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B068" w14:textId="77777777" w:rsidR="0036688B" w:rsidRPr="00317899" w:rsidRDefault="00C16ED4" w:rsidP="00A17D70">
      <w:pPr>
        <w:pStyle w:val="Title"/>
      </w:pPr>
      <w:bookmarkStart w:id="0" w:name="_GoBack"/>
      <w:bookmarkEnd w:id="0"/>
      <w:r>
        <w:t>South Australia’s</w:t>
      </w:r>
      <w:r w:rsidR="00921651" w:rsidRPr="00317899">
        <w:t xml:space="preserve"> Implementation Plan</w:t>
      </w:r>
    </w:p>
    <w:p w14:paraId="0DD171D5" w14:textId="77777777" w:rsidR="0036688B" w:rsidRPr="00317899" w:rsidRDefault="00C61FAB" w:rsidP="00E96DA4">
      <w:pPr>
        <w:pStyle w:val="Subtitle"/>
        <w:spacing w:after="120"/>
      </w:pPr>
      <w:r>
        <w:t>National Partnership Agreement on Universal Access to Early Childhood Education – 2018</w:t>
      </w:r>
      <w:r w:rsidR="003862DC">
        <w:t xml:space="preserve"> and 2019</w:t>
      </w:r>
    </w:p>
    <w:p w14:paraId="3708A902" w14:textId="77777777" w:rsidR="0036688B" w:rsidRDefault="0036688B" w:rsidP="00C775BC">
      <w:pPr>
        <w:pStyle w:val="Heading1"/>
      </w:pPr>
      <w:r w:rsidRPr="00317899">
        <w:t>Part 1: Preliminaries</w:t>
      </w:r>
    </w:p>
    <w:p w14:paraId="62488725" w14:textId="77777777" w:rsidR="00354A85" w:rsidRPr="00354A85" w:rsidRDefault="00354A85" w:rsidP="00C775BC">
      <w:pPr>
        <w:keepNext/>
        <w:keepLines/>
      </w:pPr>
    </w:p>
    <w:p w14:paraId="137572FB" w14:textId="77777777" w:rsidR="001918B1" w:rsidRDefault="001918B1" w:rsidP="00C775BC">
      <w:pPr>
        <w:pStyle w:val="Normalnumbered"/>
        <w:keepNext/>
        <w:keepLines/>
        <w:spacing w:after="240"/>
      </w:pPr>
      <w:r w:rsidRPr="00317899">
        <w:t xml:space="preserve">This </w:t>
      </w:r>
      <w:r w:rsidR="00E47C62" w:rsidRPr="00317899">
        <w:t>Implementation Plan</w:t>
      </w:r>
      <w:r w:rsidRPr="00317899">
        <w:t xml:space="preserve"> is </w:t>
      </w:r>
      <w:r w:rsidR="00C22701" w:rsidRPr="00317899">
        <w:t>a schedule to</w:t>
      </w:r>
      <w:r w:rsidRPr="00317899">
        <w:t xml:space="preserve"> the </w:t>
      </w:r>
      <w:r w:rsidR="00C61FAB">
        <w:t>National Partnership on Universal Access to Early Childhood Education – 2018</w:t>
      </w:r>
      <w:r w:rsidR="003862DC">
        <w:t xml:space="preserve"> and 2019</w:t>
      </w:r>
      <w:r w:rsidR="003C4F3C" w:rsidRPr="00317899">
        <w:t xml:space="preserve"> </w:t>
      </w:r>
      <w:r w:rsidR="00E86662" w:rsidRPr="00317899">
        <w:t xml:space="preserve">(the National Partnership) </w:t>
      </w:r>
      <w:r w:rsidRPr="00317899">
        <w:t>and should be read in conjunction with that Agreement.</w:t>
      </w:r>
    </w:p>
    <w:p w14:paraId="1BC8C72D" w14:textId="77777777" w:rsidR="00E652EB" w:rsidRPr="00317899" w:rsidRDefault="00E652EB" w:rsidP="00C775BC">
      <w:pPr>
        <w:pStyle w:val="Normalnumbered"/>
        <w:keepNext/>
        <w:keepLines/>
        <w:spacing w:after="240"/>
      </w:pPr>
      <w:r w:rsidRPr="00B635FD">
        <w:rPr>
          <w:rFonts w:eastAsia="Calibri"/>
          <w:color w:val="000000"/>
          <w:szCs w:val="23"/>
        </w:rPr>
        <w:t xml:space="preserve">The objective of </w:t>
      </w:r>
      <w:r>
        <w:rPr>
          <w:rFonts w:eastAsia="Calibri"/>
          <w:color w:val="000000"/>
          <w:szCs w:val="23"/>
        </w:rPr>
        <w:t>the National Partnership</w:t>
      </w:r>
      <w:r w:rsidRPr="00B635FD">
        <w:rPr>
          <w:rFonts w:eastAsia="Calibri"/>
          <w:color w:val="000000"/>
          <w:szCs w:val="23"/>
        </w:rPr>
        <w:t xml:space="preserve"> is 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C31E7F">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r>
        <w:rPr>
          <w:rFonts w:eastAsia="Calibri"/>
          <w:color w:val="000000"/>
          <w:szCs w:val="23"/>
        </w:rPr>
        <w:t>.</w:t>
      </w:r>
    </w:p>
    <w:p w14:paraId="008DC179" w14:textId="7AF919F7" w:rsidR="00C775BC" w:rsidRDefault="00C775BC" w:rsidP="00C775BC">
      <w:pPr>
        <w:pStyle w:val="Normalnumbered"/>
      </w:pPr>
      <w:r w:rsidRPr="00C775BC">
        <w:t>This objective is to be achieved through universal access to quality early childhood education program(s) for 600 hours per year, delivered by a qualified early childhood teacher who meets National Quality Framework requirements, and with a focus on participation by Indigenous, vulnerable and disadvantaged children, regardless of the setting in which programs are delivered.</w:t>
      </w:r>
    </w:p>
    <w:p w14:paraId="5943F44E" w14:textId="77777777" w:rsidR="00C775BC" w:rsidRPr="00C775BC" w:rsidRDefault="00C775BC" w:rsidP="00C775BC">
      <w:pPr>
        <w:pStyle w:val="Normalnumbered"/>
        <w:numPr>
          <w:ilvl w:val="0"/>
          <w:numId w:val="0"/>
        </w:numPr>
        <w:ind w:left="567"/>
      </w:pPr>
    </w:p>
    <w:p w14:paraId="1F003AC4" w14:textId="77777777" w:rsidR="00E652EB" w:rsidRPr="00E652EB" w:rsidRDefault="00E652EB" w:rsidP="00C775BC">
      <w:pPr>
        <w:pStyle w:val="Normalnumbered"/>
        <w:keepNext/>
        <w:keepLines/>
        <w:spacing w:after="240"/>
        <w:rPr>
          <w:rFonts w:eastAsia="Calibri"/>
          <w:color w:val="000000"/>
          <w:szCs w:val="23"/>
        </w:rPr>
      </w:pPr>
      <w:r w:rsidRPr="008F6DE0">
        <w:rPr>
          <w:rFonts w:eastAsia="Calibri"/>
          <w:color w:val="000000"/>
          <w:szCs w:val="23"/>
        </w:rPr>
        <w:t xml:space="preserve">Children living in remote </w:t>
      </w:r>
      <w:r w:rsidR="00573D8C">
        <w:rPr>
          <w:rFonts w:eastAsia="Calibri"/>
          <w:color w:val="000000"/>
          <w:szCs w:val="23"/>
        </w:rPr>
        <w:t>Indigenous</w:t>
      </w:r>
      <w:r w:rsidR="00EE4B35">
        <w:rPr>
          <w:rFonts w:eastAsia="Calibri"/>
          <w:color w:val="000000"/>
          <w:szCs w:val="23"/>
        </w:rPr>
        <w:t xml:space="preserve"> </w:t>
      </w:r>
      <w:r w:rsidRPr="008F6DE0">
        <w:rPr>
          <w:rFonts w:eastAsia="Calibri"/>
          <w:color w:val="000000"/>
          <w:szCs w:val="23"/>
        </w:rPr>
        <w:t>communities remain a focus for</w:t>
      </w:r>
      <w:r>
        <w:rPr>
          <w:rFonts w:eastAsia="Calibri"/>
          <w:color w:val="000000"/>
          <w:szCs w:val="23"/>
        </w:rPr>
        <w:t xml:space="preserve"> 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8F6DE0">
        <w:rPr>
          <w:rFonts w:eastAsia="Calibri"/>
          <w:color w:val="000000"/>
          <w:szCs w:val="23"/>
        </w:rPr>
        <w:t>.</w:t>
      </w:r>
    </w:p>
    <w:p w14:paraId="66DB3BC1" w14:textId="77777777" w:rsidR="003E230C" w:rsidRPr="00317899" w:rsidRDefault="003E230C" w:rsidP="00C775BC">
      <w:pPr>
        <w:pStyle w:val="Heading1"/>
      </w:pPr>
      <w:r w:rsidRPr="00317899">
        <w:t xml:space="preserve">Part 2: Terms of this </w:t>
      </w:r>
      <w:r w:rsidR="00E47C62" w:rsidRPr="00317899">
        <w:t>Implementation Plan</w:t>
      </w:r>
    </w:p>
    <w:p w14:paraId="0390510E" w14:textId="77777777" w:rsidR="003E230C" w:rsidRPr="00317899" w:rsidRDefault="003E230C" w:rsidP="00C775BC"/>
    <w:p w14:paraId="528235D1" w14:textId="19D52D5D" w:rsidR="0036688B" w:rsidRPr="00317899" w:rsidRDefault="0036688B" w:rsidP="00C775BC">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will commence as soon as it is agreed between the Commonwealth of Australia, represented by the Minister for </w:t>
      </w:r>
      <w:r w:rsidR="0093776A" w:rsidRPr="00317899">
        <w:rPr>
          <w:szCs w:val="23"/>
        </w:rPr>
        <w:t>Education</w:t>
      </w:r>
      <w:r w:rsidRPr="00317899">
        <w:rPr>
          <w:szCs w:val="23"/>
        </w:rPr>
        <w:t xml:space="preserve">, and the </w:t>
      </w:r>
      <w:r w:rsidR="007B7FDC" w:rsidRPr="00C16ED4">
        <w:rPr>
          <w:szCs w:val="23"/>
        </w:rPr>
        <w:t>State</w:t>
      </w:r>
      <w:r w:rsidR="007B7FDC" w:rsidRPr="00317899">
        <w:rPr>
          <w:szCs w:val="23"/>
        </w:rPr>
        <w:t xml:space="preserve"> </w:t>
      </w:r>
      <w:r w:rsidRPr="00317899">
        <w:rPr>
          <w:szCs w:val="23"/>
        </w:rPr>
        <w:t xml:space="preserve">of </w:t>
      </w:r>
      <w:r w:rsidR="00C16ED4">
        <w:rPr>
          <w:szCs w:val="23"/>
        </w:rPr>
        <w:t>South Australia</w:t>
      </w:r>
      <w:r w:rsidR="008F4030">
        <w:rPr>
          <w:szCs w:val="23"/>
        </w:rPr>
        <w:t xml:space="preserve"> (SA)</w:t>
      </w:r>
      <w:r w:rsidRPr="00317899">
        <w:rPr>
          <w:szCs w:val="23"/>
        </w:rPr>
        <w:t>, represented by the Minister</w:t>
      </w:r>
      <w:r w:rsidR="00C16ED4">
        <w:rPr>
          <w:szCs w:val="23"/>
        </w:rPr>
        <w:t xml:space="preserve"> </w:t>
      </w:r>
      <w:r w:rsidRPr="00317899">
        <w:rPr>
          <w:szCs w:val="23"/>
        </w:rPr>
        <w:t>for</w:t>
      </w:r>
      <w:r w:rsidR="00C16ED4">
        <w:rPr>
          <w:szCs w:val="23"/>
        </w:rPr>
        <w:t xml:space="preserve"> Education.</w:t>
      </w:r>
    </w:p>
    <w:p w14:paraId="68576173" w14:textId="77777777" w:rsidR="0036688B" w:rsidRPr="003C3779" w:rsidRDefault="0036688B" w:rsidP="00C775BC">
      <w:pPr>
        <w:pStyle w:val="Normalnumbered"/>
        <w:spacing w:after="240"/>
      </w:pPr>
      <w:r w:rsidRPr="00317899">
        <w:t xml:space="preserve">As a schedule to the National Partnership, the purpose of this </w:t>
      </w:r>
      <w:r w:rsidR="00E47C62" w:rsidRPr="00317899">
        <w:t>Implementation Plan</w:t>
      </w:r>
      <w:r w:rsidRPr="00317899">
        <w:t xml:space="preserve"> is to provide the public with </w:t>
      </w:r>
      <w:r w:rsidR="007B7FDC" w:rsidRPr="00317899">
        <w:t>an indication of</w:t>
      </w:r>
      <w:r w:rsidRPr="00317899">
        <w:t xml:space="preserve"> how </w:t>
      </w:r>
      <w:r w:rsidR="007A1B28" w:rsidRPr="00317899">
        <w:t>universal access</w:t>
      </w:r>
      <w:r w:rsidRPr="00317899">
        <w:t xml:space="preserve"> </w:t>
      </w:r>
      <w:r w:rsidR="00903874" w:rsidRPr="00317899">
        <w:t>is intended to be</w:t>
      </w:r>
      <w:r w:rsidRPr="00317899">
        <w:t xml:space="preserve"> delivered</w:t>
      </w:r>
      <w:r w:rsidR="007B7FDC" w:rsidRPr="00317899">
        <w:t xml:space="preserve"> </w:t>
      </w:r>
      <w:r w:rsidR="007B7FDC" w:rsidRPr="003C3779">
        <w:t xml:space="preserve">and demonstrate </w:t>
      </w:r>
      <w:r w:rsidR="008F4030" w:rsidRPr="003C3779">
        <w:t xml:space="preserve">SA’s </w:t>
      </w:r>
      <w:r w:rsidR="007B7FDC" w:rsidRPr="003C3779">
        <w:t xml:space="preserve">capacity to achieve the outcomes of the </w:t>
      </w:r>
      <w:r w:rsidR="002E328E" w:rsidRPr="003C3779">
        <w:t>National Partnership</w:t>
      </w:r>
      <w:r w:rsidRPr="003C3779">
        <w:t>.</w:t>
      </w:r>
    </w:p>
    <w:p w14:paraId="7B426066" w14:textId="77777777" w:rsidR="0036688B" w:rsidRPr="00317899" w:rsidRDefault="0036688B" w:rsidP="00C775BC">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will cease on completion </w:t>
      </w:r>
      <w:r w:rsidR="00F9039F" w:rsidRPr="00317899">
        <w:rPr>
          <w:szCs w:val="23"/>
        </w:rPr>
        <w:t xml:space="preserve">or termination </w:t>
      </w:r>
      <w:r w:rsidRPr="00317899">
        <w:rPr>
          <w:szCs w:val="23"/>
        </w:rPr>
        <w:t xml:space="preserve">of </w:t>
      </w:r>
      <w:r w:rsidR="00AC5296" w:rsidRPr="00317899">
        <w:rPr>
          <w:szCs w:val="23"/>
        </w:rPr>
        <w:t>the National</w:t>
      </w:r>
      <w:r w:rsidR="00E168B9">
        <w:rPr>
          <w:szCs w:val="23"/>
        </w:rPr>
        <w:t xml:space="preserve"> </w:t>
      </w:r>
      <w:r w:rsidR="00AC5296" w:rsidRPr="00317899">
        <w:rPr>
          <w:szCs w:val="23"/>
        </w:rPr>
        <w:t>Partnership</w:t>
      </w:r>
      <w:r w:rsidR="00BC5FA5" w:rsidRPr="00317899">
        <w:rPr>
          <w:szCs w:val="23"/>
        </w:rPr>
        <w:t>, including final performance reporting and processing of final payments against performance benchmarks or milestones.</w:t>
      </w:r>
    </w:p>
    <w:p w14:paraId="3C793146" w14:textId="77777777" w:rsidR="0036688B" w:rsidRPr="00317899" w:rsidRDefault="0036688B" w:rsidP="00C775BC">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may be varied by written agreement between the </w:t>
      </w:r>
      <w:r w:rsidR="00D3241C" w:rsidRPr="00317899">
        <w:rPr>
          <w:szCs w:val="23"/>
        </w:rPr>
        <w:t xml:space="preserve">Commonwealth and State </w:t>
      </w:r>
      <w:r w:rsidRPr="00317899">
        <w:rPr>
          <w:szCs w:val="23"/>
        </w:rPr>
        <w:t>Ministers</w:t>
      </w:r>
      <w:r w:rsidR="00D3241C" w:rsidRPr="00317899">
        <w:rPr>
          <w:szCs w:val="23"/>
        </w:rPr>
        <w:t xml:space="preserve"> responsible for it under the overarching National</w:t>
      </w:r>
      <w:r w:rsidR="00F30CF8">
        <w:rPr>
          <w:szCs w:val="23"/>
        </w:rPr>
        <w:t xml:space="preserve"> </w:t>
      </w:r>
      <w:r w:rsidR="00D3241C" w:rsidRPr="00317899">
        <w:rPr>
          <w:szCs w:val="23"/>
        </w:rPr>
        <w:t>Partnership</w:t>
      </w:r>
      <w:r w:rsidRPr="00317899">
        <w:rPr>
          <w:szCs w:val="23"/>
        </w:rPr>
        <w:t>.</w:t>
      </w:r>
    </w:p>
    <w:p w14:paraId="10642CF7" w14:textId="77777777" w:rsidR="0036688B" w:rsidRDefault="0036688B" w:rsidP="00C775BC">
      <w:pPr>
        <w:pStyle w:val="Normalnumbered"/>
        <w:spacing w:after="240" w:line="260" w:lineRule="exact"/>
        <w:rPr>
          <w:szCs w:val="23"/>
        </w:rPr>
      </w:pPr>
      <w:r w:rsidRPr="00317899">
        <w:rPr>
          <w:szCs w:val="23"/>
        </w:rPr>
        <w:t xml:space="preserve">The Parties to this </w:t>
      </w:r>
      <w:r w:rsidR="00E47C62" w:rsidRPr="00317899">
        <w:rPr>
          <w:szCs w:val="23"/>
        </w:rPr>
        <w:t>Implementation Plan</w:t>
      </w:r>
      <w:r w:rsidRPr="00317899">
        <w:rPr>
          <w:szCs w:val="23"/>
        </w:rPr>
        <w:t xml:space="preserve"> do not intend any of the provisions to be legally enforceable. However, that does not lessen the Parties’ commitment to </w:t>
      </w:r>
      <w:r w:rsidR="00CD5739" w:rsidRPr="00317899">
        <w:rPr>
          <w:szCs w:val="23"/>
        </w:rPr>
        <w:t xml:space="preserve">the plan and its full </w:t>
      </w:r>
      <w:r w:rsidRPr="00317899">
        <w:rPr>
          <w:szCs w:val="23"/>
        </w:rPr>
        <w:t>implementation.</w:t>
      </w:r>
    </w:p>
    <w:p w14:paraId="66035502" w14:textId="77777777" w:rsidR="000B1086" w:rsidRPr="00317899" w:rsidRDefault="000B1086" w:rsidP="000B1086">
      <w:pPr>
        <w:pStyle w:val="Normalnumbered"/>
        <w:numPr>
          <w:ilvl w:val="0"/>
          <w:numId w:val="0"/>
        </w:numPr>
        <w:spacing w:after="240" w:line="260" w:lineRule="exact"/>
        <w:ind w:left="567"/>
        <w:rPr>
          <w:szCs w:val="23"/>
        </w:rPr>
      </w:pPr>
    </w:p>
    <w:p w14:paraId="6E1DADBC" w14:textId="2791F0DD" w:rsidR="0036688B" w:rsidRDefault="0036688B" w:rsidP="00C775BC">
      <w:pPr>
        <w:pStyle w:val="Heading1"/>
      </w:pPr>
      <w:r w:rsidRPr="00317899">
        <w:lastRenderedPageBreak/>
        <w:t xml:space="preserve">Part </w:t>
      </w:r>
      <w:r w:rsidR="00C26A29" w:rsidRPr="00317899">
        <w:t>3</w:t>
      </w:r>
      <w:r w:rsidRPr="00317899">
        <w:t xml:space="preserve">: </w:t>
      </w:r>
      <w:r w:rsidR="00F30CF8">
        <w:t>Strategy</w:t>
      </w:r>
      <w:r w:rsidR="00914154">
        <w:t xml:space="preserve"> FOR IMPLEMENTATION</w:t>
      </w:r>
    </w:p>
    <w:p w14:paraId="039EF35F" w14:textId="77777777" w:rsidR="00354A85" w:rsidRPr="00354A85" w:rsidRDefault="00354A85" w:rsidP="00C775BC"/>
    <w:p w14:paraId="03EB308C" w14:textId="77777777" w:rsidR="0036688B" w:rsidRPr="00317899" w:rsidRDefault="0036688B" w:rsidP="00C775BC">
      <w:pPr>
        <w:pStyle w:val="Heading2"/>
        <w:spacing w:before="0"/>
      </w:pPr>
      <w:r w:rsidRPr="00317899">
        <w:t>Project information</w:t>
      </w:r>
    </w:p>
    <w:p w14:paraId="70B224B4" w14:textId="77777777" w:rsidR="001A4374" w:rsidRDefault="001A4374" w:rsidP="00C775BC">
      <w:pPr>
        <w:pStyle w:val="Normalnumbered"/>
        <w:spacing w:after="240" w:line="260" w:lineRule="exact"/>
      </w:pPr>
      <w:r w:rsidRPr="00317899">
        <w:t xml:space="preserve">The National Partnership reaffirms the commitment to provide universal access to, and improved participation by, children in quality early childhood education </w:t>
      </w:r>
      <w:r w:rsidR="00C31E7F">
        <w:t>program</w:t>
      </w:r>
      <w:r w:rsidR="00F30CF8">
        <w:t>s</w:t>
      </w:r>
      <w:r w:rsidRPr="00317899">
        <w:t xml:space="preserve"> in the year before full-time school, with a focus on </w:t>
      </w:r>
      <w:r w:rsidR="00573D8C">
        <w:t>Indigenous</w:t>
      </w:r>
      <w:r w:rsidR="00324865">
        <w:rPr>
          <w:rStyle w:val="FootnoteReference"/>
        </w:rPr>
        <w:footnoteReference w:id="2"/>
      </w:r>
      <w:r w:rsidR="00EE4B35">
        <w:t xml:space="preserve"> </w:t>
      </w:r>
      <w:r w:rsidR="00DF2E47">
        <w:t xml:space="preserve">and </w:t>
      </w:r>
      <w:r w:rsidRPr="00317899">
        <w:t>vulnerable and disadvantaged children</w:t>
      </w:r>
      <w:r w:rsidR="00C31E7F">
        <w:rPr>
          <w:rStyle w:val="FootnoteReference"/>
        </w:rPr>
        <w:footnoteReference w:id="3"/>
      </w:r>
      <w:r w:rsidRPr="00317899">
        <w:t xml:space="preserve"> and in a manner that meets the needs of children, parents and communities </w:t>
      </w:r>
      <w:r w:rsidR="00DF2E47">
        <w:t xml:space="preserve">at a cost which does not present a </w:t>
      </w:r>
      <w:r w:rsidRPr="00317899">
        <w:t>barrier to participation.</w:t>
      </w:r>
    </w:p>
    <w:p w14:paraId="7D36EFEB" w14:textId="77777777" w:rsidR="0036688B" w:rsidRDefault="0036688B" w:rsidP="00C775BC">
      <w:pPr>
        <w:pStyle w:val="Normalnumbered"/>
      </w:pPr>
      <w:r w:rsidRPr="00317899">
        <w:t>The project</w:t>
      </w:r>
      <w:r w:rsidR="00432B5D" w:rsidRPr="00317899">
        <w:t xml:space="preserve"> element</w:t>
      </w:r>
      <w:r w:rsidRPr="00317899">
        <w:t>s planned are</w:t>
      </w:r>
      <w:r w:rsidR="003C3779">
        <w:t xml:space="preserve"> detailed in Table 1: Project elements. </w:t>
      </w:r>
    </w:p>
    <w:p w14:paraId="3F9F052E" w14:textId="77777777" w:rsidR="00C5086E" w:rsidRDefault="00C5086E" w:rsidP="00C775BC">
      <w:pPr>
        <w:pStyle w:val="Heading3"/>
        <w:keepLines/>
        <w:spacing w:after="120"/>
      </w:pPr>
      <w:r>
        <w:t>T</w:t>
      </w:r>
      <w:r w:rsidRPr="00317899">
        <w:t>able 1: Project elements</w:t>
      </w:r>
    </w:p>
    <w:tbl>
      <w:tblPr>
        <w:tblStyle w:val="TableGrid"/>
        <w:tblW w:w="0" w:type="auto"/>
        <w:tblInd w:w="108" w:type="dxa"/>
        <w:tblLayout w:type="fixed"/>
        <w:tblLook w:val="04A0" w:firstRow="1" w:lastRow="0" w:firstColumn="1" w:lastColumn="0" w:noHBand="0" w:noVBand="1"/>
      </w:tblPr>
      <w:tblGrid>
        <w:gridCol w:w="567"/>
        <w:gridCol w:w="1614"/>
        <w:gridCol w:w="3489"/>
        <w:gridCol w:w="993"/>
        <w:gridCol w:w="1134"/>
        <w:gridCol w:w="1381"/>
      </w:tblGrid>
      <w:tr w:rsidR="002A15BD" w14:paraId="4AFE4040" w14:textId="77777777" w:rsidTr="008B4EAE">
        <w:trPr>
          <w:tblHeader/>
        </w:trPr>
        <w:tc>
          <w:tcPr>
            <w:tcW w:w="567" w:type="dxa"/>
            <w:shd w:val="clear" w:color="auto" w:fill="F2F2F2" w:themeFill="background1" w:themeFillShade="F2"/>
          </w:tcPr>
          <w:p w14:paraId="52968476" w14:textId="77777777" w:rsidR="00C5086E" w:rsidRDefault="00C5086E" w:rsidP="00C775BC">
            <w:pPr>
              <w:pStyle w:val="Normalnumbered"/>
              <w:numPr>
                <w:ilvl w:val="0"/>
                <w:numId w:val="0"/>
              </w:numPr>
            </w:pPr>
            <w:r>
              <w:rPr>
                <w:b/>
              </w:rPr>
              <w:t>No</w:t>
            </w:r>
          </w:p>
        </w:tc>
        <w:tc>
          <w:tcPr>
            <w:tcW w:w="1614" w:type="dxa"/>
            <w:shd w:val="clear" w:color="auto" w:fill="F2F2F2" w:themeFill="background1" w:themeFillShade="F2"/>
          </w:tcPr>
          <w:p w14:paraId="73647908" w14:textId="77777777" w:rsidR="00C5086E" w:rsidRDefault="00C5086E" w:rsidP="00C775BC">
            <w:pPr>
              <w:pStyle w:val="Normalnumbered"/>
              <w:numPr>
                <w:ilvl w:val="0"/>
                <w:numId w:val="0"/>
              </w:numPr>
            </w:pPr>
            <w:r>
              <w:rPr>
                <w:b/>
              </w:rPr>
              <w:t>Title</w:t>
            </w:r>
          </w:p>
        </w:tc>
        <w:tc>
          <w:tcPr>
            <w:tcW w:w="3489" w:type="dxa"/>
            <w:shd w:val="clear" w:color="auto" w:fill="F2F2F2" w:themeFill="background1" w:themeFillShade="F2"/>
          </w:tcPr>
          <w:p w14:paraId="708423C3" w14:textId="77777777" w:rsidR="00C5086E" w:rsidRDefault="00C5086E" w:rsidP="00C775BC">
            <w:pPr>
              <w:pStyle w:val="Normalnumbered"/>
              <w:numPr>
                <w:ilvl w:val="0"/>
                <w:numId w:val="0"/>
              </w:numPr>
            </w:pPr>
            <w:r>
              <w:rPr>
                <w:b/>
              </w:rPr>
              <w:t>Short description</w:t>
            </w:r>
          </w:p>
        </w:tc>
        <w:tc>
          <w:tcPr>
            <w:tcW w:w="993" w:type="dxa"/>
            <w:shd w:val="clear" w:color="auto" w:fill="F2F2F2" w:themeFill="background1" w:themeFillShade="F2"/>
          </w:tcPr>
          <w:p w14:paraId="185CD36C" w14:textId="77777777" w:rsidR="00C5086E" w:rsidRDefault="00C5086E" w:rsidP="00C775BC">
            <w:pPr>
              <w:pStyle w:val="Normalnumbered"/>
              <w:numPr>
                <w:ilvl w:val="0"/>
                <w:numId w:val="0"/>
              </w:numPr>
            </w:pPr>
            <w:r>
              <w:rPr>
                <w:b/>
              </w:rPr>
              <w:t>Planned start date</w:t>
            </w:r>
          </w:p>
        </w:tc>
        <w:tc>
          <w:tcPr>
            <w:tcW w:w="1134" w:type="dxa"/>
            <w:shd w:val="clear" w:color="auto" w:fill="F2F2F2" w:themeFill="background1" w:themeFillShade="F2"/>
          </w:tcPr>
          <w:p w14:paraId="3C279925" w14:textId="77777777" w:rsidR="00C5086E" w:rsidRDefault="00C5086E" w:rsidP="00C775BC">
            <w:pPr>
              <w:pStyle w:val="Normalnumbered"/>
              <w:numPr>
                <w:ilvl w:val="0"/>
                <w:numId w:val="0"/>
              </w:numPr>
            </w:pPr>
            <w:r>
              <w:rPr>
                <w:b/>
              </w:rPr>
              <w:t>Planned end date</w:t>
            </w:r>
          </w:p>
        </w:tc>
        <w:tc>
          <w:tcPr>
            <w:tcW w:w="1381" w:type="dxa"/>
            <w:shd w:val="clear" w:color="auto" w:fill="F2F2F2" w:themeFill="background1" w:themeFillShade="F2"/>
          </w:tcPr>
          <w:p w14:paraId="562B0226" w14:textId="77777777" w:rsidR="00C5086E" w:rsidRDefault="00C5086E" w:rsidP="00C775BC">
            <w:pPr>
              <w:pStyle w:val="Normalnumbered"/>
              <w:numPr>
                <w:ilvl w:val="0"/>
                <w:numId w:val="0"/>
              </w:numPr>
              <w:rPr>
                <w:b/>
              </w:rPr>
            </w:pPr>
            <w:r>
              <w:rPr>
                <w:b/>
                <w:bCs/>
                <w:spacing w:val="4"/>
                <w:lang w:eastAsia="en-US"/>
              </w:rPr>
              <w:t>Dependent on projects</w:t>
            </w:r>
          </w:p>
        </w:tc>
      </w:tr>
      <w:tr w:rsidR="00590926" w14:paraId="5D7AB418" w14:textId="77777777" w:rsidTr="0041216A">
        <w:tc>
          <w:tcPr>
            <w:tcW w:w="567" w:type="dxa"/>
          </w:tcPr>
          <w:p w14:paraId="16F3A5ED" w14:textId="77777777" w:rsidR="00C5086E" w:rsidRDefault="00C5086E" w:rsidP="00C775BC">
            <w:pPr>
              <w:pStyle w:val="Normalnumbered"/>
              <w:numPr>
                <w:ilvl w:val="0"/>
                <w:numId w:val="0"/>
              </w:numPr>
            </w:pPr>
            <w:r>
              <w:t>1</w:t>
            </w:r>
          </w:p>
        </w:tc>
        <w:tc>
          <w:tcPr>
            <w:tcW w:w="1614" w:type="dxa"/>
          </w:tcPr>
          <w:p w14:paraId="1C31444D" w14:textId="3E59C966" w:rsidR="00C5086E" w:rsidRDefault="004419E5" w:rsidP="00C775BC">
            <w:pPr>
              <w:pStyle w:val="Normalnumbered"/>
              <w:numPr>
                <w:ilvl w:val="0"/>
                <w:numId w:val="0"/>
              </w:numPr>
            </w:pPr>
            <w:r>
              <w:t>Affordable access for all children to 600 hours of preschool</w:t>
            </w:r>
          </w:p>
        </w:tc>
        <w:tc>
          <w:tcPr>
            <w:tcW w:w="3489" w:type="dxa"/>
          </w:tcPr>
          <w:p w14:paraId="2915F13A" w14:textId="77777777" w:rsidR="00C5086E" w:rsidRDefault="004419E5" w:rsidP="00C775BC">
            <w:pPr>
              <w:pStyle w:val="Normalnumbered"/>
              <w:numPr>
                <w:ilvl w:val="0"/>
                <w:numId w:val="0"/>
              </w:numPr>
              <w:rPr>
                <w:color w:val="auto"/>
                <w:u w:val="single"/>
              </w:rPr>
            </w:pPr>
            <w:r w:rsidRPr="001A62E5">
              <w:rPr>
                <w:u w:val="single"/>
              </w:rPr>
              <w:t xml:space="preserve">Funding allocations to </w:t>
            </w:r>
            <w:r w:rsidRPr="001A62E5">
              <w:rPr>
                <w:color w:val="auto"/>
                <w:u w:val="single"/>
              </w:rPr>
              <w:t xml:space="preserve">government and </w:t>
            </w:r>
            <w:r w:rsidR="006F66A1">
              <w:rPr>
                <w:color w:val="auto"/>
                <w:u w:val="single"/>
              </w:rPr>
              <w:br/>
            </w:r>
            <w:r w:rsidRPr="001A62E5">
              <w:rPr>
                <w:color w:val="auto"/>
                <w:u w:val="single"/>
              </w:rPr>
              <w:t xml:space="preserve">non-government preschool </w:t>
            </w:r>
            <w:r w:rsidR="00C31E7F">
              <w:rPr>
                <w:color w:val="auto"/>
                <w:u w:val="single"/>
              </w:rPr>
              <w:t>program</w:t>
            </w:r>
            <w:r w:rsidRPr="001A62E5">
              <w:rPr>
                <w:color w:val="auto"/>
                <w:u w:val="single"/>
              </w:rPr>
              <w:t xml:space="preserve"> providers</w:t>
            </w:r>
          </w:p>
          <w:p w14:paraId="49D3FAD6" w14:textId="77777777" w:rsidR="003D2736" w:rsidRDefault="003D2736" w:rsidP="00C775BC">
            <w:pPr>
              <w:pStyle w:val="Normalnumbered"/>
              <w:numPr>
                <w:ilvl w:val="0"/>
                <w:numId w:val="0"/>
              </w:numPr>
              <w:rPr>
                <w:color w:val="auto"/>
              </w:rPr>
            </w:pPr>
          </w:p>
          <w:p w14:paraId="644AC97E" w14:textId="77777777" w:rsidR="004419E5" w:rsidRDefault="004419E5" w:rsidP="00C775BC">
            <w:pPr>
              <w:pStyle w:val="Normalnumbered"/>
              <w:numPr>
                <w:ilvl w:val="0"/>
                <w:numId w:val="0"/>
              </w:numPr>
              <w:rPr>
                <w:color w:val="auto"/>
              </w:rPr>
            </w:pPr>
            <w:r w:rsidRPr="00316B47">
              <w:rPr>
                <w:color w:val="auto"/>
              </w:rPr>
              <w:t>Continue provision of additional funding to government preschools</w:t>
            </w:r>
          </w:p>
          <w:p w14:paraId="2420DA3D" w14:textId="77777777" w:rsidR="004419E5" w:rsidRDefault="004419E5" w:rsidP="00C775BC">
            <w:pPr>
              <w:pStyle w:val="Normalnumbered"/>
              <w:numPr>
                <w:ilvl w:val="0"/>
                <w:numId w:val="0"/>
              </w:numPr>
              <w:rPr>
                <w:color w:val="auto"/>
              </w:rPr>
            </w:pPr>
          </w:p>
          <w:p w14:paraId="1B612C7B" w14:textId="77777777" w:rsidR="004419E5" w:rsidRPr="003D2736" w:rsidRDefault="004419E5" w:rsidP="00C775BC">
            <w:pPr>
              <w:pStyle w:val="Normalnumbered"/>
              <w:numPr>
                <w:ilvl w:val="0"/>
                <w:numId w:val="0"/>
              </w:numPr>
              <w:rPr>
                <w:u w:val="single"/>
              </w:rPr>
            </w:pPr>
            <w:r w:rsidRPr="00316B47">
              <w:rPr>
                <w:color w:val="auto"/>
              </w:rPr>
              <w:t xml:space="preserve">Continue to administer funding grant payments to approved child care centres, </w:t>
            </w:r>
            <w:r>
              <w:rPr>
                <w:color w:val="auto"/>
              </w:rPr>
              <w:br/>
            </w:r>
            <w:r w:rsidRPr="00316B47">
              <w:rPr>
                <w:color w:val="auto"/>
              </w:rPr>
              <w:t>non-government schools and preschools</w:t>
            </w:r>
          </w:p>
        </w:tc>
        <w:tc>
          <w:tcPr>
            <w:tcW w:w="993" w:type="dxa"/>
          </w:tcPr>
          <w:p w14:paraId="79F427BF" w14:textId="30C88B91" w:rsidR="00C5086E" w:rsidRPr="00C05659" w:rsidRDefault="00C05659" w:rsidP="00251E9C">
            <w:pPr>
              <w:pStyle w:val="Normalnumbered"/>
              <w:numPr>
                <w:ilvl w:val="0"/>
                <w:numId w:val="0"/>
              </w:numPr>
            </w:pPr>
            <w:r w:rsidRPr="00C05659">
              <w:t>1</w:t>
            </w:r>
            <w:r w:rsidR="003D2736" w:rsidRPr="00C05659">
              <w:t xml:space="preserve"> Jan 201</w:t>
            </w:r>
            <w:r w:rsidR="00CF450A">
              <w:t>8</w:t>
            </w:r>
          </w:p>
        </w:tc>
        <w:tc>
          <w:tcPr>
            <w:tcW w:w="1134" w:type="dxa"/>
          </w:tcPr>
          <w:p w14:paraId="26A5CC04" w14:textId="61077964" w:rsidR="00C5086E" w:rsidRPr="00C05659" w:rsidRDefault="00C05659" w:rsidP="00251E9C">
            <w:pPr>
              <w:pStyle w:val="Normalnumbered"/>
              <w:numPr>
                <w:ilvl w:val="0"/>
                <w:numId w:val="0"/>
              </w:numPr>
            </w:pPr>
            <w:r w:rsidRPr="00C05659">
              <w:t>31</w:t>
            </w:r>
            <w:r w:rsidR="003D2736" w:rsidRPr="00C05659">
              <w:t xml:space="preserve"> Dec 201</w:t>
            </w:r>
            <w:r w:rsidR="00251E9C">
              <w:t>9</w:t>
            </w:r>
          </w:p>
        </w:tc>
        <w:tc>
          <w:tcPr>
            <w:tcW w:w="1381" w:type="dxa"/>
          </w:tcPr>
          <w:p w14:paraId="41907238" w14:textId="73BFF91B" w:rsidR="00C5086E" w:rsidRDefault="00324865" w:rsidP="00C775BC">
            <w:pPr>
              <w:pStyle w:val="Normalnumbered"/>
              <w:numPr>
                <w:ilvl w:val="0"/>
                <w:numId w:val="0"/>
              </w:numPr>
            </w:pPr>
            <w:r>
              <w:t>NA</w:t>
            </w:r>
          </w:p>
        </w:tc>
      </w:tr>
      <w:tr w:rsidR="00590926" w14:paraId="6AA11D13" w14:textId="77777777" w:rsidTr="0041216A">
        <w:tc>
          <w:tcPr>
            <w:tcW w:w="567" w:type="dxa"/>
          </w:tcPr>
          <w:p w14:paraId="475BF02F" w14:textId="77777777" w:rsidR="00C5086E" w:rsidRDefault="00C5086E" w:rsidP="00C775BC">
            <w:pPr>
              <w:pStyle w:val="Normalnumbered"/>
              <w:numPr>
                <w:ilvl w:val="0"/>
                <w:numId w:val="0"/>
              </w:numPr>
            </w:pPr>
            <w:r>
              <w:t>2</w:t>
            </w:r>
          </w:p>
        </w:tc>
        <w:tc>
          <w:tcPr>
            <w:tcW w:w="1614" w:type="dxa"/>
          </w:tcPr>
          <w:p w14:paraId="2D1A1165" w14:textId="77777777" w:rsidR="00C5086E" w:rsidRDefault="004419E5" w:rsidP="00C775BC">
            <w:pPr>
              <w:pStyle w:val="Normalnumbered"/>
              <w:numPr>
                <w:ilvl w:val="0"/>
                <w:numId w:val="0"/>
              </w:numPr>
            </w:pPr>
            <w:r w:rsidRPr="005E1B0D">
              <w:rPr>
                <w:color w:val="auto"/>
              </w:rPr>
              <w:t xml:space="preserve">Access for </w:t>
            </w:r>
            <w:r>
              <w:rPr>
                <w:color w:val="auto"/>
              </w:rPr>
              <w:t>Indigenous children and vulnerable and disadvantaged</w:t>
            </w:r>
            <w:r w:rsidR="00136B87">
              <w:rPr>
                <w:color w:val="auto"/>
              </w:rPr>
              <w:t xml:space="preserve"> children</w:t>
            </w:r>
          </w:p>
        </w:tc>
        <w:tc>
          <w:tcPr>
            <w:tcW w:w="3489" w:type="dxa"/>
          </w:tcPr>
          <w:p w14:paraId="5C1A0CC2" w14:textId="77777777" w:rsidR="00E61B73" w:rsidRDefault="00C31E7F" w:rsidP="00C775BC">
            <w:pPr>
              <w:pStyle w:val="Normalnumbered"/>
              <w:numPr>
                <w:ilvl w:val="0"/>
                <w:numId w:val="0"/>
              </w:numPr>
              <w:rPr>
                <w:color w:val="auto"/>
                <w:u w:val="single"/>
              </w:rPr>
            </w:pPr>
            <w:r>
              <w:rPr>
                <w:color w:val="auto"/>
                <w:u w:val="single"/>
              </w:rPr>
              <w:t>Program</w:t>
            </w:r>
            <w:r w:rsidR="00F30CF8">
              <w:rPr>
                <w:color w:val="auto"/>
                <w:u w:val="single"/>
              </w:rPr>
              <w:t>s</w:t>
            </w:r>
            <w:r w:rsidR="004419E5" w:rsidRPr="001A62E5">
              <w:rPr>
                <w:color w:val="auto"/>
                <w:u w:val="single"/>
              </w:rPr>
              <w:t xml:space="preserve"> and projects to improve participati</w:t>
            </w:r>
            <w:r w:rsidR="00F30CF8">
              <w:rPr>
                <w:color w:val="auto"/>
                <w:u w:val="single"/>
              </w:rPr>
              <w:t>on in early childhood education</w:t>
            </w:r>
          </w:p>
          <w:p w14:paraId="6E6849BD" w14:textId="77777777" w:rsidR="005060E5" w:rsidRDefault="005060E5" w:rsidP="00C775BC">
            <w:pPr>
              <w:rPr>
                <w:color w:val="auto"/>
              </w:rPr>
            </w:pPr>
          </w:p>
          <w:p w14:paraId="31E1BAA4" w14:textId="77777777" w:rsidR="00E61B73" w:rsidRDefault="004820FF" w:rsidP="00C775BC">
            <w:pPr>
              <w:rPr>
                <w:color w:val="auto"/>
              </w:rPr>
            </w:pPr>
            <w:r>
              <w:rPr>
                <w:color w:val="auto"/>
              </w:rPr>
              <w:t>P</w:t>
            </w:r>
            <w:r w:rsidR="00E61B73" w:rsidRPr="004A22F0">
              <w:rPr>
                <w:color w:val="auto"/>
              </w:rPr>
              <w:t>reschool subsidies</w:t>
            </w:r>
            <w:r w:rsidR="00E61B73">
              <w:rPr>
                <w:color w:val="auto"/>
              </w:rPr>
              <w:t xml:space="preserve"> </w:t>
            </w:r>
            <w:r w:rsidR="001B3018">
              <w:rPr>
                <w:color w:val="auto"/>
              </w:rPr>
              <w:t>(</w:t>
            </w:r>
            <w:r>
              <w:rPr>
                <w:color w:val="auto"/>
              </w:rPr>
              <w:t xml:space="preserve">targeted </w:t>
            </w:r>
            <w:r w:rsidR="005060E5">
              <w:rPr>
                <w:color w:val="auto"/>
              </w:rPr>
              <w:t>t</w:t>
            </w:r>
            <w:r w:rsidR="00E61B73">
              <w:rPr>
                <w:color w:val="auto"/>
              </w:rPr>
              <w:t>o Indigenous children, concession card holders, and children with a disability</w:t>
            </w:r>
            <w:r w:rsidR="001B3018">
              <w:rPr>
                <w:color w:val="auto"/>
              </w:rPr>
              <w:t>)</w:t>
            </w:r>
            <w:r w:rsidR="00E61B73">
              <w:rPr>
                <w:color w:val="auto"/>
              </w:rPr>
              <w:t xml:space="preserve"> </w:t>
            </w:r>
            <w:r w:rsidR="005060E5">
              <w:rPr>
                <w:color w:val="auto"/>
              </w:rPr>
              <w:t>that will</w:t>
            </w:r>
            <w:r>
              <w:rPr>
                <w:color w:val="auto"/>
              </w:rPr>
              <w:t xml:space="preserve"> facilitate </w:t>
            </w:r>
            <w:r w:rsidR="00E61B73">
              <w:rPr>
                <w:color w:val="auto"/>
              </w:rPr>
              <w:t>access</w:t>
            </w:r>
            <w:r>
              <w:rPr>
                <w:color w:val="auto"/>
              </w:rPr>
              <w:t xml:space="preserve"> to</w:t>
            </w:r>
            <w:r w:rsidR="00E61B73">
              <w:rPr>
                <w:color w:val="auto"/>
              </w:rPr>
              <w:t xml:space="preserve"> preschool in approved </w:t>
            </w:r>
            <w:r w:rsidR="00E61B73" w:rsidRPr="00A5376B">
              <w:rPr>
                <w:color w:val="auto"/>
              </w:rPr>
              <w:t xml:space="preserve">child care centres, </w:t>
            </w:r>
            <w:r w:rsidR="00E61B73">
              <w:rPr>
                <w:color w:val="auto"/>
              </w:rPr>
              <w:br/>
            </w:r>
            <w:r w:rsidR="00E61B73" w:rsidRPr="00A5376B">
              <w:rPr>
                <w:color w:val="auto"/>
              </w:rPr>
              <w:t>non-government schools and preschools</w:t>
            </w:r>
          </w:p>
          <w:p w14:paraId="3BC1FD78" w14:textId="77777777" w:rsidR="00E61B73" w:rsidRDefault="00E61B73" w:rsidP="00C775BC">
            <w:pPr>
              <w:rPr>
                <w:color w:val="auto"/>
              </w:rPr>
            </w:pPr>
          </w:p>
          <w:p w14:paraId="1C25C0E8" w14:textId="77777777" w:rsidR="00BA62C3" w:rsidRDefault="00BA62C3" w:rsidP="00C775BC">
            <w:pPr>
              <w:rPr>
                <w:color w:val="auto"/>
              </w:rPr>
            </w:pPr>
          </w:p>
          <w:p w14:paraId="6F6655BA" w14:textId="5A4CC76C" w:rsidR="00E61B73" w:rsidRDefault="00E61B73" w:rsidP="00C775BC">
            <w:pPr>
              <w:rPr>
                <w:color w:val="auto"/>
              </w:rPr>
            </w:pPr>
            <w:r>
              <w:rPr>
                <w:color w:val="auto"/>
              </w:rPr>
              <w:t xml:space="preserve">Preschool Support Program and Speech and Language Program – supporting access to Department of Education </w:t>
            </w:r>
            <w:r w:rsidR="00900B43">
              <w:rPr>
                <w:color w:val="auto"/>
              </w:rPr>
              <w:t xml:space="preserve">(department) </w:t>
            </w:r>
            <w:r>
              <w:rPr>
                <w:color w:val="auto"/>
              </w:rPr>
              <w:t>preschools for children with additional needs and disabilities</w:t>
            </w:r>
          </w:p>
          <w:p w14:paraId="43F3AB6B" w14:textId="77777777" w:rsidR="00E61B73" w:rsidRPr="00BA62C3" w:rsidRDefault="00E61B73" w:rsidP="00C775BC">
            <w:pPr>
              <w:rPr>
                <w:color w:val="auto"/>
                <w:sz w:val="20"/>
              </w:rPr>
            </w:pPr>
          </w:p>
          <w:p w14:paraId="7604029B" w14:textId="17C5158D" w:rsidR="00E61B73" w:rsidRDefault="00E61B73" w:rsidP="00C775BC">
            <w:pPr>
              <w:rPr>
                <w:color w:val="auto"/>
              </w:rPr>
            </w:pPr>
            <w:r w:rsidRPr="004A22F0">
              <w:rPr>
                <w:color w:val="auto"/>
              </w:rPr>
              <w:t xml:space="preserve">Inclusive Preschool Programs </w:t>
            </w:r>
            <w:r>
              <w:rPr>
                <w:color w:val="auto"/>
              </w:rPr>
              <w:t>–</w:t>
            </w:r>
            <w:r w:rsidRPr="004A22F0">
              <w:rPr>
                <w:color w:val="auto"/>
              </w:rPr>
              <w:t xml:space="preserve"> </w:t>
            </w:r>
            <w:r>
              <w:rPr>
                <w:color w:val="auto"/>
              </w:rPr>
              <w:t xml:space="preserve">supporting access to </w:t>
            </w:r>
            <w:r w:rsidR="00900B43">
              <w:rPr>
                <w:color w:val="auto"/>
              </w:rPr>
              <w:t>department</w:t>
            </w:r>
            <w:r>
              <w:rPr>
                <w:color w:val="auto"/>
              </w:rPr>
              <w:t xml:space="preserve"> preschools </w:t>
            </w:r>
            <w:r w:rsidRPr="004A22F0">
              <w:rPr>
                <w:color w:val="auto"/>
              </w:rPr>
              <w:t xml:space="preserve">for children with </w:t>
            </w:r>
            <w:r>
              <w:rPr>
                <w:color w:val="auto"/>
              </w:rPr>
              <w:t>a disability</w:t>
            </w:r>
          </w:p>
          <w:p w14:paraId="12E4F33D" w14:textId="77777777" w:rsidR="00E61B73" w:rsidRPr="00BA62C3" w:rsidRDefault="00E61B73" w:rsidP="00C775BC">
            <w:pPr>
              <w:rPr>
                <w:color w:val="auto"/>
                <w:sz w:val="20"/>
              </w:rPr>
            </w:pPr>
          </w:p>
          <w:p w14:paraId="7454399B" w14:textId="27D2D9F8" w:rsidR="00E61B73" w:rsidRDefault="00CE4214" w:rsidP="00C775BC">
            <w:pPr>
              <w:rPr>
                <w:color w:val="auto"/>
              </w:rPr>
            </w:pPr>
            <w:r>
              <w:rPr>
                <w:color w:val="auto"/>
              </w:rPr>
              <w:t>Indigenous Children with Impaired Hearing Preschool P</w:t>
            </w:r>
            <w:r w:rsidR="00E61B73">
              <w:rPr>
                <w:color w:val="auto"/>
              </w:rPr>
              <w:t xml:space="preserve">rogram – supporting access to </w:t>
            </w:r>
            <w:r w:rsidR="00900B43">
              <w:rPr>
                <w:color w:val="auto"/>
              </w:rPr>
              <w:t>department</w:t>
            </w:r>
            <w:r w:rsidR="00E61B73">
              <w:rPr>
                <w:color w:val="auto"/>
              </w:rPr>
              <w:t xml:space="preserve"> preschools for </w:t>
            </w:r>
            <w:r w:rsidR="00324865">
              <w:rPr>
                <w:color w:val="auto"/>
              </w:rPr>
              <w:t xml:space="preserve">Indigenous </w:t>
            </w:r>
            <w:r w:rsidR="00E61B73">
              <w:rPr>
                <w:color w:val="auto"/>
              </w:rPr>
              <w:t>children</w:t>
            </w:r>
          </w:p>
          <w:p w14:paraId="5E32F654" w14:textId="77777777" w:rsidR="00E61B73" w:rsidRPr="00BA62C3" w:rsidRDefault="00E61B73" w:rsidP="00C775BC">
            <w:pPr>
              <w:rPr>
                <w:color w:val="auto"/>
                <w:sz w:val="20"/>
              </w:rPr>
            </w:pPr>
          </w:p>
          <w:p w14:paraId="6420DAA4" w14:textId="229D0C1B" w:rsidR="00E61B73" w:rsidRDefault="00E61B73" w:rsidP="00C775BC">
            <w:pPr>
              <w:rPr>
                <w:color w:val="auto"/>
              </w:rPr>
            </w:pPr>
            <w:r>
              <w:rPr>
                <w:color w:val="auto"/>
              </w:rPr>
              <w:t>Preschool Bilingual</w:t>
            </w:r>
            <w:r w:rsidRPr="004A22F0">
              <w:rPr>
                <w:color w:val="auto"/>
              </w:rPr>
              <w:t xml:space="preserve"> Program </w:t>
            </w:r>
            <w:r w:rsidR="004820FF">
              <w:rPr>
                <w:color w:val="auto"/>
              </w:rPr>
              <w:t xml:space="preserve">– </w:t>
            </w:r>
            <w:r w:rsidRPr="004A22F0">
              <w:rPr>
                <w:color w:val="auto"/>
              </w:rPr>
              <w:t xml:space="preserve"> supporting </w:t>
            </w:r>
            <w:r>
              <w:rPr>
                <w:color w:val="auto"/>
              </w:rPr>
              <w:t xml:space="preserve">access to </w:t>
            </w:r>
            <w:r w:rsidR="00900B43">
              <w:rPr>
                <w:color w:val="auto"/>
              </w:rPr>
              <w:t>department</w:t>
            </w:r>
            <w:r>
              <w:rPr>
                <w:color w:val="auto"/>
              </w:rPr>
              <w:t xml:space="preserve"> </w:t>
            </w:r>
            <w:r w:rsidRPr="004A22F0">
              <w:rPr>
                <w:color w:val="auto"/>
              </w:rPr>
              <w:t>preschool</w:t>
            </w:r>
            <w:r>
              <w:rPr>
                <w:color w:val="auto"/>
              </w:rPr>
              <w:t>s for</w:t>
            </w:r>
            <w:r w:rsidRPr="004A22F0">
              <w:rPr>
                <w:color w:val="auto"/>
              </w:rPr>
              <w:t xml:space="preserve"> children from </w:t>
            </w:r>
            <w:r>
              <w:rPr>
                <w:color w:val="auto"/>
              </w:rPr>
              <w:br/>
            </w:r>
            <w:r w:rsidRPr="004A22F0">
              <w:rPr>
                <w:color w:val="auto"/>
              </w:rPr>
              <w:t>non-English speaking backgrounds</w:t>
            </w:r>
            <w:r>
              <w:rPr>
                <w:color w:val="auto"/>
              </w:rPr>
              <w:t xml:space="preserve"> </w:t>
            </w:r>
          </w:p>
          <w:p w14:paraId="5B70B585" w14:textId="77777777" w:rsidR="00E61B73" w:rsidRPr="00BA62C3" w:rsidRDefault="00E61B73" w:rsidP="00C775BC">
            <w:pPr>
              <w:pStyle w:val="Normalnumbered"/>
              <w:numPr>
                <w:ilvl w:val="0"/>
                <w:numId w:val="0"/>
              </w:numPr>
              <w:rPr>
                <w:sz w:val="20"/>
                <w:u w:val="single"/>
              </w:rPr>
            </w:pPr>
          </w:p>
          <w:p w14:paraId="0DF09765" w14:textId="516B9200" w:rsidR="00E61B73" w:rsidRDefault="00E61B73" w:rsidP="00C775BC">
            <w:pPr>
              <w:pStyle w:val="Normalnumbered"/>
              <w:numPr>
                <w:ilvl w:val="0"/>
                <w:numId w:val="0"/>
              </w:numPr>
              <w:rPr>
                <w:color w:val="auto"/>
              </w:rPr>
            </w:pPr>
            <w:r w:rsidRPr="004A22F0">
              <w:rPr>
                <w:color w:val="auto"/>
              </w:rPr>
              <w:t xml:space="preserve">Attendance Improvement Project </w:t>
            </w:r>
            <w:r w:rsidR="001B3018">
              <w:rPr>
                <w:color w:val="auto"/>
              </w:rPr>
              <w:t>–</w:t>
            </w:r>
            <w:r w:rsidRPr="004A22F0">
              <w:rPr>
                <w:color w:val="auto"/>
              </w:rPr>
              <w:t xml:space="preserve"> improv</w:t>
            </w:r>
            <w:r w:rsidR="000A247C">
              <w:rPr>
                <w:color w:val="auto"/>
              </w:rPr>
              <w:t>ing</w:t>
            </w:r>
            <w:r w:rsidRPr="004A22F0">
              <w:rPr>
                <w:color w:val="auto"/>
              </w:rPr>
              <w:t xml:space="preserve"> regular attendance at preschool for all children </w:t>
            </w:r>
            <w:r>
              <w:rPr>
                <w:color w:val="auto"/>
              </w:rPr>
              <w:t xml:space="preserve">enrolled in </w:t>
            </w:r>
            <w:r w:rsidR="00900B43">
              <w:rPr>
                <w:color w:val="auto"/>
              </w:rPr>
              <w:t>department</w:t>
            </w:r>
            <w:r>
              <w:rPr>
                <w:color w:val="auto"/>
              </w:rPr>
              <w:t xml:space="preserve"> preschools</w:t>
            </w:r>
            <w:r w:rsidR="000A247C">
              <w:rPr>
                <w:color w:val="auto"/>
              </w:rPr>
              <w:t>,</w:t>
            </w:r>
            <w:r>
              <w:rPr>
                <w:color w:val="auto"/>
              </w:rPr>
              <w:t xml:space="preserve"> </w:t>
            </w:r>
            <w:r w:rsidRPr="004A22F0">
              <w:rPr>
                <w:color w:val="auto"/>
              </w:rPr>
              <w:t xml:space="preserve">primarily targeting </w:t>
            </w:r>
            <w:r>
              <w:rPr>
                <w:color w:val="auto"/>
              </w:rPr>
              <w:t>Indigenous</w:t>
            </w:r>
            <w:r w:rsidRPr="004A22F0">
              <w:rPr>
                <w:color w:val="auto"/>
              </w:rPr>
              <w:t xml:space="preserve"> children and vulnerable and disadvantaged children</w:t>
            </w:r>
          </w:p>
          <w:p w14:paraId="61ECBCA1" w14:textId="77777777" w:rsidR="00BA62C3" w:rsidRPr="00BA62C3" w:rsidRDefault="00BA62C3" w:rsidP="00C775BC">
            <w:pPr>
              <w:pStyle w:val="Normalnumbered"/>
              <w:numPr>
                <w:ilvl w:val="0"/>
                <w:numId w:val="0"/>
              </w:numPr>
              <w:rPr>
                <w:color w:val="auto"/>
                <w:sz w:val="20"/>
              </w:rPr>
            </w:pPr>
          </w:p>
          <w:p w14:paraId="520D5C81" w14:textId="77777777" w:rsidR="00E61B73" w:rsidRDefault="00E61B73" w:rsidP="00C775BC">
            <w:pPr>
              <w:pStyle w:val="Normalnumbered"/>
              <w:numPr>
                <w:ilvl w:val="0"/>
                <w:numId w:val="0"/>
              </w:numPr>
              <w:rPr>
                <w:color w:val="auto"/>
              </w:rPr>
            </w:pPr>
            <w:r w:rsidRPr="003D2736">
              <w:rPr>
                <w:color w:val="auto"/>
              </w:rPr>
              <w:t xml:space="preserve">Hospital Based Preschool Program </w:t>
            </w:r>
            <w:r w:rsidR="001B3018">
              <w:rPr>
                <w:color w:val="auto"/>
              </w:rPr>
              <w:t>–</w:t>
            </w:r>
            <w:r w:rsidRPr="003D2736">
              <w:rPr>
                <w:color w:val="auto"/>
              </w:rPr>
              <w:t xml:space="preserve"> individually tailored preschool </w:t>
            </w:r>
            <w:r w:rsidR="00F30CF8">
              <w:rPr>
                <w:color w:val="auto"/>
              </w:rPr>
              <w:t>program</w:t>
            </w:r>
            <w:r w:rsidR="00FC1021">
              <w:rPr>
                <w:color w:val="auto"/>
              </w:rPr>
              <w:t>s</w:t>
            </w:r>
            <w:r w:rsidRPr="003D2736">
              <w:rPr>
                <w:color w:val="auto"/>
              </w:rPr>
              <w:t xml:space="preserve"> for children confined to hospital</w:t>
            </w:r>
          </w:p>
          <w:p w14:paraId="65A2AFE8" w14:textId="77777777" w:rsidR="00A90873" w:rsidRPr="00BA62C3" w:rsidRDefault="00A90873" w:rsidP="00C775BC">
            <w:pPr>
              <w:pStyle w:val="Normalnumbered"/>
              <w:numPr>
                <w:ilvl w:val="0"/>
                <w:numId w:val="0"/>
              </w:numPr>
              <w:rPr>
                <w:sz w:val="12"/>
                <w:u w:val="single"/>
              </w:rPr>
            </w:pPr>
          </w:p>
        </w:tc>
        <w:tc>
          <w:tcPr>
            <w:tcW w:w="993" w:type="dxa"/>
          </w:tcPr>
          <w:p w14:paraId="2D433877" w14:textId="189F03A2" w:rsidR="00C5086E" w:rsidRPr="00C05659" w:rsidRDefault="00C05659" w:rsidP="00251E9C">
            <w:pPr>
              <w:pStyle w:val="Normalnumbered"/>
              <w:numPr>
                <w:ilvl w:val="0"/>
                <w:numId w:val="0"/>
              </w:numPr>
            </w:pPr>
            <w:r w:rsidRPr="00C05659">
              <w:t>1</w:t>
            </w:r>
            <w:r w:rsidR="003D2736" w:rsidRPr="00C05659">
              <w:t xml:space="preserve"> Jan 201</w:t>
            </w:r>
            <w:r w:rsidR="00CF450A">
              <w:t>8</w:t>
            </w:r>
          </w:p>
        </w:tc>
        <w:tc>
          <w:tcPr>
            <w:tcW w:w="1134" w:type="dxa"/>
          </w:tcPr>
          <w:p w14:paraId="06D9F743" w14:textId="08461355" w:rsidR="00C5086E" w:rsidRPr="00C05659" w:rsidRDefault="00C05659" w:rsidP="00251E9C">
            <w:pPr>
              <w:pStyle w:val="Normalnumbered"/>
              <w:numPr>
                <w:ilvl w:val="0"/>
                <w:numId w:val="0"/>
              </w:numPr>
            </w:pPr>
            <w:r w:rsidRPr="00C05659">
              <w:t>31</w:t>
            </w:r>
            <w:r w:rsidR="003D2736" w:rsidRPr="00C05659">
              <w:t xml:space="preserve"> Dec 201</w:t>
            </w:r>
            <w:r w:rsidR="00251E9C">
              <w:t>9</w:t>
            </w:r>
          </w:p>
        </w:tc>
        <w:tc>
          <w:tcPr>
            <w:tcW w:w="1381" w:type="dxa"/>
          </w:tcPr>
          <w:p w14:paraId="72EF8A7F" w14:textId="77777777" w:rsidR="00C5086E" w:rsidRDefault="004419E5" w:rsidP="00C775BC">
            <w:pPr>
              <w:pStyle w:val="Normalnumbered"/>
              <w:numPr>
                <w:ilvl w:val="0"/>
                <w:numId w:val="0"/>
              </w:numPr>
            </w:pPr>
            <w:r>
              <w:t>1</w:t>
            </w:r>
          </w:p>
        </w:tc>
      </w:tr>
      <w:tr w:rsidR="00590926" w14:paraId="47B2149B" w14:textId="77777777" w:rsidTr="0041216A">
        <w:tc>
          <w:tcPr>
            <w:tcW w:w="567" w:type="dxa"/>
          </w:tcPr>
          <w:p w14:paraId="41E55451" w14:textId="77777777" w:rsidR="00C5086E" w:rsidRPr="00C775BC" w:rsidRDefault="00C5086E" w:rsidP="00C775BC">
            <w:pPr>
              <w:pStyle w:val="Normalnumbered"/>
              <w:numPr>
                <w:ilvl w:val="0"/>
                <w:numId w:val="0"/>
              </w:numPr>
            </w:pPr>
            <w:r w:rsidRPr="00C775BC">
              <w:t>3</w:t>
            </w:r>
          </w:p>
        </w:tc>
        <w:tc>
          <w:tcPr>
            <w:tcW w:w="1614" w:type="dxa"/>
          </w:tcPr>
          <w:p w14:paraId="15E08F47" w14:textId="77777777" w:rsidR="00C5086E" w:rsidRPr="00C775BC" w:rsidRDefault="00C31E7F" w:rsidP="00C775BC">
            <w:pPr>
              <w:pStyle w:val="Normalnumbered"/>
              <w:numPr>
                <w:ilvl w:val="0"/>
                <w:numId w:val="0"/>
              </w:numPr>
            </w:pPr>
            <w:r w:rsidRPr="00C775BC">
              <w:rPr>
                <w:color w:val="auto"/>
              </w:rPr>
              <w:t xml:space="preserve">Maintaining attendance at 90% for children enrolled in preschool </w:t>
            </w:r>
          </w:p>
        </w:tc>
        <w:tc>
          <w:tcPr>
            <w:tcW w:w="3489" w:type="dxa"/>
          </w:tcPr>
          <w:p w14:paraId="62E56730" w14:textId="77777777" w:rsidR="00C5086E" w:rsidRPr="00C775BC" w:rsidRDefault="00C31E7F" w:rsidP="00C775BC">
            <w:pPr>
              <w:pStyle w:val="Normalnumbered"/>
              <w:numPr>
                <w:ilvl w:val="0"/>
                <w:numId w:val="0"/>
              </w:numPr>
              <w:rPr>
                <w:color w:val="auto"/>
                <w:u w:val="single"/>
              </w:rPr>
            </w:pPr>
            <w:r w:rsidRPr="00C775BC">
              <w:rPr>
                <w:color w:val="auto"/>
                <w:u w:val="single"/>
              </w:rPr>
              <w:t>Strengthening teaching and learning in the APY Lands</w:t>
            </w:r>
          </w:p>
          <w:p w14:paraId="15B498D2" w14:textId="77777777" w:rsidR="006F66A1" w:rsidRPr="00BA62C3" w:rsidRDefault="006F66A1" w:rsidP="00C775BC">
            <w:pPr>
              <w:rPr>
                <w:rFonts w:eastAsia="Calibri"/>
                <w:color w:val="000000"/>
                <w:sz w:val="22"/>
                <w:szCs w:val="23"/>
                <w:highlight w:val="yellow"/>
              </w:rPr>
            </w:pPr>
          </w:p>
          <w:p w14:paraId="4C5777D8" w14:textId="6B633DAC" w:rsidR="00E61B73" w:rsidRPr="007F5C9A" w:rsidRDefault="00C31E7F" w:rsidP="00F640C3">
            <w:pPr>
              <w:rPr>
                <w:highlight w:val="yellow"/>
              </w:rPr>
            </w:pPr>
            <w:r w:rsidRPr="00C31E7F">
              <w:rPr>
                <w:rFonts w:eastAsia="Calibri"/>
                <w:color w:val="000000"/>
                <w:szCs w:val="23"/>
              </w:rPr>
              <w:t xml:space="preserve">Dedicated early childhood leadership </w:t>
            </w:r>
            <w:r w:rsidR="00F640C3">
              <w:rPr>
                <w:rFonts w:eastAsia="Calibri"/>
                <w:color w:val="000000"/>
                <w:szCs w:val="23"/>
              </w:rPr>
              <w:t xml:space="preserve">initiatives </w:t>
            </w:r>
            <w:r w:rsidRPr="00C31E7F">
              <w:rPr>
                <w:rFonts w:eastAsia="Calibri"/>
                <w:color w:val="000000"/>
                <w:szCs w:val="23"/>
              </w:rPr>
              <w:t xml:space="preserve">to support </w:t>
            </w:r>
            <w:r w:rsidR="00900B43">
              <w:rPr>
                <w:color w:val="auto"/>
              </w:rPr>
              <w:t>department</w:t>
            </w:r>
            <w:r w:rsidRPr="00C31E7F">
              <w:rPr>
                <w:rFonts w:eastAsia="Calibri"/>
                <w:color w:val="000000"/>
                <w:szCs w:val="23"/>
              </w:rPr>
              <w:t xml:space="preserve"> preschools in the Anangu Pitjantjatjara Yankunytjatjara Lands to improve Indigenous participation</w:t>
            </w:r>
          </w:p>
        </w:tc>
        <w:tc>
          <w:tcPr>
            <w:tcW w:w="993" w:type="dxa"/>
          </w:tcPr>
          <w:p w14:paraId="529D8537" w14:textId="23215232" w:rsidR="00C5086E" w:rsidRPr="00C05659" w:rsidRDefault="00C05659" w:rsidP="00251E9C">
            <w:pPr>
              <w:pStyle w:val="Normalnumbered"/>
              <w:numPr>
                <w:ilvl w:val="0"/>
                <w:numId w:val="0"/>
              </w:numPr>
            </w:pPr>
            <w:r w:rsidRPr="00C05659">
              <w:t>1</w:t>
            </w:r>
            <w:r w:rsidR="003D2736" w:rsidRPr="00C05659">
              <w:t xml:space="preserve"> Jan 201</w:t>
            </w:r>
            <w:r w:rsidR="00CF450A">
              <w:t>8</w:t>
            </w:r>
          </w:p>
        </w:tc>
        <w:tc>
          <w:tcPr>
            <w:tcW w:w="1134" w:type="dxa"/>
          </w:tcPr>
          <w:p w14:paraId="000C7077" w14:textId="2AB5F6B2" w:rsidR="00C5086E" w:rsidRPr="00C05659" w:rsidRDefault="003D2736" w:rsidP="00251E9C">
            <w:pPr>
              <w:pStyle w:val="Normalnumbered"/>
              <w:numPr>
                <w:ilvl w:val="0"/>
                <w:numId w:val="0"/>
              </w:numPr>
            </w:pPr>
            <w:r w:rsidRPr="00C05659">
              <w:t>3</w:t>
            </w:r>
            <w:r w:rsidR="00C05659" w:rsidRPr="00C05659">
              <w:t>1</w:t>
            </w:r>
            <w:r w:rsidRPr="00C05659">
              <w:t xml:space="preserve"> Dec 201</w:t>
            </w:r>
            <w:r w:rsidR="00251E9C">
              <w:t>9</w:t>
            </w:r>
          </w:p>
        </w:tc>
        <w:tc>
          <w:tcPr>
            <w:tcW w:w="1381" w:type="dxa"/>
          </w:tcPr>
          <w:p w14:paraId="784344C4" w14:textId="4AD3D6AC" w:rsidR="00C5086E" w:rsidRDefault="00324865" w:rsidP="00C775BC">
            <w:pPr>
              <w:pStyle w:val="Normalnumbered"/>
              <w:numPr>
                <w:ilvl w:val="0"/>
                <w:numId w:val="0"/>
              </w:numPr>
            </w:pPr>
            <w:r>
              <w:t>NA</w:t>
            </w:r>
          </w:p>
        </w:tc>
      </w:tr>
    </w:tbl>
    <w:p w14:paraId="15CD5A19" w14:textId="77777777" w:rsidR="00C5086E" w:rsidRDefault="00C5086E" w:rsidP="00C775BC">
      <w:pPr>
        <w:pStyle w:val="Normalnumbered"/>
        <w:numPr>
          <w:ilvl w:val="0"/>
          <w:numId w:val="0"/>
        </w:numPr>
        <w:ind w:left="567" w:hanging="567"/>
        <w:sectPr w:rsidR="00C5086E" w:rsidSect="003D2736">
          <w:headerReference w:type="even" r:id="rId15"/>
          <w:headerReference w:type="default" r:id="rId16"/>
          <w:footerReference w:type="default" r:id="rId17"/>
          <w:headerReference w:type="first" r:id="rId18"/>
          <w:footnotePr>
            <w:pos w:val="beneathText"/>
          </w:footnotePr>
          <w:pgSz w:w="11906" w:h="16838" w:code="9"/>
          <w:pgMar w:top="851" w:right="1418" w:bottom="1021" w:left="1418" w:header="567" w:footer="567" w:gutter="0"/>
          <w:cols w:space="708"/>
          <w:docGrid w:linePitch="360"/>
        </w:sectPr>
      </w:pPr>
    </w:p>
    <w:p w14:paraId="0206381E" w14:textId="77777777" w:rsidR="00407A6B" w:rsidRDefault="00407A6B" w:rsidP="00C775BC">
      <w:pPr>
        <w:pStyle w:val="Normalnumbered"/>
        <w:spacing w:before="120" w:after="240"/>
      </w:pPr>
      <w:r w:rsidRPr="003E21B2">
        <w:t>As required by clause 21(d) of the National Partnership,</w:t>
      </w:r>
      <w:r w:rsidR="00C31E7F">
        <w:t xml:space="preserve"> the following</w:t>
      </w:r>
      <w:r w:rsidRPr="003E21B2">
        <w:t xml:space="preserve"> strategies are </w:t>
      </w:r>
      <w:r w:rsidR="000A247C">
        <w:t xml:space="preserve">in place </w:t>
      </w:r>
      <w:r w:rsidRPr="003E21B2">
        <w:t xml:space="preserve">to ensure funding is directed to support participation by all children in all </w:t>
      </w:r>
      <w:r w:rsidR="000B36D5" w:rsidRPr="003E21B2">
        <w:t>quality e</w:t>
      </w:r>
      <w:r w:rsidR="003A24B9" w:rsidRPr="003E21B2">
        <w:t>ar</w:t>
      </w:r>
      <w:r w:rsidR="000B36D5" w:rsidRPr="003E21B2">
        <w:t xml:space="preserve">ly childhood education </w:t>
      </w:r>
      <w:r w:rsidR="00C31E7F">
        <w:t>program</w:t>
      </w:r>
      <w:r w:rsidR="00F30CF8">
        <w:t>s</w:t>
      </w:r>
      <w:r w:rsidRPr="003E21B2">
        <w:t xml:space="preserve">, regardless of whether </w:t>
      </w:r>
      <w:r w:rsidR="00C31E7F">
        <w:t>program</w:t>
      </w:r>
      <w:r w:rsidR="00F30CF8">
        <w:t>s</w:t>
      </w:r>
      <w:r w:rsidRPr="003E21B2">
        <w:t xml:space="preserve"> are delivered through </w:t>
      </w:r>
      <w:r w:rsidR="00C31E7F">
        <w:t>government or non-government services including schools,</w:t>
      </w:r>
      <w:r w:rsidRPr="003E21B2">
        <w:t xml:space="preserve"> standalone preschools or long day care centres</w:t>
      </w:r>
      <w:r w:rsidR="00CD5E64">
        <w:t>. These strategies are included</w:t>
      </w:r>
      <w:r w:rsidR="008E1C2A">
        <w:t xml:space="preserve"> </w:t>
      </w:r>
      <w:r w:rsidR="000A247C">
        <w:t>as</w:t>
      </w:r>
      <w:r w:rsidR="006A7EAA">
        <w:t xml:space="preserve"> </w:t>
      </w:r>
      <w:r w:rsidR="00B64888">
        <w:t>p</w:t>
      </w:r>
      <w:r w:rsidR="008E1C2A">
        <w:t xml:space="preserve">roject </w:t>
      </w:r>
      <w:r w:rsidR="00B64888">
        <w:t>e</w:t>
      </w:r>
      <w:r w:rsidR="008E1C2A">
        <w:t>lements</w:t>
      </w:r>
      <w:r w:rsidR="00CD5E64">
        <w:t xml:space="preserve"> throughout this plan</w:t>
      </w:r>
      <w:r w:rsidRPr="003E21B2">
        <w:t>.</w:t>
      </w:r>
    </w:p>
    <w:p w14:paraId="43A391DE" w14:textId="77777777" w:rsidR="000A464F" w:rsidRPr="003E21B2" w:rsidRDefault="000A464F" w:rsidP="00C775BC">
      <w:pPr>
        <w:pStyle w:val="Normalnumbered"/>
        <w:spacing w:before="120" w:after="240"/>
      </w:pPr>
      <w:r w:rsidRPr="00E6629C">
        <w:rPr>
          <w:lang w:val="en-GB"/>
        </w:rPr>
        <w:t xml:space="preserve">As required by clause 21(e) of the National Partnership, </w:t>
      </w:r>
      <w:r w:rsidR="00C31E7F">
        <w:rPr>
          <w:lang w:val="en-GB"/>
        </w:rPr>
        <w:t>s</w:t>
      </w:r>
      <w:r w:rsidRPr="00634EDF">
        <w:rPr>
          <w:lang w:val="en-GB"/>
        </w:rPr>
        <w:t>tate</w:t>
      </w:r>
      <w:r w:rsidR="00634EDF">
        <w:rPr>
          <w:lang w:val="en-GB"/>
        </w:rPr>
        <w:t>-</w:t>
      </w:r>
      <w:r w:rsidRPr="00634EDF">
        <w:rPr>
          <w:lang w:val="en-GB"/>
        </w:rPr>
        <w:t>specific</w:t>
      </w:r>
      <w:r w:rsidRPr="00E6629C">
        <w:rPr>
          <w:lang w:val="en-GB"/>
        </w:rPr>
        <w:t xml:space="preserve"> data and implementation issues are identified below. Each of the identified issues includes strategies to overcome or address them.</w:t>
      </w:r>
    </w:p>
    <w:p w14:paraId="751FC99D" w14:textId="2EB6E6AD" w:rsidR="003E21B2" w:rsidRPr="001C1CB0" w:rsidRDefault="00BA62C3" w:rsidP="0041216A">
      <w:pPr>
        <w:pStyle w:val="ListParagraph"/>
        <w:numPr>
          <w:ilvl w:val="0"/>
          <w:numId w:val="19"/>
        </w:numPr>
        <w:rPr>
          <w:color w:val="auto"/>
        </w:rPr>
      </w:pPr>
      <w:r w:rsidRPr="00D87E95">
        <w:rPr>
          <w:color w:val="auto"/>
        </w:rPr>
        <w:t>T</w:t>
      </w:r>
      <w:r w:rsidR="00C503B8" w:rsidRPr="00D87E95">
        <w:rPr>
          <w:color w:val="auto"/>
        </w:rPr>
        <w:t>he</w:t>
      </w:r>
      <w:r w:rsidR="00573D8C" w:rsidRPr="00D87E95">
        <w:rPr>
          <w:color w:val="auto"/>
        </w:rPr>
        <w:t xml:space="preserve"> decision by the</w:t>
      </w:r>
      <w:r w:rsidR="00283578" w:rsidRPr="00D87E95">
        <w:rPr>
          <w:color w:val="auto"/>
        </w:rPr>
        <w:t xml:space="preserve"> Catholic Education Office of South Australia (CESA) </w:t>
      </w:r>
      <w:r w:rsidR="00C503B8" w:rsidRPr="00D87E95">
        <w:rPr>
          <w:color w:val="auto"/>
        </w:rPr>
        <w:t xml:space="preserve">that </w:t>
      </w:r>
      <w:r w:rsidR="00283578" w:rsidRPr="00D87E95">
        <w:rPr>
          <w:color w:val="auto"/>
        </w:rPr>
        <w:t xml:space="preserve">Catholic </w:t>
      </w:r>
      <w:r w:rsidR="00B624D5" w:rsidRPr="00D87E95">
        <w:rPr>
          <w:color w:val="auto"/>
        </w:rPr>
        <w:t>s</w:t>
      </w:r>
      <w:r w:rsidR="00283578" w:rsidRPr="00D87E95">
        <w:rPr>
          <w:color w:val="auto"/>
        </w:rPr>
        <w:t xml:space="preserve">chools </w:t>
      </w:r>
      <w:r w:rsidR="00C503B8" w:rsidRPr="00D87E95">
        <w:rPr>
          <w:color w:val="auto"/>
        </w:rPr>
        <w:t>could</w:t>
      </w:r>
      <w:r w:rsidR="00283578" w:rsidRPr="00D87E95">
        <w:rPr>
          <w:color w:val="auto"/>
        </w:rPr>
        <w:t xml:space="preserve"> commence offering a mid-year school intake</w:t>
      </w:r>
      <w:r w:rsidRPr="00D87E95">
        <w:rPr>
          <w:color w:val="auto"/>
        </w:rPr>
        <w:t xml:space="preserve"> from 2016</w:t>
      </w:r>
      <w:r w:rsidR="00C503B8" w:rsidRPr="00D87E95">
        <w:rPr>
          <w:color w:val="auto"/>
        </w:rPr>
        <w:t>,</w:t>
      </w:r>
      <w:r w:rsidR="00283578" w:rsidRPr="00D87E95">
        <w:rPr>
          <w:color w:val="auto"/>
        </w:rPr>
        <w:t xml:space="preserve"> if they opt to do so</w:t>
      </w:r>
      <w:r w:rsidRPr="00D87E95">
        <w:rPr>
          <w:color w:val="auto"/>
        </w:rPr>
        <w:t>,</w:t>
      </w:r>
      <w:r w:rsidR="00283578" w:rsidRPr="00D87E95">
        <w:rPr>
          <w:color w:val="auto"/>
        </w:rPr>
        <w:t xml:space="preserve"> may impact on children who commence preschool at the beginning of </w:t>
      </w:r>
      <w:r w:rsidR="00C503B8" w:rsidRPr="00D87E95">
        <w:rPr>
          <w:color w:val="auto"/>
        </w:rPr>
        <w:t>201</w:t>
      </w:r>
      <w:r w:rsidR="00501083" w:rsidRPr="00D87E95">
        <w:rPr>
          <w:color w:val="auto"/>
        </w:rPr>
        <w:t>9</w:t>
      </w:r>
      <w:r w:rsidRPr="00D87E95">
        <w:rPr>
          <w:color w:val="auto"/>
        </w:rPr>
        <w:t>.</w:t>
      </w:r>
      <w:r w:rsidR="0041216A">
        <w:rPr>
          <w:color w:val="auto"/>
        </w:rPr>
        <w:t xml:space="preserve"> </w:t>
      </w:r>
      <w:r w:rsidRPr="00D87E95">
        <w:rPr>
          <w:color w:val="auto"/>
        </w:rPr>
        <w:t>I</w:t>
      </w:r>
      <w:r w:rsidR="00283578" w:rsidRPr="00D87E95">
        <w:rPr>
          <w:color w:val="auto"/>
        </w:rPr>
        <w:t xml:space="preserve">f the families accept the offer of a mid-year placement at one of these schools, </w:t>
      </w:r>
      <w:r w:rsidRPr="00D87E95">
        <w:rPr>
          <w:color w:val="auto"/>
        </w:rPr>
        <w:t>this will result</w:t>
      </w:r>
      <w:r w:rsidR="00283578" w:rsidRPr="00D87E95">
        <w:rPr>
          <w:color w:val="auto"/>
        </w:rPr>
        <w:t xml:space="preserve"> in these children only </w:t>
      </w:r>
      <w:r w:rsidR="009672E0" w:rsidRPr="00D87E95">
        <w:rPr>
          <w:color w:val="auto"/>
        </w:rPr>
        <w:t>receiving six month</w:t>
      </w:r>
      <w:r w:rsidR="00E034CA" w:rsidRPr="00D87E95">
        <w:rPr>
          <w:color w:val="auto"/>
        </w:rPr>
        <w:t>s</w:t>
      </w:r>
      <w:r w:rsidR="009672E0" w:rsidRPr="00D87E95">
        <w:rPr>
          <w:color w:val="auto"/>
        </w:rPr>
        <w:t xml:space="preserve"> of preschool provision. </w:t>
      </w:r>
      <w:r w:rsidR="00D87E95" w:rsidRPr="00D87E95">
        <w:rPr>
          <w:color w:val="auto"/>
        </w:rPr>
        <w:t xml:space="preserve">Under the current funding and service agreement between the Minister and </w:t>
      </w:r>
      <w:r w:rsidR="00FE11FB">
        <w:rPr>
          <w:color w:val="auto"/>
        </w:rPr>
        <w:t>the SA Commission for Catholic Schools Inc</w:t>
      </w:r>
      <w:r w:rsidR="00D87E95" w:rsidRPr="00D87E95">
        <w:rPr>
          <w:color w:val="auto"/>
        </w:rPr>
        <w:t xml:space="preserve">, </w:t>
      </w:r>
      <w:r w:rsidR="00D87E95">
        <w:rPr>
          <w:color w:val="auto"/>
        </w:rPr>
        <w:t>CESA must</w:t>
      </w:r>
      <w:r w:rsidR="00FE11FB">
        <w:rPr>
          <w:color w:val="auto"/>
        </w:rPr>
        <w:t xml:space="preserve"> provide 600 hours per child per annum to children in their year before full-time school.</w:t>
      </w:r>
      <w:r w:rsidR="00D87E95">
        <w:rPr>
          <w:color w:val="auto"/>
        </w:rPr>
        <w:t xml:space="preserve"> </w:t>
      </w:r>
      <w:r w:rsidR="00900B43" w:rsidRPr="001C1CB0">
        <w:rPr>
          <w:color w:val="auto"/>
        </w:rPr>
        <w:t>The department</w:t>
      </w:r>
      <w:r w:rsidR="009672E0" w:rsidRPr="001C1CB0">
        <w:rPr>
          <w:color w:val="auto"/>
        </w:rPr>
        <w:t xml:space="preserve"> will continue to </w:t>
      </w:r>
      <w:r w:rsidR="00D87E95">
        <w:rPr>
          <w:color w:val="auto"/>
        </w:rPr>
        <w:t>monitor</w:t>
      </w:r>
      <w:r w:rsidR="009672E0" w:rsidRPr="001C1CB0">
        <w:rPr>
          <w:color w:val="auto"/>
        </w:rPr>
        <w:t xml:space="preserve"> CES</w:t>
      </w:r>
      <w:r w:rsidR="00D87E95">
        <w:rPr>
          <w:color w:val="auto"/>
        </w:rPr>
        <w:t xml:space="preserve">A’s </w:t>
      </w:r>
      <w:r w:rsidR="009672E0" w:rsidRPr="001C1CB0">
        <w:rPr>
          <w:color w:val="auto"/>
        </w:rPr>
        <w:t>mid-year intake</w:t>
      </w:r>
      <w:r w:rsidR="00FE11FB">
        <w:rPr>
          <w:color w:val="auto"/>
        </w:rPr>
        <w:t xml:space="preserve"> and any impact on this obligation to provide 600 hours.</w:t>
      </w:r>
    </w:p>
    <w:p w14:paraId="5F868651" w14:textId="77777777" w:rsidR="008A1747" w:rsidRPr="00317899" w:rsidRDefault="008A1747" w:rsidP="00C775BC">
      <w:pPr>
        <w:pStyle w:val="Heading2"/>
      </w:pPr>
      <w:r w:rsidRPr="00317899">
        <w:t>Estimated costs</w:t>
      </w:r>
    </w:p>
    <w:p w14:paraId="46DBBC0C" w14:textId="00194657" w:rsidR="008A1747" w:rsidRDefault="008A1747" w:rsidP="00C775BC">
      <w:pPr>
        <w:pStyle w:val="Normalnumbered"/>
      </w:pPr>
      <w:r w:rsidRPr="00317899">
        <w:t xml:space="preserve">The maximum financial contribution to be provided by the Commonwealth for the project to </w:t>
      </w:r>
      <w:r w:rsidR="00BE30B6">
        <w:t>SA</w:t>
      </w:r>
      <w:r w:rsidRPr="00317899">
        <w:t xml:space="preserve"> is </w:t>
      </w:r>
      <w:r w:rsidR="004C2E14" w:rsidRPr="004C2E14">
        <w:rPr>
          <w:b/>
        </w:rPr>
        <w:t>$</w:t>
      </w:r>
      <w:r w:rsidR="00251E9C">
        <w:rPr>
          <w:b/>
        </w:rPr>
        <w:t>56.5</w:t>
      </w:r>
      <w:r w:rsidR="004C2E14" w:rsidRPr="004C2E14">
        <w:rPr>
          <w:b/>
        </w:rPr>
        <w:t xml:space="preserve"> million </w:t>
      </w:r>
      <w:r w:rsidRPr="00317899">
        <w:t xml:space="preserve">payable in accordance with </w:t>
      </w:r>
      <w:r w:rsidR="00D15A57">
        <w:t xml:space="preserve">the </w:t>
      </w:r>
      <w:r w:rsidRPr="00317899">
        <w:t>milestones</w:t>
      </w:r>
      <w:r w:rsidR="00D15A57">
        <w:t xml:space="preserve"> and</w:t>
      </w:r>
      <w:r w:rsidRPr="00317899">
        <w:t xml:space="preserve"> performance benchmarks set out in the National Partnership.</w:t>
      </w:r>
      <w:r w:rsidR="00387456">
        <w:t xml:space="preserve"> </w:t>
      </w:r>
      <w:r w:rsidRPr="00317899">
        <w:t>All payments are exclusive of GST.</w:t>
      </w:r>
      <w:r w:rsidR="00387456">
        <w:t xml:space="preserve"> </w:t>
      </w:r>
    </w:p>
    <w:p w14:paraId="76CA0467" w14:textId="77777777" w:rsidR="00C503B8" w:rsidRPr="00317899" w:rsidRDefault="00C503B8" w:rsidP="00C775BC">
      <w:pPr>
        <w:pStyle w:val="Normalnumbered"/>
        <w:numPr>
          <w:ilvl w:val="0"/>
          <w:numId w:val="0"/>
        </w:numPr>
        <w:ind w:left="567"/>
      </w:pPr>
    </w:p>
    <w:p w14:paraId="3F17E0C6" w14:textId="77777777" w:rsidR="008A1747" w:rsidRPr="00317899" w:rsidRDefault="008A1747" w:rsidP="00C775BC">
      <w:pPr>
        <w:pStyle w:val="Normalnumbered"/>
        <w:spacing w:after="240" w:line="260" w:lineRule="exact"/>
      </w:pPr>
      <w:r w:rsidRPr="00317899">
        <w:t xml:space="preserve">The estimated overall budget (exclusive of GST) is set out in Table 2. The budget is indicative only and </w:t>
      </w:r>
      <w:r w:rsidR="00E034CA">
        <w:t xml:space="preserve">SA </w:t>
      </w:r>
      <w:r w:rsidRPr="00317899">
        <w:t xml:space="preserve">retains the flexibility to move </w:t>
      </w:r>
      <w:r w:rsidR="00757BCF">
        <w:t xml:space="preserve">SA contributions </w:t>
      </w:r>
      <w:r w:rsidRPr="00317899">
        <w:t xml:space="preserve">between components and/or years, as long as outcomes are not affected. </w:t>
      </w:r>
      <w:r w:rsidR="00C503B8">
        <w:t>T</w:t>
      </w:r>
      <w:r w:rsidRPr="00317899">
        <w:t>he Commonwealth contribution can only be moved between years with the agreement of the Commonwealth.</w:t>
      </w:r>
    </w:p>
    <w:p w14:paraId="1216E16D" w14:textId="77777777" w:rsidR="008A1747" w:rsidRPr="00FD0818" w:rsidRDefault="008A1747" w:rsidP="00C775BC">
      <w:pPr>
        <w:pStyle w:val="Heading3"/>
        <w:spacing w:before="0" w:after="120"/>
        <w:rPr>
          <w:i/>
        </w:rPr>
      </w:pPr>
      <w:r w:rsidRPr="00FD0818">
        <w:t>Table 2: Estimated financial contributions</w:t>
      </w:r>
      <w:r w:rsidR="00BA142E">
        <w:rPr>
          <w:lang w:val="en-GB"/>
        </w:rPr>
        <w:t>*</w:t>
      </w:r>
    </w:p>
    <w:tbl>
      <w:tblPr>
        <w:tblW w:w="9738" w:type="dxa"/>
        <w:tblBorders>
          <w:top w:val="single" w:sz="4" w:space="0" w:color="000080"/>
          <w:bottom w:val="single" w:sz="4" w:space="0" w:color="000080"/>
        </w:tblBorders>
        <w:tblLayout w:type="fixed"/>
        <w:tblLook w:val="01E0" w:firstRow="1" w:lastRow="1" w:firstColumn="1" w:lastColumn="1" w:noHBand="0" w:noVBand="0"/>
      </w:tblPr>
      <w:tblGrid>
        <w:gridCol w:w="4848"/>
        <w:gridCol w:w="1212"/>
        <w:gridCol w:w="1212"/>
        <w:gridCol w:w="1233"/>
        <w:gridCol w:w="1233"/>
      </w:tblGrid>
      <w:tr w:rsidR="002A15BD" w:rsidRPr="004C2E14" w14:paraId="0367DF66" w14:textId="77777777" w:rsidTr="00387456">
        <w:trPr>
          <w:trHeight w:val="373"/>
        </w:trPr>
        <w:tc>
          <w:tcPr>
            <w:tcW w:w="4848" w:type="dxa"/>
            <w:tcBorders>
              <w:top w:val="single" w:sz="4" w:space="0" w:color="000080"/>
            </w:tcBorders>
            <w:vAlign w:val="center"/>
          </w:tcPr>
          <w:p w14:paraId="12D2CFBE" w14:textId="77777777" w:rsidR="00387456" w:rsidRPr="008C60FB" w:rsidRDefault="00387456" w:rsidP="00C775BC">
            <w:pPr>
              <w:keepNext/>
              <w:keepLines/>
              <w:spacing w:before="40" w:after="40"/>
              <w:rPr>
                <w:b/>
                <w:bCs/>
              </w:rPr>
            </w:pPr>
            <w:r w:rsidRPr="008C60FB">
              <w:rPr>
                <w:b/>
                <w:bCs/>
              </w:rPr>
              <w:t>($ million)</w:t>
            </w:r>
          </w:p>
        </w:tc>
        <w:tc>
          <w:tcPr>
            <w:tcW w:w="1212" w:type="dxa"/>
            <w:tcBorders>
              <w:top w:val="single" w:sz="4" w:space="0" w:color="000080"/>
              <w:bottom w:val="single" w:sz="4" w:space="0" w:color="000080"/>
            </w:tcBorders>
            <w:vAlign w:val="center"/>
          </w:tcPr>
          <w:p w14:paraId="3C7867E4" w14:textId="77777777" w:rsidR="00387456" w:rsidRPr="008C60FB" w:rsidRDefault="00387456" w:rsidP="00C775BC">
            <w:pPr>
              <w:keepNext/>
              <w:keepLines/>
              <w:spacing w:before="40" w:after="40"/>
              <w:rPr>
                <w:b/>
              </w:rPr>
            </w:pPr>
            <w:r w:rsidRPr="008C60FB">
              <w:rPr>
                <w:b/>
              </w:rPr>
              <w:t>2017-18</w:t>
            </w:r>
          </w:p>
        </w:tc>
        <w:tc>
          <w:tcPr>
            <w:tcW w:w="1212" w:type="dxa"/>
            <w:tcBorders>
              <w:top w:val="single" w:sz="4" w:space="0" w:color="000080"/>
              <w:bottom w:val="single" w:sz="4" w:space="0" w:color="000080"/>
            </w:tcBorders>
            <w:vAlign w:val="center"/>
          </w:tcPr>
          <w:p w14:paraId="723674AF" w14:textId="77777777" w:rsidR="00387456" w:rsidRPr="008C60FB" w:rsidRDefault="00387456" w:rsidP="00C775BC">
            <w:pPr>
              <w:keepNext/>
              <w:keepLines/>
              <w:spacing w:before="40" w:after="40"/>
              <w:rPr>
                <w:b/>
              </w:rPr>
            </w:pPr>
            <w:r w:rsidRPr="008C60FB">
              <w:rPr>
                <w:b/>
              </w:rPr>
              <w:t>2018-19</w:t>
            </w:r>
          </w:p>
        </w:tc>
        <w:tc>
          <w:tcPr>
            <w:tcW w:w="1233" w:type="dxa"/>
            <w:tcBorders>
              <w:top w:val="single" w:sz="4" w:space="0" w:color="000080"/>
              <w:bottom w:val="single" w:sz="4" w:space="0" w:color="000080"/>
            </w:tcBorders>
          </w:tcPr>
          <w:p w14:paraId="2E275C21" w14:textId="77777777" w:rsidR="00387456" w:rsidRPr="008C60FB" w:rsidRDefault="00387456" w:rsidP="00387456">
            <w:pPr>
              <w:keepNext/>
              <w:keepLines/>
              <w:spacing w:before="40" w:after="40"/>
              <w:rPr>
                <w:b/>
              </w:rPr>
            </w:pPr>
            <w:r w:rsidRPr="008C60FB">
              <w:rPr>
                <w:b/>
              </w:rPr>
              <w:t>201</w:t>
            </w:r>
            <w:r>
              <w:rPr>
                <w:b/>
              </w:rPr>
              <w:t>9-20</w:t>
            </w:r>
          </w:p>
        </w:tc>
        <w:tc>
          <w:tcPr>
            <w:tcW w:w="1233" w:type="dxa"/>
            <w:tcBorders>
              <w:top w:val="single" w:sz="4" w:space="0" w:color="000080"/>
              <w:bottom w:val="single" w:sz="4" w:space="0" w:color="000080"/>
            </w:tcBorders>
            <w:vAlign w:val="center"/>
          </w:tcPr>
          <w:p w14:paraId="37062FE3" w14:textId="77777777" w:rsidR="00387456" w:rsidRPr="008C60FB" w:rsidRDefault="00387456" w:rsidP="00C775BC">
            <w:pPr>
              <w:keepNext/>
              <w:keepLines/>
              <w:spacing w:before="40" w:after="40"/>
              <w:rPr>
                <w:b/>
              </w:rPr>
            </w:pPr>
            <w:r w:rsidRPr="008C60FB">
              <w:rPr>
                <w:b/>
              </w:rPr>
              <w:t>Total</w:t>
            </w:r>
          </w:p>
        </w:tc>
      </w:tr>
      <w:tr w:rsidR="0041216A" w:rsidRPr="004C2E14" w14:paraId="122F93F3" w14:textId="77777777" w:rsidTr="0041216A">
        <w:trPr>
          <w:trHeight w:val="282"/>
        </w:trPr>
        <w:tc>
          <w:tcPr>
            <w:tcW w:w="4848" w:type="dxa"/>
          </w:tcPr>
          <w:p w14:paraId="42F20DEB" w14:textId="77777777" w:rsidR="00387456" w:rsidRPr="008C60FB" w:rsidRDefault="00387456" w:rsidP="00C775BC">
            <w:pPr>
              <w:rPr>
                <w:sz w:val="24"/>
              </w:rPr>
            </w:pPr>
            <w:r w:rsidRPr="008C60FB">
              <w:t>Element 1</w:t>
            </w:r>
          </w:p>
        </w:tc>
        <w:tc>
          <w:tcPr>
            <w:tcW w:w="1212" w:type="dxa"/>
            <w:tcBorders>
              <w:top w:val="single" w:sz="4" w:space="0" w:color="000080"/>
            </w:tcBorders>
          </w:tcPr>
          <w:p w14:paraId="5B0CBD3F" w14:textId="77777777" w:rsidR="00387456" w:rsidRPr="008C60FB" w:rsidRDefault="003B52DC" w:rsidP="003B52DC">
            <w:pPr>
              <w:rPr>
                <w:color w:val="auto"/>
              </w:rPr>
            </w:pPr>
            <w:r>
              <w:rPr>
                <w:color w:val="auto"/>
              </w:rPr>
              <w:t>13.5</w:t>
            </w:r>
          </w:p>
        </w:tc>
        <w:tc>
          <w:tcPr>
            <w:tcW w:w="1212" w:type="dxa"/>
            <w:tcBorders>
              <w:top w:val="single" w:sz="4" w:space="0" w:color="000080"/>
            </w:tcBorders>
          </w:tcPr>
          <w:p w14:paraId="12C501AA" w14:textId="77777777" w:rsidR="00387456" w:rsidRPr="008C60FB" w:rsidRDefault="00387456" w:rsidP="00C775BC">
            <w:pPr>
              <w:rPr>
                <w:color w:val="auto"/>
              </w:rPr>
            </w:pPr>
            <w:r>
              <w:rPr>
                <w:color w:val="auto"/>
              </w:rPr>
              <w:t>2</w:t>
            </w:r>
            <w:r w:rsidR="003B52DC">
              <w:rPr>
                <w:color w:val="auto"/>
              </w:rPr>
              <w:t>6.1</w:t>
            </w:r>
          </w:p>
        </w:tc>
        <w:tc>
          <w:tcPr>
            <w:tcW w:w="1233" w:type="dxa"/>
            <w:tcBorders>
              <w:top w:val="single" w:sz="4" w:space="0" w:color="000080"/>
            </w:tcBorders>
          </w:tcPr>
          <w:p w14:paraId="2ADDA030" w14:textId="28F328DA" w:rsidR="003B52DC" w:rsidRPr="008C60FB" w:rsidRDefault="003B52DC" w:rsidP="003B52DC">
            <w:pPr>
              <w:rPr>
                <w:color w:val="auto"/>
              </w:rPr>
            </w:pPr>
            <w:r>
              <w:rPr>
                <w:color w:val="auto"/>
              </w:rPr>
              <w:t>13</w:t>
            </w:r>
            <w:r w:rsidR="009D4A70">
              <w:rPr>
                <w:color w:val="auto"/>
              </w:rPr>
              <w:t>.1</w:t>
            </w:r>
          </w:p>
        </w:tc>
        <w:tc>
          <w:tcPr>
            <w:tcW w:w="1233" w:type="dxa"/>
            <w:tcBorders>
              <w:top w:val="single" w:sz="4" w:space="0" w:color="000080"/>
            </w:tcBorders>
          </w:tcPr>
          <w:p w14:paraId="13572B94" w14:textId="1B7D40A9" w:rsidR="00387456" w:rsidRPr="008C60FB" w:rsidRDefault="00387456" w:rsidP="00C775BC">
            <w:pPr>
              <w:rPr>
                <w:color w:val="auto"/>
              </w:rPr>
            </w:pPr>
            <w:r>
              <w:rPr>
                <w:color w:val="auto"/>
              </w:rPr>
              <w:t>5</w:t>
            </w:r>
            <w:r w:rsidR="009D4A70">
              <w:rPr>
                <w:color w:val="auto"/>
              </w:rPr>
              <w:t>2.7</w:t>
            </w:r>
          </w:p>
        </w:tc>
      </w:tr>
      <w:tr w:rsidR="0041216A" w:rsidRPr="004C2E14" w14:paraId="3B4BF525" w14:textId="77777777" w:rsidTr="00DA0EB8">
        <w:trPr>
          <w:trHeight w:val="282"/>
        </w:trPr>
        <w:tc>
          <w:tcPr>
            <w:tcW w:w="4848" w:type="dxa"/>
          </w:tcPr>
          <w:p w14:paraId="1DE1B623" w14:textId="77777777" w:rsidR="0041216A" w:rsidRPr="008C60FB" w:rsidRDefault="0041216A" w:rsidP="00C775BC">
            <w:pPr>
              <w:rPr>
                <w:sz w:val="24"/>
              </w:rPr>
            </w:pPr>
            <w:r w:rsidRPr="008C60FB">
              <w:t>Element 2</w:t>
            </w:r>
          </w:p>
        </w:tc>
        <w:tc>
          <w:tcPr>
            <w:tcW w:w="1212" w:type="dxa"/>
          </w:tcPr>
          <w:p w14:paraId="77150F83" w14:textId="77777777" w:rsidR="0041216A" w:rsidRPr="008C60FB" w:rsidRDefault="0041216A" w:rsidP="003B52DC">
            <w:pPr>
              <w:rPr>
                <w:color w:val="auto"/>
              </w:rPr>
            </w:pPr>
            <w:r>
              <w:rPr>
                <w:color w:val="auto"/>
              </w:rPr>
              <w:t>0</w:t>
            </w:r>
            <w:r w:rsidRPr="008C60FB">
              <w:rPr>
                <w:color w:val="auto"/>
              </w:rPr>
              <w:t>.</w:t>
            </w:r>
            <w:r>
              <w:rPr>
                <w:color w:val="auto"/>
              </w:rPr>
              <w:t>5</w:t>
            </w:r>
          </w:p>
        </w:tc>
        <w:tc>
          <w:tcPr>
            <w:tcW w:w="1212" w:type="dxa"/>
          </w:tcPr>
          <w:p w14:paraId="7E011AA2" w14:textId="016F9159" w:rsidR="0041216A" w:rsidRPr="008C60FB" w:rsidRDefault="0041216A" w:rsidP="00C775BC">
            <w:pPr>
              <w:rPr>
                <w:color w:val="auto"/>
              </w:rPr>
            </w:pPr>
            <w:r>
              <w:rPr>
                <w:color w:val="auto"/>
              </w:rPr>
              <w:t>1.5</w:t>
            </w:r>
          </w:p>
        </w:tc>
        <w:tc>
          <w:tcPr>
            <w:tcW w:w="1233" w:type="dxa"/>
          </w:tcPr>
          <w:p w14:paraId="0B67B769" w14:textId="77777777" w:rsidR="0041216A" w:rsidRPr="008C60FB" w:rsidRDefault="0041216A" w:rsidP="003B52DC">
            <w:pPr>
              <w:rPr>
                <w:color w:val="auto"/>
              </w:rPr>
            </w:pPr>
            <w:r>
              <w:rPr>
                <w:color w:val="auto"/>
              </w:rPr>
              <w:t>0.8</w:t>
            </w:r>
          </w:p>
        </w:tc>
        <w:tc>
          <w:tcPr>
            <w:tcW w:w="1233" w:type="dxa"/>
          </w:tcPr>
          <w:p w14:paraId="24F3E2AE" w14:textId="77777777" w:rsidR="0041216A" w:rsidRPr="008C60FB" w:rsidRDefault="0041216A" w:rsidP="00C775BC">
            <w:pPr>
              <w:rPr>
                <w:color w:val="auto"/>
              </w:rPr>
            </w:pPr>
            <w:r>
              <w:rPr>
                <w:color w:val="auto"/>
              </w:rPr>
              <w:t>2.8</w:t>
            </w:r>
          </w:p>
        </w:tc>
      </w:tr>
      <w:tr w:rsidR="0041216A" w:rsidRPr="004C2E14" w14:paraId="052E4571" w14:textId="77777777" w:rsidTr="0041216A">
        <w:trPr>
          <w:trHeight w:val="413"/>
        </w:trPr>
        <w:tc>
          <w:tcPr>
            <w:tcW w:w="4848" w:type="dxa"/>
          </w:tcPr>
          <w:p w14:paraId="2A837B45" w14:textId="77777777" w:rsidR="00387456" w:rsidRPr="0041216A" w:rsidRDefault="00387456" w:rsidP="00C775BC">
            <w:r w:rsidRPr="008C60FB">
              <w:t>Element 3</w:t>
            </w:r>
          </w:p>
        </w:tc>
        <w:tc>
          <w:tcPr>
            <w:tcW w:w="1212" w:type="dxa"/>
            <w:tcBorders>
              <w:bottom w:val="single" w:sz="4" w:space="0" w:color="000080"/>
            </w:tcBorders>
          </w:tcPr>
          <w:p w14:paraId="111CD040" w14:textId="77777777" w:rsidR="003B52DC" w:rsidRDefault="00387456" w:rsidP="00C775BC">
            <w:pPr>
              <w:rPr>
                <w:color w:val="auto"/>
              </w:rPr>
            </w:pPr>
            <w:r w:rsidRPr="008C60FB">
              <w:rPr>
                <w:color w:val="auto"/>
              </w:rPr>
              <w:t>0.</w:t>
            </w:r>
            <w:r w:rsidR="003B52DC">
              <w:rPr>
                <w:color w:val="auto"/>
              </w:rPr>
              <w:t>1</w:t>
            </w:r>
          </w:p>
          <w:p w14:paraId="196DD3FC" w14:textId="77777777" w:rsidR="00387456" w:rsidRPr="008C60FB" w:rsidRDefault="00387456" w:rsidP="00C775BC">
            <w:pPr>
              <w:rPr>
                <w:color w:val="auto"/>
              </w:rPr>
            </w:pPr>
          </w:p>
        </w:tc>
        <w:tc>
          <w:tcPr>
            <w:tcW w:w="1212" w:type="dxa"/>
            <w:tcBorders>
              <w:bottom w:val="single" w:sz="4" w:space="0" w:color="000080"/>
            </w:tcBorders>
          </w:tcPr>
          <w:p w14:paraId="256A2EE2" w14:textId="174F7876" w:rsidR="00387456" w:rsidRDefault="00387456" w:rsidP="00387456">
            <w:pPr>
              <w:rPr>
                <w:color w:val="auto"/>
              </w:rPr>
            </w:pPr>
            <w:r w:rsidRPr="008C60FB">
              <w:rPr>
                <w:color w:val="auto"/>
              </w:rPr>
              <w:t>0.</w:t>
            </w:r>
            <w:r w:rsidR="003B52DC">
              <w:rPr>
                <w:color w:val="auto"/>
              </w:rPr>
              <w:t>6</w:t>
            </w:r>
          </w:p>
          <w:p w14:paraId="759560C0" w14:textId="77777777" w:rsidR="00501083" w:rsidRPr="008C60FB" w:rsidRDefault="00501083" w:rsidP="00387456">
            <w:pPr>
              <w:rPr>
                <w:color w:val="auto"/>
              </w:rPr>
            </w:pPr>
          </w:p>
        </w:tc>
        <w:tc>
          <w:tcPr>
            <w:tcW w:w="1233" w:type="dxa"/>
            <w:tcBorders>
              <w:bottom w:val="single" w:sz="4" w:space="0" w:color="000080"/>
            </w:tcBorders>
          </w:tcPr>
          <w:p w14:paraId="7EAD9EFB" w14:textId="24575AFF" w:rsidR="00501083" w:rsidRPr="008C60FB" w:rsidRDefault="00387456" w:rsidP="00C775BC">
            <w:pPr>
              <w:rPr>
                <w:color w:val="auto"/>
              </w:rPr>
            </w:pPr>
            <w:r>
              <w:rPr>
                <w:color w:val="auto"/>
              </w:rPr>
              <w:t>0.</w:t>
            </w:r>
            <w:r w:rsidR="003B52DC">
              <w:rPr>
                <w:color w:val="auto"/>
              </w:rPr>
              <w:t>3</w:t>
            </w:r>
          </w:p>
        </w:tc>
        <w:tc>
          <w:tcPr>
            <w:tcW w:w="1233" w:type="dxa"/>
            <w:tcBorders>
              <w:bottom w:val="single" w:sz="4" w:space="0" w:color="000080"/>
            </w:tcBorders>
          </w:tcPr>
          <w:p w14:paraId="65B8FF7D" w14:textId="77777777" w:rsidR="00501083" w:rsidRPr="008C60FB" w:rsidRDefault="009D4A70" w:rsidP="00C775BC">
            <w:pPr>
              <w:rPr>
                <w:color w:val="auto"/>
              </w:rPr>
            </w:pPr>
            <w:r>
              <w:rPr>
                <w:color w:val="auto"/>
              </w:rPr>
              <w:t>1.0</w:t>
            </w:r>
          </w:p>
        </w:tc>
      </w:tr>
      <w:tr w:rsidR="0041216A" w:rsidRPr="004C2E14" w14:paraId="128EA1AF" w14:textId="77777777" w:rsidTr="0041216A">
        <w:trPr>
          <w:trHeight w:val="282"/>
        </w:trPr>
        <w:tc>
          <w:tcPr>
            <w:tcW w:w="4848" w:type="dxa"/>
          </w:tcPr>
          <w:p w14:paraId="5B2AAA29" w14:textId="77777777" w:rsidR="00387456" w:rsidRPr="008C60FB" w:rsidRDefault="00387456" w:rsidP="00C775BC">
            <w:r w:rsidRPr="008C60FB">
              <w:t>Total estimated budget</w:t>
            </w:r>
          </w:p>
        </w:tc>
        <w:tc>
          <w:tcPr>
            <w:tcW w:w="1212" w:type="dxa"/>
            <w:tcBorders>
              <w:top w:val="single" w:sz="4" w:space="0" w:color="000080"/>
              <w:bottom w:val="single" w:sz="4" w:space="0" w:color="000080"/>
            </w:tcBorders>
          </w:tcPr>
          <w:p w14:paraId="0ECEC3E2" w14:textId="77777777" w:rsidR="00387456" w:rsidRPr="008C60FB" w:rsidRDefault="00387456" w:rsidP="00C775BC">
            <w:pPr>
              <w:rPr>
                <w:color w:val="auto"/>
              </w:rPr>
            </w:pPr>
            <w:r>
              <w:rPr>
                <w:color w:val="auto"/>
              </w:rPr>
              <w:t>14</w:t>
            </w:r>
            <w:r w:rsidR="003B52DC">
              <w:rPr>
                <w:color w:val="auto"/>
              </w:rPr>
              <w:t>.1</w:t>
            </w:r>
          </w:p>
        </w:tc>
        <w:tc>
          <w:tcPr>
            <w:tcW w:w="1212" w:type="dxa"/>
            <w:tcBorders>
              <w:top w:val="single" w:sz="4" w:space="0" w:color="000080"/>
              <w:bottom w:val="single" w:sz="4" w:space="0" w:color="000080"/>
            </w:tcBorders>
          </w:tcPr>
          <w:p w14:paraId="2D3D788A" w14:textId="77777777" w:rsidR="00387456" w:rsidRPr="008C60FB" w:rsidRDefault="00387456" w:rsidP="00C775BC">
            <w:pPr>
              <w:rPr>
                <w:color w:val="auto"/>
              </w:rPr>
            </w:pPr>
            <w:r>
              <w:rPr>
                <w:color w:val="auto"/>
              </w:rPr>
              <w:t>28.2</w:t>
            </w:r>
          </w:p>
        </w:tc>
        <w:tc>
          <w:tcPr>
            <w:tcW w:w="1233" w:type="dxa"/>
            <w:tcBorders>
              <w:top w:val="single" w:sz="4" w:space="0" w:color="000080"/>
              <w:bottom w:val="single" w:sz="4" w:space="0" w:color="000080"/>
            </w:tcBorders>
          </w:tcPr>
          <w:p w14:paraId="2A460BE5" w14:textId="51594B84" w:rsidR="00387456" w:rsidRPr="008C60FB" w:rsidRDefault="00387456" w:rsidP="009D4A70">
            <w:pPr>
              <w:rPr>
                <w:color w:val="auto"/>
              </w:rPr>
            </w:pPr>
            <w:r>
              <w:rPr>
                <w:color w:val="auto"/>
              </w:rPr>
              <w:t>14.</w:t>
            </w:r>
            <w:r w:rsidR="009D4A70">
              <w:rPr>
                <w:color w:val="auto"/>
              </w:rPr>
              <w:t>2</w:t>
            </w:r>
          </w:p>
        </w:tc>
        <w:tc>
          <w:tcPr>
            <w:tcW w:w="1233" w:type="dxa"/>
            <w:tcBorders>
              <w:top w:val="single" w:sz="4" w:space="0" w:color="000080"/>
              <w:bottom w:val="single" w:sz="4" w:space="0" w:color="000080"/>
            </w:tcBorders>
          </w:tcPr>
          <w:p w14:paraId="5C4307C9" w14:textId="0A586BB5" w:rsidR="00387456" w:rsidRPr="008C60FB" w:rsidRDefault="00387456" w:rsidP="00C775BC">
            <w:pPr>
              <w:rPr>
                <w:color w:val="auto"/>
              </w:rPr>
            </w:pPr>
            <w:r>
              <w:rPr>
                <w:color w:val="auto"/>
              </w:rPr>
              <w:t>56.5</w:t>
            </w:r>
          </w:p>
        </w:tc>
      </w:tr>
      <w:tr w:rsidR="0041216A" w:rsidRPr="004C2E14" w14:paraId="726F6633" w14:textId="77777777" w:rsidTr="0041216A">
        <w:trPr>
          <w:trHeight w:val="297"/>
        </w:trPr>
        <w:tc>
          <w:tcPr>
            <w:tcW w:w="4848" w:type="dxa"/>
          </w:tcPr>
          <w:p w14:paraId="04DD6D20" w14:textId="77777777" w:rsidR="00387456" w:rsidRPr="008C60FB" w:rsidRDefault="00387456" w:rsidP="00C775BC">
            <w:r w:rsidRPr="008C60FB">
              <w:rPr>
                <w:i/>
                <w:iCs/>
              </w:rPr>
              <w:t>less</w:t>
            </w:r>
            <w:r w:rsidRPr="008C60FB">
              <w:t xml:space="preserve"> estimated Commonwealth contribution</w:t>
            </w:r>
          </w:p>
        </w:tc>
        <w:tc>
          <w:tcPr>
            <w:tcW w:w="1212" w:type="dxa"/>
            <w:tcBorders>
              <w:top w:val="single" w:sz="4" w:space="0" w:color="000080"/>
              <w:bottom w:val="single" w:sz="4" w:space="0" w:color="000080"/>
            </w:tcBorders>
          </w:tcPr>
          <w:p w14:paraId="3DB02118" w14:textId="77777777" w:rsidR="00387456" w:rsidRPr="008C60FB" w:rsidRDefault="00387456" w:rsidP="00C775BC">
            <w:pPr>
              <w:rPr>
                <w:color w:val="auto"/>
              </w:rPr>
            </w:pPr>
            <w:r w:rsidRPr="008C60FB">
              <w:rPr>
                <w:color w:val="auto"/>
              </w:rPr>
              <w:t>8.4</w:t>
            </w:r>
          </w:p>
        </w:tc>
        <w:tc>
          <w:tcPr>
            <w:tcW w:w="1212" w:type="dxa"/>
            <w:tcBorders>
              <w:top w:val="single" w:sz="4" w:space="0" w:color="000080"/>
              <w:bottom w:val="single" w:sz="4" w:space="0" w:color="000080"/>
            </w:tcBorders>
          </w:tcPr>
          <w:p w14:paraId="28F25F9A" w14:textId="77777777" w:rsidR="00387456" w:rsidRPr="008C60FB" w:rsidRDefault="00387456" w:rsidP="00C775BC">
            <w:pPr>
              <w:rPr>
                <w:color w:val="auto"/>
              </w:rPr>
            </w:pPr>
            <w:r>
              <w:rPr>
                <w:color w:val="auto"/>
              </w:rPr>
              <w:t>28.2</w:t>
            </w:r>
          </w:p>
        </w:tc>
        <w:tc>
          <w:tcPr>
            <w:tcW w:w="1233" w:type="dxa"/>
            <w:tcBorders>
              <w:top w:val="single" w:sz="4" w:space="0" w:color="000080"/>
              <w:bottom w:val="single" w:sz="4" w:space="0" w:color="000080"/>
            </w:tcBorders>
          </w:tcPr>
          <w:p w14:paraId="754A4E2A" w14:textId="7EC8B445" w:rsidR="00387456" w:rsidRPr="008C60FB" w:rsidRDefault="00387456" w:rsidP="00C775BC">
            <w:pPr>
              <w:rPr>
                <w:color w:val="auto"/>
              </w:rPr>
            </w:pPr>
            <w:r>
              <w:rPr>
                <w:color w:val="auto"/>
              </w:rPr>
              <w:t>19.9</w:t>
            </w:r>
          </w:p>
        </w:tc>
        <w:tc>
          <w:tcPr>
            <w:tcW w:w="1233" w:type="dxa"/>
            <w:tcBorders>
              <w:top w:val="single" w:sz="4" w:space="0" w:color="000080"/>
              <w:bottom w:val="single" w:sz="4" w:space="0" w:color="000080"/>
            </w:tcBorders>
          </w:tcPr>
          <w:p w14:paraId="3EA59C71" w14:textId="60D7F277" w:rsidR="00387456" w:rsidRPr="008C60FB" w:rsidRDefault="00387456" w:rsidP="00C775BC">
            <w:pPr>
              <w:rPr>
                <w:color w:val="auto"/>
              </w:rPr>
            </w:pPr>
            <w:r>
              <w:rPr>
                <w:color w:val="auto"/>
              </w:rPr>
              <w:t>56.5</w:t>
            </w:r>
          </w:p>
        </w:tc>
      </w:tr>
      <w:tr w:rsidR="0041216A" w:rsidRPr="004C2E14" w14:paraId="30F340FF" w14:textId="77777777" w:rsidTr="0041216A">
        <w:trPr>
          <w:cantSplit/>
          <w:trHeight w:val="566"/>
        </w:trPr>
        <w:tc>
          <w:tcPr>
            <w:tcW w:w="4848" w:type="dxa"/>
          </w:tcPr>
          <w:p w14:paraId="36B0B9D9" w14:textId="77777777" w:rsidR="00387456" w:rsidRPr="008C60FB" w:rsidRDefault="00387456" w:rsidP="00C775BC">
            <w:r w:rsidRPr="008C60FB">
              <w:t>equals estimated balance of non</w:t>
            </w:r>
            <w:r w:rsidRPr="008C60FB">
              <w:noBreakHyphen/>
              <w:t>Commonwealth contributions **</w:t>
            </w:r>
          </w:p>
        </w:tc>
        <w:tc>
          <w:tcPr>
            <w:tcW w:w="1212" w:type="dxa"/>
            <w:tcBorders>
              <w:top w:val="single" w:sz="4" w:space="0" w:color="000080"/>
              <w:bottom w:val="single" w:sz="4" w:space="0" w:color="000080"/>
            </w:tcBorders>
          </w:tcPr>
          <w:p w14:paraId="34D69578" w14:textId="77777777" w:rsidR="00387456" w:rsidRPr="008C60FB" w:rsidRDefault="00387456" w:rsidP="00387456">
            <w:pPr>
              <w:rPr>
                <w:color w:val="auto"/>
              </w:rPr>
            </w:pPr>
            <w:r w:rsidRPr="008C60FB">
              <w:rPr>
                <w:color w:val="auto"/>
              </w:rPr>
              <w:t>5.</w:t>
            </w:r>
            <w:r w:rsidR="003B52DC">
              <w:rPr>
                <w:color w:val="auto"/>
              </w:rPr>
              <w:t>7</w:t>
            </w:r>
          </w:p>
        </w:tc>
        <w:tc>
          <w:tcPr>
            <w:tcW w:w="1212" w:type="dxa"/>
            <w:tcBorders>
              <w:top w:val="single" w:sz="4" w:space="0" w:color="000080"/>
              <w:bottom w:val="single" w:sz="4" w:space="0" w:color="000080"/>
            </w:tcBorders>
          </w:tcPr>
          <w:p w14:paraId="2730FC0E" w14:textId="77777777" w:rsidR="00387456" w:rsidRPr="008C60FB" w:rsidRDefault="00387456" w:rsidP="00C775BC">
            <w:pPr>
              <w:rPr>
                <w:color w:val="auto"/>
              </w:rPr>
            </w:pPr>
            <w:r>
              <w:rPr>
                <w:color w:val="auto"/>
              </w:rPr>
              <w:t>0</w:t>
            </w:r>
          </w:p>
          <w:p w14:paraId="1D42684D" w14:textId="77777777" w:rsidR="00387456" w:rsidRPr="008C60FB" w:rsidRDefault="00387456" w:rsidP="00C775BC">
            <w:pPr>
              <w:rPr>
                <w:color w:val="auto"/>
              </w:rPr>
            </w:pPr>
          </w:p>
        </w:tc>
        <w:tc>
          <w:tcPr>
            <w:tcW w:w="1233" w:type="dxa"/>
            <w:tcBorders>
              <w:top w:val="single" w:sz="4" w:space="0" w:color="000080"/>
              <w:bottom w:val="single" w:sz="4" w:space="0" w:color="000080"/>
            </w:tcBorders>
          </w:tcPr>
          <w:p w14:paraId="17A802D4" w14:textId="3E2E9115" w:rsidR="00387456" w:rsidRPr="008C60FB" w:rsidRDefault="00387456" w:rsidP="009D4A70">
            <w:pPr>
              <w:rPr>
                <w:color w:val="auto"/>
              </w:rPr>
            </w:pPr>
            <w:r>
              <w:rPr>
                <w:color w:val="auto"/>
              </w:rPr>
              <w:t>-5.</w:t>
            </w:r>
            <w:r w:rsidR="009D4A70">
              <w:rPr>
                <w:color w:val="auto"/>
              </w:rPr>
              <w:t>7</w:t>
            </w:r>
          </w:p>
        </w:tc>
        <w:tc>
          <w:tcPr>
            <w:tcW w:w="1233" w:type="dxa"/>
            <w:tcBorders>
              <w:top w:val="single" w:sz="4" w:space="0" w:color="000080"/>
              <w:bottom w:val="single" w:sz="4" w:space="0" w:color="000080"/>
            </w:tcBorders>
          </w:tcPr>
          <w:p w14:paraId="238142FA" w14:textId="77777777" w:rsidR="00387456" w:rsidRPr="008C60FB" w:rsidRDefault="00387456" w:rsidP="00C775BC">
            <w:pPr>
              <w:rPr>
                <w:color w:val="auto"/>
              </w:rPr>
            </w:pPr>
            <w:r w:rsidRPr="008C60FB">
              <w:rPr>
                <w:color w:val="auto"/>
              </w:rPr>
              <w:t>-</w:t>
            </w:r>
          </w:p>
        </w:tc>
      </w:tr>
      <w:tr w:rsidR="002A15BD" w:rsidRPr="004C2E14" w14:paraId="1096CED4" w14:textId="77777777" w:rsidTr="00387456">
        <w:trPr>
          <w:cantSplit/>
          <w:trHeight w:val="297"/>
        </w:trPr>
        <w:tc>
          <w:tcPr>
            <w:tcW w:w="4848" w:type="dxa"/>
            <w:tcBorders>
              <w:bottom w:val="single" w:sz="4" w:space="0" w:color="000080"/>
            </w:tcBorders>
          </w:tcPr>
          <w:p w14:paraId="7F1137BF" w14:textId="77777777" w:rsidR="00387456" w:rsidRPr="008C60FB" w:rsidRDefault="00387456" w:rsidP="00C775BC">
            <w:pPr>
              <w:rPr>
                <w:b/>
              </w:rPr>
            </w:pPr>
            <w:r w:rsidRPr="008C60FB">
              <w:rPr>
                <w:b/>
              </w:rPr>
              <w:t>Total Commonwealth contribution</w:t>
            </w:r>
          </w:p>
        </w:tc>
        <w:tc>
          <w:tcPr>
            <w:tcW w:w="1212" w:type="dxa"/>
            <w:tcBorders>
              <w:top w:val="single" w:sz="4" w:space="0" w:color="000080"/>
              <w:bottom w:val="single" w:sz="4" w:space="0" w:color="000080"/>
            </w:tcBorders>
          </w:tcPr>
          <w:p w14:paraId="529494AB" w14:textId="77777777" w:rsidR="00387456" w:rsidRPr="008C60FB" w:rsidRDefault="00387456" w:rsidP="00C775BC">
            <w:pPr>
              <w:rPr>
                <w:b/>
                <w:color w:val="auto"/>
              </w:rPr>
            </w:pPr>
            <w:r w:rsidRPr="008C60FB">
              <w:rPr>
                <w:b/>
                <w:color w:val="auto"/>
              </w:rPr>
              <w:t>8.4</w:t>
            </w:r>
          </w:p>
        </w:tc>
        <w:tc>
          <w:tcPr>
            <w:tcW w:w="1212" w:type="dxa"/>
            <w:tcBorders>
              <w:top w:val="single" w:sz="4" w:space="0" w:color="000080"/>
              <w:bottom w:val="single" w:sz="4" w:space="0" w:color="000080"/>
            </w:tcBorders>
          </w:tcPr>
          <w:p w14:paraId="29184EBF" w14:textId="77777777" w:rsidR="00387456" w:rsidRPr="008C60FB" w:rsidRDefault="00387456" w:rsidP="00C775BC">
            <w:pPr>
              <w:rPr>
                <w:b/>
                <w:color w:val="auto"/>
              </w:rPr>
            </w:pPr>
            <w:r>
              <w:rPr>
                <w:b/>
                <w:color w:val="auto"/>
              </w:rPr>
              <w:t>28.2</w:t>
            </w:r>
          </w:p>
        </w:tc>
        <w:tc>
          <w:tcPr>
            <w:tcW w:w="1233" w:type="dxa"/>
            <w:tcBorders>
              <w:top w:val="single" w:sz="4" w:space="0" w:color="000080"/>
              <w:bottom w:val="single" w:sz="4" w:space="0" w:color="000080"/>
            </w:tcBorders>
          </w:tcPr>
          <w:p w14:paraId="2491BB12" w14:textId="70F555EB" w:rsidR="00387456" w:rsidRDefault="00387456" w:rsidP="00C775BC">
            <w:pPr>
              <w:rPr>
                <w:b/>
                <w:color w:val="auto"/>
              </w:rPr>
            </w:pPr>
            <w:r>
              <w:rPr>
                <w:b/>
                <w:color w:val="auto"/>
              </w:rPr>
              <w:t>19.9</w:t>
            </w:r>
          </w:p>
        </w:tc>
        <w:tc>
          <w:tcPr>
            <w:tcW w:w="1233" w:type="dxa"/>
            <w:tcBorders>
              <w:top w:val="single" w:sz="4" w:space="0" w:color="000080"/>
              <w:bottom w:val="single" w:sz="4" w:space="0" w:color="000080"/>
            </w:tcBorders>
          </w:tcPr>
          <w:p w14:paraId="05C27889" w14:textId="4A4395ED" w:rsidR="00387456" w:rsidRPr="008C60FB" w:rsidRDefault="00387456" w:rsidP="00C775BC">
            <w:pPr>
              <w:rPr>
                <w:b/>
                <w:color w:val="auto"/>
              </w:rPr>
            </w:pPr>
            <w:r>
              <w:rPr>
                <w:b/>
                <w:color w:val="auto"/>
              </w:rPr>
              <w:t>56.5</w:t>
            </w:r>
          </w:p>
        </w:tc>
      </w:tr>
    </w:tbl>
    <w:p w14:paraId="04895131" w14:textId="77777777" w:rsidR="00A84110" w:rsidRDefault="00BA142E" w:rsidP="00C775BC">
      <w:pPr>
        <w:rPr>
          <w:sz w:val="16"/>
          <w:szCs w:val="16"/>
        </w:rPr>
      </w:pPr>
      <w:r w:rsidRPr="00F92987">
        <w:rPr>
          <w:sz w:val="16"/>
          <w:szCs w:val="16"/>
          <w:lang w:val="en-GB"/>
        </w:rPr>
        <w:t>*</w:t>
      </w:r>
      <w:r w:rsidR="00914154">
        <w:rPr>
          <w:sz w:val="16"/>
          <w:szCs w:val="16"/>
          <w:lang w:val="en-GB"/>
        </w:rPr>
        <w:t xml:space="preserve">Figures may not add due to rounding. </w:t>
      </w:r>
      <w:r w:rsidR="00354629" w:rsidRPr="00354629">
        <w:rPr>
          <w:sz w:val="16"/>
          <w:szCs w:val="16"/>
        </w:rPr>
        <w:t>All figures are estimates, including estimated allocations by element.</w:t>
      </w:r>
    </w:p>
    <w:p w14:paraId="22FC84CB" w14:textId="77777777" w:rsidR="002D530C" w:rsidRPr="0063535A" w:rsidRDefault="002D530C" w:rsidP="00C775BC">
      <w:pPr>
        <w:rPr>
          <w:sz w:val="16"/>
          <w:szCs w:val="16"/>
        </w:rPr>
      </w:pPr>
      <w:r>
        <w:rPr>
          <w:sz w:val="16"/>
          <w:szCs w:val="16"/>
        </w:rPr>
        <w:t>**States and territories are responsible for the provision of ea</w:t>
      </w:r>
      <w:r w:rsidR="00106A01">
        <w:rPr>
          <w:sz w:val="16"/>
          <w:szCs w:val="16"/>
        </w:rPr>
        <w:t>rly childhood education and SA</w:t>
      </w:r>
      <w:r>
        <w:rPr>
          <w:sz w:val="16"/>
          <w:szCs w:val="16"/>
        </w:rPr>
        <w:t xml:space="preserve"> allocates its own source funding accordingly.</w:t>
      </w:r>
    </w:p>
    <w:p w14:paraId="4C7F17DE" w14:textId="77777777" w:rsidR="0008409A" w:rsidRPr="00317899" w:rsidRDefault="0008409A" w:rsidP="00C775BC"/>
    <w:p w14:paraId="42C37B5C" w14:textId="77777777" w:rsidR="0036688B" w:rsidRDefault="00C31E7F" w:rsidP="00C775BC">
      <w:pPr>
        <w:pStyle w:val="Heading2"/>
        <w:spacing w:after="120"/>
      </w:pPr>
      <w:r>
        <w:t>Program</w:t>
      </w:r>
      <w:r w:rsidR="0036688B" w:rsidRPr="00317899">
        <w:t xml:space="preserve"> logic</w:t>
      </w:r>
    </w:p>
    <w:p w14:paraId="60605ED9" w14:textId="77777777" w:rsidR="0036688B" w:rsidRDefault="0036688B" w:rsidP="00C775BC">
      <w:pPr>
        <w:pStyle w:val="Normalnumbered"/>
        <w:spacing w:after="240" w:line="260" w:lineRule="exact"/>
      </w:pPr>
      <w:r w:rsidRPr="00317899">
        <w:t xml:space="preserve">The </w:t>
      </w:r>
      <w:r w:rsidR="00334C02" w:rsidRPr="00317899">
        <w:t>project</w:t>
      </w:r>
      <w:r w:rsidR="00432B5D" w:rsidRPr="00317899">
        <w:t xml:space="preserve"> element</w:t>
      </w:r>
      <w:r w:rsidR="00334C02" w:rsidRPr="00317899">
        <w:t xml:space="preserve">s </w:t>
      </w:r>
      <w:r w:rsidRPr="00317899">
        <w:t xml:space="preserve">detailed in this Implementation Plan will achieve the outcomes and objectives stated in the </w:t>
      </w:r>
      <w:r w:rsidR="002E328E" w:rsidRPr="00317899">
        <w:t>National Partnership</w:t>
      </w:r>
      <w:r w:rsidR="005C7691">
        <w:t>,</w:t>
      </w:r>
      <w:r w:rsidRPr="00317899">
        <w:t xml:space="preserve"> </w:t>
      </w:r>
      <w:r w:rsidR="005C7691">
        <w:t xml:space="preserve">including for vulnerable and disadvantaged children and </w:t>
      </w:r>
      <w:r w:rsidR="00573D8C">
        <w:t>Indigenous</w:t>
      </w:r>
      <w:r w:rsidR="00EE4B35">
        <w:t xml:space="preserve"> </w:t>
      </w:r>
      <w:r w:rsidR="005C7691">
        <w:t>children</w:t>
      </w:r>
      <w:r w:rsidRPr="00317899">
        <w:t>.</w:t>
      </w:r>
    </w:p>
    <w:p w14:paraId="6C239048" w14:textId="77777777" w:rsidR="00AA16E1" w:rsidRDefault="0036688B" w:rsidP="00C775BC">
      <w:pPr>
        <w:pStyle w:val="Normalnumbered"/>
        <w:spacing w:after="240" w:line="260" w:lineRule="exact"/>
      </w:pPr>
      <w:r w:rsidRPr="00317899">
        <w:t xml:space="preserve">The way in which these </w:t>
      </w:r>
      <w:r w:rsidR="00334C02" w:rsidRPr="00317899">
        <w:t>project</w:t>
      </w:r>
      <w:r w:rsidR="00432B5D" w:rsidRPr="00317899">
        <w:t xml:space="preserve"> element</w:t>
      </w:r>
      <w:r w:rsidR="00334C02" w:rsidRPr="00317899">
        <w:t xml:space="preserve">s </w:t>
      </w:r>
      <w:r w:rsidRPr="00317899">
        <w:t xml:space="preserve">will achieve the outcomes and objectives set out in the </w:t>
      </w:r>
      <w:r w:rsidR="002E328E" w:rsidRPr="00317899">
        <w:t>National Partnership</w:t>
      </w:r>
      <w:r w:rsidRPr="00317899">
        <w:t xml:space="preserve"> is detailed in</w:t>
      </w:r>
      <w:r w:rsidR="00141ACB">
        <w:t xml:space="preserve"> Table 3 below.</w:t>
      </w:r>
    </w:p>
    <w:p w14:paraId="2B63181D" w14:textId="77777777" w:rsidR="00F216C1" w:rsidRDefault="0036688B" w:rsidP="00C775BC">
      <w:pPr>
        <w:keepNext/>
        <w:spacing w:after="120"/>
        <w:outlineLvl w:val="2"/>
        <w:rPr>
          <w:color w:val="3D4B67"/>
          <w:szCs w:val="23"/>
        </w:rPr>
      </w:pPr>
      <w:r w:rsidRPr="00317899">
        <w:rPr>
          <w:rFonts w:ascii="Consolas" w:hAnsi="Consolas"/>
          <w:b/>
          <w:color w:val="3D4B67"/>
          <w:szCs w:val="20"/>
        </w:rPr>
        <w:t xml:space="preserve">Table </w:t>
      </w:r>
      <w:r w:rsidR="008A1747" w:rsidRPr="00317899">
        <w:rPr>
          <w:rFonts w:ascii="Consolas" w:hAnsi="Consolas"/>
          <w:b/>
          <w:color w:val="3D4B67"/>
          <w:szCs w:val="20"/>
        </w:rPr>
        <w:t>3</w:t>
      </w:r>
      <w:r w:rsidRPr="00317899">
        <w:rPr>
          <w:rFonts w:ascii="Consolas" w:hAnsi="Consolas"/>
          <w:b/>
          <w:color w:val="3D4B67"/>
          <w:szCs w:val="20"/>
        </w:rPr>
        <w:t xml:space="preserve">: </w:t>
      </w:r>
      <w:r w:rsidR="00C31E7F">
        <w:rPr>
          <w:rFonts w:ascii="Consolas" w:hAnsi="Consolas"/>
          <w:b/>
          <w:color w:val="3D4B67"/>
          <w:szCs w:val="20"/>
        </w:rPr>
        <w:t>Program</w:t>
      </w:r>
      <w:r w:rsidRPr="00317899">
        <w:rPr>
          <w:rFonts w:ascii="Consolas" w:hAnsi="Consolas"/>
          <w:b/>
          <w:color w:val="3D4B67"/>
          <w:szCs w:val="20"/>
        </w:rPr>
        <w:t xml:space="preserve"> logic</w:t>
      </w:r>
    </w:p>
    <w:tbl>
      <w:tblPr>
        <w:tblW w:w="51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28" w:type="dxa"/>
          <w:left w:w="57" w:type="dxa"/>
          <w:bottom w:w="28" w:type="dxa"/>
          <w:right w:w="57" w:type="dxa"/>
        </w:tblCellMar>
        <w:tblLook w:val="0000" w:firstRow="0" w:lastRow="0" w:firstColumn="0" w:lastColumn="0" w:noHBand="0" w:noVBand="0"/>
      </w:tblPr>
      <w:tblGrid>
        <w:gridCol w:w="1702"/>
        <w:gridCol w:w="2836"/>
        <w:gridCol w:w="1700"/>
        <w:gridCol w:w="1560"/>
        <w:gridCol w:w="1700"/>
      </w:tblGrid>
      <w:tr w:rsidR="002A15BD" w:rsidRPr="00317899" w14:paraId="1772376B" w14:textId="77777777" w:rsidTr="000B1086">
        <w:trPr>
          <w:cantSplit/>
          <w:tblHeader/>
        </w:trPr>
        <w:tc>
          <w:tcPr>
            <w:tcW w:w="896" w:type="pct"/>
            <w:tcBorders>
              <w:bottom w:val="single" w:sz="4" w:space="0" w:color="auto"/>
            </w:tcBorders>
            <w:shd w:val="clear" w:color="auto" w:fill="F2F2F2" w:themeFill="background1" w:themeFillShade="F2"/>
          </w:tcPr>
          <w:p w14:paraId="13A0D10D" w14:textId="77777777" w:rsidR="00F216C1" w:rsidRPr="00317899" w:rsidRDefault="00F216C1" w:rsidP="00C775BC">
            <w:pPr>
              <w:rPr>
                <w:rFonts w:ascii="Times New Roman" w:hAnsi="Times New Roman"/>
                <w:b/>
              </w:rPr>
            </w:pPr>
            <w:r w:rsidRPr="00317899">
              <w:rPr>
                <w:b/>
                <w:lang w:eastAsia="en-US"/>
              </w:rPr>
              <w:t>Project elements</w:t>
            </w:r>
          </w:p>
        </w:tc>
        <w:tc>
          <w:tcPr>
            <w:tcW w:w="1493" w:type="pct"/>
            <w:tcBorders>
              <w:bottom w:val="single" w:sz="4" w:space="0" w:color="auto"/>
            </w:tcBorders>
            <w:shd w:val="clear" w:color="auto" w:fill="F2F2F2" w:themeFill="background1" w:themeFillShade="F2"/>
          </w:tcPr>
          <w:p w14:paraId="1B80A243" w14:textId="77777777" w:rsidR="00F216C1" w:rsidRPr="00317899" w:rsidRDefault="00F216C1" w:rsidP="00C775BC">
            <w:pPr>
              <w:rPr>
                <w:b/>
              </w:rPr>
            </w:pPr>
            <w:r w:rsidRPr="00317899">
              <w:rPr>
                <w:b/>
              </w:rPr>
              <w:t>Outputs</w:t>
            </w:r>
          </w:p>
          <w:p w14:paraId="30DDA335" w14:textId="77777777" w:rsidR="00F216C1" w:rsidRPr="00317899" w:rsidRDefault="00F216C1" w:rsidP="00C775BC">
            <w:pPr>
              <w:rPr>
                <w:b/>
              </w:rPr>
            </w:pPr>
          </w:p>
        </w:tc>
        <w:tc>
          <w:tcPr>
            <w:tcW w:w="895" w:type="pct"/>
            <w:tcBorders>
              <w:bottom w:val="single" w:sz="4" w:space="0" w:color="auto"/>
            </w:tcBorders>
            <w:shd w:val="clear" w:color="auto" w:fill="F2F2F2" w:themeFill="background1" w:themeFillShade="F2"/>
          </w:tcPr>
          <w:p w14:paraId="41CAEAF1" w14:textId="77777777" w:rsidR="00F216C1" w:rsidRPr="00317899" w:rsidRDefault="00F216C1" w:rsidP="00C775BC">
            <w:pPr>
              <w:rPr>
                <w:b/>
              </w:rPr>
            </w:pPr>
            <w:r w:rsidRPr="00317899">
              <w:rPr>
                <w:b/>
              </w:rPr>
              <w:t>Outcomes</w:t>
            </w:r>
          </w:p>
        </w:tc>
        <w:tc>
          <w:tcPr>
            <w:tcW w:w="821" w:type="pct"/>
            <w:tcBorders>
              <w:bottom w:val="single" w:sz="4" w:space="0" w:color="auto"/>
            </w:tcBorders>
            <w:shd w:val="clear" w:color="auto" w:fill="F2F2F2" w:themeFill="background1" w:themeFillShade="F2"/>
          </w:tcPr>
          <w:p w14:paraId="20A3EC5B" w14:textId="77777777" w:rsidR="00F216C1" w:rsidRPr="00317899" w:rsidRDefault="00F216C1" w:rsidP="00C775BC">
            <w:pPr>
              <w:rPr>
                <w:b/>
              </w:rPr>
            </w:pPr>
            <w:r w:rsidRPr="00317899">
              <w:rPr>
                <w:b/>
              </w:rPr>
              <w:t>Project Objectives</w:t>
            </w:r>
          </w:p>
        </w:tc>
        <w:tc>
          <w:tcPr>
            <w:tcW w:w="895" w:type="pct"/>
            <w:tcBorders>
              <w:bottom w:val="single" w:sz="4" w:space="0" w:color="auto"/>
            </w:tcBorders>
            <w:shd w:val="clear" w:color="auto" w:fill="F2F2F2" w:themeFill="background1" w:themeFillShade="F2"/>
          </w:tcPr>
          <w:p w14:paraId="4BAF1981" w14:textId="77777777" w:rsidR="00F216C1" w:rsidRPr="00317899" w:rsidRDefault="00F216C1" w:rsidP="00C775BC">
            <w:pPr>
              <w:rPr>
                <w:b/>
              </w:rPr>
            </w:pPr>
            <w:r w:rsidRPr="00317899">
              <w:rPr>
                <w:b/>
              </w:rPr>
              <w:t>Responsibilities</w:t>
            </w:r>
          </w:p>
        </w:tc>
      </w:tr>
      <w:tr w:rsidR="002A15BD" w:rsidRPr="00317899" w14:paraId="44094599" w14:textId="77777777" w:rsidTr="000B1086">
        <w:trPr>
          <w:cantSplit/>
        </w:trPr>
        <w:tc>
          <w:tcPr>
            <w:tcW w:w="896" w:type="pct"/>
            <w:tcBorders>
              <w:bottom w:val="single" w:sz="4" w:space="0" w:color="auto"/>
            </w:tcBorders>
            <w:shd w:val="clear" w:color="auto" w:fill="FFFFFF" w:themeFill="background1"/>
          </w:tcPr>
          <w:p w14:paraId="13C4B746" w14:textId="77777777" w:rsidR="00E9065E" w:rsidRPr="00316B47" w:rsidRDefault="00E9065E" w:rsidP="00C775BC">
            <w:pPr>
              <w:rPr>
                <w:b/>
                <w:lang w:eastAsia="en-US"/>
              </w:rPr>
            </w:pPr>
            <w:r w:rsidRPr="00316B47">
              <w:rPr>
                <w:color w:val="auto"/>
              </w:rPr>
              <w:t xml:space="preserve">Element 1 – </w:t>
            </w:r>
            <w:r w:rsidR="00992863">
              <w:t>Affordable access for all children to 600 hours of preschool</w:t>
            </w:r>
          </w:p>
        </w:tc>
        <w:tc>
          <w:tcPr>
            <w:tcW w:w="1493" w:type="pct"/>
            <w:tcBorders>
              <w:bottom w:val="single" w:sz="4" w:space="0" w:color="auto"/>
            </w:tcBorders>
            <w:shd w:val="clear" w:color="auto" w:fill="FFFFFF" w:themeFill="background1"/>
          </w:tcPr>
          <w:p w14:paraId="7CB7C321" w14:textId="47C33D80" w:rsidR="001D20EC" w:rsidRDefault="001D20EC" w:rsidP="00C775BC">
            <w:pPr>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C31E7F">
              <w:rPr>
                <w:rFonts w:eastAsia="Calibri"/>
                <w:color w:val="000000"/>
                <w:szCs w:val="23"/>
              </w:rPr>
              <w:t>program</w:t>
            </w:r>
            <w:r w:rsidR="00F30CF8">
              <w:rPr>
                <w:rFonts w:eastAsia="Calibri"/>
                <w:color w:val="000000"/>
                <w:szCs w:val="23"/>
              </w:rPr>
              <w:t>s</w:t>
            </w:r>
            <w:r w:rsidRPr="00B635FD">
              <w:rPr>
                <w:rFonts w:eastAsia="Calibri"/>
                <w:color w:val="000000"/>
                <w:szCs w:val="23"/>
              </w:rPr>
              <w:t xml:space="preserve"> which meet the needs of parents and communities at a cost which does not present a barrier to participation, particularly for vulner</w:t>
            </w:r>
            <w:r>
              <w:rPr>
                <w:rFonts w:eastAsia="Calibri"/>
                <w:color w:val="000000"/>
                <w:szCs w:val="23"/>
              </w:rPr>
              <w:t>able and disadvantaged children</w:t>
            </w:r>
          </w:p>
          <w:p w14:paraId="30C5CCDD" w14:textId="77777777" w:rsidR="001D20EC" w:rsidRPr="00B635FD" w:rsidRDefault="001D20EC" w:rsidP="00C775BC">
            <w:pPr>
              <w:rPr>
                <w:rFonts w:eastAsia="Calibri"/>
                <w:color w:val="000000"/>
                <w:szCs w:val="23"/>
              </w:rPr>
            </w:pPr>
          </w:p>
          <w:p w14:paraId="2F510823" w14:textId="281B2594" w:rsidR="00E9065E" w:rsidRPr="00316B47" w:rsidRDefault="001D20EC" w:rsidP="00C775BC">
            <w:pPr>
              <w:rPr>
                <w:b/>
              </w:rPr>
            </w:pPr>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 xml:space="preserve">quality early childhood education </w:t>
            </w:r>
            <w:r w:rsidR="00C31E7F">
              <w:rPr>
                <w:rFonts w:eastAsia="Calibri"/>
                <w:color w:val="000000"/>
                <w:szCs w:val="23"/>
              </w:rPr>
              <w:t>program</w:t>
            </w:r>
            <w:r w:rsidR="00F30CF8">
              <w:rPr>
                <w:rFonts w:eastAsia="Calibri"/>
                <w:color w:val="000000"/>
                <w:szCs w:val="23"/>
              </w:rPr>
              <w:t>s</w:t>
            </w:r>
            <w:r w:rsidR="00C503B8">
              <w:rPr>
                <w:rFonts w:eastAsia="Calibri"/>
                <w:color w:val="000000"/>
                <w:szCs w:val="23"/>
              </w:rPr>
              <w:t xml:space="preserve"> are</w:t>
            </w:r>
            <w:r w:rsidR="00C503B8" w:rsidRPr="00C503B8">
              <w:rPr>
                <w:rFonts w:eastAsia="Calibri"/>
                <w:color w:val="000000"/>
                <w:szCs w:val="23"/>
              </w:rPr>
              <w:t xml:space="preserve"> delivered through government or non-government services including schools, standalone pres</w:t>
            </w:r>
            <w:r w:rsidR="00C503B8">
              <w:rPr>
                <w:rFonts w:eastAsia="Calibri"/>
                <w:color w:val="000000"/>
                <w:szCs w:val="23"/>
              </w:rPr>
              <w:t>chools or long day care centres</w:t>
            </w:r>
          </w:p>
        </w:tc>
        <w:tc>
          <w:tcPr>
            <w:tcW w:w="895" w:type="pct"/>
            <w:tcBorders>
              <w:bottom w:val="single" w:sz="4" w:space="0" w:color="auto"/>
            </w:tcBorders>
            <w:shd w:val="clear" w:color="auto" w:fill="FFFFFF" w:themeFill="background1"/>
          </w:tcPr>
          <w:p w14:paraId="52B1F5FD" w14:textId="347D5C95" w:rsidR="001D20EC" w:rsidRPr="00EF2458" w:rsidRDefault="001D20EC" w:rsidP="00C775BC">
            <w:pPr>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C31E7F">
              <w:rPr>
                <w:rFonts w:eastAsia="Calibri"/>
                <w:color w:val="000000"/>
                <w:szCs w:val="23"/>
              </w:rPr>
              <w:t>program</w:t>
            </w:r>
          </w:p>
          <w:p w14:paraId="1036CB7F" w14:textId="77777777" w:rsidR="00E9065E" w:rsidRPr="00316B47" w:rsidRDefault="00E9065E" w:rsidP="00C775BC">
            <w:pPr>
              <w:rPr>
                <w:b/>
              </w:rPr>
            </w:pPr>
          </w:p>
        </w:tc>
        <w:tc>
          <w:tcPr>
            <w:tcW w:w="821" w:type="pct"/>
            <w:tcBorders>
              <w:bottom w:val="single" w:sz="4" w:space="0" w:color="auto"/>
            </w:tcBorders>
            <w:shd w:val="clear" w:color="auto" w:fill="FFFFFF" w:themeFill="background1"/>
          </w:tcPr>
          <w:p w14:paraId="21297FC9" w14:textId="48559459" w:rsidR="00E9065E" w:rsidRPr="00316B47" w:rsidRDefault="001D20EC" w:rsidP="00C775BC">
            <w:pPr>
              <w:rPr>
                <w:b/>
              </w:rPr>
            </w:pPr>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C31E7F">
              <w:rPr>
                <w:rFonts w:eastAsia="Calibri"/>
                <w:color w:val="000000"/>
                <w:szCs w:val="23"/>
              </w:rPr>
              <w:t>program</w:t>
            </w:r>
            <w:r w:rsidR="00F30CF8">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895" w:type="pct"/>
            <w:tcBorders>
              <w:bottom w:val="single" w:sz="4" w:space="0" w:color="auto"/>
            </w:tcBorders>
            <w:shd w:val="clear" w:color="auto" w:fill="FFFFFF" w:themeFill="background1"/>
          </w:tcPr>
          <w:p w14:paraId="501801C8" w14:textId="77777777" w:rsidR="00E9065E" w:rsidRPr="00316B47" w:rsidRDefault="00E9065E" w:rsidP="00C775BC">
            <w:pPr>
              <w:rPr>
                <w:b/>
              </w:rPr>
            </w:pPr>
            <w:r w:rsidRPr="00316B47">
              <w:rPr>
                <w:color w:val="auto"/>
              </w:rPr>
              <w:t xml:space="preserve">SA </w:t>
            </w:r>
          </w:p>
        </w:tc>
      </w:tr>
      <w:tr w:rsidR="002A15BD" w:rsidRPr="00317899" w14:paraId="20FE0708" w14:textId="77777777" w:rsidTr="000B1086">
        <w:trPr>
          <w:cantSplit/>
        </w:trPr>
        <w:tc>
          <w:tcPr>
            <w:tcW w:w="896" w:type="pct"/>
            <w:tcBorders>
              <w:bottom w:val="single" w:sz="4" w:space="0" w:color="auto"/>
            </w:tcBorders>
            <w:shd w:val="clear" w:color="auto" w:fill="FFFFFF" w:themeFill="background1"/>
          </w:tcPr>
          <w:p w14:paraId="32BFE6A9" w14:textId="77777777" w:rsidR="00316B47" w:rsidRPr="00316B47" w:rsidRDefault="00316B47" w:rsidP="00C775BC">
            <w:pPr>
              <w:rPr>
                <w:color w:val="auto"/>
              </w:rPr>
            </w:pPr>
            <w:r w:rsidRPr="00316B47">
              <w:rPr>
                <w:color w:val="auto"/>
              </w:rPr>
              <w:t>Element 2 –</w:t>
            </w:r>
          </w:p>
          <w:p w14:paraId="0700A057" w14:textId="77777777" w:rsidR="00316B47" w:rsidRPr="00316B47" w:rsidRDefault="00992863" w:rsidP="00C775BC">
            <w:pPr>
              <w:rPr>
                <w:color w:val="auto"/>
              </w:rPr>
            </w:pPr>
            <w:r w:rsidRPr="005E1B0D">
              <w:rPr>
                <w:color w:val="auto"/>
              </w:rPr>
              <w:t xml:space="preserve">Access for </w:t>
            </w:r>
            <w:r>
              <w:rPr>
                <w:color w:val="auto"/>
              </w:rPr>
              <w:t>Indigenous children and vulnerable and disadvantaged</w:t>
            </w:r>
            <w:r w:rsidRPr="00316B47">
              <w:rPr>
                <w:color w:val="auto"/>
              </w:rPr>
              <w:t xml:space="preserve"> </w:t>
            </w:r>
            <w:r w:rsidR="00536A0C">
              <w:rPr>
                <w:color w:val="auto"/>
              </w:rPr>
              <w:t>children</w:t>
            </w:r>
          </w:p>
        </w:tc>
        <w:tc>
          <w:tcPr>
            <w:tcW w:w="1493" w:type="pct"/>
            <w:tcBorders>
              <w:bottom w:val="single" w:sz="4" w:space="0" w:color="auto"/>
            </w:tcBorders>
            <w:shd w:val="clear" w:color="auto" w:fill="FFFFFF" w:themeFill="background1"/>
          </w:tcPr>
          <w:p w14:paraId="3E13CCE6" w14:textId="1628FA78" w:rsidR="001D20EC" w:rsidRPr="00B635FD" w:rsidRDefault="001D20EC" w:rsidP="00C775BC">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C31E7F">
              <w:rPr>
                <w:rFonts w:eastAsia="Calibri"/>
                <w:color w:val="000000"/>
                <w:szCs w:val="23"/>
              </w:rPr>
              <w:t>program</w:t>
            </w:r>
            <w:r w:rsidR="00F30CF8">
              <w:rPr>
                <w:rFonts w:eastAsia="Calibri"/>
                <w:color w:val="000000"/>
                <w:szCs w:val="23"/>
              </w:rPr>
              <w:t>s</w:t>
            </w:r>
            <w:r w:rsidRPr="00B635FD">
              <w:rPr>
                <w:rFonts w:eastAsia="Calibri"/>
                <w:color w:val="000000"/>
                <w:szCs w:val="23"/>
              </w:rPr>
              <w:t xml:space="preserve"> which meet the needs of parents and communities at a cost which does not present a barrier to participation, particularly for vulner</w:t>
            </w:r>
            <w:r>
              <w:rPr>
                <w:rFonts w:eastAsia="Calibri"/>
                <w:color w:val="000000"/>
                <w:szCs w:val="23"/>
              </w:rPr>
              <w:t>able and disadvantaged children</w:t>
            </w:r>
          </w:p>
          <w:p w14:paraId="18A85C3D" w14:textId="3D1D82CB" w:rsidR="001D20EC" w:rsidRPr="00B635FD" w:rsidRDefault="001D20EC" w:rsidP="00C775BC">
            <w:pPr>
              <w:spacing w:after="240" w:line="260" w:lineRule="exact"/>
              <w:rPr>
                <w:rFonts w:eastAsia="Calibri"/>
                <w:color w:val="000000"/>
                <w:szCs w:val="23"/>
              </w:rPr>
            </w:pPr>
            <w:r>
              <w:rPr>
                <w:rFonts w:eastAsia="Calibri"/>
                <w:color w:val="000000"/>
                <w:szCs w:val="23"/>
              </w:rPr>
              <w:t>D</w:t>
            </w:r>
            <w:r w:rsidRPr="00B635FD">
              <w:rPr>
                <w:rFonts w:eastAsia="Calibri"/>
                <w:color w:val="000000"/>
                <w:szCs w:val="23"/>
              </w:rPr>
              <w:t>elivering strategies and actions targeting the participation of Indigenous children, including in remote areas</w:t>
            </w:r>
          </w:p>
          <w:p w14:paraId="0DE74AFB" w14:textId="302F7E3D" w:rsidR="001D20EC" w:rsidRPr="00B635FD" w:rsidRDefault="001D20EC" w:rsidP="00C775BC">
            <w:pPr>
              <w:spacing w:after="240" w:line="260" w:lineRule="exact"/>
              <w:rPr>
                <w:rFonts w:eastAsia="Calibri"/>
                <w:color w:val="000000"/>
                <w:szCs w:val="23"/>
              </w:rPr>
            </w:pPr>
            <w:r>
              <w:rPr>
                <w:rFonts w:eastAsia="Calibri"/>
                <w:color w:val="000000"/>
                <w:szCs w:val="23"/>
              </w:rPr>
              <w:t>D</w:t>
            </w:r>
            <w:r w:rsidRPr="00B635FD">
              <w:rPr>
                <w:rFonts w:eastAsia="Calibri"/>
                <w:color w:val="000000"/>
                <w:szCs w:val="23"/>
              </w:rPr>
              <w:t>elivering strategies and actions targeting the participation of vulnera</w:t>
            </w:r>
            <w:r>
              <w:rPr>
                <w:rFonts w:eastAsia="Calibri"/>
                <w:color w:val="000000"/>
                <w:szCs w:val="23"/>
              </w:rPr>
              <w:t>ble and disadvantaged children</w:t>
            </w:r>
          </w:p>
          <w:p w14:paraId="7D344936" w14:textId="290AB17E" w:rsidR="00316B47" w:rsidRPr="00316B47" w:rsidRDefault="001D20EC" w:rsidP="00C775BC">
            <w:pPr>
              <w:spacing w:after="240" w:line="260" w:lineRule="exact"/>
              <w:rPr>
                <w:color w:val="auto"/>
              </w:rPr>
            </w:pPr>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 xml:space="preserve">quality early childhood education </w:t>
            </w:r>
            <w:r w:rsidR="00C31E7F">
              <w:rPr>
                <w:rFonts w:eastAsia="Calibri"/>
                <w:color w:val="000000"/>
                <w:szCs w:val="23"/>
              </w:rPr>
              <w:t>program</w:t>
            </w:r>
            <w:r w:rsidR="00F30CF8">
              <w:rPr>
                <w:rFonts w:eastAsia="Calibri"/>
                <w:color w:val="000000"/>
                <w:szCs w:val="23"/>
              </w:rPr>
              <w:t>s</w:t>
            </w:r>
            <w:r w:rsidRPr="00DE6495">
              <w:rPr>
                <w:rFonts w:eastAsia="Calibri"/>
                <w:color w:val="000000"/>
                <w:szCs w:val="23"/>
              </w:rPr>
              <w:t xml:space="preserve"> are delivered through schools (non-government and government), standalone preschools or </w:t>
            </w:r>
            <w:r>
              <w:rPr>
                <w:rFonts w:eastAsia="Calibri"/>
                <w:color w:val="000000"/>
                <w:szCs w:val="23"/>
              </w:rPr>
              <w:t>l</w:t>
            </w:r>
            <w:r w:rsidRPr="00DE6495">
              <w:rPr>
                <w:rFonts w:eastAsia="Calibri"/>
                <w:color w:val="000000"/>
                <w:szCs w:val="23"/>
              </w:rPr>
              <w:t xml:space="preserve">ong </w:t>
            </w:r>
            <w:r>
              <w:rPr>
                <w:rFonts w:eastAsia="Calibri"/>
                <w:color w:val="000000"/>
                <w:szCs w:val="23"/>
              </w:rPr>
              <w:t>d</w:t>
            </w:r>
            <w:r w:rsidRPr="00DE6495">
              <w:rPr>
                <w:rFonts w:eastAsia="Calibri"/>
                <w:color w:val="000000"/>
                <w:szCs w:val="23"/>
              </w:rPr>
              <w:t xml:space="preserve">ay </w:t>
            </w:r>
            <w:r>
              <w:rPr>
                <w:rFonts w:eastAsia="Calibri"/>
                <w:color w:val="000000"/>
                <w:szCs w:val="23"/>
              </w:rPr>
              <w:t>c</w:t>
            </w:r>
            <w:r w:rsidRPr="00DE6495">
              <w:rPr>
                <w:rFonts w:eastAsia="Calibri"/>
                <w:color w:val="000000"/>
                <w:szCs w:val="23"/>
              </w:rPr>
              <w:t>are centres</w:t>
            </w:r>
          </w:p>
        </w:tc>
        <w:tc>
          <w:tcPr>
            <w:tcW w:w="895" w:type="pct"/>
            <w:tcBorders>
              <w:bottom w:val="single" w:sz="4" w:space="0" w:color="auto"/>
            </w:tcBorders>
            <w:shd w:val="clear" w:color="auto" w:fill="FFFFFF" w:themeFill="background1"/>
          </w:tcPr>
          <w:p w14:paraId="59E98823" w14:textId="1A48059E" w:rsidR="001D20EC" w:rsidRDefault="001D20EC" w:rsidP="00C775BC">
            <w:pPr>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C31E7F">
              <w:rPr>
                <w:rFonts w:eastAsia="Calibri"/>
                <w:color w:val="000000"/>
                <w:szCs w:val="23"/>
              </w:rPr>
              <w:t>program</w:t>
            </w:r>
          </w:p>
          <w:p w14:paraId="6F1899BA" w14:textId="77777777" w:rsidR="001D20EC" w:rsidRPr="00EF2458" w:rsidRDefault="001D20EC" w:rsidP="00C775BC">
            <w:pPr>
              <w:rPr>
                <w:rFonts w:eastAsia="Calibri"/>
                <w:color w:val="000000"/>
                <w:szCs w:val="23"/>
              </w:rPr>
            </w:pPr>
          </w:p>
          <w:p w14:paraId="1DCE6DCF" w14:textId="580C45E1" w:rsidR="001D20EC" w:rsidRDefault="001D20EC" w:rsidP="00C775BC">
            <w:pPr>
              <w:rPr>
                <w:rFonts w:eastAsia="Calibri"/>
                <w:color w:val="000000"/>
                <w:szCs w:val="23"/>
              </w:rPr>
            </w:pPr>
            <w:r>
              <w:rPr>
                <w:rFonts w:eastAsia="Calibri"/>
                <w:color w:val="000000"/>
                <w:szCs w:val="23"/>
              </w:rPr>
              <w:t>A</w:t>
            </w:r>
            <w:r w:rsidRPr="00EF2458">
              <w:rPr>
                <w:rFonts w:eastAsia="Calibri"/>
                <w:color w:val="000000"/>
                <w:szCs w:val="23"/>
              </w:rPr>
              <w:t>ll Indigenous children have access to, and participate in, an affordable, quality early childhood education</w:t>
            </w:r>
            <w:r>
              <w:rPr>
                <w:rFonts w:eastAsia="Calibri"/>
                <w:color w:val="000000"/>
                <w:szCs w:val="23"/>
              </w:rPr>
              <w:t xml:space="preserve"> </w:t>
            </w:r>
            <w:r w:rsidR="00C31E7F">
              <w:rPr>
                <w:rFonts w:eastAsia="Calibri"/>
                <w:color w:val="000000"/>
                <w:szCs w:val="23"/>
              </w:rPr>
              <w:t>program</w:t>
            </w:r>
          </w:p>
          <w:p w14:paraId="13574DC8" w14:textId="77777777" w:rsidR="001D20EC" w:rsidRPr="00B635FD" w:rsidRDefault="001D20EC" w:rsidP="00C775BC">
            <w:pPr>
              <w:rPr>
                <w:rFonts w:eastAsia="Calibri"/>
                <w:color w:val="000000"/>
                <w:szCs w:val="23"/>
              </w:rPr>
            </w:pPr>
          </w:p>
          <w:p w14:paraId="174FB23F" w14:textId="69E1AD84" w:rsidR="001D20EC" w:rsidRPr="00B635FD" w:rsidRDefault="001D20EC" w:rsidP="00C775BC">
            <w:pPr>
              <w:rPr>
                <w:rFonts w:eastAsia="Calibri"/>
                <w:color w:val="000000"/>
                <w:szCs w:val="23"/>
              </w:rPr>
            </w:pPr>
            <w:r>
              <w:rPr>
                <w:rFonts w:eastAsia="Calibri"/>
                <w:color w:val="000000"/>
                <w:szCs w:val="23"/>
              </w:rPr>
              <w:t>A</w:t>
            </w:r>
            <w:r w:rsidRPr="00B635FD">
              <w:rPr>
                <w:rFonts w:eastAsia="Calibri"/>
                <w:color w:val="000000"/>
                <w:szCs w:val="23"/>
              </w:rPr>
              <w:t>ll Indigenous four</w:t>
            </w:r>
            <w:r w:rsidR="00EF4231">
              <w:rPr>
                <w:rFonts w:eastAsia="Calibri"/>
                <w:color w:val="000000"/>
                <w:szCs w:val="23"/>
              </w:rPr>
              <w:t>-</w:t>
            </w:r>
            <w:r w:rsidRPr="00B635FD">
              <w:rPr>
                <w:rFonts w:eastAsia="Calibri"/>
                <w:color w:val="000000"/>
                <w:szCs w:val="23"/>
              </w:rPr>
              <w:t>year</w:t>
            </w:r>
            <w:r>
              <w:rPr>
                <w:rFonts w:eastAsia="Calibri"/>
                <w:color w:val="000000"/>
                <w:szCs w:val="23"/>
              </w:rPr>
              <w:t>-</w:t>
            </w:r>
            <w:r w:rsidRPr="00B635FD">
              <w:rPr>
                <w:rFonts w:eastAsia="Calibri"/>
                <w:color w:val="000000"/>
                <w:szCs w:val="23"/>
              </w:rPr>
              <w:t>olds in remote communities</w:t>
            </w:r>
            <w:r>
              <w:rPr>
                <w:rFonts w:eastAsia="Calibri"/>
                <w:color w:val="000000"/>
                <w:szCs w:val="23"/>
              </w:rPr>
              <w:t xml:space="preserve"> have </w:t>
            </w:r>
            <w:r w:rsidRPr="00B635FD">
              <w:rPr>
                <w:rFonts w:eastAsia="Calibri"/>
                <w:color w:val="000000"/>
                <w:szCs w:val="23"/>
              </w:rPr>
              <w:t>acce</w:t>
            </w:r>
            <w:r>
              <w:rPr>
                <w:rFonts w:eastAsia="Calibri"/>
                <w:color w:val="000000"/>
                <w:szCs w:val="23"/>
              </w:rPr>
              <w:t xml:space="preserve">ss to early childhood education </w:t>
            </w:r>
          </w:p>
          <w:p w14:paraId="6775E464" w14:textId="77777777" w:rsidR="00316B47" w:rsidRPr="00316B47" w:rsidRDefault="00316B47" w:rsidP="00C775BC">
            <w:pPr>
              <w:rPr>
                <w:color w:val="auto"/>
              </w:rPr>
            </w:pPr>
          </w:p>
        </w:tc>
        <w:tc>
          <w:tcPr>
            <w:tcW w:w="821" w:type="pct"/>
            <w:tcBorders>
              <w:bottom w:val="single" w:sz="4" w:space="0" w:color="auto"/>
            </w:tcBorders>
            <w:shd w:val="clear" w:color="auto" w:fill="FFFFFF" w:themeFill="background1"/>
          </w:tcPr>
          <w:p w14:paraId="30C7B170" w14:textId="11CA868F" w:rsidR="00316B47" w:rsidRPr="00316B47" w:rsidRDefault="001D20EC" w:rsidP="00C775BC">
            <w:pPr>
              <w:rPr>
                <w:color w:val="auto"/>
              </w:rPr>
            </w:pPr>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C31E7F">
              <w:rPr>
                <w:rFonts w:eastAsia="Calibri"/>
                <w:color w:val="000000"/>
                <w:szCs w:val="23"/>
              </w:rPr>
              <w:t>program</w:t>
            </w:r>
            <w:r w:rsidR="00F30CF8">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895" w:type="pct"/>
            <w:tcBorders>
              <w:bottom w:val="single" w:sz="4" w:space="0" w:color="auto"/>
            </w:tcBorders>
            <w:shd w:val="clear" w:color="auto" w:fill="FFFFFF" w:themeFill="background1"/>
          </w:tcPr>
          <w:p w14:paraId="77EED8BF" w14:textId="77777777" w:rsidR="00316B47" w:rsidRPr="00316B47" w:rsidRDefault="00316B47" w:rsidP="00C775BC">
            <w:pPr>
              <w:rPr>
                <w:color w:val="auto"/>
              </w:rPr>
            </w:pPr>
            <w:r w:rsidRPr="00A5376B">
              <w:rPr>
                <w:color w:val="auto"/>
              </w:rPr>
              <w:t xml:space="preserve">SA </w:t>
            </w:r>
          </w:p>
        </w:tc>
      </w:tr>
      <w:tr w:rsidR="002A15BD" w:rsidRPr="00062FF2" w14:paraId="297B8208" w14:textId="77777777" w:rsidTr="000B1086">
        <w:trPr>
          <w:cantSplit/>
          <w:trHeight w:val="2700"/>
        </w:trPr>
        <w:tc>
          <w:tcPr>
            <w:tcW w:w="896" w:type="pct"/>
            <w:shd w:val="clear" w:color="auto" w:fill="FFFFFF" w:themeFill="background1"/>
          </w:tcPr>
          <w:p w14:paraId="4C608A42" w14:textId="77777777" w:rsidR="00C503B8" w:rsidRPr="004A22F0" w:rsidRDefault="00070816" w:rsidP="00C775BC">
            <w:pPr>
              <w:rPr>
                <w:color w:val="auto"/>
              </w:rPr>
            </w:pPr>
            <w:r>
              <w:rPr>
                <w:color w:val="auto"/>
              </w:rPr>
              <w:t xml:space="preserve">Element </w:t>
            </w:r>
            <w:r w:rsidR="0059588C">
              <w:rPr>
                <w:color w:val="auto"/>
              </w:rPr>
              <w:t>3</w:t>
            </w:r>
            <w:r w:rsidRPr="004A22F0">
              <w:rPr>
                <w:color w:val="auto"/>
              </w:rPr>
              <w:t xml:space="preserve"> – </w:t>
            </w:r>
            <w:r w:rsidR="00C503B8" w:rsidRPr="00C503B8">
              <w:rPr>
                <w:color w:val="auto"/>
              </w:rPr>
              <w:t>Maintaining attendance at 90% for children enrolled in preschool</w:t>
            </w:r>
            <w:r w:rsidR="00C503B8" w:rsidRPr="00C503B8">
              <w:rPr>
                <w:color w:val="auto"/>
              </w:rPr>
              <w:tab/>
            </w:r>
          </w:p>
          <w:p w14:paraId="2EA4E357" w14:textId="77777777" w:rsidR="00070816" w:rsidRPr="004A22F0" w:rsidRDefault="00070816" w:rsidP="00C775BC">
            <w:pPr>
              <w:rPr>
                <w:color w:val="auto"/>
              </w:rPr>
            </w:pPr>
          </w:p>
        </w:tc>
        <w:tc>
          <w:tcPr>
            <w:tcW w:w="1493" w:type="pct"/>
            <w:shd w:val="clear" w:color="auto" w:fill="FFFFFF" w:themeFill="background1"/>
          </w:tcPr>
          <w:p w14:paraId="06B24086" w14:textId="2198DB1E" w:rsidR="001F03FB" w:rsidRDefault="001F03FB" w:rsidP="00C775BC">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C31E7F">
              <w:rPr>
                <w:rFonts w:eastAsia="Calibri"/>
                <w:color w:val="000000"/>
                <w:szCs w:val="23"/>
              </w:rPr>
              <w:t>program</w:t>
            </w:r>
            <w:r w:rsidR="00F30CF8">
              <w:rPr>
                <w:rFonts w:eastAsia="Calibri"/>
                <w:color w:val="000000"/>
                <w:szCs w:val="23"/>
              </w:rPr>
              <w:t>s</w:t>
            </w:r>
            <w:r w:rsidRPr="00B635FD">
              <w:rPr>
                <w:rFonts w:eastAsia="Calibri"/>
                <w:color w:val="000000"/>
                <w:szCs w:val="23"/>
              </w:rPr>
              <w:t xml:space="preserve"> which meet the needs of parents and communities at a cost which does not present a barrier to participation, particularly for vulner</w:t>
            </w:r>
            <w:r>
              <w:rPr>
                <w:rFonts w:eastAsia="Calibri"/>
                <w:color w:val="000000"/>
                <w:szCs w:val="23"/>
              </w:rPr>
              <w:t>able and disadvantaged children</w:t>
            </w:r>
          </w:p>
          <w:p w14:paraId="7F6205D4" w14:textId="1606FE6F" w:rsidR="00070816" w:rsidRPr="004A22F0" w:rsidRDefault="00DC5914" w:rsidP="00A910FD">
            <w:pPr>
              <w:spacing w:after="240" w:line="260" w:lineRule="exact"/>
              <w:rPr>
                <w:color w:val="auto"/>
              </w:rPr>
            </w:pPr>
            <w:r w:rsidRPr="00DC5914">
              <w:rPr>
                <w:rFonts w:eastAsia="Calibri"/>
                <w:color w:val="000000"/>
                <w:szCs w:val="23"/>
              </w:rPr>
              <w:t xml:space="preserve">Dedicated early childhood leadership </w:t>
            </w:r>
            <w:r w:rsidR="00A910FD">
              <w:rPr>
                <w:rFonts w:eastAsia="Calibri"/>
                <w:color w:val="000000"/>
                <w:szCs w:val="23"/>
              </w:rPr>
              <w:t xml:space="preserve">initiatives </w:t>
            </w:r>
            <w:r w:rsidRPr="00DC5914">
              <w:rPr>
                <w:rFonts w:eastAsia="Calibri"/>
                <w:color w:val="000000"/>
                <w:szCs w:val="23"/>
              </w:rPr>
              <w:t xml:space="preserve">to support </w:t>
            </w:r>
            <w:r w:rsidR="00900B43">
              <w:rPr>
                <w:color w:val="auto"/>
              </w:rPr>
              <w:t>department</w:t>
            </w:r>
            <w:r w:rsidR="00900B43" w:rsidRPr="00DC5914">
              <w:rPr>
                <w:rFonts w:eastAsia="Calibri"/>
                <w:color w:val="000000"/>
                <w:szCs w:val="23"/>
              </w:rPr>
              <w:t xml:space="preserve"> </w:t>
            </w:r>
            <w:r w:rsidRPr="00DC5914">
              <w:rPr>
                <w:rFonts w:eastAsia="Calibri"/>
                <w:color w:val="000000"/>
                <w:szCs w:val="23"/>
              </w:rPr>
              <w:t>preschools in the Anangu Pitjantj</w:t>
            </w:r>
            <w:r>
              <w:rPr>
                <w:rFonts w:eastAsia="Calibri"/>
                <w:color w:val="000000"/>
                <w:szCs w:val="23"/>
              </w:rPr>
              <w:t>atjara Yankunytjatjara Lands to</w:t>
            </w:r>
            <w:r w:rsidRPr="00DC5914">
              <w:rPr>
                <w:rFonts w:eastAsia="Calibri"/>
                <w:color w:val="000000"/>
                <w:szCs w:val="23"/>
              </w:rPr>
              <w:t xml:space="preserve"> improve Indigenous participation</w:t>
            </w:r>
            <w:r>
              <w:rPr>
                <w:rFonts w:eastAsia="Calibri"/>
                <w:color w:val="000000"/>
                <w:szCs w:val="23"/>
              </w:rPr>
              <w:t xml:space="preserve"> in preschool</w:t>
            </w:r>
          </w:p>
        </w:tc>
        <w:tc>
          <w:tcPr>
            <w:tcW w:w="895" w:type="pct"/>
            <w:shd w:val="clear" w:color="auto" w:fill="FFFFFF" w:themeFill="background1"/>
          </w:tcPr>
          <w:p w14:paraId="6E869C36" w14:textId="3728D4C5" w:rsidR="001F03FB" w:rsidRDefault="001F03FB" w:rsidP="00C775BC">
            <w:pPr>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C31E7F">
              <w:rPr>
                <w:rFonts w:eastAsia="Calibri"/>
                <w:color w:val="000000"/>
                <w:szCs w:val="23"/>
              </w:rPr>
              <w:t>program</w:t>
            </w:r>
          </w:p>
          <w:p w14:paraId="3D23A9BF" w14:textId="77777777" w:rsidR="00070816" w:rsidRPr="004A22F0" w:rsidRDefault="00070816" w:rsidP="00C775BC">
            <w:pPr>
              <w:rPr>
                <w:color w:val="auto"/>
              </w:rPr>
            </w:pPr>
          </w:p>
        </w:tc>
        <w:tc>
          <w:tcPr>
            <w:tcW w:w="821" w:type="pct"/>
            <w:shd w:val="clear" w:color="auto" w:fill="FFFFFF" w:themeFill="background1"/>
          </w:tcPr>
          <w:p w14:paraId="1C33CE0B" w14:textId="0206459C" w:rsidR="00070816" w:rsidRPr="004A22F0" w:rsidRDefault="001D20EC" w:rsidP="00C775BC">
            <w:pPr>
              <w:rPr>
                <w:color w:val="auto"/>
              </w:rPr>
            </w:pPr>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C31E7F">
              <w:rPr>
                <w:rFonts w:eastAsia="Calibri"/>
                <w:color w:val="000000"/>
                <w:szCs w:val="23"/>
              </w:rPr>
              <w:t>program</w:t>
            </w:r>
            <w:r w:rsidR="00F30CF8">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895" w:type="pct"/>
            <w:shd w:val="clear" w:color="auto" w:fill="FFFFFF" w:themeFill="background1"/>
          </w:tcPr>
          <w:p w14:paraId="0A7444AE" w14:textId="77777777" w:rsidR="00070816" w:rsidRPr="004A22F0" w:rsidRDefault="00070816" w:rsidP="00C775BC">
            <w:pPr>
              <w:rPr>
                <w:color w:val="auto"/>
              </w:rPr>
            </w:pPr>
            <w:r w:rsidRPr="004A22F0">
              <w:rPr>
                <w:color w:val="auto"/>
              </w:rPr>
              <w:t xml:space="preserve">SA </w:t>
            </w:r>
          </w:p>
        </w:tc>
      </w:tr>
    </w:tbl>
    <w:p w14:paraId="023836F1" w14:textId="77777777" w:rsidR="0036688B" w:rsidRDefault="0036688B" w:rsidP="00C775BC">
      <w:pPr>
        <w:pStyle w:val="Heading2"/>
        <w:spacing w:after="120"/>
      </w:pPr>
      <w:r w:rsidRPr="00317899">
        <w:t>Risk management</w:t>
      </w:r>
    </w:p>
    <w:p w14:paraId="41A05A59" w14:textId="3CD2D31E" w:rsidR="007374A0" w:rsidRPr="00317899" w:rsidRDefault="00900B43" w:rsidP="00C775BC">
      <w:pPr>
        <w:pStyle w:val="Normalnumbered"/>
        <w:spacing w:after="240"/>
      </w:pPr>
      <w:r>
        <w:t xml:space="preserve">The </w:t>
      </w:r>
      <w:r w:rsidR="005C5764">
        <w:t xml:space="preserve">South Australian </w:t>
      </w:r>
      <w:r>
        <w:t xml:space="preserve">Department for Education </w:t>
      </w:r>
      <w:r w:rsidR="00187966">
        <w:t>has a</w:t>
      </w:r>
      <w:r w:rsidR="007374A0" w:rsidRPr="00317899">
        <w:t xml:space="preserve"> ris</w:t>
      </w:r>
      <w:r w:rsidR="00FB2213">
        <w:t xml:space="preserve">k management plan in place. </w:t>
      </w:r>
      <w:r w:rsidR="007374A0" w:rsidRPr="00317899">
        <w:t xml:space="preserve">Risks have been actively identified, entered into a risk log and categorised in terms of impact and </w:t>
      </w:r>
      <w:r w:rsidR="001C56EC" w:rsidRPr="00317899">
        <w:t>likelihood</w:t>
      </w:r>
      <w:r w:rsidR="007374A0" w:rsidRPr="00317899">
        <w:t>.</w:t>
      </w:r>
    </w:p>
    <w:p w14:paraId="3FB6D4E9" w14:textId="77777777" w:rsidR="00FB2213" w:rsidRDefault="00FB2213" w:rsidP="00C775BC">
      <w:pPr>
        <w:spacing w:after="240" w:line="260" w:lineRule="exact"/>
        <w:rPr>
          <w:rFonts w:cs="Arial"/>
          <w:b/>
          <w:bCs/>
          <w:iCs/>
          <w:color w:val="3D4B67"/>
          <w:sz w:val="29"/>
          <w:szCs w:val="28"/>
        </w:rPr>
      </w:pPr>
      <w:r w:rsidRPr="00FB2213">
        <w:rPr>
          <w:rFonts w:cs="Arial"/>
          <w:b/>
          <w:bCs/>
          <w:iCs/>
          <w:color w:val="3D4B67"/>
          <w:sz w:val="29"/>
          <w:szCs w:val="28"/>
        </w:rPr>
        <w:t xml:space="preserve">South Australian Context </w:t>
      </w:r>
    </w:p>
    <w:p w14:paraId="6412D18C" w14:textId="6C340311" w:rsidR="00FB2213" w:rsidRPr="00B3352D" w:rsidRDefault="00900B43" w:rsidP="00C775BC">
      <w:pPr>
        <w:pStyle w:val="Normalnumbered"/>
        <w:spacing w:after="240"/>
      </w:pPr>
      <w:r>
        <w:t xml:space="preserve">The </w:t>
      </w:r>
      <w:r w:rsidR="005C5764">
        <w:t xml:space="preserve">South Australian </w:t>
      </w:r>
      <w:r>
        <w:t>Department for Education</w:t>
      </w:r>
      <w:r w:rsidR="00FB2213" w:rsidRPr="00B3352D">
        <w:t xml:space="preserve"> is the agency responsible for leading the implementation of the </w:t>
      </w:r>
      <w:r w:rsidR="001D0C45">
        <w:t>u</w:t>
      </w:r>
      <w:r w:rsidR="00FB2213" w:rsidRPr="00B3352D">
        <w:t xml:space="preserve">niversal </w:t>
      </w:r>
      <w:r w:rsidR="001D0C45">
        <w:t>a</w:t>
      </w:r>
      <w:r w:rsidR="00FB2213" w:rsidRPr="00B3352D">
        <w:t xml:space="preserve">ccess to </w:t>
      </w:r>
      <w:r w:rsidR="001D0C45">
        <w:t>e</w:t>
      </w:r>
      <w:r w:rsidR="00FB2213" w:rsidRPr="00B3352D">
        <w:t xml:space="preserve">arly </w:t>
      </w:r>
      <w:r w:rsidR="001D0C45">
        <w:t>c</w:t>
      </w:r>
      <w:r w:rsidR="00FB2213" w:rsidRPr="00B3352D">
        <w:t xml:space="preserve">hildhood </w:t>
      </w:r>
      <w:r w:rsidR="001D0C45">
        <w:t>e</w:t>
      </w:r>
      <w:r w:rsidR="00FB2213" w:rsidRPr="00B3352D">
        <w:t>ducation strategies in</w:t>
      </w:r>
      <w:r w:rsidR="007728E3">
        <w:t xml:space="preserve"> SA</w:t>
      </w:r>
      <w:r w:rsidR="00FB2213" w:rsidRPr="00B3352D">
        <w:t>.</w:t>
      </w:r>
      <w:r w:rsidR="007728E3">
        <w:t xml:space="preserve"> SA </w:t>
      </w:r>
      <w:r w:rsidR="00FB2213" w:rsidRPr="00B3352D">
        <w:t xml:space="preserve">is using the following approaches to maintain the </w:t>
      </w:r>
      <w:r w:rsidR="001D0C45">
        <w:t>u</w:t>
      </w:r>
      <w:r w:rsidR="00FB2213" w:rsidRPr="00B3352D">
        <w:t xml:space="preserve">niversal </w:t>
      </w:r>
      <w:r w:rsidR="001D0C45">
        <w:t>a</w:t>
      </w:r>
      <w:r w:rsidR="00FB2213" w:rsidRPr="00B3352D">
        <w:t>ccess initiative:</w:t>
      </w:r>
    </w:p>
    <w:p w14:paraId="40FDDF12" w14:textId="77777777" w:rsidR="00FB2213" w:rsidRPr="00B3352D" w:rsidRDefault="007728E3" w:rsidP="00C775BC">
      <w:pPr>
        <w:pStyle w:val="Normalnumbered"/>
        <w:numPr>
          <w:ilvl w:val="0"/>
          <w:numId w:val="0"/>
        </w:numPr>
        <w:spacing w:after="240"/>
        <w:ind w:left="567"/>
      </w:pPr>
      <w:r>
        <w:t>(a</w:t>
      </w:r>
      <w:r w:rsidR="00FB2213" w:rsidRPr="00B3352D">
        <w:t xml:space="preserve">) Increased service provision in existing preschool </w:t>
      </w:r>
      <w:r w:rsidR="00E56F1A">
        <w:t xml:space="preserve">services: Children enrolled in </w:t>
      </w:r>
      <w:r w:rsidR="00AC0A46">
        <w:t>S</w:t>
      </w:r>
      <w:r w:rsidR="00FB2213" w:rsidRPr="00B3352D">
        <w:t>tate funded preschools have an increased annual provision from 480 hours to 600 hours of preschool for children in their year before full-time school.</w:t>
      </w:r>
    </w:p>
    <w:p w14:paraId="66638F00" w14:textId="69E55DB8" w:rsidR="00FB2213" w:rsidRDefault="007728E3" w:rsidP="00C775BC">
      <w:pPr>
        <w:pStyle w:val="Normalnumbered"/>
        <w:numPr>
          <w:ilvl w:val="0"/>
          <w:numId w:val="0"/>
        </w:numPr>
        <w:spacing w:after="240"/>
        <w:ind w:left="567"/>
      </w:pPr>
      <w:r>
        <w:t>(b</w:t>
      </w:r>
      <w:r w:rsidR="00FB2213" w:rsidRPr="00B3352D">
        <w:t xml:space="preserve">) Expanded service provision to provide new preschool places: </w:t>
      </w:r>
      <w:r w:rsidR="002E1F62">
        <w:t>f</w:t>
      </w:r>
      <w:r w:rsidR="00FB2213" w:rsidRPr="00B3352D">
        <w:t>unding and service agreements have been, and will continue to be, entered into with child care operators and non-government schools</w:t>
      </w:r>
      <w:r w:rsidR="00A910FD">
        <w:t xml:space="preserve"> and preschools</w:t>
      </w:r>
      <w:r w:rsidR="00FB2213" w:rsidRPr="00B3352D">
        <w:t xml:space="preserve"> to provide access to </w:t>
      </w:r>
      <w:r w:rsidR="00C14A07">
        <w:t xml:space="preserve">600 hours of </w:t>
      </w:r>
      <w:r w:rsidR="003E1A81">
        <w:t>preschool</w:t>
      </w:r>
      <w:r w:rsidR="00FB2213" w:rsidRPr="00B3352D">
        <w:t xml:space="preserve"> to children not accessing, or unable to access, </w:t>
      </w:r>
      <w:r w:rsidR="001C1CB0">
        <w:t>SA Government funded</w:t>
      </w:r>
      <w:r w:rsidR="00FB2213" w:rsidRPr="00B3352D">
        <w:t xml:space="preserve"> preschools</w:t>
      </w:r>
      <w:r w:rsidR="001C1CB0">
        <w:t xml:space="preserve"> </w:t>
      </w:r>
      <w:r w:rsidR="001C1CB0" w:rsidRPr="001C1CB0">
        <w:t>(including 19 non-government services and a Preschool of the Air service provider)</w:t>
      </w:r>
      <w:r w:rsidR="00FB2213" w:rsidRPr="00B3352D">
        <w:t>.</w:t>
      </w:r>
    </w:p>
    <w:p w14:paraId="1471EE8F" w14:textId="5DCB052B" w:rsidR="00781814" w:rsidRDefault="00781814" w:rsidP="00C775BC">
      <w:pPr>
        <w:pStyle w:val="Normalnumbered"/>
        <w:numPr>
          <w:ilvl w:val="1"/>
          <w:numId w:val="53"/>
        </w:numPr>
        <w:spacing w:after="240"/>
      </w:pPr>
      <w:r w:rsidRPr="00192B8E">
        <w:t>Government preschool service</w:t>
      </w:r>
      <w:r w:rsidR="00FA7348">
        <w:t xml:space="preserve"> provider</w:t>
      </w:r>
      <w:r w:rsidRPr="00192B8E">
        <w:t xml:space="preserve">s </w:t>
      </w:r>
      <w:r w:rsidR="00C80D92" w:rsidRPr="00192B8E">
        <w:t>set fees</w:t>
      </w:r>
      <w:r w:rsidR="00F96073">
        <w:t>.</w:t>
      </w:r>
      <w:r w:rsidR="00C80D92" w:rsidRPr="00192B8E">
        <w:t xml:space="preserve"> </w:t>
      </w:r>
      <w:r w:rsidR="00FA7348">
        <w:t>These f</w:t>
      </w:r>
      <w:r w:rsidR="00752621">
        <w:t>ees are not compulsory and c</w:t>
      </w:r>
      <w:r w:rsidR="00F96073" w:rsidRPr="00192B8E">
        <w:t xml:space="preserve">hildren </w:t>
      </w:r>
      <w:r w:rsidR="00C80D92" w:rsidRPr="00192B8E">
        <w:t xml:space="preserve">are not excluded from attending </w:t>
      </w:r>
      <w:r w:rsidR="00F96073">
        <w:t xml:space="preserve">preschool </w:t>
      </w:r>
      <w:r w:rsidR="00C80D92" w:rsidRPr="00192B8E">
        <w:t xml:space="preserve">if their parents/carers cannot </w:t>
      </w:r>
      <w:r w:rsidR="00F96073">
        <w:t xml:space="preserve">afford to </w:t>
      </w:r>
      <w:r w:rsidR="00752621" w:rsidRPr="00192B8E">
        <w:t>pay.</w:t>
      </w:r>
      <w:r w:rsidR="00752621" w:rsidRPr="00F94A48">
        <w:t xml:space="preserve"> </w:t>
      </w:r>
      <w:r w:rsidR="00752621">
        <w:t>The</w:t>
      </w:r>
      <w:r w:rsidR="0059588C">
        <w:t xml:space="preserve"> average annual fee charged per child </w:t>
      </w:r>
      <w:r w:rsidR="00752621">
        <w:t xml:space="preserve">charged </w:t>
      </w:r>
      <w:r w:rsidR="0059588C">
        <w:t xml:space="preserve">by </w:t>
      </w:r>
      <w:r w:rsidR="00FA7348">
        <w:t xml:space="preserve">government </w:t>
      </w:r>
      <w:r w:rsidR="0059588C">
        <w:t xml:space="preserve">preschools in </w:t>
      </w:r>
      <w:r w:rsidR="0059588C" w:rsidRPr="00CF27BD">
        <w:t>201</w:t>
      </w:r>
      <w:r w:rsidR="00EC4744">
        <w:t>8</w:t>
      </w:r>
      <w:r w:rsidR="0059588C">
        <w:t xml:space="preserve"> </w:t>
      </w:r>
      <w:r w:rsidR="003B52DC" w:rsidRPr="005C5764">
        <w:rPr>
          <w:color w:val="auto"/>
        </w:rPr>
        <w:t>was $</w:t>
      </w:r>
      <w:r w:rsidR="003B52DC">
        <w:rPr>
          <w:color w:val="auto"/>
        </w:rPr>
        <w:t>422</w:t>
      </w:r>
      <w:r w:rsidR="003B52DC" w:rsidRPr="005C5764">
        <w:rPr>
          <w:color w:val="auto"/>
        </w:rPr>
        <w:t xml:space="preserve">. </w:t>
      </w:r>
    </w:p>
    <w:p w14:paraId="71D9AB94" w14:textId="45C00FE3" w:rsidR="00FB2213" w:rsidRPr="00AB1115" w:rsidRDefault="00FB2213" w:rsidP="00C775BC">
      <w:pPr>
        <w:pStyle w:val="Normalnumbered"/>
        <w:numPr>
          <w:ilvl w:val="1"/>
          <w:numId w:val="53"/>
        </w:numPr>
        <w:spacing w:after="240"/>
      </w:pPr>
      <w:r w:rsidRPr="00B3352D">
        <w:t xml:space="preserve">Preschool </w:t>
      </w:r>
      <w:r w:rsidR="00BB12FA">
        <w:t xml:space="preserve">is funded by the </w:t>
      </w:r>
      <w:r w:rsidR="00FA7348">
        <w:t xml:space="preserve">SA </w:t>
      </w:r>
      <w:r w:rsidR="00AC0A46">
        <w:t>G</w:t>
      </w:r>
      <w:r w:rsidRPr="00B3352D">
        <w:t xml:space="preserve">overnment. Under the current </w:t>
      </w:r>
      <w:r w:rsidR="00900B43">
        <w:rPr>
          <w:color w:val="auto"/>
        </w:rPr>
        <w:t>departmental</w:t>
      </w:r>
      <w:r w:rsidRPr="00B3352D">
        <w:t xml:space="preserve"> preschool enrolment policy, four and five</w:t>
      </w:r>
      <w:r w:rsidR="007728E3">
        <w:t>-</w:t>
      </w:r>
      <w:r w:rsidRPr="00B3352D">
        <w:t>year</w:t>
      </w:r>
      <w:r w:rsidR="007728E3">
        <w:t>-</w:t>
      </w:r>
      <w:r w:rsidRPr="00B3352D">
        <w:t>old children, three</w:t>
      </w:r>
      <w:r w:rsidR="007728E3">
        <w:t>-</w:t>
      </w:r>
      <w:r w:rsidRPr="00B3352D">
        <w:t>year</w:t>
      </w:r>
      <w:r w:rsidR="007728E3">
        <w:t>-</w:t>
      </w:r>
      <w:r w:rsidRPr="00B3352D">
        <w:t xml:space="preserve">old </w:t>
      </w:r>
      <w:r w:rsidR="00573D8C">
        <w:t>Indigenous</w:t>
      </w:r>
      <w:r w:rsidR="008F4030">
        <w:t xml:space="preserve"> </w:t>
      </w:r>
      <w:r w:rsidRPr="00B3352D">
        <w:t xml:space="preserve">children and children </w:t>
      </w:r>
      <w:r w:rsidR="00A910FD">
        <w:t>in care</w:t>
      </w:r>
      <w:r w:rsidRPr="00B3352D">
        <w:t xml:space="preserve"> </w:t>
      </w:r>
      <w:r w:rsidRPr="00F94A48">
        <w:t xml:space="preserve">may access an annual provision of up to 480 hours of </w:t>
      </w:r>
      <w:r w:rsidR="00C36B23">
        <w:t>SA G</w:t>
      </w:r>
      <w:r w:rsidR="00AE15C3" w:rsidRPr="00AB1115">
        <w:t xml:space="preserve">overnment funded </w:t>
      </w:r>
      <w:r w:rsidR="00550BC2">
        <w:t>p</w:t>
      </w:r>
      <w:r w:rsidRPr="00F94A48">
        <w:t>reschool. Provid</w:t>
      </w:r>
      <w:r w:rsidR="0035540E">
        <w:t>ed</w:t>
      </w:r>
      <w:r w:rsidRPr="00F94A48">
        <w:t xml:space="preserve"> that a </w:t>
      </w:r>
      <w:r w:rsidR="00C36B23">
        <w:t>SA G</w:t>
      </w:r>
      <w:r w:rsidR="00AE15C3" w:rsidRPr="00AB1115">
        <w:t>overnment funded</w:t>
      </w:r>
      <w:r w:rsidRPr="00F94A48">
        <w:t xml:space="preserve"> preschool </w:t>
      </w:r>
      <w:r w:rsidR="00AE15C3" w:rsidRPr="00AB1115">
        <w:t>(including</w:t>
      </w:r>
      <w:r w:rsidR="00AE15C3">
        <w:t xml:space="preserve"> 19 </w:t>
      </w:r>
      <w:r w:rsidR="00AE15C3" w:rsidRPr="00AB1115">
        <w:t>non</w:t>
      </w:r>
      <w:r w:rsidR="00AE15C3">
        <w:t>-</w:t>
      </w:r>
      <w:r w:rsidR="00AE15C3" w:rsidRPr="00AB1115">
        <w:t>government services</w:t>
      </w:r>
      <w:r w:rsidR="00AE15C3" w:rsidRPr="002E0C2B">
        <w:rPr>
          <w:vertAlign w:val="superscript"/>
        </w:rPr>
        <w:footnoteReference w:id="4"/>
      </w:r>
      <w:r w:rsidR="00AE15C3" w:rsidRPr="00AB1115">
        <w:t xml:space="preserve"> and a Preschool of the Air service provider)</w:t>
      </w:r>
      <w:r w:rsidR="00AE15C3">
        <w:t xml:space="preserve"> </w:t>
      </w:r>
      <w:r w:rsidRPr="00F94A48">
        <w:t xml:space="preserve">has the capacity to do so, </w:t>
      </w:r>
      <w:r w:rsidR="003418C7" w:rsidRPr="00F94A48">
        <w:t xml:space="preserve">an </w:t>
      </w:r>
      <w:r w:rsidRPr="00F94A48">
        <w:t>early entry preschool</w:t>
      </w:r>
      <w:r w:rsidR="003418C7" w:rsidRPr="00F94A48">
        <w:t xml:space="preserve"> </w:t>
      </w:r>
      <w:r w:rsidR="00C31E7F">
        <w:t>program</w:t>
      </w:r>
      <w:r w:rsidR="003418C7" w:rsidRPr="00F94A48">
        <w:t xml:space="preserve"> is</w:t>
      </w:r>
      <w:r w:rsidRPr="00F94A48">
        <w:t xml:space="preserve"> also </w:t>
      </w:r>
      <w:r w:rsidRPr="00AB1115">
        <w:t>provided to children with additional needs including children with a disability and newly arrived children from a non-English speaking background.</w:t>
      </w:r>
    </w:p>
    <w:p w14:paraId="46983F7B" w14:textId="7694B5E5" w:rsidR="00B70D18" w:rsidRPr="00353B7D" w:rsidRDefault="00B70D18" w:rsidP="00C775BC">
      <w:pPr>
        <w:pStyle w:val="Normalnumbered"/>
        <w:numPr>
          <w:ilvl w:val="1"/>
          <w:numId w:val="53"/>
        </w:numPr>
      </w:pPr>
      <w:r w:rsidRPr="00353B7D">
        <w:t>As at August 201</w:t>
      </w:r>
      <w:r w:rsidR="00EC4744" w:rsidRPr="00353B7D">
        <w:t>8</w:t>
      </w:r>
      <w:r w:rsidRPr="00353B7D">
        <w:t xml:space="preserve">, </w:t>
      </w:r>
      <w:r w:rsidR="007F5C9A" w:rsidRPr="001A63A4">
        <w:t>89</w:t>
      </w:r>
      <w:r w:rsidR="00542B1A" w:rsidRPr="00353B7D">
        <w:t xml:space="preserve"> per cent</w:t>
      </w:r>
      <w:r w:rsidRPr="00353B7D">
        <w:t xml:space="preserve"> of children enrolled in preschool </w:t>
      </w:r>
      <w:r w:rsidR="00C31E7F" w:rsidRPr="00353B7D">
        <w:t>program</w:t>
      </w:r>
      <w:r w:rsidR="00F30CF8" w:rsidRPr="00353B7D">
        <w:t>s</w:t>
      </w:r>
      <w:r w:rsidRPr="00353B7D">
        <w:t xml:space="preserve"> receive</w:t>
      </w:r>
      <w:r w:rsidR="00A910FD">
        <w:t>d</w:t>
      </w:r>
      <w:r w:rsidRPr="00353B7D">
        <w:t xml:space="preserve"> their access to 600 hours from one of </w:t>
      </w:r>
      <w:r w:rsidR="003B52DC">
        <w:t>405</w:t>
      </w:r>
      <w:r w:rsidRPr="00353B7D">
        <w:t xml:space="preserve"> </w:t>
      </w:r>
      <w:r w:rsidR="0097495E" w:rsidRPr="00353B7D">
        <w:t>S</w:t>
      </w:r>
      <w:r w:rsidR="00C36B23" w:rsidRPr="00353B7D">
        <w:t>A G</w:t>
      </w:r>
      <w:r w:rsidR="0035540E" w:rsidRPr="00353B7D">
        <w:t xml:space="preserve">overnment funded </w:t>
      </w:r>
      <w:r w:rsidRPr="00353B7D">
        <w:t>service providers (including</w:t>
      </w:r>
      <w:r w:rsidR="00FA7D95" w:rsidRPr="00353B7D">
        <w:t xml:space="preserve"> 19 </w:t>
      </w:r>
      <w:r w:rsidRPr="00353B7D">
        <w:t>non</w:t>
      </w:r>
      <w:r w:rsidR="00542B1A" w:rsidRPr="00353B7D">
        <w:t>-</w:t>
      </w:r>
      <w:r w:rsidRPr="00353B7D">
        <w:t xml:space="preserve">government services and a Preschool of the Air service provider), with </w:t>
      </w:r>
      <w:r w:rsidR="0070774E" w:rsidRPr="006B45B4">
        <w:t>8</w:t>
      </w:r>
      <w:r w:rsidR="006B45B4">
        <w:t>5</w:t>
      </w:r>
      <w:r w:rsidR="00542B1A" w:rsidRPr="00353B7D">
        <w:t xml:space="preserve"> per cent </w:t>
      </w:r>
      <w:r w:rsidRPr="00353B7D">
        <w:t>of the Commonwealth’s funding contr</w:t>
      </w:r>
      <w:r w:rsidR="00370E40">
        <w:t>ibution to SA allocated in the budget plan</w:t>
      </w:r>
      <w:r w:rsidRPr="00353B7D">
        <w:t xml:space="preserve"> to support this strategy</w:t>
      </w:r>
      <w:r w:rsidR="0035540E" w:rsidRPr="00353B7D">
        <w:t xml:space="preserve">. The remaining </w:t>
      </w:r>
      <w:r w:rsidRPr="001A63A4">
        <w:t>1</w:t>
      </w:r>
      <w:r w:rsidR="007F5C9A" w:rsidRPr="001A63A4">
        <w:t>1</w:t>
      </w:r>
      <w:r w:rsidR="00542B1A" w:rsidRPr="00353B7D">
        <w:t xml:space="preserve"> per cent </w:t>
      </w:r>
      <w:r w:rsidRPr="00353B7D">
        <w:t xml:space="preserve">of all children enrolled in preschool </w:t>
      </w:r>
      <w:r w:rsidR="00C31E7F" w:rsidRPr="00353B7D">
        <w:t>program</w:t>
      </w:r>
      <w:r w:rsidR="00F30CF8" w:rsidRPr="00353B7D">
        <w:t>s</w:t>
      </w:r>
      <w:r w:rsidRPr="00353B7D">
        <w:t xml:space="preserve"> were receiving their access to 600 hours </w:t>
      </w:r>
      <w:r w:rsidR="006F13D6">
        <w:t xml:space="preserve">of </w:t>
      </w:r>
      <w:r w:rsidRPr="00353B7D">
        <w:t xml:space="preserve">early childhood education funded preschool </w:t>
      </w:r>
      <w:r w:rsidR="00C31E7F" w:rsidRPr="00353B7D">
        <w:t>program</w:t>
      </w:r>
      <w:r w:rsidR="00F30CF8" w:rsidRPr="00353B7D">
        <w:t>s</w:t>
      </w:r>
      <w:r w:rsidRPr="00353B7D">
        <w:t xml:space="preserve"> from one of </w:t>
      </w:r>
      <w:r w:rsidR="00A81AA1" w:rsidRPr="0078126E">
        <w:t>14</w:t>
      </w:r>
      <w:r w:rsidR="0078126E" w:rsidRPr="0078126E">
        <w:t>4</w:t>
      </w:r>
      <w:r w:rsidR="00A81AA1" w:rsidRPr="00353B7D">
        <w:t xml:space="preserve"> </w:t>
      </w:r>
      <w:r w:rsidRPr="00353B7D">
        <w:t>non-government service providers</w:t>
      </w:r>
      <w:r w:rsidR="0035540E" w:rsidRPr="00353B7D">
        <w:t xml:space="preserve">, with </w:t>
      </w:r>
      <w:r w:rsidR="006B45B4">
        <w:t>15</w:t>
      </w:r>
      <w:r w:rsidR="00542B1A" w:rsidRPr="00353B7D">
        <w:t xml:space="preserve"> per cent </w:t>
      </w:r>
      <w:r w:rsidRPr="00353B7D">
        <w:t xml:space="preserve">of the Commonwealth’s funding contribution to SA allocated </w:t>
      </w:r>
      <w:r w:rsidR="00370E40">
        <w:t>in the budget plan to support this</w:t>
      </w:r>
      <w:r w:rsidRPr="00353B7D">
        <w:t xml:space="preserve"> strategy</w:t>
      </w:r>
      <w:r w:rsidR="00AB1115" w:rsidRPr="00353B7D">
        <w:t>.</w:t>
      </w:r>
      <w:r w:rsidRPr="00353B7D">
        <w:t xml:space="preserve"> </w:t>
      </w:r>
    </w:p>
    <w:p w14:paraId="71752F4E" w14:textId="77777777" w:rsidR="001C1CB0" w:rsidRDefault="001C1CB0" w:rsidP="002A15BD">
      <w:pPr>
        <w:pStyle w:val="Normalnumbered"/>
        <w:numPr>
          <w:ilvl w:val="0"/>
          <w:numId w:val="0"/>
        </w:numPr>
      </w:pPr>
    </w:p>
    <w:p w14:paraId="604E81D6" w14:textId="45BC5B1F" w:rsidR="00FA7D95" w:rsidRPr="0094370E" w:rsidRDefault="00C178DA" w:rsidP="00C775BC">
      <w:pPr>
        <w:pStyle w:val="Normalnumbered"/>
        <w:numPr>
          <w:ilvl w:val="1"/>
          <w:numId w:val="53"/>
        </w:numPr>
        <w:spacing w:after="240"/>
      </w:pPr>
      <w:r w:rsidRPr="0094370E">
        <w:t xml:space="preserve">Subsidies allocated for approved </w:t>
      </w:r>
      <w:r w:rsidR="002E0C2B" w:rsidRPr="0094370E">
        <w:t>u</w:t>
      </w:r>
      <w:r w:rsidRPr="0094370E">
        <w:t xml:space="preserve">niversal </w:t>
      </w:r>
      <w:r w:rsidR="002E0C2B" w:rsidRPr="0094370E">
        <w:t>a</w:t>
      </w:r>
      <w:r w:rsidRPr="0094370E">
        <w:t xml:space="preserve">ccess to </w:t>
      </w:r>
      <w:r w:rsidR="002E0C2B" w:rsidRPr="0094370E">
        <w:t>p</w:t>
      </w:r>
      <w:r w:rsidRPr="0094370E">
        <w:t xml:space="preserve">reschool </w:t>
      </w:r>
      <w:r w:rsidR="00C31E7F" w:rsidRPr="0094370E">
        <w:t>program</w:t>
      </w:r>
      <w:r w:rsidRPr="0094370E">
        <w:t xml:space="preserve"> service providers (which includes </w:t>
      </w:r>
      <w:r w:rsidR="00FA7D95" w:rsidRPr="0094370E">
        <w:t xml:space="preserve">non-government </w:t>
      </w:r>
      <w:r w:rsidRPr="0094370E">
        <w:t>child care centres, preschools and schools) range from $1,</w:t>
      </w:r>
      <w:r w:rsidR="0094370E" w:rsidRPr="0094370E">
        <w:t xml:space="preserve">210 </w:t>
      </w:r>
      <w:r w:rsidRPr="0094370E">
        <w:t>to $2,</w:t>
      </w:r>
      <w:r w:rsidR="0094370E" w:rsidRPr="0094370E">
        <w:t>43</w:t>
      </w:r>
      <w:r w:rsidR="003308F9" w:rsidRPr="0094370E">
        <w:t>0</w:t>
      </w:r>
      <w:r w:rsidRPr="0094370E">
        <w:t xml:space="preserve"> </w:t>
      </w:r>
      <w:r w:rsidR="00EC4744" w:rsidRPr="0094370E">
        <w:t xml:space="preserve">as an </w:t>
      </w:r>
      <w:r w:rsidRPr="0094370E">
        <w:t>annual allocation in 201</w:t>
      </w:r>
      <w:r w:rsidR="0094370E" w:rsidRPr="0094370E">
        <w:t>9</w:t>
      </w:r>
      <w:r w:rsidRPr="0094370E">
        <w:t xml:space="preserve"> for each child enrolled in 600 hours of preschool depending on the socioeconomic area that the service is located. Service providers also attract an additional $1,</w:t>
      </w:r>
      <w:r w:rsidR="0094370E" w:rsidRPr="0094370E">
        <w:t>810</w:t>
      </w:r>
      <w:r w:rsidRPr="0094370E">
        <w:t xml:space="preserve"> per enrolment if the child is </w:t>
      </w:r>
      <w:r w:rsidR="003E46A3" w:rsidRPr="0094370E">
        <w:t>Indigenous</w:t>
      </w:r>
      <w:r w:rsidR="003E46A3" w:rsidRPr="0094370E" w:rsidDel="003E46A3">
        <w:t xml:space="preserve"> </w:t>
      </w:r>
      <w:r w:rsidRPr="0094370E">
        <w:t>or a concession card holder and a further $</w:t>
      </w:r>
      <w:r w:rsidR="0094370E" w:rsidRPr="0094370E">
        <w:t>3,020</w:t>
      </w:r>
      <w:r w:rsidRPr="0094370E">
        <w:t xml:space="preserve"> if the child has a disability. </w:t>
      </w:r>
      <w:r w:rsidR="00005A63" w:rsidRPr="0094370E">
        <w:t>Indexation of the per capita subsidies of 2</w:t>
      </w:r>
      <w:r w:rsidR="00310675" w:rsidRPr="0094370E">
        <w:t xml:space="preserve"> per cent </w:t>
      </w:r>
      <w:r w:rsidRPr="0094370E">
        <w:t>ha</w:t>
      </w:r>
      <w:r w:rsidR="00005A63" w:rsidRPr="0094370E">
        <w:t>s</w:t>
      </w:r>
      <w:r w:rsidRPr="0094370E">
        <w:t xml:space="preserve"> been in</w:t>
      </w:r>
      <w:r w:rsidR="00005A63" w:rsidRPr="0094370E">
        <w:t>cluded in</w:t>
      </w:r>
      <w:r w:rsidRPr="0094370E">
        <w:t xml:space="preserve"> 201</w:t>
      </w:r>
      <w:r w:rsidR="0094370E" w:rsidRPr="0094370E">
        <w:t>9</w:t>
      </w:r>
      <w:r w:rsidR="00005A63" w:rsidRPr="0094370E">
        <w:t>.</w:t>
      </w:r>
    </w:p>
    <w:p w14:paraId="632305D4" w14:textId="3EFA73E0" w:rsidR="001C1CB0" w:rsidRPr="005C5764" w:rsidRDefault="001C1CB0" w:rsidP="001C1CB0">
      <w:pPr>
        <w:pStyle w:val="Normalnumbered"/>
        <w:numPr>
          <w:ilvl w:val="1"/>
          <w:numId w:val="53"/>
        </w:numPr>
        <w:rPr>
          <w:color w:val="auto"/>
        </w:rPr>
      </w:pPr>
      <w:r w:rsidRPr="005C5764">
        <w:rPr>
          <w:color w:val="auto"/>
        </w:rPr>
        <w:t xml:space="preserve">In terms of progress on early childhood development, the </w:t>
      </w:r>
      <w:r w:rsidRPr="001C1CB0">
        <w:rPr>
          <w:color w:val="auto"/>
        </w:rPr>
        <w:t>2015</w:t>
      </w:r>
      <w:r w:rsidRPr="005C5764">
        <w:rPr>
          <w:color w:val="auto"/>
        </w:rPr>
        <w:t xml:space="preserve"> Australian Early Development Census, when compared to the results in 2012, indicated the proportion of children determined to be developmentally vulnerable in SA was about the same (23.7 per cent in 2012 and 23.5 per cent in 2015). One of the positive </w:t>
      </w:r>
      <w:r w:rsidRPr="001C1CB0">
        <w:rPr>
          <w:color w:val="auto"/>
        </w:rPr>
        <w:t>findings</w:t>
      </w:r>
      <w:r w:rsidRPr="005C5764">
        <w:rPr>
          <w:color w:val="auto"/>
        </w:rPr>
        <w:t xml:space="preserve"> in the results for SA was a notable improvement in the proportion of Indigenous children reported as developmentally vulnerable, with a 4.6 percentage point reduction from 51.4 per cent in 2012 down to 46.8 per cent in 2015. </w:t>
      </w:r>
      <w:r w:rsidRPr="001C1CB0">
        <w:rPr>
          <w:color w:val="auto"/>
        </w:rPr>
        <w:t>Research shows that children who attended</w:t>
      </w:r>
      <w:r w:rsidRPr="005C5764">
        <w:rPr>
          <w:color w:val="auto"/>
        </w:rPr>
        <w:t xml:space="preserve"> preschool </w:t>
      </w:r>
      <w:r w:rsidRPr="001C1CB0">
        <w:rPr>
          <w:color w:val="auto"/>
        </w:rPr>
        <w:t>are less likely to be</w:t>
      </w:r>
      <w:r w:rsidRPr="005C5764">
        <w:rPr>
          <w:color w:val="auto"/>
        </w:rPr>
        <w:t xml:space="preserve"> developmentally vulnerable </w:t>
      </w:r>
      <w:r w:rsidRPr="001C1CB0">
        <w:rPr>
          <w:color w:val="auto"/>
        </w:rPr>
        <w:t xml:space="preserve">across all five developmental domains assessed by the AEDC. </w:t>
      </w:r>
    </w:p>
    <w:p w14:paraId="782E02AD" w14:textId="77777777" w:rsidR="00541A9A" w:rsidRPr="00B3352D" w:rsidRDefault="00541A9A" w:rsidP="005C5764">
      <w:pPr>
        <w:pStyle w:val="Normalnumbered"/>
        <w:numPr>
          <w:ilvl w:val="0"/>
          <w:numId w:val="0"/>
        </w:numPr>
        <w:ind w:left="567"/>
      </w:pPr>
    </w:p>
    <w:p w14:paraId="18299D76" w14:textId="3E132342" w:rsidR="00180E5F" w:rsidRPr="00F94A48" w:rsidRDefault="009A4E3A" w:rsidP="00C775BC">
      <w:pPr>
        <w:pStyle w:val="Normalnumbered"/>
        <w:numPr>
          <w:ilvl w:val="1"/>
          <w:numId w:val="53"/>
        </w:numPr>
      </w:pPr>
      <w:r>
        <w:t>S</w:t>
      </w:r>
      <w:r w:rsidR="00F64FA4" w:rsidRPr="00F94A48">
        <w:t xml:space="preserve">ince </w:t>
      </w:r>
      <w:r w:rsidR="00F64FA4" w:rsidRPr="009A4E3A">
        <w:t>2005</w:t>
      </w:r>
      <w:r w:rsidR="00F64FA4" w:rsidRPr="00F94A48">
        <w:t xml:space="preserve">, SA has embarked </w:t>
      </w:r>
      <w:r w:rsidR="00BA62C3">
        <w:t xml:space="preserve">on a program </w:t>
      </w:r>
      <w:r w:rsidR="00F64FA4" w:rsidRPr="00F94A48">
        <w:t xml:space="preserve">to </w:t>
      </w:r>
      <w:r w:rsidR="003E46A3">
        <w:t>establish</w:t>
      </w:r>
      <w:r w:rsidRPr="009A4E3A">
        <w:t xml:space="preserve"> </w:t>
      </w:r>
      <w:r w:rsidR="00F64FA4" w:rsidRPr="00F94A48">
        <w:t>Children’s Centres for Early Childhood Development and Parenting (Children’s Centres)</w:t>
      </w:r>
      <w:r>
        <w:t>, which</w:t>
      </w:r>
      <w:r w:rsidR="00F64FA4" w:rsidRPr="00F94A48">
        <w:t xml:space="preserve"> provide an integrated approach to service delivery for </w:t>
      </w:r>
      <w:r w:rsidR="00877423">
        <w:t xml:space="preserve">children and </w:t>
      </w:r>
      <w:r w:rsidR="00F64FA4" w:rsidRPr="00F94A48">
        <w:t>families.</w:t>
      </w:r>
      <w:r w:rsidRPr="009A4E3A">
        <w:t xml:space="preserve"> </w:t>
      </w:r>
      <w:r>
        <w:t xml:space="preserve">There are currently </w:t>
      </w:r>
      <w:r w:rsidRPr="00353B7D">
        <w:t>4</w:t>
      </w:r>
      <w:r w:rsidR="006F13D6">
        <w:t>7</w:t>
      </w:r>
      <w:r>
        <w:t xml:space="preserve"> Children’s Centres in SA, </w:t>
      </w:r>
      <w:r w:rsidR="00877423">
        <w:t xml:space="preserve">which </w:t>
      </w:r>
      <w:r w:rsidR="00877423" w:rsidRPr="00877423">
        <w:t>support children and families to achieve the best possible learning, health and wellbeing outcomes in a universal setting with targeted responses for children and families who may require additional support. Children’s centres bring together care, education, health, community development activities and family services for children from birth to eight years and their families</w:t>
      </w:r>
      <w:r w:rsidR="00877423">
        <w:t>.</w:t>
      </w:r>
    </w:p>
    <w:p w14:paraId="0F8A8007" w14:textId="77777777" w:rsidR="0036688B" w:rsidRPr="00317899" w:rsidRDefault="0036688B" w:rsidP="00C775BC">
      <w:pPr>
        <w:pStyle w:val="Heading1"/>
        <w:spacing w:after="120"/>
      </w:pPr>
      <w:r w:rsidRPr="00317899">
        <w:t xml:space="preserve">Part </w:t>
      </w:r>
      <w:r w:rsidR="00B62772" w:rsidRPr="00317899">
        <w:t>4</w:t>
      </w:r>
      <w:r w:rsidRPr="00317899">
        <w:t>:</w:t>
      </w:r>
      <w:r w:rsidR="00497DC1" w:rsidRPr="00317899">
        <w:t xml:space="preserve"> </w:t>
      </w:r>
      <w:r w:rsidR="0071515C" w:rsidRPr="00317899">
        <w:t>P</w:t>
      </w:r>
      <w:r w:rsidRPr="00317899">
        <w:t>erformance and reporting arrangements</w:t>
      </w:r>
    </w:p>
    <w:p w14:paraId="4F5E3CF2" w14:textId="77777777" w:rsidR="00186FF4" w:rsidRDefault="00186FF4" w:rsidP="00C775BC">
      <w:pPr>
        <w:pStyle w:val="Heading2"/>
        <w:spacing w:after="120"/>
      </w:pPr>
      <w:r w:rsidRPr="00186FF4">
        <w:t>Performance indicators, benchmarks and targets</w:t>
      </w:r>
    </w:p>
    <w:p w14:paraId="6D54F6CA" w14:textId="77777777" w:rsidR="00186FF4" w:rsidRDefault="00186FF4" w:rsidP="00C775BC">
      <w:pPr>
        <w:pStyle w:val="Normalnumbered"/>
        <w:numPr>
          <w:ilvl w:val="0"/>
          <w:numId w:val="53"/>
        </w:numPr>
        <w:spacing w:after="240"/>
      </w:pPr>
      <w:r w:rsidRPr="00107339">
        <w:t>Key indicators</w:t>
      </w:r>
      <w:r>
        <w:t xml:space="preserve">, </w:t>
      </w:r>
      <w:r w:rsidRPr="00107339">
        <w:t xml:space="preserve">data sources </w:t>
      </w:r>
      <w:r>
        <w:t xml:space="preserve">and benchmarks </w:t>
      </w:r>
      <w:r w:rsidRPr="00107339">
        <w:t xml:space="preserve">for assessing and monitoring performance are set out in </w:t>
      </w:r>
      <w:r>
        <w:t xml:space="preserve">Part 4 and Schedule A of </w:t>
      </w:r>
      <w:r w:rsidRPr="00107339">
        <w:t xml:space="preserve">the </w:t>
      </w:r>
      <w:r>
        <w:t>National Partnership.</w:t>
      </w:r>
    </w:p>
    <w:p w14:paraId="6F8C8C48" w14:textId="7040CCAC" w:rsidR="00C11196" w:rsidRDefault="00C11196" w:rsidP="00C775BC">
      <w:pPr>
        <w:pStyle w:val="Normalnumbered"/>
        <w:numPr>
          <w:ilvl w:val="0"/>
          <w:numId w:val="53"/>
        </w:numPr>
        <w:spacing w:after="240"/>
      </w:pPr>
      <w:r>
        <w:t xml:space="preserve">With regard to reporting on attendance, </w:t>
      </w:r>
      <w:r w:rsidR="00577C97">
        <w:t xml:space="preserve">SA </w:t>
      </w:r>
      <w:r w:rsidRPr="00E07EC5">
        <w:t>has agreed</w:t>
      </w:r>
      <w:r w:rsidRPr="00107339">
        <w:t xml:space="preserve"> </w:t>
      </w:r>
      <w:r>
        <w:t>target</w:t>
      </w:r>
      <w:r w:rsidR="005C5764">
        <w:t>s</w:t>
      </w:r>
      <w:r>
        <w:t xml:space="preserve"> for</w:t>
      </w:r>
      <w:r w:rsidR="005C5764">
        <w:t xml:space="preserve"> 2018 and</w:t>
      </w:r>
      <w:r>
        <w:t xml:space="preserve"> </w:t>
      </w:r>
      <w:r w:rsidR="00C05659">
        <w:t>201</w:t>
      </w:r>
      <w:r w:rsidR="008B4EAE">
        <w:t>9</w:t>
      </w:r>
      <w:r w:rsidRPr="004B69BF">
        <w:t xml:space="preserve"> </w:t>
      </w:r>
      <w:r w:rsidRPr="00107339">
        <w:t xml:space="preserve">with the Commonwealth, as set out </w:t>
      </w:r>
      <w:r w:rsidRPr="00D9018F">
        <w:t xml:space="preserve">in Table </w:t>
      </w:r>
      <w:r w:rsidR="00577C97">
        <w:t>4</w:t>
      </w:r>
      <w:r w:rsidRPr="00D9018F">
        <w:t xml:space="preserve"> below</w:t>
      </w:r>
      <w:r w:rsidRPr="00107339">
        <w:t>, and will report on progress towards this target as part of the National Early Childhood Education and Care Collection</w:t>
      </w:r>
      <w:r>
        <w:t>.</w:t>
      </w:r>
    </w:p>
    <w:p w14:paraId="7DEE8B62" w14:textId="77777777" w:rsidR="00835F07" w:rsidRPr="00612BDE" w:rsidRDefault="00835F07" w:rsidP="00C775BC">
      <w:pPr>
        <w:keepNext/>
        <w:keepLines/>
        <w:spacing w:before="240" w:after="120"/>
        <w:outlineLvl w:val="2"/>
        <w:rPr>
          <w:rFonts w:ascii="Consolas" w:hAnsi="Consolas"/>
          <w:b/>
          <w:color w:val="3D4B67"/>
          <w:szCs w:val="20"/>
        </w:rPr>
      </w:pPr>
      <w:r w:rsidRPr="00612BDE">
        <w:rPr>
          <w:rFonts w:ascii="Consolas" w:hAnsi="Consolas"/>
          <w:b/>
          <w:color w:val="3D4B67"/>
          <w:szCs w:val="20"/>
        </w:rPr>
        <w:t xml:space="preserve">Table </w:t>
      </w:r>
      <w:r w:rsidR="00577C97">
        <w:rPr>
          <w:rFonts w:ascii="Consolas" w:hAnsi="Consolas"/>
          <w:b/>
          <w:color w:val="3D4B67"/>
          <w:szCs w:val="20"/>
        </w:rPr>
        <w:t>4</w:t>
      </w:r>
      <w:r w:rsidRPr="00612BDE">
        <w:rPr>
          <w:rFonts w:ascii="Consolas" w:hAnsi="Consolas"/>
          <w:b/>
          <w:color w:val="3D4B67"/>
          <w:szCs w:val="20"/>
        </w:rPr>
        <w:t>: Bilaterally agreed attendance targets</w:t>
      </w:r>
    </w:p>
    <w:tbl>
      <w:tblPr>
        <w:tblStyle w:val="TableGrid"/>
        <w:tblW w:w="9208" w:type="dxa"/>
        <w:tblLook w:val="04A0" w:firstRow="1" w:lastRow="0" w:firstColumn="1" w:lastColumn="0" w:noHBand="0" w:noVBand="1"/>
      </w:tblPr>
      <w:tblGrid>
        <w:gridCol w:w="1843"/>
        <w:gridCol w:w="1497"/>
        <w:gridCol w:w="1553"/>
        <w:gridCol w:w="4315"/>
      </w:tblGrid>
      <w:tr w:rsidR="002A15BD" w:rsidRPr="00085EB6" w:rsidDel="00DA15BC" w14:paraId="5E1E9981" w14:textId="77777777" w:rsidTr="003B52DC">
        <w:trPr>
          <w:trHeight w:val="588"/>
        </w:trPr>
        <w:tc>
          <w:tcPr>
            <w:tcW w:w="1843" w:type="dxa"/>
            <w:shd w:val="pct5" w:color="auto" w:fill="auto"/>
            <w:tcMar>
              <w:top w:w="57" w:type="dxa"/>
              <w:left w:w="57" w:type="dxa"/>
              <w:right w:w="57" w:type="dxa"/>
            </w:tcMar>
            <w:vAlign w:val="center"/>
          </w:tcPr>
          <w:p w14:paraId="436617BA" w14:textId="6AD7A60D" w:rsidR="003B52DC" w:rsidRPr="005C5764" w:rsidRDefault="003B52DC" w:rsidP="005C5764">
            <w:pPr>
              <w:keepNext/>
              <w:keepLines/>
              <w:rPr>
                <w:b/>
              </w:rPr>
            </w:pPr>
            <w:r w:rsidRPr="00C05659">
              <w:rPr>
                <w:b/>
                <w:szCs w:val="23"/>
              </w:rPr>
              <w:t>201</w:t>
            </w:r>
            <w:r>
              <w:rPr>
                <w:b/>
                <w:szCs w:val="23"/>
              </w:rPr>
              <w:t>7 P</w:t>
            </w:r>
            <w:r w:rsidRPr="009A4E3A">
              <w:rPr>
                <w:b/>
                <w:szCs w:val="23"/>
              </w:rPr>
              <w:t>erformance</w:t>
            </w:r>
          </w:p>
        </w:tc>
        <w:tc>
          <w:tcPr>
            <w:tcW w:w="1497" w:type="dxa"/>
            <w:shd w:val="pct5" w:color="auto" w:fill="auto"/>
            <w:vAlign w:val="center"/>
          </w:tcPr>
          <w:p w14:paraId="3EA90E6A" w14:textId="55A3BFC1" w:rsidR="003B52DC" w:rsidRPr="005C5764" w:rsidRDefault="003B52DC" w:rsidP="005C5764">
            <w:pPr>
              <w:keepNext/>
              <w:keepLines/>
              <w:rPr>
                <w:b/>
              </w:rPr>
            </w:pPr>
            <w:r w:rsidRPr="00C05659">
              <w:rPr>
                <w:b/>
                <w:szCs w:val="23"/>
              </w:rPr>
              <w:t>201</w:t>
            </w:r>
            <w:r>
              <w:rPr>
                <w:b/>
                <w:szCs w:val="23"/>
              </w:rPr>
              <w:t>8</w:t>
            </w:r>
            <w:r w:rsidRPr="00C05659">
              <w:rPr>
                <w:b/>
                <w:szCs w:val="23"/>
              </w:rPr>
              <w:t xml:space="preserve"> </w:t>
            </w:r>
            <w:r w:rsidR="005C5764">
              <w:rPr>
                <w:b/>
                <w:szCs w:val="23"/>
              </w:rPr>
              <w:t>Target</w:t>
            </w:r>
          </w:p>
        </w:tc>
        <w:tc>
          <w:tcPr>
            <w:tcW w:w="1553" w:type="dxa"/>
            <w:shd w:val="pct5" w:color="auto" w:fill="auto"/>
            <w:vAlign w:val="center"/>
          </w:tcPr>
          <w:p w14:paraId="769ADC29" w14:textId="1D27EC9C" w:rsidR="003B52DC" w:rsidRPr="00C05659" w:rsidRDefault="003B52DC" w:rsidP="005C5764">
            <w:pPr>
              <w:keepNext/>
              <w:keepLines/>
              <w:rPr>
                <w:b/>
                <w:szCs w:val="23"/>
              </w:rPr>
            </w:pPr>
            <w:r w:rsidRPr="00C05659">
              <w:rPr>
                <w:b/>
                <w:szCs w:val="23"/>
              </w:rPr>
              <w:t>201</w:t>
            </w:r>
            <w:r>
              <w:rPr>
                <w:b/>
                <w:szCs w:val="23"/>
              </w:rPr>
              <w:t>9</w:t>
            </w:r>
            <w:r w:rsidRPr="00C05659">
              <w:rPr>
                <w:b/>
                <w:szCs w:val="23"/>
              </w:rPr>
              <w:t xml:space="preserve"> Target</w:t>
            </w:r>
          </w:p>
        </w:tc>
        <w:tc>
          <w:tcPr>
            <w:tcW w:w="4315" w:type="dxa"/>
            <w:shd w:val="pct5" w:color="auto" w:fill="auto"/>
            <w:tcMar>
              <w:top w:w="57" w:type="dxa"/>
              <w:left w:w="57" w:type="dxa"/>
              <w:right w:w="57" w:type="dxa"/>
            </w:tcMar>
            <w:vAlign w:val="center"/>
          </w:tcPr>
          <w:p w14:paraId="2DFD0110" w14:textId="77777777" w:rsidR="003B52DC" w:rsidRPr="005C5764" w:rsidDel="00DA15BC" w:rsidRDefault="003B52DC" w:rsidP="005C5764">
            <w:pPr>
              <w:keepNext/>
              <w:keepLines/>
              <w:rPr>
                <w:b/>
                <w:highlight w:val="yellow"/>
              </w:rPr>
            </w:pPr>
            <w:r w:rsidRPr="00C05659">
              <w:rPr>
                <w:b/>
                <w:szCs w:val="23"/>
              </w:rPr>
              <w:t>Performance Benchmark/Target</w:t>
            </w:r>
          </w:p>
        </w:tc>
      </w:tr>
      <w:tr w:rsidR="005C5764" w:rsidRPr="003E21B2" w14:paraId="7A78A59C" w14:textId="77777777" w:rsidTr="005C5764">
        <w:trPr>
          <w:trHeight w:val="890"/>
        </w:trPr>
        <w:tc>
          <w:tcPr>
            <w:tcW w:w="1843" w:type="dxa"/>
            <w:tcMar>
              <w:left w:w="57" w:type="dxa"/>
              <w:right w:w="57" w:type="dxa"/>
            </w:tcMar>
          </w:tcPr>
          <w:p w14:paraId="56F3C9C5" w14:textId="2601E284" w:rsidR="003B52DC" w:rsidRPr="005C5764" w:rsidRDefault="003B52DC" w:rsidP="003B52DC">
            <w:pPr>
              <w:rPr>
                <w:color w:val="auto"/>
              </w:rPr>
            </w:pPr>
            <w:r w:rsidRPr="005C5764">
              <w:rPr>
                <w:color w:val="auto"/>
              </w:rPr>
              <w:t>98</w:t>
            </w:r>
            <w:r>
              <w:rPr>
                <w:color w:val="auto"/>
              </w:rPr>
              <w:t xml:space="preserve"> </w:t>
            </w:r>
            <w:r w:rsidRPr="00C05659">
              <w:rPr>
                <w:color w:val="auto"/>
              </w:rPr>
              <w:t>per cent</w:t>
            </w:r>
          </w:p>
        </w:tc>
        <w:tc>
          <w:tcPr>
            <w:tcW w:w="1497" w:type="dxa"/>
          </w:tcPr>
          <w:p w14:paraId="61907796" w14:textId="315BA551" w:rsidR="003B52DC" w:rsidRPr="005C5764" w:rsidRDefault="005C5764" w:rsidP="003B52DC">
            <w:pPr>
              <w:rPr>
                <w:color w:val="auto"/>
              </w:rPr>
            </w:pPr>
            <w:r>
              <w:rPr>
                <w:color w:val="auto"/>
              </w:rPr>
              <w:t>90 per cent</w:t>
            </w:r>
          </w:p>
        </w:tc>
        <w:tc>
          <w:tcPr>
            <w:tcW w:w="1553" w:type="dxa"/>
          </w:tcPr>
          <w:p w14:paraId="7E489A58" w14:textId="4152AAD5" w:rsidR="003B52DC" w:rsidRPr="005C5764" w:rsidRDefault="003B52DC" w:rsidP="003B52DC">
            <w:pPr>
              <w:rPr>
                <w:color w:val="auto"/>
              </w:rPr>
            </w:pPr>
            <w:r w:rsidRPr="005C5764">
              <w:rPr>
                <w:color w:val="auto"/>
              </w:rPr>
              <w:t>90</w:t>
            </w:r>
            <w:r w:rsidRPr="00C05659">
              <w:rPr>
                <w:color w:val="auto"/>
              </w:rPr>
              <w:t xml:space="preserve"> per cent</w:t>
            </w:r>
          </w:p>
        </w:tc>
        <w:tc>
          <w:tcPr>
            <w:tcW w:w="4315" w:type="dxa"/>
          </w:tcPr>
          <w:p w14:paraId="42560E8A" w14:textId="77777777" w:rsidR="003B52DC" w:rsidRPr="005C5764" w:rsidRDefault="003B52DC" w:rsidP="003B52DC">
            <w:pPr>
              <w:rPr>
                <w:color w:val="auto"/>
                <w:highlight w:val="yellow"/>
              </w:rPr>
            </w:pPr>
            <w:r w:rsidRPr="005C5764">
              <w:rPr>
                <w:color w:val="auto"/>
              </w:rPr>
              <w:t xml:space="preserve">Annual targets agreed in Implementation Plans taking into account a jurisdiction’s starting point and moving to 90 per cent over time. </w:t>
            </w:r>
          </w:p>
        </w:tc>
      </w:tr>
    </w:tbl>
    <w:p w14:paraId="01765DF1" w14:textId="77777777" w:rsidR="000506EE" w:rsidRPr="005C5764" w:rsidRDefault="000506EE" w:rsidP="00C775BC">
      <w:pPr>
        <w:rPr>
          <w:sz w:val="16"/>
        </w:rPr>
      </w:pPr>
      <w:r w:rsidRPr="0063535A">
        <w:rPr>
          <w:sz w:val="16"/>
          <w:szCs w:val="16"/>
        </w:rPr>
        <w:t>Payments under this agreement are not tied to achievement of attendance targets</w:t>
      </w:r>
      <w:r>
        <w:rPr>
          <w:sz w:val="16"/>
          <w:szCs w:val="16"/>
        </w:rPr>
        <w:t>.</w:t>
      </w:r>
      <w:r w:rsidRPr="0063535A">
        <w:rPr>
          <w:sz w:val="16"/>
          <w:szCs w:val="16"/>
        </w:rPr>
        <w:t xml:space="preserve"> </w:t>
      </w:r>
    </w:p>
    <w:p w14:paraId="34FE9B3A" w14:textId="13361136" w:rsidR="000506EE" w:rsidRPr="005C5764" w:rsidRDefault="000506EE" w:rsidP="00C775BC">
      <w:pPr>
        <w:rPr>
          <w:sz w:val="16"/>
        </w:rPr>
      </w:pPr>
      <w:r w:rsidRPr="0063535A">
        <w:rPr>
          <w:sz w:val="16"/>
          <w:szCs w:val="16"/>
        </w:rPr>
        <w:t xml:space="preserve">The methodology for calculation of performance related to attendance targets will be where a child has participated in a quality preschool </w:t>
      </w:r>
      <w:r w:rsidR="00C31E7F">
        <w:rPr>
          <w:sz w:val="16"/>
          <w:szCs w:val="16"/>
        </w:rPr>
        <w:t>program</w:t>
      </w:r>
      <w:r w:rsidRPr="0063535A">
        <w:rPr>
          <w:sz w:val="16"/>
          <w:szCs w:val="16"/>
        </w:rPr>
        <w:t xml:space="preserve"> for a minimum of one ho</w:t>
      </w:r>
      <w:r>
        <w:rPr>
          <w:sz w:val="16"/>
          <w:szCs w:val="16"/>
        </w:rPr>
        <w:t>ur during the collection period.</w:t>
      </w:r>
    </w:p>
    <w:p w14:paraId="5C12511F" w14:textId="77777777" w:rsidR="004B4464" w:rsidRDefault="004B4464" w:rsidP="00C775BC">
      <w:pPr>
        <w:pStyle w:val="Heading2"/>
        <w:spacing w:before="120" w:after="120"/>
      </w:pPr>
      <w:r w:rsidRPr="004B4464">
        <w:t>Monitoring and reporting</w:t>
      </w:r>
    </w:p>
    <w:p w14:paraId="45BEF521" w14:textId="77777777" w:rsidR="004B4464" w:rsidRPr="004B4464" w:rsidRDefault="004B4464" w:rsidP="00C775BC">
      <w:pPr>
        <w:pStyle w:val="Normalnumbered"/>
        <w:numPr>
          <w:ilvl w:val="0"/>
          <w:numId w:val="53"/>
        </w:numPr>
        <w:spacing w:after="240"/>
      </w:pPr>
      <w:r w:rsidRPr="004B4464">
        <w:t xml:space="preserve">Commonwealth and State based collections or data sources and methodologies, agreed by both the Parties to this Plan, to measure progress against the performance milestones and benchmarks and targets in the </w:t>
      </w:r>
      <w:r w:rsidR="00E931BE">
        <w:t>National Partnership</w:t>
      </w:r>
      <w:r w:rsidRPr="004B4464">
        <w:t>, are set out in</w:t>
      </w:r>
      <w:r w:rsidR="00CC19A9">
        <w:t xml:space="preserve"> Part 4 and</w:t>
      </w:r>
      <w:r w:rsidR="00DE23EB">
        <w:t xml:space="preserve"> </w:t>
      </w:r>
      <w:r w:rsidRPr="004B4464">
        <w:t xml:space="preserve">Schedule A of the </w:t>
      </w:r>
      <w:r w:rsidR="00E931BE">
        <w:t>National Partnership</w:t>
      </w:r>
      <w:r w:rsidRPr="004B4464">
        <w:t>.</w:t>
      </w:r>
    </w:p>
    <w:p w14:paraId="49CED37F" w14:textId="77777777" w:rsidR="004B4464" w:rsidRDefault="004B4464" w:rsidP="00C775BC">
      <w:pPr>
        <w:pStyle w:val="Normalnumbered"/>
        <w:numPr>
          <w:ilvl w:val="0"/>
          <w:numId w:val="53"/>
        </w:numPr>
        <w:rPr>
          <w:color w:val="auto"/>
        </w:rPr>
      </w:pPr>
      <w:r w:rsidRPr="00B3352D">
        <w:rPr>
          <w:color w:val="auto"/>
        </w:rPr>
        <w:t xml:space="preserve">These data and performance specifications will be used to report </w:t>
      </w:r>
      <w:r w:rsidR="007E11E8">
        <w:rPr>
          <w:color w:val="auto"/>
        </w:rPr>
        <w:t xml:space="preserve">SA’s </w:t>
      </w:r>
      <w:r w:rsidRPr="00B3352D">
        <w:rPr>
          <w:color w:val="auto"/>
        </w:rPr>
        <w:t xml:space="preserve">performance, </w:t>
      </w:r>
      <w:r w:rsidR="008F5B92" w:rsidRPr="008F5B92">
        <w:rPr>
          <w:color w:val="auto"/>
        </w:rPr>
        <w:t>except for the supplementary data agreed by the Parties to this Implementation Plan, as identified below.</w:t>
      </w:r>
    </w:p>
    <w:p w14:paraId="1E94872E" w14:textId="77777777" w:rsidR="008F5B92" w:rsidRPr="00B3352D" w:rsidRDefault="008F5B92" w:rsidP="00C775BC">
      <w:pPr>
        <w:pStyle w:val="Normalnumbered"/>
        <w:numPr>
          <w:ilvl w:val="0"/>
          <w:numId w:val="0"/>
        </w:numPr>
        <w:ind w:left="567"/>
        <w:rPr>
          <w:color w:val="auto"/>
        </w:rPr>
      </w:pPr>
    </w:p>
    <w:p w14:paraId="4312B399" w14:textId="77777777" w:rsidR="004B4464" w:rsidRPr="00B3352D" w:rsidRDefault="004B4464" w:rsidP="005C5764">
      <w:pPr>
        <w:pStyle w:val="Normalnumbered"/>
        <w:numPr>
          <w:ilvl w:val="0"/>
          <w:numId w:val="53"/>
        </w:numPr>
      </w:pPr>
      <w:r w:rsidRPr="00B3352D">
        <w:t>Supplementary data reports must contain the following details for each Performance Indi</w:t>
      </w:r>
      <w:r w:rsidR="00B42237" w:rsidRPr="00B3352D">
        <w:t>cator</w:t>
      </w:r>
      <w:r w:rsidR="00A97CE1">
        <w:t xml:space="preserve"> (PI)</w:t>
      </w:r>
      <w:r w:rsidR="00B42237" w:rsidRPr="00B3352D">
        <w:t xml:space="preserve"> where the method is not </w:t>
      </w:r>
      <w:r w:rsidRPr="00B3352D">
        <w:t>consistent with the Early Childhood Education a</w:t>
      </w:r>
      <w:r w:rsidR="00EB0B69" w:rsidRPr="00B3352D">
        <w:t xml:space="preserve">nd Care </w:t>
      </w:r>
      <w:r w:rsidR="008F5B92" w:rsidRPr="008F5B92">
        <w:rPr>
          <w:color w:val="auto"/>
        </w:rPr>
        <w:t xml:space="preserve">Minimal Data Set </w:t>
      </w:r>
      <w:r w:rsidR="008F5B92">
        <w:rPr>
          <w:color w:val="auto"/>
        </w:rPr>
        <w:t>(</w:t>
      </w:r>
      <w:r w:rsidR="00EB0B69" w:rsidRPr="00B3352D">
        <w:t>NMDS</w:t>
      </w:r>
      <w:r w:rsidR="008F5B92">
        <w:t>)</w:t>
      </w:r>
      <w:r w:rsidR="00EB0B69" w:rsidRPr="00B3352D">
        <w:t>:</w:t>
      </w:r>
    </w:p>
    <w:p w14:paraId="3F80BDCA" w14:textId="4ED32CBC" w:rsidR="008F5B92" w:rsidRPr="008F5B92" w:rsidRDefault="008F5B92" w:rsidP="00C775BC">
      <w:pPr>
        <w:pStyle w:val="ListParagraph"/>
        <w:numPr>
          <w:ilvl w:val="0"/>
          <w:numId w:val="52"/>
        </w:numPr>
        <w:ind w:left="993" w:hanging="426"/>
        <w:rPr>
          <w:color w:val="auto"/>
        </w:rPr>
      </w:pPr>
      <w:r w:rsidRPr="008F5B92">
        <w:rPr>
          <w:color w:val="auto"/>
        </w:rPr>
        <w:t>performance Indicator calculation description (numerator, denominator, computation and presentation)</w:t>
      </w:r>
    </w:p>
    <w:p w14:paraId="48FDB39E" w14:textId="157B69E8" w:rsidR="008F5B92" w:rsidRPr="008F5B92" w:rsidRDefault="008F5B92" w:rsidP="00C775BC">
      <w:pPr>
        <w:pStyle w:val="ListParagraph"/>
        <w:numPr>
          <w:ilvl w:val="0"/>
          <w:numId w:val="52"/>
        </w:numPr>
        <w:ind w:left="993" w:hanging="426"/>
        <w:rPr>
          <w:color w:val="auto"/>
        </w:rPr>
      </w:pPr>
      <w:r w:rsidRPr="008F5B92">
        <w:rPr>
          <w:color w:val="auto"/>
        </w:rPr>
        <w:t xml:space="preserve">numerator Information (collection name and population description) </w:t>
      </w:r>
    </w:p>
    <w:p w14:paraId="47E087F1" w14:textId="5A065E6E" w:rsidR="008F5B92" w:rsidRPr="008F5B92" w:rsidRDefault="008F5B92" w:rsidP="00C775BC">
      <w:pPr>
        <w:pStyle w:val="ListParagraph"/>
        <w:numPr>
          <w:ilvl w:val="0"/>
          <w:numId w:val="52"/>
        </w:numPr>
        <w:ind w:left="993" w:hanging="426"/>
        <w:rPr>
          <w:color w:val="auto"/>
        </w:rPr>
      </w:pPr>
      <w:r w:rsidRPr="008F5B92">
        <w:rPr>
          <w:color w:val="auto"/>
        </w:rPr>
        <w:t xml:space="preserve">denominator Information (collection name and population description) </w:t>
      </w:r>
    </w:p>
    <w:p w14:paraId="0BCC16B3" w14:textId="5566C72B" w:rsidR="008F5B92" w:rsidRPr="008F5B92" w:rsidRDefault="008F5B92" w:rsidP="00C775BC">
      <w:pPr>
        <w:pStyle w:val="ListParagraph"/>
        <w:numPr>
          <w:ilvl w:val="0"/>
          <w:numId w:val="52"/>
        </w:numPr>
        <w:ind w:left="993" w:hanging="426"/>
        <w:rPr>
          <w:color w:val="auto"/>
        </w:rPr>
      </w:pPr>
      <w:r w:rsidRPr="008F5B92">
        <w:rPr>
          <w:color w:val="auto"/>
        </w:rPr>
        <w:t>calculation Notes (including any information about how the PI is calculated)</w:t>
      </w:r>
    </w:p>
    <w:p w14:paraId="2F8F84F4" w14:textId="77777777" w:rsidR="008F5B92" w:rsidRPr="008F5B92" w:rsidRDefault="008F5B92" w:rsidP="00C775BC">
      <w:pPr>
        <w:pStyle w:val="ListParagraph"/>
        <w:numPr>
          <w:ilvl w:val="0"/>
          <w:numId w:val="52"/>
        </w:numPr>
        <w:ind w:left="993" w:hanging="426"/>
        <w:rPr>
          <w:color w:val="auto"/>
        </w:rPr>
      </w:pPr>
      <w:r w:rsidRPr="008F5B92">
        <w:rPr>
          <w:color w:val="auto"/>
        </w:rPr>
        <w:t>methodology</w:t>
      </w:r>
    </w:p>
    <w:p w14:paraId="2FEC59C3" w14:textId="77777777" w:rsidR="008F5B92" w:rsidRPr="008F5B92" w:rsidRDefault="008F5B92" w:rsidP="00C775BC">
      <w:pPr>
        <w:pStyle w:val="ListParagraph"/>
        <w:numPr>
          <w:ilvl w:val="0"/>
          <w:numId w:val="52"/>
        </w:numPr>
        <w:ind w:left="993" w:hanging="426"/>
        <w:rPr>
          <w:color w:val="auto"/>
        </w:rPr>
      </w:pPr>
      <w:r w:rsidRPr="008F5B92">
        <w:rPr>
          <w:color w:val="auto"/>
        </w:rPr>
        <w:t>rationale for supplementary data and reporting (including any additional information to explain how and why the specifications for the supplementary data differ from the specifications in the NMDS).</w:t>
      </w:r>
    </w:p>
    <w:p w14:paraId="193C4E81" w14:textId="77777777" w:rsidR="005D4CB2" w:rsidRPr="00B3352D" w:rsidRDefault="005D4CB2" w:rsidP="00C775BC">
      <w:pPr>
        <w:rPr>
          <w:color w:val="auto"/>
        </w:rPr>
      </w:pPr>
    </w:p>
    <w:p w14:paraId="399C7B56" w14:textId="77777777" w:rsidR="0036688B" w:rsidRPr="00317899" w:rsidRDefault="0036688B" w:rsidP="00C775BC">
      <w:pPr>
        <w:pStyle w:val="Heading2"/>
        <w:pageBreakBefore/>
      </w:pPr>
      <w:r w:rsidRPr="00317899">
        <w:t>Sign off</w:t>
      </w:r>
    </w:p>
    <w:p w14:paraId="43346F3A" w14:textId="77777777" w:rsidR="0036688B" w:rsidRPr="00317899" w:rsidRDefault="0036688B" w:rsidP="00C775BC">
      <w:pPr>
        <w:keepNext/>
        <w:keepLines/>
        <w:spacing w:after="240" w:line="260" w:lineRule="exact"/>
        <w:rPr>
          <w:color w:val="000000"/>
          <w:szCs w:val="20"/>
        </w:rPr>
      </w:pPr>
      <w:r w:rsidRPr="00317899">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317899" w14:paraId="720149C4" w14:textId="77777777" w:rsidTr="006E34BB">
        <w:trPr>
          <w:trHeight w:val="1247"/>
        </w:trPr>
        <w:tc>
          <w:tcPr>
            <w:tcW w:w="9464" w:type="dxa"/>
            <w:gridSpan w:val="3"/>
            <w:tcBorders>
              <w:top w:val="nil"/>
              <w:bottom w:val="dashed" w:sz="4" w:space="0" w:color="auto"/>
            </w:tcBorders>
            <w:vAlign w:val="center"/>
          </w:tcPr>
          <w:p w14:paraId="4D9BEDDE" w14:textId="77777777" w:rsidR="00B32717" w:rsidRPr="00317899" w:rsidRDefault="00B32717" w:rsidP="00C775BC">
            <w:pPr>
              <w:keepNext/>
              <w:keepLines/>
              <w:spacing w:before="120" w:after="120" w:line="280" w:lineRule="exact"/>
              <w:rPr>
                <w:b/>
                <w:bCs/>
                <w:color w:val="C00000"/>
              </w:rPr>
            </w:pPr>
          </w:p>
        </w:tc>
      </w:tr>
      <w:tr w:rsidR="0036688B" w:rsidRPr="00317899" w14:paraId="44A00091" w14:textId="77777777" w:rsidTr="006E34BB">
        <w:tc>
          <w:tcPr>
            <w:tcW w:w="5192" w:type="dxa"/>
            <w:tcBorders>
              <w:top w:val="dashed" w:sz="4" w:space="0" w:color="auto"/>
              <w:bottom w:val="single" w:sz="4" w:space="0" w:color="A6A6A6"/>
              <w:right w:val="nil"/>
            </w:tcBorders>
            <w:vAlign w:val="center"/>
          </w:tcPr>
          <w:p w14:paraId="3677E887" w14:textId="77777777" w:rsidR="0036688B" w:rsidRPr="00317899" w:rsidRDefault="0036688B" w:rsidP="00C775BC">
            <w:pPr>
              <w:keepNext/>
              <w:keepLines/>
              <w:spacing w:before="120" w:after="120" w:line="280" w:lineRule="exact"/>
            </w:pPr>
            <w:r w:rsidRPr="00317899">
              <w:rPr>
                <w:b/>
                <w:bCs/>
                <w:color w:val="C00000"/>
              </w:rPr>
              <w:t>Signature</w:t>
            </w:r>
          </w:p>
        </w:tc>
        <w:tc>
          <w:tcPr>
            <w:tcW w:w="290" w:type="dxa"/>
            <w:tcBorders>
              <w:top w:val="dashed" w:sz="4" w:space="0" w:color="auto"/>
              <w:left w:val="nil"/>
              <w:bottom w:val="single" w:sz="4" w:space="0" w:color="A6A6A6"/>
              <w:right w:val="nil"/>
            </w:tcBorders>
          </w:tcPr>
          <w:p w14:paraId="3120547E" w14:textId="77777777" w:rsidR="0036688B" w:rsidRPr="00317899" w:rsidRDefault="0036688B" w:rsidP="00C775BC">
            <w:pPr>
              <w:keepNext/>
              <w:keepLines/>
              <w:spacing w:before="120" w:after="120" w:line="280" w:lineRule="exact"/>
              <w:rPr>
                <w:b/>
                <w:bCs/>
                <w:color w:val="C00000"/>
              </w:rPr>
            </w:pPr>
          </w:p>
        </w:tc>
        <w:tc>
          <w:tcPr>
            <w:tcW w:w="3982" w:type="dxa"/>
            <w:tcBorders>
              <w:top w:val="dashed" w:sz="4" w:space="0" w:color="auto"/>
              <w:left w:val="nil"/>
              <w:bottom w:val="single" w:sz="4" w:space="0" w:color="A6A6A6"/>
            </w:tcBorders>
            <w:vAlign w:val="center"/>
          </w:tcPr>
          <w:p w14:paraId="40562A42" w14:textId="77777777" w:rsidR="0036688B" w:rsidRPr="00317899" w:rsidRDefault="0036688B" w:rsidP="00C775BC">
            <w:pPr>
              <w:keepNext/>
              <w:keepLines/>
              <w:spacing w:before="120" w:after="120" w:line="280" w:lineRule="exact"/>
            </w:pPr>
            <w:r w:rsidRPr="00317899">
              <w:rPr>
                <w:b/>
                <w:bCs/>
                <w:color w:val="C00000"/>
              </w:rPr>
              <w:t>Date</w:t>
            </w:r>
          </w:p>
        </w:tc>
      </w:tr>
      <w:tr w:rsidR="0036688B" w:rsidRPr="00317899" w14:paraId="4C19490C" w14:textId="77777777" w:rsidTr="006E34BB">
        <w:tc>
          <w:tcPr>
            <w:tcW w:w="9464" w:type="dxa"/>
            <w:gridSpan w:val="3"/>
            <w:tcBorders>
              <w:top w:val="single" w:sz="4" w:space="0" w:color="A6A6A6"/>
            </w:tcBorders>
          </w:tcPr>
          <w:p w14:paraId="4942854E" w14:textId="77777777" w:rsidR="00291F96" w:rsidRDefault="00291F96" w:rsidP="00C775BC">
            <w:pPr>
              <w:rPr>
                <w:b/>
                <w:bCs/>
                <w:color w:val="365F91"/>
              </w:rPr>
            </w:pPr>
            <w:r w:rsidRPr="00291F96">
              <w:rPr>
                <w:b/>
                <w:bCs/>
                <w:color w:val="365F91"/>
              </w:rPr>
              <w:t xml:space="preserve">The Hon </w:t>
            </w:r>
            <w:r w:rsidR="00EC4744">
              <w:rPr>
                <w:b/>
                <w:bCs/>
                <w:color w:val="365F91"/>
              </w:rPr>
              <w:t>John Gardner</w:t>
            </w:r>
            <w:r w:rsidRPr="00291F96">
              <w:rPr>
                <w:b/>
                <w:bCs/>
                <w:color w:val="365F91"/>
              </w:rPr>
              <w:t xml:space="preserve"> MP</w:t>
            </w:r>
          </w:p>
          <w:p w14:paraId="1800D7E2" w14:textId="77777777" w:rsidR="0036688B" w:rsidRDefault="00EC4744" w:rsidP="00C775BC">
            <w:pPr>
              <w:rPr>
                <w:b/>
                <w:bCs/>
                <w:color w:val="365F91"/>
              </w:rPr>
            </w:pPr>
            <w:r>
              <w:rPr>
                <w:b/>
                <w:bCs/>
                <w:color w:val="365F91"/>
              </w:rPr>
              <w:t xml:space="preserve">South Australian </w:t>
            </w:r>
            <w:r w:rsidR="00291F96" w:rsidRPr="00291F96">
              <w:rPr>
                <w:b/>
                <w:bCs/>
                <w:color w:val="365F91"/>
              </w:rPr>
              <w:t xml:space="preserve">Minister for Education </w:t>
            </w:r>
          </w:p>
          <w:p w14:paraId="7366A4B5" w14:textId="77777777" w:rsidR="00291F96" w:rsidRDefault="00291F96" w:rsidP="00C775BC">
            <w:pPr>
              <w:rPr>
                <w:b/>
                <w:bCs/>
                <w:color w:val="365F91"/>
              </w:rPr>
            </w:pPr>
          </w:p>
          <w:p w14:paraId="43C9A904" w14:textId="77777777" w:rsidR="00291F96" w:rsidRDefault="00291F96" w:rsidP="00C775BC">
            <w:pPr>
              <w:rPr>
                <w:b/>
                <w:bCs/>
                <w:color w:val="365F91"/>
              </w:rPr>
            </w:pPr>
          </w:p>
          <w:p w14:paraId="2A65E2A2" w14:textId="77777777" w:rsidR="00291F96" w:rsidRDefault="00291F96" w:rsidP="00C775BC">
            <w:pPr>
              <w:rPr>
                <w:b/>
                <w:bCs/>
                <w:color w:val="365F91"/>
              </w:rPr>
            </w:pPr>
          </w:p>
          <w:p w14:paraId="21B43513" w14:textId="77777777" w:rsidR="00291F96" w:rsidRDefault="00291F96" w:rsidP="00C775BC">
            <w:pPr>
              <w:rPr>
                <w:b/>
                <w:bCs/>
                <w:color w:val="365F91"/>
              </w:rPr>
            </w:pPr>
          </w:p>
          <w:p w14:paraId="1964D3AD" w14:textId="77777777" w:rsidR="00291F96" w:rsidRPr="00317899" w:rsidRDefault="00291F96" w:rsidP="00C775BC"/>
        </w:tc>
      </w:tr>
      <w:tr w:rsidR="0036688B" w:rsidRPr="00317899" w14:paraId="60FD538F" w14:textId="77777777" w:rsidTr="006E34BB">
        <w:tc>
          <w:tcPr>
            <w:tcW w:w="5192" w:type="dxa"/>
            <w:tcBorders>
              <w:top w:val="nil"/>
              <w:bottom w:val="single" w:sz="4" w:space="0" w:color="A6A6A6"/>
              <w:right w:val="nil"/>
            </w:tcBorders>
            <w:vAlign w:val="center"/>
          </w:tcPr>
          <w:p w14:paraId="011429DB" w14:textId="77777777" w:rsidR="0036688B" w:rsidRPr="00317899" w:rsidRDefault="0036688B" w:rsidP="00C775BC">
            <w:pPr>
              <w:keepNext/>
              <w:keepLines/>
              <w:spacing w:before="120" w:after="120" w:line="280" w:lineRule="exact"/>
            </w:pPr>
            <w:r w:rsidRPr="00317899">
              <w:rPr>
                <w:b/>
                <w:bCs/>
                <w:color w:val="C00000"/>
              </w:rPr>
              <w:t>Signature</w:t>
            </w:r>
          </w:p>
        </w:tc>
        <w:tc>
          <w:tcPr>
            <w:tcW w:w="290" w:type="dxa"/>
            <w:tcBorders>
              <w:top w:val="nil"/>
              <w:left w:val="nil"/>
              <w:bottom w:val="single" w:sz="4" w:space="0" w:color="A6A6A6"/>
              <w:right w:val="nil"/>
            </w:tcBorders>
          </w:tcPr>
          <w:p w14:paraId="7D965786" w14:textId="77777777" w:rsidR="0036688B" w:rsidRPr="00317899" w:rsidRDefault="0036688B" w:rsidP="00C775BC">
            <w:pPr>
              <w:keepNext/>
              <w:keepLines/>
              <w:spacing w:before="120" w:after="120" w:line="280" w:lineRule="exact"/>
              <w:rPr>
                <w:b/>
                <w:bCs/>
                <w:color w:val="C00000"/>
              </w:rPr>
            </w:pPr>
          </w:p>
        </w:tc>
        <w:tc>
          <w:tcPr>
            <w:tcW w:w="3982" w:type="dxa"/>
            <w:tcBorders>
              <w:top w:val="nil"/>
              <w:left w:val="nil"/>
              <w:bottom w:val="single" w:sz="4" w:space="0" w:color="A6A6A6"/>
            </w:tcBorders>
            <w:vAlign w:val="center"/>
          </w:tcPr>
          <w:p w14:paraId="0BA8ACE4" w14:textId="77777777" w:rsidR="0036688B" w:rsidRPr="00317899" w:rsidRDefault="0036688B" w:rsidP="00C775BC">
            <w:pPr>
              <w:keepNext/>
              <w:keepLines/>
              <w:spacing w:before="120" w:after="120" w:line="280" w:lineRule="exact"/>
            </w:pPr>
            <w:r w:rsidRPr="00317899">
              <w:rPr>
                <w:b/>
                <w:bCs/>
                <w:color w:val="C00000"/>
              </w:rPr>
              <w:t>Date</w:t>
            </w:r>
          </w:p>
        </w:tc>
      </w:tr>
      <w:tr w:rsidR="0036688B" w:rsidRPr="00317899" w14:paraId="1722BCF4" w14:textId="77777777" w:rsidTr="006E34BB">
        <w:trPr>
          <w:trHeight w:val="822"/>
        </w:trPr>
        <w:tc>
          <w:tcPr>
            <w:tcW w:w="9464" w:type="dxa"/>
            <w:gridSpan w:val="3"/>
          </w:tcPr>
          <w:p w14:paraId="717B7FA5" w14:textId="5164BEC7" w:rsidR="00503044" w:rsidRPr="00317899" w:rsidRDefault="00EC4744" w:rsidP="00C775BC">
            <w:pPr>
              <w:rPr>
                <w:b/>
                <w:bCs/>
                <w:color w:val="365F91"/>
              </w:rPr>
            </w:pPr>
            <w:r>
              <w:rPr>
                <w:b/>
                <w:bCs/>
                <w:color w:val="365F91"/>
              </w:rPr>
              <w:t>T</w:t>
            </w:r>
            <w:r w:rsidR="00503044" w:rsidRPr="00317899">
              <w:rPr>
                <w:b/>
                <w:bCs/>
                <w:color w:val="365F91"/>
              </w:rPr>
              <w:t xml:space="preserve">he Hon </w:t>
            </w:r>
            <w:r>
              <w:rPr>
                <w:b/>
                <w:bCs/>
                <w:color w:val="365F91"/>
              </w:rPr>
              <w:t>Dan Tehan MP</w:t>
            </w:r>
          </w:p>
          <w:p w14:paraId="29DCCFF5" w14:textId="4AF7AAF1" w:rsidR="0036688B" w:rsidRPr="00317899" w:rsidRDefault="00503044" w:rsidP="00EC4744">
            <w:pPr>
              <w:spacing w:line="280" w:lineRule="exact"/>
              <w:rPr>
                <w:b/>
                <w:bCs/>
                <w:color w:val="365F91"/>
              </w:rPr>
            </w:pPr>
            <w:r w:rsidRPr="00317899">
              <w:rPr>
                <w:b/>
                <w:bCs/>
                <w:color w:val="365F91"/>
              </w:rPr>
              <w:t xml:space="preserve">Minister for Education </w:t>
            </w:r>
          </w:p>
        </w:tc>
      </w:tr>
    </w:tbl>
    <w:p w14:paraId="2AB7930A" w14:textId="77777777" w:rsidR="0036688B" w:rsidRDefault="0036688B" w:rsidP="00C775BC"/>
    <w:p w14:paraId="5F90BB86" w14:textId="77777777" w:rsidR="00F55711" w:rsidRDefault="00F55711" w:rsidP="00C775BC"/>
    <w:p w14:paraId="4E76FC2A" w14:textId="77777777" w:rsidR="00F55711" w:rsidRDefault="00F55711" w:rsidP="00C775BC"/>
    <w:p w14:paraId="45B4B418" w14:textId="77777777" w:rsidR="00F55711" w:rsidRPr="00317899" w:rsidRDefault="00F55711" w:rsidP="00C775BC"/>
    <w:sectPr w:rsidR="00F55711" w:rsidRPr="00317899" w:rsidSect="00FB7D31">
      <w:footnotePr>
        <w:pos w:val="beneathText"/>
      </w:footnotePr>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6742" w14:textId="77777777" w:rsidR="001C7C18" w:rsidRDefault="001C7C18" w:rsidP="00520331">
      <w:r>
        <w:separator/>
      </w:r>
    </w:p>
  </w:endnote>
  <w:endnote w:type="continuationSeparator" w:id="0">
    <w:p w14:paraId="65BE6B39" w14:textId="77777777" w:rsidR="001C7C18" w:rsidRDefault="001C7C18" w:rsidP="00520331">
      <w:r>
        <w:continuationSeparator/>
      </w:r>
    </w:p>
  </w:endnote>
  <w:endnote w:type="continuationNotice" w:id="1">
    <w:p w14:paraId="70142BEB" w14:textId="77777777" w:rsidR="001C7C18" w:rsidRDefault="001C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F35A" w14:textId="2D248717" w:rsidR="00A910FD" w:rsidRPr="00413980" w:rsidRDefault="00A910FD">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4130E">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AE3B" w14:textId="77777777" w:rsidR="001C7C18" w:rsidRDefault="001C7C18" w:rsidP="00520331">
      <w:r>
        <w:separator/>
      </w:r>
    </w:p>
  </w:footnote>
  <w:footnote w:type="continuationSeparator" w:id="0">
    <w:p w14:paraId="0A937531" w14:textId="77777777" w:rsidR="001C7C18" w:rsidRDefault="001C7C18" w:rsidP="00520331">
      <w:r>
        <w:continuationSeparator/>
      </w:r>
    </w:p>
  </w:footnote>
  <w:footnote w:type="continuationNotice" w:id="1">
    <w:p w14:paraId="609F57AC" w14:textId="77777777" w:rsidR="001C7C18" w:rsidRDefault="001C7C18"/>
  </w:footnote>
  <w:footnote w:id="2">
    <w:p w14:paraId="1287E4C2" w14:textId="77777777" w:rsidR="00A910FD" w:rsidRDefault="00A910FD">
      <w:pPr>
        <w:pStyle w:val="FootnoteText"/>
      </w:pPr>
      <w:r>
        <w:rPr>
          <w:rStyle w:val="FootnoteReference"/>
        </w:rPr>
        <w:footnoteRef/>
      </w:r>
      <w:r>
        <w:t xml:space="preserve"> Within this plan the word ‘Indigenous’ has been used to be consistent with the National Partnership. Agencies of the SA Government have a preference to refer to the first Australians in SA as Aboriginal, particularly in targeted services and programs as well as in official reporting.</w:t>
      </w:r>
    </w:p>
  </w:footnote>
  <w:footnote w:id="3">
    <w:p w14:paraId="025FA1E6" w14:textId="4BB162D0" w:rsidR="00A910FD" w:rsidRDefault="00A910FD" w:rsidP="00C31E7F">
      <w:pPr>
        <w:pStyle w:val="FootnoteText"/>
      </w:pPr>
      <w:r>
        <w:rPr>
          <w:rStyle w:val="FootnoteReference"/>
        </w:rPr>
        <w:footnoteRef/>
      </w:r>
      <w:r>
        <w:t xml:space="preserve"> In SA, vulnerable and disadvantaged children are defined as children who reside in a location assessed as being in the lowest quintile of the ABS Census of Population and Housing: Socio-Economic Indexes for Areas, Australia </w:t>
      </w:r>
      <w:r w:rsidRPr="001A63A4">
        <w:t>201</w:t>
      </w:r>
      <w:r w:rsidRPr="001A63A4">
        <w:rPr>
          <w:sz w:val="16"/>
        </w:rPr>
        <w:t>6</w:t>
      </w:r>
      <w:r>
        <w:t xml:space="preserve"> – Index of Relative Socio-Economic Disadvantage).</w:t>
      </w:r>
    </w:p>
  </w:footnote>
  <w:footnote w:id="4">
    <w:p w14:paraId="29D2A99B" w14:textId="77777777" w:rsidR="00A910FD" w:rsidRPr="006B025E" w:rsidRDefault="00A910FD" w:rsidP="00AE15C3">
      <w:pPr>
        <w:pStyle w:val="FootnoteText"/>
        <w:jc w:val="both"/>
        <w:rPr>
          <w:sz w:val="16"/>
          <w:szCs w:val="16"/>
        </w:rPr>
      </w:pPr>
      <w:r>
        <w:rPr>
          <w:rStyle w:val="FootnoteReference"/>
        </w:rPr>
        <w:footnoteRef/>
      </w:r>
      <w:r>
        <w:t xml:space="preserve"> </w:t>
      </w:r>
      <w:r w:rsidRPr="006B025E">
        <w:rPr>
          <w:sz w:val="16"/>
        </w:rPr>
        <w:t xml:space="preserve">The 19 non-government preschool services have funding and service agreements that existed prior to the original National Partnership Agreement on Early Childhood Education. These services are funded by the </w:t>
      </w:r>
      <w:r>
        <w:rPr>
          <w:sz w:val="16"/>
        </w:rPr>
        <w:t>SA G</w:t>
      </w:r>
      <w:r w:rsidRPr="006B025E">
        <w:rPr>
          <w:sz w:val="16"/>
        </w:rPr>
        <w:t>overnment with</w:t>
      </w:r>
      <w:r>
        <w:t xml:space="preserve"> </w:t>
      </w:r>
      <w:r w:rsidRPr="006B025E">
        <w:rPr>
          <w:sz w:val="16"/>
          <w:szCs w:val="16"/>
        </w:rPr>
        <w:t xml:space="preserve">funding allocations for preschool staffing comparable to the staffing allocations of </w:t>
      </w:r>
      <w:r w:rsidRPr="00900B43">
        <w:rPr>
          <w:sz w:val="16"/>
          <w:szCs w:val="16"/>
        </w:rPr>
        <w:t>department</w:t>
      </w:r>
      <w:r w:rsidRPr="006B025E">
        <w:rPr>
          <w:sz w:val="16"/>
          <w:szCs w:val="16"/>
        </w:rPr>
        <w:t xml:space="preserve"> operated preschool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F6D8" w14:textId="29A82CF3" w:rsidR="001C1CB0" w:rsidRDefault="001C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4A45" w14:textId="33D122AC" w:rsidR="00A910FD" w:rsidRDefault="00A910FD" w:rsidP="00B8716F">
    <w:pPr>
      <w:pStyle w:val="Header"/>
      <w:jc w:val="cent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13BC" w14:textId="2E7A6CAE" w:rsidR="001C1CB0" w:rsidRDefault="001C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CC6"/>
    <w:multiLevelType w:val="hybridMultilevel"/>
    <w:tmpl w:val="D8A24C9C"/>
    <w:lvl w:ilvl="0" w:tplc="FC3AE63A">
      <w:start w:val="1"/>
      <w:numFmt w:val="lowerRoman"/>
      <w:lvlText w:val="%1)"/>
      <w:lvlJc w:val="left"/>
      <w:pPr>
        <w:ind w:left="755" w:hanging="72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106B15E3"/>
    <w:multiLevelType w:val="hybridMultilevel"/>
    <w:tmpl w:val="D8A24C9C"/>
    <w:lvl w:ilvl="0" w:tplc="FC3AE63A">
      <w:start w:val="1"/>
      <w:numFmt w:val="lowerRoman"/>
      <w:lvlText w:val="%1)"/>
      <w:lvlJc w:val="left"/>
      <w:pPr>
        <w:ind w:left="755" w:hanging="72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3" w15:restartNumberingAfterBreak="0">
    <w:nsid w:val="153E1C1E"/>
    <w:multiLevelType w:val="hybridMultilevel"/>
    <w:tmpl w:val="CB84167E"/>
    <w:lvl w:ilvl="0" w:tplc="FD88E5FE">
      <w:start w:val="1"/>
      <w:numFmt w:val="lowerRoman"/>
      <w:lvlText w:val="%1)"/>
      <w:lvlJc w:val="left"/>
      <w:pPr>
        <w:ind w:left="804" w:hanging="72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4" w15:restartNumberingAfterBreak="0">
    <w:nsid w:val="1C756D50"/>
    <w:multiLevelType w:val="hybridMultilevel"/>
    <w:tmpl w:val="BAE69D22"/>
    <w:lvl w:ilvl="0" w:tplc="637E3A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6" w15:restartNumberingAfterBreak="0">
    <w:nsid w:val="31442D9E"/>
    <w:multiLevelType w:val="hybridMultilevel"/>
    <w:tmpl w:val="AFA28CA8"/>
    <w:lvl w:ilvl="0" w:tplc="856AC2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9" w15:restartNumberingAfterBreak="0">
    <w:nsid w:val="37D47DD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2E85446"/>
    <w:multiLevelType w:val="hybridMultilevel"/>
    <w:tmpl w:val="D8A24C9C"/>
    <w:lvl w:ilvl="0" w:tplc="FC3AE63A">
      <w:start w:val="1"/>
      <w:numFmt w:val="lowerRoman"/>
      <w:lvlText w:val="%1)"/>
      <w:lvlJc w:val="left"/>
      <w:pPr>
        <w:ind w:left="755" w:hanging="72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14" w15:restartNumberingAfterBreak="0">
    <w:nsid w:val="554D3058"/>
    <w:multiLevelType w:val="hybridMultilevel"/>
    <w:tmpl w:val="BC6ABF70"/>
    <w:lvl w:ilvl="0" w:tplc="0E1A66CA">
      <w:start w:val="1"/>
      <w:numFmt w:val="lowerRoman"/>
      <w:lvlText w:val="%1)"/>
      <w:lvlJc w:val="left"/>
      <w:pPr>
        <w:ind w:left="1080" w:hanging="720"/>
      </w:pPr>
      <w:rPr>
        <w:rFonts w:hint="default"/>
        <w:color w:val="0070C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8" w15:restartNumberingAfterBreak="0">
    <w:nsid w:val="58C11E05"/>
    <w:multiLevelType w:val="multilevel"/>
    <w:tmpl w:val="B5E225F6"/>
    <w:lvl w:ilvl="0">
      <w:start w:val="1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0"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1" w15:restartNumberingAfterBreak="0">
    <w:nsid w:val="5D5145EF"/>
    <w:multiLevelType w:val="hybridMultilevel"/>
    <w:tmpl w:val="319C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531601"/>
    <w:multiLevelType w:val="hybridMultilevel"/>
    <w:tmpl w:val="CB84167E"/>
    <w:lvl w:ilvl="0" w:tplc="FD88E5FE">
      <w:start w:val="1"/>
      <w:numFmt w:val="lowerRoman"/>
      <w:lvlText w:val="%1)"/>
      <w:lvlJc w:val="left"/>
      <w:pPr>
        <w:ind w:left="804" w:hanging="72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23"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699F4A83"/>
    <w:multiLevelType w:val="hybridMultilevel"/>
    <w:tmpl w:val="7B4CB0AE"/>
    <w:lvl w:ilvl="0" w:tplc="660EB73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980F56"/>
    <w:multiLevelType w:val="hybridMultilevel"/>
    <w:tmpl w:val="B2FE691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Times New Roman" w:hint="default"/>
      </w:rPr>
    </w:lvl>
    <w:lvl w:ilvl="2" w:tplc="0C090005">
      <w:start w:val="1"/>
      <w:numFmt w:val="bullet"/>
      <w:lvlText w:val=""/>
      <w:lvlJc w:val="left"/>
      <w:pPr>
        <w:ind w:left="3578" w:hanging="360"/>
      </w:pPr>
      <w:rPr>
        <w:rFonts w:ascii="Wingdings" w:hAnsi="Wingdings" w:hint="default"/>
      </w:rPr>
    </w:lvl>
    <w:lvl w:ilvl="3" w:tplc="0C090001">
      <w:start w:val="1"/>
      <w:numFmt w:val="bullet"/>
      <w:lvlText w:val=""/>
      <w:lvlJc w:val="left"/>
      <w:pPr>
        <w:ind w:left="4298" w:hanging="360"/>
      </w:pPr>
      <w:rPr>
        <w:rFonts w:ascii="Symbol" w:hAnsi="Symbol" w:hint="default"/>
      </w:rPr>
    </w:lvl>
    <w:lvl w:ilvl="4" w:tplc="0C090003">
      <w:start w:val="1"/>
      <w:numFmt w:val="bullet"/>
      <w:lvlText w:val="o"/>
      <w:lvlJc w:val="left"/>
      <w:pPr>
        <w:ind w:left="5018" w:hanging="360"/>
      </w:pPr>
      <w:rPr>
        <w:rFonts w:ascii="Courier New" w:hAnsi="Courier New" w:cs="Times New Roman" w:hint="default"/>
      </w:rPr>
    </w:lvl>
    <w:lvl w:ilvl="5" w:tplc="0C090005">
      <w:start w:val="1"/>
      <w:numFmt w:val="bullet"/>
      <w:lvlText w:val=""/>
      <w:lvlJc w:val="left"/>
      <w:pPr>
        <w:ind w:left="5738" w:hanging="360"/>
      </w:pPr>
      <w:rPr>
        <w:rFonts w:ascii="Wingdings" w:hAnsi="Wingdings" w:hint="default"/>
      </w:rPr>
    </w:lvl>
    <w:lvl w:ilvl="6" w:tplc="0C090001">
      <w:start w:val="1"/>
      <w:numFmt w:val="bullet"/>
      <w:lvlText w:val=""/>
      <w:lvlJc w:val="left"/>
      <w:pPr>
        <w:ind w:left="6458" w:hanging="360"/>
      </w:pPr>
      <w:rPr>
        <w:rFonts w:ascii="Symbol" w:hAnsi="Symbol" w:hint="default"/>
      </w:rPr>
    </w:lvl>
    <w:lvl w:ilvl="7" w:tplc="0C090003">
      <w:start w:val="1"/>
      <w:numFmt w:val="bullet"/>
      <w:lvlText w:val="o"/>
      <w:lvlJc w:val="left"/>
      <w:pPr>
        <w:ind w:left="7178" w:hanging="360"/>
      </w:pPr>
      <w:rPr>
        <w:rFonts w:ascii="Courier New" w:hAnsi="Courier New" w:cs="Times New Roman" w:hint="default"/>
      </w:rPr>
    </w:lvl>
    <w:lvl w:ilvl="8" w:tplc="0C090005">
      <w:start w:val="1"/>
      <w:numFmt w:val="bullet"/>
      <w:lvlText w:val=""/>
      <w:lvlJc w:val="left"/>
      <w:pPr>
        <w:ind w:left="7898" w:hanging="360"/>
      </w:pPr>
      <w:rPr>
        <w:rFonts w:ascii="Wingdings" w:hAnsi="Wingdings" w:hint="default"/>
      </w:rPr>
    </w:lvl>
  </w:abstractNum>
  <w:abstractNum w:abstractNumId="26" w15:restartNumberingAfterBreak="0">
    <w:nsid w:val="6B29623B"/>
    <w:multiLevelType w:val="multilevel"/>
    <w:tmpl w:val="57C48158"/>
    <w:lvl w:ilvl="0">
      <w:start w:val="19"/>
      <w:numFmt w:val="decimal"/>
      <w:lvlText w:val="%1"/>
      <w:lvlJc w:val="left"/>
      <w:pPr>
        <w:ind w:left="390" w:hanging="390"/>
      </w:pPr>
    </w:lvl>
    <w:lvl w:ilvl="1">
      <w:start w:val="5"/>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8"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9" w15:restartNumberingAfterBreak="0">
    <w:nsid w:val="6F950224"/>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15:restartNumberingAfterBreak="0">
    <w:nsid w:val="78854AAC"/>
    <w:multiLevelType w:val="hybridMultilevel"/>
    <w:tmpl w:val="DB00530C"/>
    <w:lvl w:ilvl="0" w:tplc="65586FD6">
      <w:start w:val="1"/>
      <w:numFmt w:val="decimal"/>
      <w:pStyle w:val="Normalnumbered"/>
      <w:lvlText w:val="%1."/>
      <w:lvlJc w:val="left"/>
      <w:pPr>
        <w:tabs>
          <w:tab w:val="num" w:pos="567"/>
        </w:tabs>
        <w:ind w:left="567" w:hanging="567"/>
      </w:pPr>
      <w:rPr>
        <w:rFonts w:cs="Times New Roman" w:hint="default"/>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1"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5"/>
  </w:num>
  <w:num w:numId="5">
    <w:abstractNumId w:val="17"/>
  </w:num>
  <w:num w:numId="6">
    <w:abstractNumId w:val="1"/>
  </w:num>
  <w:num w:numId="7">
    <w:abstractNumId w:val="19"/>
  </w:num>
  <w:num w:numId="8">
    <w:abstractNumId w:val="10"/>
  </w:num>
  <w:num w:numId="9">
    <w:abstractNumId w:val="30"/>
  </w:num>
  <w:num w:numId="10">
    <w:abstractNumId w:val="27"/>
  </w:num>
  <w:num w:numId="11">
    <w:abstractNumId w:val="28"/>
  </w:num>
  <w:num w:numId="12">
    <w:abstractNumId w:val="31"/>
  </w:num>
  <w:num w:numId="13">
    <w:abstractNumId w:val="20"/>
  </w:num>
  <w:num w:numId="14">
    <w:abstractNumId w:val="8"/>
  </w:num>
  <w:num w:numId="15">
    <w:abstractNumId w:val="12"/>
  </w:num>
  <w:num w:numId="16">
    <w:abstractNumId w:val="23"/>
  </w:num>
  <w:num w:numId="17">
    <w:abstractNumId w:val="15"/>
  </w:num>
  <w:num w:numId="18">
    <w:abstractNumId w:val="9"/>
  </w:num>
  <w:num w:numId="19">
    <w:abstractNumId w:val="29"/>
  </w:num>
  <w:num w:numId="20">
    <w:abstractNumId w:val="2"/>
  </w:num>
  <w:num w:numId="21">
    <w:abstractNumId w:val="30"/>
  </w:num>
  <w:num w:numId="22">
    <w:abstractNumId w:val="4"/>
  </w:num>
  <w:num w:numId="23">
    <w:abstractNumId w:val="22"/>
  </w:num>
  <w:num w:numId="24">
    <w:abstractNumId w:val="30"/>
  </w:num>
  <w:num w:numId="25">
    <w:abstractNumId w:val="30"/>
  </w:num>
  <w:num w:numId="26">
    <w:abstractNumId w:val="0"/>
  </w:num>
  <w:num w:numId="27">
    <w:abstractNumId w:val="30"/>
  </w:num>
  <w:num w:numId="28">
    <w:abstractNumId w:val="14"/>
  </w:num>
  <w:num w:numId="29">
    <w:abstractNumId w:val="30"/>
  </w:num>
  <w:num w:numId="30">
    <w:abstractNumId w:val="3"/>
  </w:num>
  <w:num w:numId="31">
    <w:abstractNumId w:val="6"/>
  </w:num>
  <w:num w:numId="32">
    <w:abstractNumId w:val="13"/>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19"/>
  </w:num>
  <w:num w:numId="41">
    <w:abstractNumId w:val="30"/>
  </w:num>
  <w:num w:numId="42">
    <w:abstractNumId w:val="30"/>
  </w:num>
  <w:num w:numId="43">
    <w:abstractNumId w:val="3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0"/>
  </w:num>
  <w:num w:numId="47">
    <w:abstractNumId w:val="19"/>
  </w:num>
  <w:num w:numId="48">
    <w:abstractNumId w:val="30"/>
  </w:num>
  <w:num w:numId="49">
    <w:abstractNumId w:val="30"/>
  </w:num>
  <w:num w:numId="50">
    <w:abstractNumId w:val="30"/>
  </w:num>
  <w:num w:numId="51">
    <w:abstractNumId w:val="24"/>
  </w:num>
  <w:num w:numId="52">
    <w:abstractNumId w:val="21"/>
  </w:num>
  <w:num w:numId="53">
    <w:abstractNumId w:val="1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316534d-1794-4c2d-86c6-2db73c87ae10"/>
  </w:docVars>
  <w:rsids>
    <w:rsidRoot w:val="00B21E7E"/>
    <w:rsid w:val="00000015"/>
    <w:rsid w:val="000014B1"/>
    <w:rsid w:val="0000186C"/>
    <w:rsid w:val="0000294B"/>
    <w:rsid w:val="00003A92"/>
    <w:rsid w:val="00003EAE"/>
    <w:rsid w:val="00004F81"/>
    <w:rsid w:val="000051E8"/>
    <w:rsid w:val="00005A63"/>
    <w:rsid w:val="00011DA2"/>
    <w:rsid w:val="00012AAE"/>
    <w:rsid w:val="00013A91"/>
    <w:rsid w:val="00023509"/>
    <w:rsid w:val="00023C24"/>
    <w:rsid w:val="000240B5"/>
    <w:rsid w:val="00024B99"/>
    <w:rsid w:val="0002586A"/>
    <w:rsid w:val="00025F50"/>
    <w:rsid w:val="00030F67"/>
    <w:rsid w:val="0003296E"/>
    <w:rsid w:val="0003465D"/>
    <w:rsid w:val="00034862"/>
    <w:rsid w:val="00034877"/>
    <w:rsid w:val="000375F8"/>
    <w:rsid w:val="00040405"/>
    <w:rsid w:val="00041625"/>
    <w:rsid w:val="00041D4C"/>
    <w:rsid w:val="0004432A"/>
    <w:rsid w:val="00044E74"/>
    <w:rsid w:val="00045778"/>
    <w:rsid w:val="00045AD7"/>
    <w:rsid w:val="000471ED"/>
    <w:rsid w:val="00047FE7"/>
    <w:rsid w:val="000506EE"/>
    <w:rsid w:val="000524B0"/>
    <w:rsid w:val="00054A8D"/>
    <w:rsid w:val="0005527C"/>
    <w:rsid w:val="00055E03"/>
    <w:rsid w:val="00056C4B"/>
    <w:rsid w:val="00062172"/>
    <w:rsid w:val="00062FD7"/>
    <w:rsid w:val="00062FF2"/>
    <w:rsid w:val="00070816"/>
    <w:rsid w:val="00071024"/>
    <w:rsid w:val="000713FA"/>
    <w:rsid w:val="0007510F"/>
    <w:rsid w:val="000758BF"/>
    <w:rsid w:val="00075DBA"/>
    <w:rsid w:val="0008409A"/>
    <w:rsid w:val="000843CD"/>
    <w:rsid w:val="00084C56"/>
    <w:rsid w:val="00086B8C"/>
    <w:rsid w:val="000873E5"/>
    <w:rsid w:val="00091BA8"/>
    <w:rsid w:val="000925CD"/>
    <w:rsid w:val="00092E72"/>
    <w:rsid w:val="00093235"/>
    <w:rsid w:val="000971C7"/>
    <w:rsid w:val="00097950"/>
    <w:rsid w:val="000A000D"/>
    <w:rsid w:val="000A1323"/>
    <w:rsid w:val="000A247C"/>
    <w:rsid w:val="000A2E01"/>
    <w:rsid w:val="000A464F"/>
    <w:rsid w:val="000A72D2"/>
    <w:rsid w:val="000B09BC"/>
    <w:rsid w:val="000B1086"/>
    <w:rsid w:val="000B1C36"/>
    <w:rsid w:val="000B36D5"/>
    <w:rsid w:val="000C017B"/>
    <w:rsid w:val="000C1698"/>
    <w:rsid w:val="000C1839"/>
    <w:rsid w:val="000C6FDA"/>
    <w:rsid w:val="000D4B5B"/>
    <w:rsid w:val="000D5B7F"/>
    <w:rsid w:val="000D5C4C"/>
    <w:rsid w:val="000D7C4C"/>
    <w:rsid w:val="000E3092"/>
    <w:rsid w:val="000E5423"/>
    <w:rsid w:val="000E78C0"/>
    <w:rsid w:val="000F20E3"/>
    <w:rsid w:val="000F354C"/>
    <w:rsid w:val="000F5EB9"/>
    <w:rsid w:val="00100831"/>
    <w:rsid w:val="00102898"/>
    <w:rsid w:val="00102DDE"/>
    <w:rsid w:val="001047B6"/>
    <w:rsid w:val="00105402"/>
    <w:rsid w:val="00105FB1"/>
    <w:rsid w:val="00106A01"/>
    <w:rsid w:val="001108F3"/>
    <w:rsid w:val="0011223F"/>
    <w:rsid w:val="00113524"/>
    <w:rsid w:val="00113BAA"/>
    <w:rsid w:val="00115888"/>
    <w:rsid w:val="0011673E"/>
    <w:rsid w:val="001168E4"/>
    <w:rsid w:val="001177B7"/>
    <w:rsid w:val="00120218"/>
    <w:rsid w:val="0012049E"/>
    <w:rsid w:val="00120B80"/>
    <w:rsid w:val="00121D00"/>
    <w:rsid w:val="00122C70"/>
    <w:rsid w:val="001237C4"/>
    <w:rsid w:val="00124D8E"/>
    <w:rsid w:val="00125FE2"/>
    <w:rsid w:val="001273B5"/>
    <w:rsid w:val="00127D41"/>
    <w:rsid w:val="00131471"/>
    <w:rsid w:val="001331EC"/>
    <w:rsid w:val="0013391B"/>
    <w:rsid w:val="00136105"/>
    <w:rsid w:val="00136B87"/>
    <w:rsid w:val="00136F02"/>
    <w:rsid w:val="0014086F"/>
    <w:rsid w:val="00140A8D"/>
    <w:rsid w:val="00141ACB"/>
    <w:rsid w:val="00142203"/>
    <w:rsid w:val="001445F3"/>
    <w:rsid w:val="00146B46"/>
    <w:rsid w:val="00150526"/>
    <w:rsid w:val="001533B9"/>
    <w:rsid w:val="00153BCD"/>
    <w:rsid w:val="00155B7D"/>
    <w:rsid w:val="0016117C"/>
    <w:rsid w:val="001637AC"/>
    <w:rsid w:val="0016427E"/>
    <w:rsid w:val="00164CEE"/>
    <w:rsid w:val="00166312"/>
    <w:rsid w:val="00170639"/>
    <w:rsid w:val="00170688"/>
    <w:rsid w:val="00170B1A"/>
    <w:rsid w:val="00171B14"/>
    <w:rsid w:val="00172229"/>
    <w:rsid w:val="00172B12"/>
    <w:rsid w:val="00173BEB"/>
    <w:rsid w:val="00174BD4"/>
    <w:rsid w:val="001751E7"/>
    <w:rsid w:val="001752AA"/>
    <w:rsid w:val="001755D1"/>
    <w:rsid w:val="0018071B"/>
    <w:rsid w:val="00180E5F"/>
    <w:rsid w:val="00184019"/>
    <w:rsid w:val="00184999"/>
    <w:rsid w:val="00185ABE"/>
    <w:rsid w:val="00186FF4"/>
    <w:rsid w:val="00187966"/>
    <w:rsid w:val="00187A15"/>
    <w:rsid w:val="00191251"/>
    <w:rsid w:val="001918B1"/>
    <w:rsid w:val="00192B8E"/>
    <w:rsid w:val="00192CDE"/>
    <w:rsid w:val="00195599"/>
    <w:rsid w:val="00196329"/>
    <w:rsid w:val="00196A06"/>
    <w:rsid w:val="001A31C5"/>
    <w:rsid w:val="001A4374"/>
    <w:rsid w:val="001A62E5"/>
    <w:rsid w:val="001A63A4"/>
    <w:rsid w:val="001A652E"/>
    <w:rsid w:val="001B3018"/>
    <w:rsid w:val="001B5382"/>
    <w:rsid w:val="001B5415"/>
    <w:rsid w:val="001B6237"/>
    <w:rsid w:val="001C1144"/>
    <w:rsid w:val="001C1CB0"/>
    <w:rsid w:val="001C3147"/>
    <w:rsid w:val="001C3BDE"/>
    <w:rsid w:val="001C56EC"/>
    <w:rsid w:val="001C6B67"/>
    <w:rsid w:val="001C7C18"/>
    <w:rsid w:val="001D0C45"/>
    <w:rsid w:val="001D14B8"/>
    <w:rsid w:val="001D20EC"/>
    <w:rsid w:val="001D47EA"/>
    <w:rsid w:val="001D5134"/>
    <w:rsid w:val="001E4152"/>
    <w:rsid w:val="001E4E1F"/>
    <w:rsid w:val="001E67A2"/>
    <w:rsid w:val="001E74D0"/>
    <w:rsid w:val="001F03FB"/>
    <w:rsid w:val="001F45C6"/>
    <w:rsid w:val="001F5305"/>
    <w:rsid w:val="001F68F6"/>
    <w:rsid w:val="001F7A0E"/>
    <w:rsid w:val="001F7CB8"/>
    <w:rsid w:val="002010E0"/>
    <w:rsid w:val="00205663"/>
    <w:rsid w:val="00206671"/>
    <w:rsid w:val="00207268"/>
    <w:rsid w:val="00207AA8"/>
    <w:rsid w:val="002103B1"/>
    <w:rsid w:val="002200F0"/>
    <w:rsid w:val="00221363"/>
    <w:rsid w:val="00221E6F"/>
    <w:rsid w:val="002268B0"/>
    <w:rsid w:val="002274A3"/>
    <w:rsid w:val="00227BC0"/>
    <w:rsid w:val="002311B1"/>
    <w:rsid w:val="00232FC9"/>
    <w:rsid w:val="002330D9"/>
    <w:rsid w:val="00236478"/>
    <w:rsid w:val="00241B51"/>
    <w:rsid w:val="00243E8B"/>
    <w:rsid w:val="00243F4E"/>
    <w:rsid w:val="00244808"/>
    <w:rsid w:val="00246EC8"/>
    <w:rsid w:val="002514DE"/>
    <w:rsid w:val="00251E9C"/>
    <w:rsid w:val="00253731"/>
    <w:rsid w:val="00254BF5"/>
    <w:rsid w:val="002557D2"/>
    <w:rsid w:val="0025586C"/>
    <w:rsid w:val="00255F2D"/>
    <w:rsid w:val="00256AB0"/>
    <w:rsid w:val="00257088"/>
    <w:rsid w:val="00261564"/>
    <w:rsid w:val="002616A0"/>
    <w:rsid w:val="00261C67"/>
    <w:rsid w:val="002648E8"/>
    <w:rsid w:val="0026503A"/>
    <w:rsid w:val="002678DE"/>
    <w:rsid w:val="00267B81"/>
    <w:rsid w:val="002708F9"/>
    <w:rsid w:val="00270D9D"/>
    <w:rsid w:val="00272E76"/>
    <w:rsid w:val="00281AE3"/>
    <w:rsid w:val="00282641"/>
    <w:rsid w:val="00282B43"/>
    <w:rsid w:val="00283578"/>
    <w:rsid w:val="00285609"/>
    <w:rsid w:val="00286FA2"/>
    <w:rsid w:val="002907F3"/>
    <w:rsid w:val="00291F96"/>
    <w:rsid w:val="00292CB8"/>
    <w:rsid w:val="00292F4F"/>
    <w:rsid w:val="0029330F"/>
    <w:rsid w:val="00296268"/>
    <w:rsid w:val="00297090"/>
    <w:rsid w:val="002A0B94"/>
    <w:rsid w:val="002A15BD"/>
    <w:rsid w:val="002A25CD"/>
    <w:rsid w:val="002A53DD"/>
    <w:rsid w:val="002A7553"/>
    <w:rsid w:val="002B00A8"/>
    <w:rsid w:val="002B4BD0"/>
    <w:rsid w:val="002B5BE3"/>
    <w:rsid w:val="002C39DE"/>
    <w:rsid w:val="002C5FEA"/>
    <w:rsid w:val="002C6329"/>
    <w:rsid w:val="002D0CB9"/>
    <w:rsid w:val="002D29A6"/>
    <w:rsid w:val="002D3ACC"/>
    <w:rsid w:val="002D46C5"/>
    <w:rsid w:val="002D5120"/>
    <w:rsid w:val="002D530C"/>
    <w:rsid w:val="002D76C5"/>
    <w:rsid w:val="002E061E"/>
    <w:rsid w:val="002E0C2B"/>
    <w:rsid w:val="002E1F62"/>
    <w:rsid w:val="002E328E"/>
    <w:rsid w:val="002E536F"/>
    <w:rsid w:val="002E73D7"/>
    <w:rsid w:val="002F2065"/>
    <w:rsid w:val="002F5890"/>
    <w:rsid w:val="003020F6"/>
    <w:rsid w:val="00305B5A"/>
    <w:rsid w:val="00306502"/>
    <w:rsid w:val="00306543"/>
    <w:rsid w:val="00306791"/>
    <w:rsid w:val="00306FAF"/>
    <w:rsid w:val="0030746B"/>
    <w:rsid w:val="00307C5E"/>
    <w:rsid w:val="00310675"/>
    <w:rsid w:val="0031129A"/>
    <w:rsid w:val="00311C0D"/>
    <w:rsid w:val="00312179"/>
    <w:rsid w:val="00314D9E"/>
    <w:rsid w:val="00315A6F"/>
    <w:rsid w:val="00316B47"/>
    <w:rsid w:val="003173BF"/>
    <w:rsid w:val="00317899"/>
    <w:rsid w:val="00317AE2"/>
    <w:rsid w:val="00324865"/>
    <w:rsid w:val="00324C8F"/>
    <w:rsid w:val="00324F6A"/>
    <w:rsid w:val="003258BF"/>
    <w:rsid w:val="003259CC"/>
    <w:rsid w:val="003263C8"/>
    <w:rsid w:val="00326AD1"/>
    <w:rsid w:val="00326B13"/>
    <w:rsid w:val="003301BE"/>
    <w:rsid w:val="003308F9"/>
    <w:rsid w:val="003310F1"/>
    <w:rsid w:val="00333110"/>
    <w:rsid w:val="00334C02"/>
    <w:rsid w:val="00335E34"/>
    <w:rsid w:val="00336199"/>
    <w:rsid w:val="00336348"/>
    <w:rsid w:val="003410E3"/>
    <w:rsid w:val="003412D2"/>
    <w:rsid w:val="003418C7"/>
    <w:rsid w:val="003422D5"/>
    <w:rsid w:val="003458CC"/>
    <w:rsid w:val="003478BB"/>
    <w:rsid w:val="00347F6D"/>
    <w:rsid w:val="00352CB4"/>
    <w:rsid w:val="00353735"/>
    <w:rsid w:val="00353B7D"/>
    <w:rsid w:val="00354629"/>
    <w:rsid w:val="00354A85"/>
    <w:rsid w:val="0035540E"/>
    <w:rsid w:val="00357F8E"/>
    <w:rsid w:val="0036301F"/>
    <w:rsid w:val="003644DA"/>
    <w:rsid w:val="0036688B"/>
    <w:rsid w:val="00367DE6"/>
    <w:rsid w:val="00370E40"/>
    <w:rsid w:val="00373389"/>
    <w:rsid w:val="0037461F"/>
    <w:rsid w:val="003751C5"/>
    <w:rsid w:val="00375987"/>
    <w:rsid w:val="00376922"/>
    <w:rsid w:val="00377F3C"/>
    <w:rsid w:val="003815E5"/>
    <w:rsid w:val="003820C9"/>
    <w:rsid w:val="003827AF"/>
    <w:rsid w:val="003829D2"/>
    <w:rsid w:val="00383BE4"/>
    <w:rsid w:val="00384D6E"/>
    <w:rsid w:val="003862DC"/>
    <w:rsid w:val="00386A9A"/>
    <w:rsid w:val="00387456"/>
    <w:rsid w:val="00390CD3"/>
    <w:rsid w:val="00391581"/>
    <w:rsid w:val="00391D0E"/>
    <w:rsid w:val="00393910"/>
    <w:rsid w:val="00394698"/>
    <w:rsid w:val="00396F27"/>
    <w:rsid w:val="00397329"/>
    <w:rsid w:val="003976F6"/>
    <w:rsid w:val="003A1A3E"/>
    <w:rsid w:val="003A24B9"/>
    <w:rsid w:val="003A2957"/>
    <w:rsid w:val="003A2E07"/>
    <w:rsid w:val="003A322E"/>
    <w:rsid w:val="003A5D6B"/>
    <w:rsid w:val="003A6B67"/>
    <w:rsid w:val="003B1409"/>
    <w:rsid w:val="003B149C"/>
    <w:rsid w:val="003B1B7B"/>
    <w:rsid w:val="003B1E7E"/>
    <w:rsid w:val="003B21D1"/>
    <w:rsid w:val="003B52DC"/>
    <w:rsid w:val="003B6C45"/>
    <w:rsid w:val="003B7DE3"/>
    <w:rsid w:val="003C0687"/>
    <w:rsid w:val="003C1604"/>
    <w:rsid w:val="003C3779"/>
    <w:rsid w:val="003C4F3C"/>
    <w:rsid w:val="003C590D"/>
    <w:rsid w:val="003C6A57"/>
    <w:rsid w:val="003C6FEC"/>
    <w:rsid w:val="003C7037"/>
    <w:rsid w:val="003D0FF5"/>
    <w:rsid w:val="003D2736"/>
    <w:rsid w:val="003E1166"/>
    <w:rsid w:val="003E14C4"/>
    <w:rsid w:val="003E1A81"/>
    <w:rsid w:val="003E21B2"/>
    <w:rsid w:val="003E230C"/>
    <w:rsid w:val="003E2CD7"/>
    <w:rsid w:val="003E3308"/>
    <w:rsid w:val="003E3638"/>
    <w:rsid w:val="003E46A3"/>
    <w:rsid w:val="003E4D77"/>
    <w:rsid w:val="003E59CF"/>
    <w:rsid w:val="003F1C35"/>
    <w:rsid w:val="003F5357"/>
    <w:rsid w:val="004006B2"/>
    <w:rsid w:val="00403BD6"/>
    <w:rsid w:val="00403D16"/>
    <w:rsid w:val="00405565"/>
    <w:rsid w:val="004058AB"/>
    <w:rsid w:val="00406094"/>
    <w:rsid w:val="00407A6B"/>
    <w:rsid w:val="004112B8"/>
    <w:rsid w:val="00411AEC"/>
    <w:rsid w:val="00411F49"/>
    <w:rsid w:val="0041216A"/>
    <w:rsid w:val="0041257A"/>
    <w:rsid w:val="004135D8"/>
    <w:rsid w:val="00413763"/>
    <w:rsid w:val="00413980"/>
    <w:rsid w:val="00413EC6"/>
    <w:rsid w:val="00416F87"/>
    <w:rsid w:val="004171A5"/>
    <w:rsid w:val="00423987"/>
    <w:rsid w:val="00424699"/>
    <w:rsid w:val="00426754"/>
    <w:rsid w:val="00432B5D"/>
    <w:rsid w:val="00434304"/>
    <w:rsid w:val="00435169"/>
    <w:rsid w:val="00435B33"/>
    <w:rsid w:val="004370DA"/>
    <w:rsid w:val="004419E5"/>
    <w:rsid w:val="00441F8F"/>
    <w:rsid w:val="004425F7"/>
    <w:rsid w:val="00442A12"/>
    <w:rsid w:val="00450CC7"/>
    <w:rsid w:val="0045119E"/>
    <w:rsid w:val="0045136B"/>
    <w:rsid w:val="0045251E"/>
    <w:rsid w:val="004529C7"/>
    <w:rsid w:val="00453952"/>
    <w:rsid w:val="00454D37"/>
    <w:rsid w:val="004554D1"/>
    <w:rsid w:val="004557CD"/>
    <w:rsid w:val="00455FF8"/>
    <w:rsid w:val="0045685E"/>
    <w:rsid w:val="00456FE1"/>
    <w:rsid w:val="0045732B"/>
    <w:rsid w:val="00464B1D"/>
    <w:rsid w:val="00466411"/>
    <w:rsid w:val="00466976"/>
    <w:rsid w:val="0046735E"/>
    <w:rsid w:val="0047083A"/>
    <w:rsid w:val="00470E82"/>
    <w:rsid w:val="00473439"/>
    <w:rsid w:val="00477E9A"/>
    <w:rsid w:val="00481B0B"/>
    <w:rsid w:val="004820FF"/>
    <w:rsid w:val="004864A4"/>
    <w:rsid w:val="004901D3"/>
    <w:rsid w:val="004930DC"/>
    <w:rsid w:val="00493309"/>
    <w:rsid w:val="00497DC1"/>
    <w:rsid w:val="004A0144"/>
    <w:rsid w:val="004A23CE"/>
    <w:rsid w:val="004A3502"/>
    <w:rsid w:val="004B1483"/>
    <w:rsid w:val="004B1923"/>
    <w:rsid w:val="004B2FF6"/>
    <w:rsid w:val="004B4105"/>
    <w:rsid w:val="004B4464"/>
    <w:rsid w:val="004B5BD7"/>
    <w:rsid w:val="004B69BF"/>
    <w:rsid w:val="004B764C"/>
    <w:rsid w:val="004C0094"/>
    <w:rsid w:val="004C1A1B"/>
    <w:rsid w:val="004C2E14"/>
    <w:rsid w:val="004C3257"/>
    <w:rsid w:val="004C6399"/>
    <w:rsid w:val="004C6F59"/>
    <w:rsid w:val="004D377F"/>
    <w:rsid w:val="004D44DF"/>
    <w:rsid w:val="004D4FD7"/>
    <w:rsid w:val="004D78CB"/>
    <w:rsid w:val="004D7BEB"/>
    <w:rsid w:val="004E01D1"/>
    <w:rsid w:val="004E1366"/>
    <w:rsid w:val="004E4069"/>
    <w:rsid w:val="004E5C62"/>
    <w:rsid w:val="004E673A"/>
    <w:rsid w:val="004E7801"/>
    <w:rsid w:val="004F6F15"/>
    <w:rsid w:val="00500237"/>
    <w:rsid w:val="00501083"/>
    <w:rsid w:val="00503044"/>
    <w:rsid w:val="005036BF"/>
    <w:rsid w:val="0050429C"/>
    <w:rsid w:val="005052EB"/>
    <w:rsid w:val="005060E5"/>
    <w:rsid w:val="00507553"/>
    <w:rsid w:val="00507E4B"/>
    <w:rsid w:val="0051042D"/>
    <w:rsid w:val="00511EAA"/>
    <w:rsid w:val="00512EF3"/>
    <w:rsid w:val="0051547D"/>
    <w:rsid w:val="005160EA"/>
    <w:rsid w:val="00516681"/>
    <w:rsid w:val="00520331"/>
    <w:rsid w:val="005215AD"/>
    <w:rsid w:val="0052172A"/>
    <w:rsid w:val="0052412D"/>
    <w:rsid w:val="0052492E"/>
    <w:rsid w:val="00524DF0"/>
    <w:rsid w:val="005252BB"/>
    <w:rsid w:val="00527004"/>
    <w:rsid w:val="0052720F"/>
    <w:rsid w:val="00527DA1"/>
    <w:rsid w:val="00527ED4"/>
    <w:rsid w:val="005304E0"/>
    <w:rsid w:val="00531D08"/>
    <w:rsid w:val="00531F78"/>
    <w:rsid w:val="00532717"/>
    <w:rsid w:val="00532768"/>
    <w:rsid w:val="00532D46"/>
    <w:rsid w:val="00534699"/>
    <w:rsid w:val="0053594B"/>
    <w:rsid w:val="00536679"/>
    <w:rsid w:val="00536A0C"/>
    <w:rsid w:val="005371C5"/>
    <w:rsid w:val="0053794F"/>
    <w:rsid w:val="00540191"/>
    <w:rsid w:val="00541431"/>
    <w:rsid w:val="00541A9A"/>
    <w:rsid w:val="005422E2"/>
    <w:rsid w:val="00542B1A"/>
    <w:rsid w:val="00543763"/>
    <w:rsid w:val="00543CF2"/>
    <w:rsid w:val="00544DD1"/>
    <w:rsid w:val="00550BC2"/>
    <w:rsid w:val="00554ECC"/>
    <w:rsid w:val="0055539D"/>
    <w:rsid w:val="005570D0"/>
    <w:rsid w:val="00557E9F"/>
    <w:rsid w:val="00560E32"/>
    <w:rsid w:val="00560FF4"/>
    <w:rsid w:val="005629EB"/>
    <w:rsid w:val="00564642"/>
    <w:rsid w:val="00565C8E"/>
    <w:rsid w:val="00573D8C"/>
    <w:rsid w:val="00576D34"/>
    <w:rsid w:val="005775D6"/>
    <w:rsid w:val="00577C97"/>
    <w:rsid w:val="0058036E"/>
    <w:rsid w:val="00581014"/>
    <w:rsid w:val="00582A4B"/>
    <w:rsid w:val="00582B9D"/>
    <w:rsid w:val="00590926"/>
    <w:rsid w:val="00591D8F"/>
    <w:rsid w:val="00592CCF"/>
    <w:rsid w:val="005931F7"/>
    <w:rsid w:val="005944CD"/>
    <w:rsid w:val="0059588C"/>
    <w:rsid w:val="005971F4"/>
    <w:rsid w:val="005A0BC4"/>
    <w:rsid w:val="005A2826"/>
    <w:rsid w:val="005A409C"/>
    <w:rsid w:val="005A5C86"/>
    <w:rsid w:val="005A5E6C"/>
    <w:rsid w:val="005A71F5"/>
    <w:rsid w:val="005A785C"/>
    <w:rsid w:val="005B2CCA"/>
    <w:rsid w:val="005B43AC"/>
    <w:rsid w:val="005B6897"/>
    <w:rsid w:val="005B6912"/>
    <w:rsid w:val="005B7422"/>
    <w:rsid w:val="005B7AF4"/>
    <w:rsid w:val="005C5764"/>
    <w:rsid w:val="005C5BE0"/>
    <w:rsid w:val="005C5F3F"/>
    <w:rsid w:val="005C7691"/>
    <w:rsid w:val="005D2F15"/>
    <w:rsid w:val="005D34CF"/>
    <w:rsid w:val="005D354B"/>
    <w:rsid w:val="005D4CB2"/>
    <w:rsid w:val="005D6AAA"/>
    <w:rsid w:val="005E0B1E"/>
    <w:rsid w:val="005E1B0D"/>
    <w:rsid w:val="005E2015"/>
    <w:rsid w:val="005E31A8"/>
    <w:rsid w:val="005E36CD"/>
    <w:rsid w:val="005F1EDA"/>
    <w:rsid w:val="005F5787"/>
    <w:rsid w:val="006016C6"/>
    <w:rsid w:val="006051B7"/>
    <w:rsid w:val="00610DE0"/>
    <w:rsid w:val="00612BDE"/>
    <w:rsid w:val="006131E0"/>
    <w:rsid w:val="0061450D"/>
    <w:rsid w:val="00614C99"/>
    <w:rsid w:val="00615F14"/>
    <w:rsid w:val="0061666D"/>
    <w:rsid w:val="006207B1"/>
    <w:rsid w:val="00621AC0"/>
    <w:rsid w:val="00621C21"/>
    <w:rsid w:val="00623A09"/>
    <w:rsid w:val="0062417D"/>
    <w:rsid w:val="00625837"/>
    <w:rsid w:val="006260DA"/>
    <w:rsid w:val="0062623F"/>
    <w:rsid w:val="00626CF8"/>
    <w:rsid w:val="00626E51"/>
    <w:rsid w:val="00634EA2"/>
    <w:rsid w:val="00634EDF"/>
    <w:rsid w:val="006353DA"/>
    <w:rsid w:val="006357AD"/>
    <w:rsid w:val="00635F62"/>
    <w:rsid w:val="0063621C"/>
    <w:rsid w:val="00636745"/>
    <w:rsid w:val="00642796"/>
    <w:rsid w:val="006457A8"/>
    <w:rsid w:val="00645CF3"/>
    <w:rsid w:val="00646513"/>
    <w:rsid w:val="00646591"/>
    <w:rsid w:val="00651117"/>
    <w:rsid w:val="00653179"/>
    <w:rsid w:val="00653545"/>
    <w:rsid w:val="006557F7"/>
    <w:rsid w:val="00657AC0"/>
    <w:rsid w:val="0066045D"/>
    <w:rsid w:val="00664B5C"/>
    <w:rsid w:val="00664BCD"/>
    <w:rsid w:val="006663CA"/>
    <w:rsid w:val="00670C93"/>
    <w:rsid w:val="00672EF8"/>
    <w:rsid w:val="00672FB4"/>
    <w:rsid w:val="00673CAD"/>
    <w:rsid w:val="006744F3"/>
    <w:rsid w:val="00674BD1"/>
    <w:rsid w:val="006807C7"/>
    <w:rsid w:val="006835A1"/>
    <w:rsid w:val="00687A49"/>
    <w:rsid w:val="0069039D"/>
    <w:rsid w:val="006932B9"/>
    <w:rsid w:val="00693514"/>
    <w:rsid w:val="00695736"/>
    <w:rsid w:val="00695DE1"/>
    <w:rsid w:val="00697B63"/>
    <w:rsid w:val="00697EFC"/>
    <w:rsid w:val="006A22C6"/>
    <w:rsid w:val="006A2577"/>
    <w:rsid w:val="006A5AC7"/>
    <w:rsid w:val="006A700D"/>
    <w:rsid w:val="006A7EAA"/>
    <w:rsid w:val="006B025E"/>
    <w:rsid w:val="006B1FEC"/>
    <w:rsid w:val="006B2276"/>
    <w:rsid w:val="006B38A5"/>
    <w:rsid w:val="006B45B4"/>
    <w:rsid w:val="006B5DC6"/>
    <w:rsid w:val="006B73B2"/>
    <w:rsid w:val="006C16F6"/>
    <w:rsid w:val="006C4526"/>
    <w:rsid w:val="006C5FD6"/>
    <w:rsid w:val="006C674D"/>
    <w:rsid w:val="006D2308"/>
    <w:rsid w:val="006D2E7E"/>
    <w:rsid w:val="006D2EA1"/>
    <w:rsid w:val="006D5CE1"/>
    <w:rsid w:val="006D64C8"/>
    <w:rsid w:val="006E26BF"/>
    <w:rsid w:val="006E34BB"/>
    <w:rsid w:val="006E3E61"/>
    <w:rsid w:val="006F13D6"/>
    <w:rsid w:val="006F39E8"/>
    <w:rsid w:val="006F66A1"/>
    <w:rsid w:val="00701076"/>
    <w:rsid w:val="00702027"/>
    <w:rsid w:val="007045EF"/>
    <w:rsid w:val="0070504A"/>
    <w:rsid w:val="007071A1"/>
    <w:rsid w:val="0070774E"/>
    <w:rsid w:val="007102AF"/>
    <w:rsid w:val="00710578"/>
    <w:rsid w:val="00710A58"/>
    <w:rsid w:val="00711D54"/>
    <w:rsid w:val="00712CD4"/>
    <w:rsid w:val="0071515C"/>
    <w:rsid w:val="00720900"/>
    <w:rsid w:val="00720932"/>
    <w:rsid w:val="007242C7"/>
    <w:rsid w:val="00724B5D"/>
    <w:rsid w:val="00725D61"/>
    <w:rsid w:val="00726196"/>
    <w:rsid w:val="00726ECC"/>
    <w:rsid w:val="00730ACE"/>
    <w:rsid w:val="00730E95"/>
    <w:rsid w:val="007312BE"/>
    <w:rsid w:val="007320D3"/>
    <w:rsid w:val="007322F4"/>
    <w:rsid w:val="007374A0"/>
    <w:rsid w:val="00737A4C"/>
    <w:rsid w:val="00737BBB"/>
    <w:rsid w:val="00740B95"/>
    <w:rsid w:val="00740C7B"/>
    <w:rsid w:val="00741883"/>
    <w:rsid w:val="00741BC1"/>
    <w:rsid w:val="00741F76"/>
    <w:rsid w:val="00742F33"/>
    <w:rsid w:val="0074324C"/>
    <w:rsid w:val="00743A3B"/>
    <w:rsid w:val="007445C9"/>
    <w:rsid w:val="007455E1"/>
    <w:rsid w:val="00746814"/>
    <w:rsid w:val="00747C30"/>
    <w:rsid w:val="0075232B"/>
    <w:rsid w:val="00752621"/>
    <w:rsid w:val="00753765"/>
    <w:rsid w:val="007538EC"/>
    <w:rsid w:val="00753B56"/>
    <w:rsid w:val="00755CA5"/>
    <w:rsid w:val="00756152"/>
    <w:rsid w:val="007563F9"/>
    <w:rsid w:val="00756F0C"/>
    <w:rsid w:val="00757BCF"/>
    <w:rsid w:val="0076063C"/>
    <w:rsid w:val="0076189D"/>
    <w:rsid w:val="00761ECE"/>
    <w:rsid w:val="00762C10"/>
    <w:rsid w:val="00762C15"/>
    <w:rsid w:val="0076354F"/>
    <w:rsid w:val="00765AA1"/>
    <w:rsid w:val="00766467"/>
    <w:rsid w:val="007728E3"/>
    <w:rsid w:val="007732AB"/>
    <w:rsid w:val="007732DD"/>
    <w:rsid w:val="0077559C"/>
    <w:rsid w:val="00775FCE"/>
    <w:rsid w:val="0078054D"/>
    <w:rsid w:val="00780F1E"/>
    <w:rsid w:val="0078126E"/>
    <w:rsid w:val="0078156F"/>
    <w:rsid w:val="00781814"/>
    <w:rsid w:val="00782444"/>
    <w:rsid w:val="00782495"/>
    <w:rsid w:val="00785C43"/>
    <w:rsid w:val="00790207"/>
    <w:rsid w:val="00792303"/>
    <w:rsid w:val="007926CC"/>
    <w:rsid w:val="00792F32"/>
    <w:rsid w:val="00793ABA"/>
    <w:rsid w:val="00794FAA"/>
    <w:rsid w:val="0079536B"/>
    <w:rsid w:val="00795BE6"/>
    <w:rsid w:val="00795BF2"/>
    <w:rsid w:val="007A0B18"/>
    <w:rsid w:val="007A1B28"/>
    <w:rsid w:val="007A2663"/>
    <w:rsid w:val="007A36B5"/>
    <w:rsid w:val="007B0359"/>
    <w:rsid w:val="007B08A1"/>
    <w:rsid w:val="007B0CDF"/>
    <w:rsid w:val="007B1E44"/>
    <w:rsid w:val="007B610B"/>
    <w:rsid w:val="007B69EC"/>
    <w:rsid w:val="007B7FDC"/>
    <w:rsid w:val="007C0559"/>
    <w:rsid w:val="007C464D"/>
    <w:rsid w:val="007C664E"/>
    <w:rsid w:val="007D3D9B"/>
    <w:rsid w:val="007D43A7"/>
    <w:rsid w:val="007D55E2"/>
    <w:rsid w:val="007D600E"/>
    <w:rsid w:val="007D6410"/>
    <w:rsid w:val="007D76AA"/>
    <w:rsid w:val="007E11E8"/>
    <w:rsid w:val="007E37B4"/>
    <w:rsid w:val="007E4168"/>
    <w:rsid w:val="007E7F84"/>
    <w:rsid w:val="007F0686"/>
    <w:rsid w:val="007F231E"/>
    <w:rsid w:val="007F24B8"/>
    <w:rsid w:val="007F481F"/>
    <w:rsid w:val="007F5634"/>
    <w:rsid w:val="007F5C9A"/>
    <w:rsid w:val="008031E3"/>
    <w:rsid w:val="00805249"/>
    <w:rsid w:val="008072FD"/>
    <w:rsid w:val="00811B4C"/>
    <w:rsid w:val="00811C8E"/>
    <w:rsid w:val="00812FB1"/>
    <w:rsid w:val="0081390E"/>
    <w:rsid w:val="00815E2D"/>
    <w:rsid w:val="008201C5"/>
    <w:rsid w:val="00821A01"/>
    <w:rsid w:val="008246D9"/>
    <w:rsid w:val="00825D14"/>
    <w:rsid w:val="00827716"/>
    <w:rsid w:val="00831103"/>
    <w:rsid w:val="00832261"/>
    <w:rsid w:val="008335C8"/>
    <w:rsid w:val="00835F07"/>
    <w:rsid w:val="008361D7"/>
    <w:rsid w:val="00842C72"/>
    <w:rsid w:val="008435BC"/>
    <w:rsid w:val="00843677"/>
    <w:rsid w:val="00844FA8"/>
    <w:rsid w:val="00846C3D"/>
    <w:rsid w:val="008479DE"/>
    <w:rsid w:val="00851070"/>
    <w:rsid w:val="00851DEE"/>
    <w:rsid w:val="00852691"/>
    <w:rsid w:val="00853DC4"/>
    <w:rsid w:val="00856320"/>
    <w:rsid w:val="00856846"/>
    <w:rsid w:val="00860D19"/>
    <w:rsid w:val="008625C0"/>
    <w:rsid w:val="00862E8C"/>
    <w:rsid w:val="008630BC"/>
    <w:rsid w:val="0086343F"/>
    <w:rsid w:val="00863E90"/>
    <w:rsid w:val="00863FE4"/>
    <w:rsid w:val="00866C07"/>
    <w:rsid w:val="00874371"/>
    <w:rsid w:val="00877423"/>
    <w:rsid w:val="00880A5C"/>
    <w:rsid w:val="0088307D"/>
    <w:rsid w:val="0088309A"/>
    <w:rsid w:val="00883B42"/>
    <w:rsid w:val="00884E25"/>
    <w:rsid w:val="008858EC"/>
    <w:rsid w:val="00887AB6"/>
    <w:rsid w:val="00890A09"/>
    <w:rsid w:val="00892AB4"/>
    <w:rsid w:val="008949AC"/>
    <w:rsid w:val="00895C19"/>
    <w:rsid w:val="008A02DF"/>
    <w:rsid w:val="008A1747"/>
    <w:rsid w:val="008A1ADB"/>
    <w:rsid w:val="008A2566"/>
    <w:rsid w:val="008B4EAE"/>
    <w:rsid w:val="008B558A"/>
    <w:rsid w:val="008B5B86"/>
    <w:rsid w:val="008C11FF"/>
    <w:rsid w:val="008C23FF"/>
    <w:rsid w:val="008C294A"/>
    <w:rsid w:val="008C60FB"/>
    <w:rsid w:val="008C6205"/>
    <w:rsid w:val="008C7CDD"/>
    <w:rsid w:val="008D12CD"/>
    <w:rsid w:val="008D2EFE"/>
    <w:rsid w:val="008D36C0"/>
    <w:rsid w:val="008D6794"/>
    <w:rsid w:val="008D724D"/>
    <w:rsid w:val="008E1C2A"/>
    <w:rsid w:val="008E4D70"/>
    <w:rsid w:val="008E5657"/>
    <w:rsid w:val="008E5DBD"/>
    <w:rsid w:val="008F0CA1"/>
    <w:rsid w:val="008F1F0E"/>
    <w:rsid w:val="008F4030"/>
    <w:rsid w:val="008F5323"/>
    <w:rsid w:val="008F5B92"/>
    <w:rsid w:val="00900B43"/>
    <w:rsid w:val="00902C70"/>
    <w:rsid w:val="00902EF3"/>
    <w:rsid w:val="00903748"/>
    <w:rsid w:val="00903874"/>
    <w:rsid w:val="00904DE4"/>
    <w:rsid w:val="00907155"/>
    <w:rsid w:val="00907F0B"/>
    <w:rsid w:val="00912B42"/>
    <w:rsid w:val="00913044"/>
    <w:rsid w:val="00913166"/>
    <w:rsid w:val="00914154"/>
    <w:rsid w:val="0091451C"/>
    <w:rsid w:val="00916737"/>
    <w:rsid w:val="00916F5D"/>
    <w:rsid w:val="00920FC6"/>
    <w:rsid w:val="009212DA"/>
    <w:rsid w:val="00921651"/>
    <w:rsid w:val="00924EF4"/>
    <w:rsid w:val="00926726"/>
    <w:rsid w:val="0093023D"/>
    <w:rsid w:val="00934F9B"/>
    <w:rsid w:val="0093628D"/>
    <w:rsid w:val="00936FD4"/>
    <w:rsid w:val="0093776A"/>
    <w:rsid w:val="00943512"/>
    <w:rsid w:val="0094370E"/>
    <w:rsid w:val="009442DE"/>
    <w:rsid w:val="009472F8"/>
    <w:rsid w:val="00950AF2"/>
    <w:rsid w:val="00950DCC"/>
    <w:rsid w:val="00950F14"/>
    <w:rsid w:val="0095265D"/>
    <w:rsid w:val="00952F71"/>
    <w:rsid w:val="009530AA"/>
    <w:rsid w:val="009564F8"/>
    <w:rsid w:val="00956CD4"/>
    <w:rsid w:val="00956E74"/>
    <w:rsid w:val="0096042E"/>
    <w:rsid w:val="00961C19"/>
    <w:rsid w:val="009629ED"/>
    <w:rsid w:val="009629F2"/>
    <w:rsid w:val="00964BB7"/>
    <w:rsid w:val="009672E0"/>
    <w:rsid w:val="00967793"/>
    <w:rsid w:val="009705DA"/>
    <w:rsid w:val="00970A09"/>
    <w:rsid w:val="00971E73"/>
    <w:rsid w:val="0097495E"/>
    <w:rsid w:val="00977256"/>
    <w:rsid w:val="00981929"/>
    <w:rsid w:val="0098296D"/>
    <w:rsid w:val="009869C8"/>
    <w:rsid w:val="00990792"/>
    <w:rsid w:val="00991B97"/>
    <w:rsid w:val="0099205B"/>
    <w:rsid w:val="00992863"/>
    <w:rsid w:val="009956D5"/>
    <w:rsid w:val="009958EB"/>
    <w:rsid w:val="00997CA0"/>
    <w:rsid w:val="009A489E"/>
    <w:rsid w:val="009A4E3A"/>
    <w:rsid w:val="009A5FF9"/>
    <w:rsid w:val="009A67F3"/>
    <w:rsid w:val="009A6ADF"/>
    <w:rsid w:val="009B0F83"/>
    <w:rsid w:val="009B1EA4"/>
    <w:rsid w:val="009B2905"/>
    <w:rsid w:val="009B2DE1"/>
    <w:rsid w:val="009B3616"/>
    <w:rsid w:val="009B46BF"/>
    <w:rsid w:val="009B538E"/>
    <w:rsid w:val="009B7028"/>
    <w:rsid w:val="009B7E47"/>
    <w:rsid w:val="009C211A"/>
    <w:rsid w:val="009C22A9"/>
    <w:rsid w:val="009C38C1"/>
    <w:rsid w:val="009C48DE"/>
    <w:rsid w:val="009C68EB"/>
    <w:rsid w:val="009D3B20"/>
    <w:rsid w:val="009D4A70"/>
    <w:rsid w:val="009E010D"/>
    <w:rsid w:val="009E17B0"/>
    <w:rsid w:val="009E2880"/>
    <w:rsid w:val="009E2929"/>
    <w:rsid w:val="009E47B4"/>
    <w:rsid w:val="009E4D9F"/>
    <w:rsid w:val="009E5B28"/>
    <w:rsid w:val="009E7480"/>
    <w:rsid w:val="009F4008"/>
    <w:rsid w:val="009F4238"/>
    <w:rsid w:val="009F4BD0"/>
    <w:rsid w:val="00A0010E"/>
    <w:rsid w:val="00A00980"/>
    <w:rsid w:val="00A05DBF"/>
    <w:rsid w:val="00A113A9"/>
    <w:rsid w:val="00A11622"/>
    <w:rsid w:val="00A134DE"/>
    <w:rsid w:val="00A13818"/>
    <w:rsid w:val="00A17D70"/>
    <w:rsid w:val="00A21407"/>
    <w:rsid w:val="00A21A05"/>
    <w:rsid w:val="00A22683"/>
    <w:rsid w:val="00A304B9"/>
    <w:rsid w:val="00A30520"/>
    <w:rsid w:val="00A30ACF"/>
    <w:rsid w:val="00A342D3"/>
    <w:rsid w:val="00A36A37"/>
    <w:rsid w:val="00A374F1"/>
    <w:rsid w:val="00A3752B"/>
    <w:rsid w:val="00A40C62"/>
    <w:rsid w:val="00A4144A"/>
    <w:rsid w:val="00A43902"/>
    <w:rsid w:val="00A459E0"/>
    <w:rsid w:val="00A512C0"/>
    <w:rsid w:val="00A54DD4"/>
    <w:rsid w:val="00A567F0"/>
    <w:rsid w:val="00A57CAF"/>
    <w:rsid w:val="00A60571"/>
    <w:rsid w:val="00A60CAB"/>
    <w:rsid w:val="00A6718F"/>
    <w:rsid w:val="00A7369B"/>
    <w:rsid w:val="00A74588"/>
    <w:rsid w:val="00A75DF2"/>
    <w:rsid w:val="00A7767B"/>
    <w:rsid w:val="00A8061E"/>
    <w:rsid w:val="00A81AA1"/>
    <w:rsid w:val="00A834FC"/>
    <w:rsid w:val="00A83A6E"/>
    <w:rsid w:val="00A83C4D"/>
    <w:rsid w:val="00A84110"/>
    <w:rsid w:val="00A86184"/>
    <w:rsid w:val="00A90873"/>
    <w:rsid w:val="00A910FD"/>
    <w:rsid w:val="00A94024"/>
    <w:rsid w:val="00A95585"/>
    <w:rsid w:val="00A9664A"/>
    <w:rsid w:val="00A97CE1"/>
    <w:rsid w:val="00AA0E00"/>
    <w:rsid w:val="00AA16E1"/>
    <w:rsid w:val="00AA45EF"/>
    <w:rsid w:val="00AA64AF"/>
    <w:rsid w:val="00AA69E0"/>
    <w:rsid w:val="00AB1115"/>
    <w:rsid w:val="00AB1B9F"/>
    <w:rsid w:val="00AB2598"/>
    <w:rsid w:val="00AB46FD"/>
    <w:rsid w:val="00AC0A34"/>
    <w:rsid w:val="00AC0A46"/>
    <w:rsid w:val="00AC0B68"/>
    <w:rsid w:val="00AC5296"/>
    <w:rsid w:val="00AC530A"/>
    <w:rsid w:val="00AC6A39"/>
    <w:rsid w:val="00AC7DD8"/>
    <w:rsid w:val="00AD0639"/>
    <w:rsid w:val="00AD0A12"/>
    <w:rsid w:val="00AD2E8B"/>
    <w:rsid w:val="00AD3021"/>
    <w:rsid w:val="00AD3111"/>
    <w:rsid w:val="00AD3518"/>
    <w:rsid w:val="00AD3650"/>
    <w:rsid w:val="00AD381B"/>
    <w:rsid w:val="00AD483C"/>
    <w:rsid w:val="00AE15C3"/>
    <w:rsid w:val="00AE1EA2"/>
    <w:rsid w:val="00AE435E"/>
    <w:rsid w:val="00AE4FA3"/>
    <w:rsid w:val="00AF0CC6"/>
    <w:rsid w:val="00AF2007"/>
    <w:rsid w:val="00AF230B"/>
    <w:rsid w:val="00AF2429"/>
    <w:rsid w:val="00AF4E98"/>
    <w:rsid w:val="00AF6374"/>
    <w:rsid w:val="00AF6782"/>
    <w:rsid w:val="00AF6861"/>
    <w:rsid w:val="00AF6AFA"/>
    <w:rsid w:val="00AF77ED"/>
    <w:rsid w:val="00B02D0E"/>
    <w:rsid w:val="00B06563"/>
    <w:rsid w:val="00B069EB"/>
    <w:rsid w:val="00B07788"/>
    <w:rsid w:val="00B07B2E"/>
    <w:rsid w:val="00B11F40"/>
    <w:rsid w:val="00B1588E"/>
    <w:rsid w:val="00B16941"/>
    <w:rsid w:val="00B172DA"/>
    <w:rsid w:val="00B21E7E"/>
    <w:rsid w:val="00B24B34"/>
    <w:rsid w:val="00B25867"/>
    <w:rsid w:val="00B2724A"/>
    <w:rsid w:val="00B276EB"/>
    <w:rsid w:val="00B314DA"/>
    <w:rsid w:val="00B32717"/>
    <w:rsid w:val="00B3352D"/>
    <w:rsid w:val="00B33F8E"/>
    <w:rsid w:val="00B36CBE"/>
    <w:rsid w:val="00B37AF0"/>
    <w:rsid w:val="00B37EA8"/>
    <w:rsid w:val="00B40828"/>
    <w:rsid w:val="00B42237"/>
    <w:rsid w:val="00B42587"/>
    <w:rsid w:val="00B42E6E"/>
    <w:rsid w:val="00B434E4"/>
    <w:rsid w:val="00B47DA0"/>
    <w:rsid w:val="00B510A7"/>
    <w:rsid w:val="00B54F78"/>
    <w:rsid w:val="00B5581B"/>
    <w:rsid w:val="00B55B7D"/>
    <w:rsid w:val="00B55C78"/>
    <w:rsid w:val="00B56D14"/>
    <w:rsid w:val="00B604E8"/>
    <w:rsid w:val="00B624D5"/>
    <w:rsid w:val="00B62772"/>
    <w:rsid w:val="00B640A4"/>
    <w:rsid w:val="00B64888"/>
    <w:rsid w:val="00B64B72"/>
    <w:rsid w:val="00B65FDC"/>
    <w:rsid w:val="00B66DFD"/>
    <w:rsid w:val="00B6768A"/>
    <w:rsid w:val="00B677E8"/>
    <w:rsid w:val="00B704A8"/>
    <w:rsid w:val="00B70D18"/>
    <w:rsid w:val="00B71936"/>
    <w:rsid w:val="00B81833"/>
    <w:rsid w:val="00B828DB"/>
    <w:rsid w:val="00B83A11"/>
    <w:rsid w:val="00B8716F"/>
    <w:rsid w:val="00B904D1"/>
    <w:rsid w:val="00B906E2"/>
    <w:rsid w:val="00B934F5"/>
    <w:rsid w:val="00B952CB"/>
    <w:rsid w:val="00B960B9"/>
    <w:rsid w:val="00B970F4"/>
    <w:rsid w:val="00BA142E"/>
    <w:rsid w:val="00BA2E35"/>
    <w:rsid w:val="00BA45F2"/>
    <w:rsid w:val="00BA56A2"/>
    <w:rsid w:val="00BA62C3"/>
    <w:rsid w:val="00BA67A7"/>
    <w:rsid w:val="00BA6F79"/>
    <w:rsid w:val="00BB05CB"/>
    <w:rsid w:val="00BB0F3B"/>
    <w:rsid w:val="00BB12FA"/>
    <w:rsid w:val="00BB5A3F"/>
    <w:rsid w:val="00BB5AE1"/>
    <w:rsid w:val="00BC0F74"/>
    <w:rsid w:val="00BC2CD2"/>
    <w:rsid w:val="00BC3EE5"/>
    <w:rsid w:val="00BC5FA5"/>
    <w:rsid w:val="00BD1061"/>
    <w:rsid w:val="00BD10DF"/>
    <w:rsid w:val="00BD44D2"/>
    <w:rsid w:val="00BD6CB7"/>
    <w:rsid w:val="00BE1840"/>
    <w:rsid w:val="00BE19EA"/>
    <w:rsid w:val="00BE1DC5"/>
    <w:rsid w:val="00BE2A17"/>
    <w:rsid w:val="00BE2F98"/>
    <w:rsid w:val="00BE30B6"/>
    <w:rsid w:val="00BE4B5C"/>
    <w:rsid w:val="00BE6FD1"/>
    <w:rsid w:val="00BE73AE"/>
    <w:rsid w:val="00BE765F"/>
    <w:rsid w:val="00BE7938"/>
    <w:rsid w:val="00BF0182"/>
    <w:rsid w:val="00BF2D4F"/>
    <w:rsid w:val="00BF4D11"/>
    <w:rsid w:val="00BF5863"/>
    <w:rsid w:val="00BF7C9F"/>
    <w:rsid w:val="00BF7CA1"/>
    <w:rsid w:val="00C05659"/>
    <w:rsid w:val="00C0629B"/>
    <w:rsid w:val="00C07D57"/>
    <w:rsid w:val="00C11196"/>
    <w:rsid w:val="00C14A07"/>
    <w:rsid w:val="00C16ED4"/>
    <w:rsid w:val="00C178DA"/>
    <w:rsid w:val="00C22701"/>
    <w:rsid w:val="00C26A29"/>
    <w:rsid w:val="00C27447"/>
    <w:rsid w:val="00C277FF"/>
    <w:rsid w:val="00C31746"/>
    <w:rsid w:val="00C31E7F"/>
    <w:rsid w:val="00C36B23"/>
    <w:rsid w:val="00C4036E"/>
    <w:rsid w:val="00C4248C"/>
    <w:rsid w:val="00C44ABF"/>
    <w:rsid w:val="00C44D75"/>
    <w:rsid w:val="00C450B4"/>
    <w:rsid w:val="00C50000"/>
    <w:rsid w:val="00C503B8"/>
    <w:rsid w:val="00C506A6"/>
    <w:rsid w:val="00C5086E"/>
    <w:rsid w:val="00C51281"/>
    <w:rsid w:val="00C5363A"/>
    <w:rsid w:val="00C5363E"/>
    <w:rsid w:val="00C60217"/>
    <w:rsid w:val="00C61EB5"/>
    <w:rsid w:val="00C61FAB"/>
    <w:rsid w:val="00C638B8"/>
    <w:rsid w:val="00C65B2D"/>
    <w:rsid w:val="00C75F10"/>
    <w:rsid w:val="00C775BC"/>
    <w:rsid w:val="00C80D92"/>
    <w:rsid w:val="00C815DD"/>
    <w:rsid w:val="00C84398"/>
    <w:rsid w:val="00C85701"/>
    <w:rsid w:val="00C85D70"/>
    <w:rsid w:val="00C9144D"/>
    <w:rsid w:val="00C91C6F"/>
    <w:rsid w:val="00C92A30"/>
    <w:rsid w:val="00C96289"/>
    <w:rsid w:val="00CA1D6B"/>
    <w:rsid w:val="00CA23E6"/>
    <w:rsid w:val="00CA34B2"/>
    <w:rsid w:val="00CA4D0B"/>
    <w:rsid w:val="00CA4F7A"/>
    <w:rsid w:val="00CB0FDE"/>
    <w:rsid w:val="00CB46D2"/>
    <w:rsid w:val="00CB5B74"/>
    <w:rsid w:val="00CC19A9"/>
    <w:rsid w:val="00CC2C29"/>
    <w:rsid w:val="00CC44ED"/>
    <w:rsid w:val="00CC5502"/>
    <w:rsid w:val="00CC55EB"/>
    <w:rsid w:val="00CC7566"/>
    <w:rsid w:val="00CD0DCF"/>
    <w:rsid w:val="00CD0FEC"/>
    <w:rsid w:val="00CD147C"/>
    <w:rsid w:val="00CD200C"/>
    <w:rsid w:val="00CD2927"/>
    <w:rsid w:val="00CD3DC7"/>
    <w:rsid w:val="00CD5739"/>
    <w:rsid w:val="00CD5E64"/>
    <w:rsid w:val="00CD7308"/>
    <w:rsid w:val="00CE0956"/>
    <w:rsid w:val="00CE11F9"/>
    <w:rsid w:val="00CE34D7"/>
    <w:rsid w:val="00CE380E"/>
    <w:rsid w:val="00CE4214"/>
    <w:rsid w:val="00CE5578"/>
    <w:rsid w:val="00CF27BD"/>
    <w:rsid w:val="00CF309B"/>
    <w:rsid w:val="00CF450A"/>
    <w:rsid w:val="00CF5BD3"/>
    <w:rsid w:val="00CF5CD5"/>
    <w:rsid w:val="00CF649A"/>
    <w:rsid w:val="00CF6596"/>
    <w:rsid w:val="00D00065"/>
    <w:rsid w:val="00D027F7"/>
    <w:rsid w:val="00D02D5E"/>
    <w:rsid w:val="00D03F9B"/>
    <w:rsid w:val="00D114AF"/>
    <w:rsid w:val="00D116D6"/>
    <w:rsid w:val="00D136B3"/>
    <w:rsid w:val="00D15A57"/>
    <w:rsid w:val="00D179BE"/>
    <w:rsid w:val="00D20648"/>
    <w:rsid w:val="00D23AF6"/>
    <w:rsid w:val="00D24267"/>
    <w:rsid w:val="00D25B98"/>
    <w:rsid w:val="00D2629A"/>
    <w:rsid w:val="00D26488"/>
    <w:rsid w:val="00D26F53"/>
    <w:rsid w:val="00D3241C"/>
    <w:rsid w:val="00D42064"/>
    <w:rsid w:val="00D42329"/>
    <w:rsid w:val="00D42934"/>
    <w:rsid w:val="00D430F7"/>
    <w:rsid w:val="00D43B46"/>
    <w:rsid w:val="00D43E61"/>
    <w:rsid w:val="00D45B7E"/>
    <w:rsid w:val="00D45D49"/>
    <w:rsid w:val="00D50750"/>
    <w:rsid w:val="00D517E6"/>
    <w:rsid w:val="00D52EC8"/>
    <w:rsid w:val="00D5437C"/>
    <w:rsid w:val="00D55611"/>
    <w:rsid w:val="00D56FC0"/>
    <w:rsid w:val="00D579C1"/>
    <w:rsid w:val="00D57A8B"/>
    <w:rsid w:val="00D57B16"/>
    <w:rsid w:val="00D60677"/>
    <w:rsid w:val="00D608D1"/>
    <w:rsid w:val="00D633A7"/>
    <w:rsid w:val="00D63779"/>
    <w:rsid w:val="00D64F6C"/>
    <w:rsid w:val="00D65927"/>
    <w:rsid w:val="00D67F9A"/>
    <w:rsid w:val="00D70214"/>
    <w:rsid w:val="00D703F6"/>
    <w:rsid w:val="00D70F2B"/>
    <w:rsid w:val="00D7160C"/>
    <w:rsid w:val="00D77B22"/>
    <w:rsid w:val="00D77C3A"/>
    <w:rsid w:val="00D81D66"/>
    <w:rsid w:val="00D83DE1"/>
    <w:rsid w:val="00D86925"/>
    <w:rsid w:val="00D86FB4"/>
    <w:rsid w:val="00D87E95"/>
    <w:rsid w:val="00D9206E"/>
    <w:rsid w:val="00D92955"/>
    <w:rsid w:val="00D92998"/>
    <w:rsid w:val="00D92C97"/>
    <w:rsid w:val="00D92F25"/>
    <w:rsid w:val="00D93041"/>
    <w:rsid w:val="00D942FD"/>
    <w:rsid w:val="00D97072"/>
    <w:rsid w:val="00D9784E"/>
    <w:rsid w:val="00DA00DC"/>
    <w:rsid w:val="00DA058B"/>
    <w:rsid w:val="00DA3B2B"/>
    <w:rsid w:val="00DA5878"/>
    <w:rsid w:val="00DA5A6C"/>
    <w:rsid w:val="00DA68EA"/>
    <w:rsid w:val="00DA69C4"/>
    <w:rsid w:val="00DB3260"/>
    <w:rsid w:val="00DB3377"/>
    <w:rsid w:val="00DB59F5"/>
    <w:rsid w:val="00DB5DD6"/>
    <w:rsid w:val="00DB6AE7"/>
    <w:rsid w:val="00DB7FCA"/>
    <w:rsid w:val="00DC0703"/>
    <w:rsid w:val="00DC188E"/>
    <w:rsid w:val="00DC5914"/>
    <w:rsid w:val="00DC7CD4"/>
    <w:rsid w:val="00DD1CE5"/>
    <w:rsid w:val="00DD2E0A"/>
    <w:rsid w:val="00DD5EA9"/>
    <w:rsid w:val="00DD68A3"/>
    <w:rsid w:val="00DE0B15"/>
    <w:rsid w:val="00DE23EB"/>
    <w:rsid w:val="00DE28F3"/>
    <w:rsid w:val="00DE34B4"/>
    <w:rsid w:val="00DE36F2"/>
    <w:rsid w:val="00DE39E4"/>
    <w:rsid w:val="00DE4056"/>
    <w:rsid w:val="00DE692E"/>
    <w:rsid w:val="00DE6BDB"/>
    <w:rsid w:val="00DF0CC5"/>
    <w:rsid w:val="00DF0F51"/>
    <w:rsid w:val="00DF1363"/>
    <w:rsid w:val="00DF2818"/>
    <w:rsid w:val="00DF2B7E"/>
    <w:rsid w:val="00DF2E47"/>
    <w:rsid w:val="00DF31C3"/>
    <w:rsid w:val="00DF33A8"/>
    <w:rsid w:val="00DF351A"/>
    <w:rsid w:val="00DF3962"/>
    <w:rsid w:val="00DF41AC"/>
    <w:rsid w:val="00E00D48"/>
    <w:rsid w:val="00E00D49"/>
    <w:rsid w:val="00E02039"/>
    <w:rsid w:val="00E034CA"/>
    <w:rsid w:val="00E05BFA"/>
    <w:rsid w:val="00E05F6B"/>
    <w:rsid w:val="00E10974"/>
    <w:rsid w:val="00E12F01"/>
    <w:rsid w:val="00E13456"/>
    <w:rsid w:val="00E141A1"/>
    <w:rsid w:val="00E14519"/>
    <w:rsid w:val="00E151E6"/>
    <w:rsid w:val="00E153AF"/>
    <w:rsid w:val="00E168B9"/>
    <w:rsid w:val="00E22229"/>
    <w:rsid w:val="00E2321A"/>
    <w:rsid w:val="00E27404"/>
    <w:rsid w:val="00E33203"/>
    <w:rsid w:val="00E377FF"/>
    <w:rsid w:val="00E37B4C"/>
    <w:rsid w:val="00E4007F"/>
    <w:rsid w:val="00E40125"/>
    <w:rsid w:val="00E41DFF"/>
    <w:rsid w:val="00E4275D"/>
    <w:rsid w:val="00E43636"/>
    <w:rsid w:val="00E43CEF"/>
    <w:rsid w:val="00E4415B"/>
    <w:rsid w:val="00E447D2"/>
    <w:rsid w:val="00E4555A"/>
    <w:rsid w:val="00E456E5"/>
    <w:rsid w:val="00E45CDB"/>
    <w:rsid w:val="00E46EDF"/>
    <w:rsid w:val="00E47C62"/>
    <w:rsid w:val="00E503CB"/>
    <w:rsid w:val="00E51046"/>
    <w:rsid w:val="00E520B3"/>
    <w:rsid w:val="00E538EA"/>
    <w:rsid w:val="00E54D13"/>
    <w:rsid w:val="00E56F1A"/>
    <w:rsid w:val="00E60585"/>
    <w:rsid w:val="00E60B30"/>
    <w:rsid w:val="00E60E62"/>
    <w:rsid w:val="00E61B73"/>
    <w:rsid w:val="00E61E47"/>
    <w:rsid w:val="00E61FE1"/>
    <w:rsid w:val="00E6219E"/>
    <w:rsid w:val="00E65248"/>
    <w:rsid w:val="00E652EB"/>
    <w:rsid w:val="00E657AC"/>
    <w:rsid w:val="00E65E18"/>
    <w:rsid w:val="00E66A12"/>
    <w:rsid w:val="00E70B58"/>
    <w:rsid w:val="00E714BD"/>
    <w:rsid w:val="00E73924"/>
    <w:rsid w:val="00E74D46"/>
    <w:rsid w:val="00E75AD3"/>
    <w:rsid w:val="00E75BBD"/>
    <w:rsid w:val="00E766C0"/>
    <w:rsid w:val="00E76E07"/>
    <w:rsid w:val="00E77CDD"/>
    <w:rsid w:val="00E77EF9"/>
    <w:rsid w:val="00E800B8"/>
    <w:rsid w:val="00E80994"/>
    <w:rsid w:val="00E82CE3"/>
    <w:rsid w:val="00E8431B"/>
    <w:rsid w:val="00E847A7"/>
    <w:rsid w:val="00E84B7F"/>
    <w:rsid w:val="00E84CEE"/>
    <w:rsid w:val="00E86662"/>
    <w:rsid w:val="00E86A08"/>
    <w:rsid w:val="00E9023A"/>
    <w:rsid w:val="00E9065E"/>
    <w:rsid w:val="00E931BE"/>
    <w:rsid w:val="00E93A68"/>
    <w:rsid w:val="00E962A3"/>
    <w:rsid w:val="00E96DA4"/>
    <w:rsid w:val="00EA201E"/>
    <w:rsid w:val="00EA660F"/>
    <w:rsid w:val="00EA76D3"/>
    <w:rsid w:val="00EB0056"/>
    <w:rsid w:val="00EB0830"/>
    <w:rsid w:val="00EB0B69"/>
    <w:rsid w:val="00EB44FB"/>
    <w:rsid w:val="00EB6162"/>
    <w:rsid w:val="00EC159E"/>
    <w:rsid w:val="00EC468B"/>
    <w:rsid w:val="00EC4744"/>
    <w:rsid w:val="00EC6565"/>
    <w:rsid w:val="00EC6FEB"/>
    <w:rsid w:val="00EC7B84"/>
    <w:rsid w:val="00ED76DB"/>
    <w:rsid w:val="00EE4B35"/>
    <w:rsid w:val="00EE580F"/>
    <w:rsid w:val="00EF12E8"/>
    <w:rsid w:val="00EF4231"/>
    <w:rsid w:val="00EF4B11"/>
    <w:rsid w:val="00F00003"/>
    <w:rsid w:val="00F00938"/>
    <w:rsid w:val="00F015AB"/>
    <w:rsid w:val="00F0314A"/>
    <w:rsid w:val="00F05A8B"/>
    <w:rsid w:val="00F06F33"/>
    <w:rsid w:val="00F073B0"/>
    <w:rsid w:val="00F10C35"/>
    <w:rsid w:val="00F12AA8"/>
    <w:rsid w:val="00F13D5C"/>
    <w:rsid w:val="00F14AB9"/>
    <w:rsid w:val="00F16280"/>
    <w:rsid w:val="00F17AB3"/>
    <w:rsid w:val="00F20501"/>
    <w:rsid w:val="00F216C1"/>
    <w:rsid w:val="00F2328A"/>
    <w:rsid w:val="00F2493A"/>
    <w:rsid w:val="00F2796D"/>
    <w:rsid w:val="00F30A59"/>
    <w:rsid w:val="00F30CF8"/>
    <w:rsid w:val="00F338CE"/>
    <w:rsid w:val="00F368C9"/>
    <w:rsid w:val="00F40FF4"/>
    <w:rsid w:val="00F4130E"/>
    <w:rsid w:val="00F41FC9"/>
    <w:rsid w:val="00F437C8"/>
    <w:rsid w:val="00F43C6E"/>
    <w:rsid w:val="00F43E64"/>
    <w:rsid w:val="00F461D5"/>
    <w:rsid w:val="00F515D9"/>
    <w:rsid w:val="00F52240"/>
    <w:rsid w:val="00F53028"/>
    <w:rsid w:val="00F55711"/>
    <w:rsid w:val="00F55BCB"/>
    <w:rsid w:val="00F56A78"/>
    <w:rsid w:val="00F57875"/>
    <w:rsid w:val="00F60447"/>
    <w:rsid w:val="00F606E3"/>
    <w:rsid w:val="00F627AB"/>
    <w:rsid w:val="00F6354B"/>
    <w:rsid w:val="00F640C3"/>
    <w:rsid w:val="00F64102"/>
    <w:rsid w:val="00F64FA4"/>
    <w:rsid w:val="00F650D6"/>
    <w:rsid w:val="00F654E0"/>
    <w:rsid w:val="00F708AC"/>
    <w:rsid w:val="00F7132C"/>
    <w:rsid w:val="00F713A5"/>
    <w:rsid w:val="00F73FDF"/>
    <w:rsid w:val="00F759CC"/>
    <w:rsid w:val="00F84CBE"/>
    <w:rsid w:val="00F86573"/>
    <w:rsid w:val="00F9039F"/>
    <w:rsid w:val="00F90433"/>
    <w:rsid w:val="00F91C6A"/>
    <w:rsid w:val="00F92032"/>
    <w:rsid w:val="00F939E2"/>
    <w:rsid w:val="00F93C7D"/>
    <w:rsid w:val="00F94A48"/>
    <w:rsid w:val="00F94F42"/>
    <w:rsid w:val="00F95127"/>
    <w:rsid w:val="00F96073"/>
    <w:rsid w:val="00F961DF"/>
    <w:rsid w:val="00FA2DAE"/>
    <w:rsid w:val="00FA486F"/>
    <w:rsid w:val="00FA7066"/>
    <w:rsid w:val="00FA7348"/>
    <w:rsid w:val="00FA7D95"/>
    <w:rsid w:val="00FB0F1F"/>
    <w:rsid w:val="00FB2112"/>
    <w:rsid w:val="00FB2213"/>
    <w:rsid w:val="00FB30A5"/>
    <w:rsid w:val="00FB6032"/>
    <w:rsid w:val="00FB6A27"/>
    <w:rsid w:val="00FB7D31"/>
    <w:rsid w:val="00FC0A11"/>
    <w:rsid w:val="00FC0C06"/>
    <w:rsid w:val="00FC1021"/>
    <w:rsid w:val="00FC248E"/>
    <w:rsid w:val="00FC3672"/>
    <w:rsid w:val="00FC4F44"/>
    <w:rsid w:val="00FC55E9"/>
    <w:rsid w:val="00FD0818"/>
    <w:rsid w:val="00FD0CBF"/>
    <w:rsid w:val="00FD13DD"/>
    <w:rsid w:val="00FD296D"/>
    <w:rsid w:val="00FD4D69"/>
    <w:rsid w:val="00FD5069"/>
    <w:rsid w:val="00FD517D"/>
    <w:rsid w:val="00FD569D"/>
    <w:rsid w:val="00FD5801"/>
    <w:rsid w:val="00FD652B"/>
    <w:rsid w:val="00FD6C8A"/>
    <w:rsid w:val="00FD78BF"/>
    <w:rsid w:val="00FD7F62"/>
    <w:rsid w:val="00FE0271"/>
    <w:rsid w:val="00FE089D"/>
    <w:rsid w:val="00FE11FB"/>
    <w:rsid w:val="00FE421E"/>
    <w:rsid w:val="00FE4C9D"/>
    <w:rsid w:val="00FE7F17"/>
    <w:rsid w:val="00FF05D0"/>
    <w:rsid w:val="00FF0644"/>
    <w:rsid w:val="00FF1CA4"/>
    <w:rsid w:val="00FF323C"/>
    <w:rsid w:val="00FF75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DDD04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styleId="EndnoteText">
    <w:name w:val="endnote text"/>
    <w:basedOn w:val="Normal"/>
    <w:link w:val="EndnoteTextChar"/>
    <w:uiPriority w:val="99"/>
    <w:semiHidden/>
    <w:unhideWhenUsed/>
    <w:rsid w:val="007A2663"/>
    <w:rPr>
      <w:sz w:val="20"/>
      <w:szCs w:val="20"/>
    </w:rPr>
  </w:style>
  <w:style w:type="character" w:customStyle="1" w:styleId="EndnoteTextChar">
    <w:name w:val="Endnote Text Char"/>
    <w:basedOn w:val="DefaultParagraphFont"/>
    <w:link w:val="EndnoteText"/>
    <w:uiPriority w:val="99"/>
    <w:semiHidden/>
    <w:rsid w:val="007A2663"/>
    <w:rPr>
      <w:rFonts w:ascii="Corbel" w:hAnsi="Corbel"/>
      <w:color w:val="000000" w:themeColor="text1"/>
    </w:rPr>
  </w:style>
  <w:style w:type="character" w:styleId="EndnoteReference">
    <w:name w:val="endnote reference"/>
    <w:basedOn w:val="DefaultParagraphFont"/>
    <w:uiPriority w:val="99"/>
    <w:semiHidden/>
    <w:unhideWhenUsed/>
    <w:rsid w:val="007A2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19438">
      <w:bodyDiv w:val="1"/>
      <w:marLeft w:val="0"/>
      <w:marRight w:val="0"/>
      <w:marTop w:val="0"/>
      <w:marBottom w:val="0"/>
      <w:divBdr>
        <w:top w:val="none" w:sz="0" w:space="0" w:color="auto"/>
        <w:left w:val="none" w:sz="0" w:space="0" w:color="auto"/>
        <w:bottom w:val="none" w:sz="0" w:space="0" w:color="auto"/>
        <w:right w:val="none" w:sz="0" w:space="0" w:color="auto"/>
      </w:divBdr>
    </w:div>
    <w:div w:id="799374462">
      <w:bodyDiv w:val="1"/>
      <w:marLeft w:val="0"/>
      <w:marRight w:val="0"/>
      <w:marTop w:val="0"/>
      <w:marBottom w:val="0"/>
      <w:divBdr>
        <w:top w:val="none" w:sz="0" w:space="0" w:color="auto"/>
        <w:left w:val="none" w:sz="0" w:space="0" w:color="auto"/>
        <w:bottom w:val="none" w:sz="0" w:space="0" w:color="auto"/>
        <w:right w:val="none" w:sz="0" w:space="0" w:color="auto"/>
      </w:divBdr>
    </w:div>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976452156">
      <w:bodyDiv w:val="1"/>
      <w:marLeft w:val="0"/>
      <w:marRight w:val="0"/>
      <w:marTop w:val="0"/>
      <w:marBottom w:val="0"/>
      <w:divBdr>
        <w:top w:val="none" w:sz="0" w:space="0" w:color="auto"/>
        <w:left w:val="none" w:sz="0" w:space="0" w:color="auto"/>
        <w:bottom w:val="none" w:sz="0" w:space="0" w:color="auto"/>
        <w:right w:val="none" w:sz="0" w:space="0" w:color="auto"/>
      </w:divBdr>
    </w:div>
    <w:div w:id="1821844969">
      <w:bodyDiv w:val="1"/>
      <w:marLeft w:val="0"/>
      <w:marRight w:val="0"/>
      <w:marTop w:val="0"/>
      <w:marBottom w:val="0"/>
      <w:divBdr>
        <w:top w:val="none" w:sz="0" w:space="0" w:color="auto"/>
        <w:left w:val="none" w:sz="0" w:space="0" w:color="auto"/>
        <w:bottom w:val="none" w:sz="0" w:space="0" w:color="auto"/>
        <w:right w:val="none" w:sz="0" w:space="0" w:color="auto"/>
      </w:divBdr>
    </w:div>
    <w:div w:id="1887835615">
      <w:bodyDiv w:val="1"/>
      <w:marLeft w:val="0"/>
      <w:marRight w:val="0"/>
      <w:marTop w:val="0"/>
      <w:marBottom w:val="0"/>
      <w:divBdr>
        <w:top w:val="none" w:sz="0" w:space="0" w:color="auto"/>
        <w:left w:val="none" w:sz="0" w:space="0" w:color="auto"/>
        <w:bottom w:val="none" w:sz="0" w:space="0" w:color="auto"/>
        <w:right w:val="none" w:sz="0" w:space="0" w:color="auto"/>
      </w:divBdr>
    </w:div>
    <w:div w:id="21110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D257099907BF4AFDAA2E1AD3064833F5" version="1.0.0">
  <systemFields>
    <field name="Objective-Id">
      <value order="0">A4996679</value>
    </field>
    <field name="Objective-Title">
      <value order="0">2018 - 2019 NP UAECE Implementation Plan -FINAL</value>
    </field>
    <field name="Objective-Description">
      <value order="0"/>
    </field>
    <field name="Objective-CreationStamp">
      <value order="0">2019-02-08T04:36:03Z</value>
    </field>
    <field name="Objective-IsApproved">
      <value order="0">false</value>
    </field>
    <field name="Objective-IsPublished">
      <value order="0">false</value>
    </field>
    <field name="Objective-DatePublished">
      <value order="0"/>
    </field>
    <field name="Objective-ModificationStamp">
      <value order="0">2019-02-11T00:09:25Z</value>
    </field>
    <field name="Objective-Owner">
      <value order="0">Dean Sincock</value>
    </field>
    <field name="Objective-Path">
      <value order="0">Objective Global Folder:CHILD AND STUDENT WELLBEING:Operational Projects and Programs:Preschool - Projects and Programs:National Partnership on Universal Access to Early Childhood Education:2019 Agreement</value>
    </field>
    <field name="Objective-Parent">
      <value order="0">2019 Agreement</value>
    </field>
    <field name="Objective-State">
      <value order="0">Being Edited</value>
    </field>
    <field name="Objective-VersionId">
      <value order="0">vA5533273</value>
    </field>
    <field name="Objective-Version">
      <value order="0">3.1</value>
    </field>
    <field name="Objective-VersionNumber">
      <value order="0">5</value>
    </field>
    <field name="Objective-VersionComment">
      <value order="0"/>
    </field>
    <field name="Objective-FileNumber">
      <value order="0">qA343785</value>
    </field>
    <field name="Objective-Classification">
      <value order="0"/>
    </field>
    <field name="Objective-Caveats">
      <value order="0"/>
    </field>
  </systemFields>
  <catalogues>
    <catalogue name="Standard Electronic Document Type Catalogue" type="type" ori="id:cA8">
      <field name="Objective-Business Unit">
        <value order="0">kA119:kA13:kA41</value>
      </field>
      <field name="Objective-Document Type">
        <value order="0">eobjA49</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2019FG-64-58398</_dlc_DocId>
    <TaxCatchAll xmlns="0f563589-9cf9-4143-b1eb-fb0534803d38">
      <Value>2</Value>
    </TaxCatchAll>
    <_dlc_DocIdUrl xmlns="0f563589-9cf9-4143-b1eb-fb0534803d38">
      <Url>http://tweb/sites/fg/csrd/_layouts/15/DocIdRedir.aspx?ID=2019FG-64-58398</Url>
      <Description>2019FG-64-58398</Description>
    </_dlc_DocIdUrl>
  </documentManagement>
</p:properties>
</file>

<file path=customXml/item7.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A312-35C6-4DA2-B2F3-2DEB194D3924}">
  <ds:schemaRefs>
    <ds:schemaRef ds:uri="office.server.policy"/>
  </ds:schemaRefs>
</ds:datastoreItem>
</file>

<file path=customXml/itemProps2.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3.xml><?xml version="1.0" encoding="utf-8"?>
<ds:datastoreItem xmlns:ds="http://schemas.openxmlformats.org/officeDocument/2006/customXml" ds:itemID="{650DE068-1814-41EC-B82B-BE7026B152E7}"/>
</file>

<file path=customXml/itemProps4.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6.xml><?xml version="1.0" encoding="utf-8"?>
<ds:datastoreItem xmlns:ds="http://schemas.openxmlformats.org/officeDocument/2006/customXml" ds:itemID="{EE8709D0-D2FE-4DBD-9BC8-81C8647DEDB5}">
  <ds:schemaRefs>
    <ds:schemaRef ds:uri="http://schemas.microsoft.com/office/2006/metadata/properties"/>
    <ds:schemaRef ds:uri="http://schemas.microsoft.com/office/infopath/2007/PartnerControls"/>
    <ds:schemaRef ds:uri="e544e5cc-ab70-42e1-849e-1a0f8bb1f4ef"/>
    <ds:schemaRef ds:uri="http://schemas.microsoft.com/sharepoint/v4"/>
    <ds:schemaRef ds:uri="0f563589-9cf9-4143-b1eb-fb0534803d38"/>
  </ds:schemaRefs>
</ds:datastoreItem>
</file>

<file path=customXml/itemProps7.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8.xml><?xml version="1.0" encoding="utf-8"?>
<ds:datastoreItem xmlns:ds="http://schemas.openxmlformats.org/officeDocument/2006/customXml" ds:itemID="{478AE3C7-9289-4E86-9165-33AC3366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2680</Words>
  <Characters>15752</Characters>
  <Application>Microsoft Office Word</Application>
  <DocSecurity>0</DocSecurity>
  <Lines>589</Lines>
  <Paragraphs>180</Paragraphs>
  <ScaleCrop>false</ScaleCrop>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581fe3ca-b9c3-484b-96e0-d80b9cc2880b</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{581fe3ca-b9c3-484b-96e0-d80b9cc2880b}</vt:lpwstr>
  </property>
  <property fmtid="{D5CDD505-2E9C-101B-9397-08002B2CF9AE}" pid="9" name="RecordPoint_ActiveItemWebId">
    <vt:lpwstr>{a4589788-615f-4b8b-8296-7f9f6dfbab44}</vt:lpwstr>
  </property>
  <property fmtid="{D5CDD505-2E9C-101B-9397-08002B2CF9AE}" pid="10" name="RecordPoint_RecordNumberSubmitted">
    <vt:lpwstr>R0002256767</vt:lpwstr>
  </property>
  <property fmtid="{D5CDD505-2E9C-101B-9397-08002B2CF9AE}" pid="11" name="RecordPoint_SubmissionCompleted">
    <vt:lpwstr>2020-04-24T15:09:55.4451427+10:00</vt:lpwstr>
  </property>
</Properties>
</file>