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520331">
        <w:tc>
          <w:tcPr>
            <w:tcW w:w="817" w:type="pct"/>
          </w:tcPr>
          <w:p w:rsidR="00520331" w:rsidRPr="001E74D0" w:rsidRDefault="00520331" w:rsidP="00520331">
            <w:bookmarkStart w:id="0" w:name="_GoBack"/>
            <w:bookmarkEnd w:id="0"/>
          </w:p>
        </w:tc>
        <w:tc>
          <w:tcPr>
            <w:tcW w:w="4183" w:type="pct"/>
          </w:tcPr>
          <w:p w:rsidR="00520331" w:rsidRPr="00FC55E9" w:rsidRDefault="00520331" w:rsidP="00520331">
            <w:pPr>
              <w:pStyle w:val="AgreementParties"/>
              <w:numPr>
                <w:ilvl w:val="0"/>
                <w:numId w:val="0"/>
              </w:numPr>
              <w:ind w:left="49"/>
            </w:pPr>
          </w:p>
        </w:tc>
      </w:tr>
    </w:tbl>
    <w:p w:rsidR="00A21A05" w:rsidRDefault="00A21A05" w:rsidP="00A17D70">
      <w:pPr>
        <w:pStyle w:val="Title"/>
      </w:pPr>
    </w:p>
    <w:p w:rsidR="00D2089C" w:rsidRDefault="001B2333" w:rsidP="00D2089C">
      <w:pPr>
        <w:pStyle w:val="Title"/>
        <w:jc w:val="center"/>
      </w:pPr>
      <w:r>
        <w:t>Tasmania</w:t>
      </w:r>
      <w:r w:rsidR="00D2089C">
        <w:t>n</w:t>
      </w:r>
      <w:r w:rsidR="006D3EAC">
        <w:t xml:space="preserve"> </w:t>
      </w:r>
    </w:p>
    <w:p w:rsidR="0036688B" w:rsidRPr="00A17D70" w:rsidRDefault="0036688B" w:rsidP="00D2089C">
      <w:pPr>
        <w:pStyle w:val="Title"/>
        <w:jc w:val="center"/>
      </w:pPr>
      <w:r w:rsidRPr="00A17D70">
        <w:t>Implementation Plan</w:t>
      </w:r>
    </w:p>
    <w:p w:rsidR="001203B7" w:rsidRDefault="001203B7" w:rsidP="00D2089C">
      <w:pPr>
        <w:pStyle w:val="Subtitle"/>
      </w:pPr>
    </w:p>
    <w:p w:rsidR="0036688B" w:rsidRPr="00C71C55" w:rsidRDefault="00B934F5" w:rsidP="00D2089C">
      <w:pPr>
        <w:pStyle w:val="Subtitle"/>
        <w:rPr>
          <w:color w:val="auto"/>
        </w:rPr>
      </w:pPr>
      <w:r>
        <w:t xml:space="preserve">National Partnership </w:t>
      </w:r>
      <w:r w:rsidR="0036688B" w:rsidRPr="00A17D70">
        <w:t>on</w:t>
      </w:r>
      <w:r w:rsidR="00B920EA">
        <w:t xml:space="preserve"> </w:t>
      </w:r>
      <w:r w:rsidR="00F8223F">
        <w:t>disaster risk reduction</w:t>
      </w:r>
    </w:p>
    <w:p w:rsidR="0036688B" w:rsidRDefault="0036688B" w:rsidP="00A17D70">
      <w:pPr>
        <w:pStyle w:val="Heading1"/>
      </w:pPr>
      <w:r w:rsidRPr="00041625">
        <w:t>Part 1: Pr</w:t>
      </w:r>
      <w:r w:rsidRPr="00A17D70">
        <w:t>el</w:t>
      </w:r>
      <w:r w:rsidRPr="00041625">
        <w:t>iminaries</w:t>
      </w:r>
    </w:p>
    <w:p w:rsidR="00EC1326" w:rsidRPr="002634C6" w:rsidRDefault="00EC1326" w:rsidP="00D2089C">
      <w:pPr>
        <w:rPr>
          <w:caps/>
        </w:rPr>
      </w:pPr>
    </w:p>
    <w:p w:rsidR="00D12D35" w:rsidRDefault="001918B1"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is </w:t>
      </w:r>
      <w:r w:rsidR="00C22701" w:rsidRPr="00041625">
        <w:rPr>
          <w:szCs w:val="23"/>
        </w:rPr>
        <w:t>a schedule to</w:t>
      </w:r>
      <w:r w:rsidRPr="00041625">
        <w:rPr>
          <w:szCs w:val="23"/>
        </w:rPr>
        <w:t xml:space="preserve"> the National Partnership Agreement on </w:t>
      </w:r>
      <w:r w:rsidR="00F8223F">
        <w:rPr>
          <w:szCs w:val="23"/>
        </w:rPr>
        <w:t>Disaster Risk Reduction</w:t>
      </w:r>
      <w:r w:rsidRPr="00041625">
        <w:rPr>
          <w:szCs w:val="23"/>
        </w:rPr>
        <w:t xml:space="preserve"> and should be read in conjunction with that Agreement. </w:t>
      </w:r>
    </w:p>
    <w:p w:rsidR="001918B1" w:rsidRPr="00041625" w:rsidRDefault="001918B1" w:rsidP="0036688B">
      <w:pPr>
        <w:pStyle w:val="Normalnumbered"/>
        <w:spacing w:after="240" w:line="260" w:lineRule="exact"/>
        <w:rPr>
          <w:szCs w:val="23"/>
        </w:rPr>
      </w:pPr>
      <w:r w:rsidRPr="00041625">
        <w:rPr>
          <w:szCs w:val="23"/>
        </w:rPr>
        <w:t>The objective in the National Partnership is</w:t>
      </w:r>
      <w:r w:rsidR="00D12D35" w:rsidRPr="00D12D35">
        <w:t xml:space="preserve"> </w:t>
      </w:r>
      <w:r w:rsidR="00D12D35">
        <w:t xml:space="preserve">to </w:t>
      </w:r>
      <w:r w:rsidR="00465565">
        <w:t xml:space="preserve">proactively </w:t>
      </w:r>
      <w:r w:rsidR="00D12D35">
        <w:t xml:space="preserve">reduce </w:t>
      </w:r>
      <w:r w:rsidR="00465565">
        <w:t>the risk and limit the impact of d</w:t>
      </w:r>
      <w:r w:rsidR="00D12D35">
        <w:t>isasters associated with natural hazards on Australian communities and economies</w:t>
      </w:r>
      <w:r w:rsidRPr="00041625">
        <w:rPr>
          <w:szCs w:val="23"/>
        </w:rPr>
        <w:t>.</w:t>
      </w:r>
    </w:p>
    <w:p w:rsidR="007A07AD" w:rsidRPr="0061613E" w:rsidRDefault="00D12D35" w:rsidP="0061613E">
      <w:pPr>
        <w:pStyle w:val="Normalnumbered"/>
        <w:spacing w:after="240" w:line="260" w:lineRule="exact"/>
        <w:rPr>
          <w:szCs w:val="23"/>
        </w:rPr>
      </w:pPr>
      <w:r w:rsidRPr="00571A57">
        <w:t xml:space="preserve">The initiative will deliver </w:t>
      </w:r>
      <w:r w:rsidR="00AD1B9D" w:rsidRPr="00571A57">
        <w:t>on</w:t>
      </w:r>
      <w:r w:rsidRPr="00571A57">
        <w:t xml:space="preserve"> the</w:t>
      </w:r>
      <w:r>
        <w:t xml:space="preserve"> priorities, five</w:t>
      </w:r>
      <w:r>
        <w:noBreakHyphen/>
        <w:t xml:space="preserve">year outcomes and 2030 goals of the National Disaster Risk Reduction Framework </w:t>
      </w:r>
      <w:r w:rsidR="000F271C">
        <w:t xml:space="preserve">(NDRRF) </w:t>
      </w:r>
      <w:r>
        <w:t>across Australia’s built, social, natural and economic environments. It aims to reduce existing disaster risk, minimise the creation of future</w:t>
      </w:r>
      <w:r w:rsidR="009F536E">
        <w:t xml:space="preserve"> disaster</w:t>
      </w:r>
      <w:r>
        <w:t xml:space="preserve"> risk and </w:t>
      </w:r>
      <w:r w:rsidR="00465565">
        <w:t xml:space="preserve">equip decision-makers with the capabilities and information needed to reduce disaster risk and </w:t>
      </w:r>
      <w:r>
        <w:t>manage residual risk.</w:t>
      </w:r>
    </w:p>
    <w:p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rsidR="003E230C" w:rsidRPr="003E230C" w:rsidRDefault="003E230C" w:rsidP="003E230C"/>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commence as soon as it is agreed between the Commonwealth of Australia, represented by the Minister for </w:t>
      </w:r>
      <w:r w:rsidR="002E3CF5">
        <w:rPr>
          <w:szCs w:val="23"/>
        </w:rPr>
        <w:t>Agriculture</w:t>
      </w:r>
      <w:r w:rsidR="00D12D35">
        <w:rPr>
          <w:szCs w:val="23"/>
        </w:rPr>
        <w:t>, Drought and Emergency Management</w:t>
      </w:r>
      <w:r w:rsidRPr="00041625">
        <w:rPr>
          <w:szCs w:val="23"/>
        </w:rPr>
        <w:t>, and</w:t>
      </w:r>
      <w:r w:rsidR="001B2333">
        <w:rPr>
          <w:szCs w:val="23"/>
        </w:rPr>
        <w:t xml:space="preserve"> Tasmania</w:t>
      </w:r>
      <w:r w:rsidRPr="00041625">
        <w:rPr>
          <w:szCs w:val="23"/>
        </w:rPr>
        <w:t xml:space="preserve"> represented by</w:t>
      </w:r>
      <w:r w:rsidR="00E66A71">
        <w:rPr>
          <w:szCs w:val="23"/>
        </w:rPr>
        <w:t xml:space="preserve"> </w:t>
      </w:r>
      <w:r w:rsidR="002E3CF5">
        <w:rPr>
          <w:szCs w:val="23"/>
        </w:rPr>
        <w:t xml:space="preserve">the </w:t>
      </w:r>
      <w:r w:rsidR="001B2333">
        <w:rPr>
          <w:szCs w:val="23"/>
        </w:rPr>
        <w:t>Minister for Police, Fire and Emergency Management</w:t>
      </w:r>
      <w:r w:rsidR="002E3CF5">
        <w:rPr>
          <w:szCs w:val="23"/>
        </w:rPr>
        <w:t>.</w:t>
      </w:r>
      <w:r w:rsidRPr="00041625">
        <w:rPr>
          <w:szCs w:val="23"/>
        </w:rPr>
        <w:t xml:space="preserve"> </w:t>
      </w:r>
    </w:p>
    <w:p w:rsidR="0036688B" w:rsidRPr="00041625" w:rsidRDefault="0036688B" w:rsidP="0036688B">
      <w:pPr>
        <w:pStyle w:val="Normalnumbered"/>
        <w:spacing w:after="240" w:line="260" w:lineRule="exact"/>
        <w:rPr>
          <w:szCs w:val="23"/>
        </w:rPr>
      </w:pPr>
      <w:r w:rsidRPr="00571A57">
        <w:rPr>
          <w:szCs w:val="23"/>
        </w:rPr>
        <w:t xml:space="preserve">As a schedule to the National Partnership </w:t>
      </w:r>
      <w:r w:rsidR="007D43A7" w:rsidRPr="00571A57">
        <w:rPr>
          <w:szCs w:val="23"/>
        </w:rPr>
        <w:t>A</w:t>
      </w:r>
      <w:r w:rsidRPr="00571A57">
        <w:rPr>
          <w:szCs w:val="23"/>
        </w:rPr>
        <w:t xml:space="preserve">greement on </w:t>
      </w:r>
      <w:r w:rsidR="00D12D35" w:rsidRPr="00571A57">
        <w:rPr>
          <w:szCs w:val="23"/>
        </w:rPr>
        <w:t>Disaster Risk Reduction</w:t>
      </w:r>
      <w:r w:rsidRPr="00571A57">
        <w:rPr>
          <w:szCs w:val="23"/>
        </w:rPr>
        <w:t xml:space="preserve">, the purpose of this </w:t>
      </w:r>
      <w:r w:rsidR="00E47C62" w:rsidRPr="00571A57">
        <w:rPr>
          <w:szCs w:val="23"/>
        </w:rPr>
        <w:t>Implementation Plan</w:t>
      </w:r>
      <w:r w:rsidRPr="00571A57">
        <w:rPr>
          <w:szCs w:val="23"/>
        </w:rPr>
        <w:t xml:space="preserve"> is to provide the public with </w:t>
      </w:r>
      <w:r w:rsidR="007B7FDC" w:rsidRPr="00571A57">
        <w:rPr>
          <w:szCs w:val="23"/>
        </w:rPr>
        <w:t>an indication of</w:t>
      </w:r>
      <w:r w:rsidRPr="00571A57">
        <w:rPr>
          <w:szCs w:val="23"/>
        </w:rPr>
        <w:t xml:space="preserve"> how the project </w:t>
      </w:r>
      <w:r w:rsidR="00903874" w:rsidRPr="00571A57">
        <w:rPr>
          <w:szCs w:val="23"/>
        </w:rPr>
        <w:t>is intended</w:t>
      </w:r>
      <w:r w:rsidR="00903874" w:rsidRPr="00041625">
        <w:rPr>
          <w:szCs w:val="23"/>
        </w:rPr>
        <w:t xml:space="preserve"> to be</w:t>
      </w:r>
      <w:r w:rsidRPr="00041625">
        <w:rPr>
          <w:szCs w:val="23"/>
        </w:rPr>
        <w:t xml:space="preserve"> delivered</w:t>
      </w:r>
      <w:r w:rsidR="007B7FDC" w:rsidRPr="00041625">
        <w:rPr>
          <w:szCs w:val="23"/>
        </w:rPr>
        <w:t xml:space="preserve"> and demonstrate </w:t>
      </w:r>
      <w:r w:rsidR="001B2333">
        <w:rPr>
          <w:szCs w:val="23"/>
        </w:rPr>
        <w:t xml:space="preserve">Tasmania’s </w:t>
      </w:r>
      <w:r w:rsidR="007B7FDC" w:rsidRPr="00041625">
        <w:rPr>
          <w:szCs w:val="23"/>
        </w:rPr>
        <w:t xml:space="preserve">capacity to achieve the outcomes of the </w:t>
      </w:r>
      <w:r w:rsidR="002E328E" w:rsidRPr="00041625">
        <w:rPr>
          <w:szCs w:val="23"/>
        </w:rPr>
        <w:t>National Partnership</w:t>
      </w:r>
      <w:r w:rsidRPr="00041625">
        <w:rPr>
          <w:szCs w:val="23"/>
        </w:rPr>
        <w:t xml:space="preserve">. </w:t>
      </w:r>
    </w:p>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cease on completion </w:t>
      </w:r>
      <w:r w:rsidR="00F9039F" w:rsidRPr="00041625">
        <w:rPr>
          <w:szCs w:val="23"/>
        </w:rPr>
        <w:t xml:space="preserve">or termination </w:t>
      </w:r>
      <w:r w:rsidRPr="00041625">
        <w:rPr>
          <w:szCs w:val="23"/>
        </w:rPr>
        <w:t xml:space="preserve">of </w:t>
      </w:r>
      <w:r w:rsidR="00AC5296" w:rsidRPr="00041625">
        <w:rPr>
          <w:szCs w:val="23"/>
        </w:rPr>
        <w:t>the National Partnership</w:t>
      </w:r>
      <w:r w:rsidR="00BC5FA5" w:rsidRPr="00041625">
        <w:rPr>
          <w:szCs w:val="23"/>
        </w:rPr>
        <w:t>, including final performance reporting and processing of final payments against performance milestones.</w:t>
      </w:r>
    </w:p>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State </w:t>
      </w:r>
      <w:r w:rsidRPr="00041625">
        <w:rPr>
          <w:szCs w:val="23"/>
        </w:rPr>
        <w:t>Ministers</w:t>
      </w:r>
      <w:r w:rsidR="00D3241C" w:rsidRPr="00041625">
        <w:rPr>
          <w:szCs w:val="23"/>
        </w:rPr>
        <w:t xml:space="preserve"> responsible for it under the overarching National Partnership</w:t>
      </w:r>
      <w:r w:rsidRPr="00041625">
        <w:rPr>
          <w:szCs w:val="23"/>
        </w:rPr>
        <w:t xml:space="preserve">. </w:t>
      </w:r>
    </w:p>
    <w:p w:rsidR="0036688B" w:rsidRPr="00041625"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plan and its full </w:t>
      </w:r>
      <w:r w:rsidRPr="00041625">
        <w:rPr>
          <w:szCs w:val="23"/>
        </w:rPr>
        <w:t>implementation.</w:t>
      </w:r>
    </w:p>
    <w:p w:rsidR="0036688B" w:rsidRPr="00B704A8" w:rsidRDefault="0036688B" w:rsidP="00A17D70">
      <w:pPr>
        <w:pStyle w:val="Heading1"/>
      </w:pPr>
      <w:r w:rsidRPr="00B704A8">
        <w:lastRenderedPageBreak/>
        <w:t xml:space="preserve">Part </w:t>
      </w:r>
      <w:r w:rsidR="00C26A29" w:rsidRPr="00B704A8">
        <w:t>3</w:t>
      </w:r>
      <w:r w:rsidRPr="00B704A8">
        <w:t xml:space="preserve">: Strategy for </w:t>
      </w:r>
      <w:r w:rsidR="001B2333">
        <w:t xml:space="preserve">tASMANIA </w:t>
      </w:r>
      <w:r w:rsidRPr="00B704A8">
        <w:t>implementation</w:t>
      </w:r>
    </w:p>
    <w:p w:rsidR="0036688B" w:rsidRPr="00A17D70" w:rsidRDefault="0036688B" w:rsidP="00A17D70">
      <w:pPr>
        <w:pStyle w:val="Heading2"/>
      </w:pPr>
      <w:r w:rsidRPr="00A17D70">
        <w:t xml:space="preserve">Project information </w:t>
      </w:r>
    </w:p>
    <w:p w:rsidR="00F554D3" w:rsidRDefault="00F554D3" w:rsidP="00F554D3">
      <w:pPr>
        <w:pStyle w:val="Normalnumbered"/>
        <w:numPr>
          <w:ilvl w:val="0"/>
          <w:numId w:val="0"/>
        </w:numPr>
        <w:rPr>
          <w:color w:val="auto"/>
          <w:szCs w:val="20"/>
        </w:rPr>
      </w:pPr>
    </w:p>
    <w:p w:rsidR="000F271C" w:rsidRPr="00D2089C" w:rsidRDefault="000F271C" w:rsidP="00AA4F4A">
      <w:pPr>
        <w:pStyle w:val="Normalnumbered"/>
      </w:pPr>
      <w:r>
        <w:t>In support of the NDRRF</w:t>
      </w:r>
      <w:r w:rsidR="002E3CF5">
        <w:t>,</w:t>
      </w:r>
      <w:r>
        <w:t xml:space="preserve"> Tasmania has developed a </w:t>
      </w:r>
      <w:r w:rsidR="00A269DC">
        <w:t xml:space="preserve">Tasmanian </w:t>
      </w:r>
      <w:r>
        <w:t>Disaster Resilience Strategy 2020-2025 which</w:t>
      </w:r>
      <w:r w:rsidRPr="00A269DC">
        <w:rPr>
          <w:szCs w:val="23"/>
        </w:rPr>
        <w:t xml:space="preserve"> focuses on implementing the Sendai Framework and achieving</w:t>
      </w:r>
      <w:r w:rsidRPr="002A33B1">
        <w:rPr>
          <w:szCs w:val="23"/>
        </w:rPr>
        <w:t xml:space="preserve"> alignment </w:t>
      </w:r>
      <w:r w:rsidR="005E12C5" w:rsidRPr="002A33B1">
        <w:rPr>
          <w:szCs w:val="23"/>
        </w:rPr>
        <w:t>with</w:t>
      </w:r>
      <w:r w:rsidRPr="00A548D9">
        <w:rPr>
          <w:szCs w:val="23"/>
        </w:rPr>
        <w:t xml:space="preserve"> </w:t>
      </w:r>
      <w:r w:rsidR="005E12C5" w:rsidRPr="00A548D9">
        <w:rPr>
          <w:szCs w:val="23"/>
        </w:rPr>
        <w:t xml:space="preserve">the NDRRF. </w:t>
      </w:r>
      <w:r w:rsidR="005E12C5" w:rsidRPr="00D2089C">
        <w:rPr>
          <w:szCs w:val="23"/>
        </w:rPr>
        <w:t>The vision for Tasmania is that using the best available evidence, everyone works together to reduce their disaster risk, and to prepare to withstand and adapt to the impacts of disasters.</w:t>
      </w:r>
    </w:p>
    <w:p w:rsidR="005E12C5" w:rsidRDefault="005E12C5" w:rsidP="00D2089C">
      <w:pPr>
        <w:pStyle w:val="Normalnumbered"/>
        <w:numPr>
          <w:ilvl w:val="0"/>
          <w:numId w:val="0"/>
        </w:numPr>
        <w:ind w:left="567"/>
      </w:pPr>
    </w:p>
    <w:p w:rsidR="004367C0" w:rsidRDefault="00A269DC" w:rsidP="00384FBC">
      <w:pPr>
        <w:pStyle w:val="Normalnumbered"/>
        <w:spacing w:after="240" w:line="260" w:lineRule="exact"/>
        <w:rPr>
          <w:szCs w:val="23"/>
        </w:rPr>
      </w:pPr>
      <w:r w:rsidRPr="00A548D9">
        <w:t xml:space="preserve">To </w:t>
      </w:r>
      <w:r w:rsidR="00406B57" w:rsidRPr="00A548D9">
        <w:t>assist with the achievement of this vision Tasmania will use the</w:t>
      </w:r>
      <w:r w:rsidR="00406B57" w:rsidRPr="00D2089C">
        <w:t xml:space="preserve"> funding provided under the National Partnership Agreement on Disaster Risk Reduction to </w:t>
      </w:r>
      <w:r w:rsidR="000146AF">
        <w:t>support</w:t>
      </w:r>
      <w:r w:rsidR="00406B57" w:rsidRPr="00D2089C">
        <w:t xml:space="preserve"> a competitive grants program </w:t>
      </w:r>
      <w:r w:rsidR="004367C0">
        <w:t xml:space="preserve">known as the </w:t>
      </w:r>
      <w:r w:rsidR="00B534DB">
        <w:t xml:space="preserve">Natural </w:t>
      </w:r>
      <w:r w:rsidR="004367C0" w:rsidRPr="002A33B1">
        <w:rPr>
          <w:szCs w:val="23"/>
        </w:rPr>
        <w:t>Disaster Risk Reduction Grant Program (</w:t>
      </w:r>
      <w:r w:rsidR="00B534DB">
        <w:rPr>
          <w:szCs w:val="23"/>
        </w:rPr>
        <w:t>N</w:t>
      </w:r>
      <w:r w:rsidR="004367C0" w:rsidRPr="002A33B1">
        <w:rPr>
          <w:szCs w:val="23"/>
        </w:rPr>
        <w:t xml:space="preserve">DRRGP). </w:t>
      </w:r>
    </w:p>
    <w:p w:rsidR="00340A9E" w:rsidRDefault="004367C0" w:rsidP="000B23B1">
      <w:pPr>
        <w:pStyle w:val="Normalnumbered"/>
        <w:rPr>
          <w:szCs w:val="23"/>
        </w:rPr>
      </w:pPr>
      <w:r>
        <w:rPr>
          <w:szCs w:val="23"/>
        </w:rPr>
        <w:t xml:space="preserve">The </w:t>
      </w:r>
      <w:r w:rsidR="00B534DB">
        <w:rPr>
          <w:szCs w:val="23"/>
        </w:rPr>
        <w:t>N</w:t>
      </w:r>
      <w:r>
        <w:rPr>
          <w:szCs w:val="23"/>
        </w:rPr>
        <w:t xml:space="preserve">DRRGP will </w:t>
      </w:r>
      <w:r w:rsidR="00340A9E" w:rsidRPr="00340A9E">
        <w:rPr>
          <w:szCs w:val="23"/>
        </w:rPr>
        <w:t>distribut</w:t>
      </w:r>
      <w:r w:rsidR="002A33B1">
        <w:rPr>
          <w:szCs w:val="23"/>
        </w:rPr>
        <w:t>e the</w:t>
      </w:r>
      <w:r w:rsidR="00340A9E" w:rsidRPr="00340A9E">
        <w:rPr>
          <w:szCs w:val="23"/>
        </w:rPr>
        <w:t xml:space="preserve"> </w:t>
      </w:r>
      <w:r w:rsidR="00E60F4F">
        <w:rPr>
          <w:szCs w:val="23"/>
        </w:rPr>
        <w:t>National Partnership</w:t>
      </w:r>
      <w:r w:rsidR="00E60F4F" w:rsidRPr="00340A9E">
        <w:rPr>
          <w:szCs w:val="23"/>
        </w:rPr>
        <w:t xml:space="preserve"> </w:t>
      </w:r>
      <w:r w:rsidR="00340A9E" w:rsidRPr="00340A9E">
        <w:rPr>
          <w:szCs w:val="23"/>
        </w:rPr>
        <w:t xml:space="preserve">funding </w:t>
      </w:r>
      <w:r w:rsidR="002A33B1">
        <w:rPr>
          <w:szCs w:val="23"/>
        </w:rPr>
        <w:t>to</w:t>
      </w:r>
      <w:r w:rsidR="00340A9E" w:rsidRPr="00340A9E">
        <w:rPr>
          <w:szCs w:val="23"/>
        </w:rPr>
        <w:t xml:space="preserve"> risk reduction initiatives delivered by state agencies, local government and volunteer groups</w:t>
      </w:r>
      <w:r w:rsidR="00482463" w:rsidRPr="002A33B1">
        <w:rPr>
          <w:szCs w:val="23"/>
        </w:rPr>
        <w:t xml:space="preserve"> outlined in Table 1</w:t>
      </w:r>
      <w:r w:rsidR="00340A9E">
        <w:rPr>
          <w:szCs w:val="23"/>
        </w:rPr>
        <w:t>.</w:t>
      </w:r>
    </w:p>
    <w:p w:rsidR="00A6259C" w:rsidRPr="00A6259C" w:rsidRDefault="00A6259C" w:rsidP="00A6259C">
      <w:pPr>
        <w:pStyle w:val="Heading3"/>
      </w:pPr>
      <w:r w:rsidRPr="00432B5D">
        <w:t xml:space="preserve">Table </w:t>
      </w:r>
      <w:r>
        <w:t>1</w:t>
      </w:r>
      <w:r w:rsidRPr="00432B5D">
        <w:t xml:space="preserve">: </w:t>
      </w:r>
      <w:r w:rsidR="00A64F1F">
        <w:t>Project elements</w:t>
      </w:r>
      <w:r w:rsidRPr="00432B5D">
        <w:t xml:space="preserve">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495"/>
        <w:gridCol w:w="3434"/>
        <w:gridCol w:w="1933"/>
        <w:gridCol w:w="1214"/>
        <w:gridCol w:w="1282"/>
      </w:tblGrid>
      <w:tr w:rsidR="002A33B1" w:rsidRPr="00482463" w:rsidTr="00E35EE2">
        <w:tc>
          <w:tcPr>
            <w:tcW w:w="566" w:type="dxa"/>
            <w:shd w:val="clear" w:color="auto" w:fill="D9D9D9" w:themeFill="background1" w:themeFillShade="D9"/>
          </w:tcPr>
          <w:p w:rsidR="00482463" w:rsidRPr="00482463" w:rsidRDefault="00482463" w:rsidP="00482463">
            <w:pPr>
              <w:jc w:val="center"/>
              <w:rPr>
                <w:rFonts w:eastAsia="MS Mincho"/>
                <w:color w:val="auto"/>
                <w:szCs w:val="23"/>
                <w:lang w:eastAsia="en-US"/>
              </w:rPr>
            </w:pPr>
            <w:r w:rsidRPr="00482463">
              <w:rPr>
                <w:rFonts w:eastAsia="MS Mincho"/>
                <w:color w:val="auto"/>
                <w:szCs w:val="23"/>
                <w:lang w:eastAsia="en-US"/>
              </w:rPr>
              <w:t>No.</w:t>
            </w:r>
          </w:p>
        </w:tc>
        <w:tc>
          <w:tcPr>
            <w:tcW w:w="1495" w:type="dxa"/>
            <w:shd w:val="clear" w:color="auto" w:fill="D9D9D9" w:themeFill="background1" w:themeFillShade="D9"/>
          </w:tcPr>
          <w:p w:rsidR="00482463" w:rsidRPr="00482463" w:rsidRDefault="00482463" w:rsidP="00482463">
            <w:pPr>
              <w:jc w:val="center"/>
              <w:rPr>
                <w:rFonts w:eastAsia="MS Mincho"/>
                <w:color w:val="auto"/>
                <w:szCs w:val="23"/>
                <w:lang w:eastAsia="en-US"/>
              </w:rPr>
            </w:pPr>
            <w:r w:rsidRPr="00482463">
              <w:rPr>
                <w:rFonts w:eastAsia="MS Mincho"/>
                <w:color w:val="auto"/>
                <w:szCs w:val="23"/>
                <w:lang w:eastAsia="en-US"/>
              </w:rPr>
              <w:t>Title</w:t>
            </w:r>
          </w:p>
        </w:tc>
        <w:tc>
          <w:tcPr>
            <w:tcW w:w="3434" w:type="dxa"/>
            <w:shd w:val="clear" w:color="auto" w:fill="D9D9D9" w:themeFill="background1" w:themeFillShade="D9"/>
          </w:tcPr>
          <w:p w:rsidR="00482463" w:rsidRPr="00482463" w:rsidRDefault="00482463" w:rsidP="00482463">
            <w:pPr>
              <w:jc w:val="center"/>
              <w:rPr>
                <w:rFonts w:eastAsia="MS Mincho"/>
                <w:color w:val="auto"/>
                <w:szCs w:val="23"/>
                <w:lang w:eastAsia="en-US"/>
              </w:rPr>
            </w:pPr>
            <w:r w:rsidRPr="00482463">
              <w:rPr>
                <w:rFonts w:eastAsia="MS Mincho"/>
                <w:color w:val="auto"/>
                <w:szCs w:val="23"/>
                <w:lang w:eastAsia="en-US"/>
              </w:rPr>
              <w:t>Description</w:t>
            </w:r>
          </w:p>
        </w:tc>
        <w:tc>
          <w:tcPr>
            <w:tcW w:w="1933" w:type="dxa"/>
            <w:shd w:val="clear" w:color="auto" w:fill="D9D9D9" w:themeFill="background1" w:themeFillShade="D9"/>
          </w:tcPr>
          <w:p w:rsidR="00482463" w:rsidRPr="00482463" w:rsidRDefault="00482463" w:rsidP="00482463">
            <w:pPr>
              <w:spacing w:before="120"/>
              <w:jc w:val="center"/>
              <w:rPr>
                <w:rFonts w:eastAsia="MS Mincho"/>
                <w:color w:val="auto"/>
                <w:szCs w:val="23"/>
                <w:lang w:eastAsia="en-US"/>
              </w:rPr>
            </w:pPr>
            <w:r w:rsidRPr="00482463">
              <w:rPr>
                <w:rFonts w:eastAsia="MS Mincho"/>
                <w:color w:val="auto"/>
                <w:szCs w:val="23"/>
                <w:lang w:eastAsia="en-US"/>
              </w:rPr>
              <w:t>Scheduled</w:t>
            </w:r>
          </w:p>
          <w:p w:rsidR="00482463" w:rsidRPr="00482463" w:rsidRDefault="00482463" w:rsidP="00482463">
            <w:pPr>
              <w:spacing w:after="120"/>
              <w:jc w:val="center"/>
              <w:rPr>
                <w:rFonts w:eastAsia="MS Mincho"/>
                <w:color w:val="auto"/>
                <w:szCs w:val="23"/>
                <w:lang w:eastAsia="en-US"/>
              </w:rPr>
            </w:pPr>
            <w:r w:rsidRPr="00482463">
              <w:rPr>
                <w:rFonts w:eastAsia="MS Mincho"/>
                <w:color w:val="auto"/>
                <w:szCs w:val="23"/>
                <w:lang w:eastAsia="en-US"/>
              </w:rPr>
              <w:t xml:space="preserve"> start date</w:t>
            </w:r>
          </w:p>
        </w:tc>
        <w:tc>
          <w:tcPr>
            <w:tcW w:w="1214" w:type="dxa"/>
            <w:shd w:val="clear" w:color="auto" w:fill="D9D9D9" w:themeFill="background1" w:themeFillShade="D9"/>
          </w:tcPr>
          <w:p w:rsidR="00482463" w:rsidRPr="00482463" w:rsidRDefault="00482463" w:rsidP="00482463">
            <w:pPr>
              <w:jc w:val="center"/>
              <w:rPr>
                <w:rFonts w:eastAsia="MS Mincho"/>
                <w:color w:val="auto"/>
                <w:szCs w:val="23"/>
                <w:lang w:eastAsia="en-US"/>
              </w:rPr>
            </w:pPr>
            <w:r w:rsidRPr="00482463">
              <w:rPr>
                <w:rFonts w:eastAsia="MS Mincho"/>
                <w:color w:val="auto"/>
                <w:szCs w:val="23"/>
                <w:lang w:eastAsia="en-US"/>
              </w:rPr>
              <w:t xml:space="preserve">Scheduled </w:t>
            </w:r>
          </w:p>
          <w:p w:rsidR="00482463" w:rsidRPr="00482463" w:rsidRDefault="00482463" w:rsidP="00482463">
            <w:pPr>
              <w:jc w:val="center"/>
              <w:rPr>
                <w:rFonts w:eastAsia="MS Mincho"/>
                <w:color w:val="auto"/>
                <w:szCs w:val="23"/>
                <w:lang w:eastAsia="en-US"/>
              </w:rPr>
            </w:pPr>
            <w:r w:rsidRPr="00482463">
              <w:rPr>
                <w:rFonts w:eastAsia="MS Mincho"/>
                <w:color w:val="auto"/>
                <w:szCs w:val="23"/>
                <w:lang w:eastAsia="en-US"/>
              </w:rPr>
              <w:t>end date</w:t>
            </w:r>
          </w:p>
        </w:tc>
        <w:tc>
          <w:tcPr>
            <w:tcW w:w="1282" w:type="dxa"/>
            <w:shd w:val="clear" w:color="auto" w:fill="D9D9D9" w:themeFill="background1" w:themeFillShade="D9"/>
          </w:tcPr>
          <w:p w:rsidR="00482463" w:rsidRPr="00482463" w:rsidRDefault="00482463" w:rsidP="00482463">
            <w:pPr>
              <w:jc w:val="center"/>
              <w:rPr>
                <w:rFonts w:eastAsia="MS Mincho"/>
                <w:color w:val="auto"/>
                <w:szCs w:val="23"/>
                <w:lang w:eastAsia="en-US"/>
              </w:rPr>
            </w:pPr>
            <w:r w:rsidRPr="00482463">
              <w:rPr>
                <w:rFonts w:eastAsia="MS Mincho"/>
                <w:color w:val="auto"/>
                <w:szCs w:val="23"/>
                <w:lang w:eastAsia="en-US"/>
              </w:rPr>
              <w:t>Dependent on project/s</w:t>
            </w:r>
          </w:p>
        </w:tc>
      </w:tr>
      <w:tr w:rsidR="002A33B1" w:rsidRPr="00482463" w:rsidTr="00E35EE2">
        <w:trPr>
          <w:trHeight w:val="463"/>
        </w:trPr>
        <w:tc>
          <w:tcPr>
            <w:tcW w:w="566" w:type="dxa"/>
          </w:tcPr>
          <w:p w:rsidR="00482463" w:rsidRPr="00482463" w:rsidRDefault="00482463" w:rsidP="00326F37">
            <w:pPr>
              <w:spacing w:before="120"/>
              <w:jc w:val="center"/>
              <w:rPr>
                <w:rFonts w:eastAsia="MS Mincho"/>
                <w:color w:val="auto"/>
                <w:szCs w:val="23"/>
                <w:lang w:eastAsia="en-US"/>
              </w:rPr>
            </w:pPr>
            <w:r>
              <w:rPr>
                <w:rFonts w:eastAsia="MS Mincho"/>
                <w:color w:val="auto"/>
                <w:szCs w:val="23"/>
                <w:lang w:eastAsia="en-US"/>
              </w:rPr>
              <w:t>1</w:t>
            </w:r>
          </w:p>
        </w:tc>
        <w:tc>
          <w:tcPr>
            <w:tcW w:w="1495" w:type="dxa"/>
          </w:tcPr>
          <w:p w:rsidR="00482463" w:rsidRPr="00482463" w:rsidRDefault="00482463" w:rsidP="00326F37">
            <w:pPr>
              <w:spacing w:before="120"/>
              <w:jc w:val="center"/>
              <w:rPr>
                <w:rFonts w:eastAsia="MS Mincho"/>
                <w:color w:val="auto"/>
                <w:szCs w:val="23"/>
                <w:lang w:eastAsia="en-US"/>
              </w:rPr>
            </w:pPr>
            <w:r>
              <w:t xml:space="preserve">State Initiatives </w:t>
            </w:r>
          </w:p>
        </w:tc>
        <w:tc>
          <w:tcPr>
            <w:tcW w:w="3434" w:type="dxa"/>
          </w:tcPr>
          <w:p w:rsidR="00482463" w:rsidRPr="00482463" w:rsidRDefault="006A0322" w:rsidP="00D2089C">
            <w:pPr>
              <w:spacing w:before="120" w:after="120"/>
              <w:jc w:val="both"/>
              <w:rPr>
                <w:rFonts w:eastAsia="MS Mincho"/>
                <w:color w:val="auto"/>
                <w:szCs w:val="23"/>
                <w:lang w:eastAsia="en-US"/>
              </w:rPr>
            </w:pPr>
            <w:r w:rsidRPr="006A0322">
              <w:rPr>
                <w:rFonts w:eastAsia="MS Mincho"/>
                <w:color w:val="auto"/>
                <w:szCs w:val="23"/>
                <w:lang w:eastAsia="en-US"/>
              </w:rPr>
              <w:t>To support the</w:t>
            </w:r>
            <w:r w:rsidR="002E3CF5">
              <w:rPr>
                <w:rFonts w:eastAsia="MS Mincho"/>
                <w:color w:val="auto"/>
                <w:szCs w:val="23"/>
                <w:lang w:eastAsia="en-US"/>
              </w:rPr>
              <w:t xml:space="preserve"> Tasmanian State Emergency Management Committee</w:t>
            </w:r>
            <w:r w:rsidRPr="006A0322">
              <w:rPr>
                <w:rFonts w:eastAsia="MS Mincho"/>
                <w:color w:val="auto"/>
                <w:szCs w:val="23"/>
                <w:lang w:eastAsia="en-US"/>
              </w:rPr>
              <w:t xml:space="preserve"> </w:t>
            </w:r>
            <w:r w:rsidR="002E3CF5">
              <w:rPr>
                <w:rFonts w:eastAsia="MS Mincho"/>
                <w:color w:val="auto"/>
                <w:szCs w:val="23"/>
                <w:lang w:eastAsia="en-US"/>
              </w:rPr>
              <w:t>(</w:t>
            </w:r>
            <w:r w:rsidRPr="006A0322">
              <w:rPr>
                <w:rFonts w:eastAsia="MS Mincho"/>
                <w:color w:val="auto"/>
                <w:szCs w:val="23"/>
                <w:lang w:eastAsia="en-US"/>
              </w:rPr>
              <w:t>SEMC</w:t>
            </w:r>
            <w:r w:rsidR="002E3CF5">
              <w:rPr>
                <w:rFonts w:eastAsia="MS Mincho"/>
                <w:color w:val="auto"/>
                <w:szCs w:val="23"/>
                <w:lang w:eastAsia="en-US"/>
              </w:rPr>
              <w:t>)</w:t>
            </w:r>
            <w:r w:rsidRPr="006A0322">
              <w:rPr>
                <w:rFonts w:eastAsia="MS Mincho"/>
                <w:color w:val="auto"/>
                <w:szCs w:val="23"/>
                <w:lang w:eastAsia="en-US"/>
              </w:rPr>
              <w:t xml:space="preserve"> in delivering disaster risk reduction projects at a state level</w:t>
            </w:r>
            <w:r w:rsidR="00482463" w:rsidRPr="00482463">
              <w:rPr>
                <w:rFonts w:eastAsia="MS Mincho"/>
                <w:color w:val="auto"/>
                <w:szCs w:val="23"/>
                <w:lang w:eastAsia="en-US"/>
              </w:rPr>
              <w:t xml:space="preserve">.  </w:t>
            </w:r>
          </w:p>
        </w:tc>
        <w:tc>
          <w:tcPr>
            <w:tcW w:w="1933" w:type="dxa"/>
          </w:tcPr>
          <w:p w:rsidR="00482463" w:rsidRPr="00482463" w:rsidRDefault="00482463" w:rsidP="00326F37">
            <w:pPr>
              <w:spacing w:before="120"/>
              <w:rPr>
                <w:rFonts w:eastAsia="MS Mincho"/>
                <w:color w:val="auto"/>
                <w:szCs w:val="23"/>
                <w:lang w:eastAsia="en-US"/>
              </w:rPr>
            </w:pPr>
            <w:r w:rsidRPr="00482463">
              <w:rPr>
                <w:rFonts w:eastAsia="MS Mincho"/>
                <w:color w:val="auto"/>
                <w:szCs w:val="23"/>
                <w:lang w:eastAsia="en-US"/>
              </w:rPr>
              <w:t xml:space="preserve">Within </w:t>
            </w:r>
            <w:r w:rsidR="000146AF">
              <w:rPr>
                <w:rFonts w:eastAsia="MS Mincho"/>
                <w:color w:val="auto"/>
                <w:szCs w:val="23"/>
                <w:lang w:eastAsia="en-US"/>
              </w:rPr>
              <w:t>6</w:t>
            </w:r>
            <w:r w:rsidRPr="00482463">
              <w:rPr>
                <w:rFonts w:eastAsia="MS Mincho"/>
                <w:color w:val="auto"/>
                <w:szCs w:val="23"/>
                <w:lang w:eastAsia="en-US"/>
              </w:rPr>
              <w:t>0 days of agreement to the Implementation Plan</w:t>
            </w:r>
          </w:p>
        </w:tc>
        <w:tc>
          <w:tcPr>
            <w:tcW w:w="1214" w:type="dxa"/>
          </w:tcPr>
          <w:p w:rsidR="00482463" w:rsidRPr="00482463" w:rsidRDefault="00482463" w:rsidP="00C97711">
            <w:pPr>
              <w:spacing w:before="120"/>
              <w:jc w:val="center"/>
              <w:rPr>
                <w:rFonts w:eastAsia="MS Mincho"/>
                <w:color w:val="auto"/>
                <w:szCs w:val="23"/>
                <w:lang w:eastAsia="en-US"/>
              </w:rPr>
            </w:pPr>
            <w:r w:rsidRPr="00482463">
              <w:rPr>
                <w:rFonts w:eastAsia="MS Mincho"/>
                <w:color w:val="auto"/>
                <w:szCs w:val="23"/>
                <w:lang w:eastAsia="en-US"/>
              </w:rPr>
              <w:t xml:space="preserve">30 June </w:t>
            </w:r>
            <w:r w:rsidR="00C97711">
              <w:rPr>
                <w:rFonts w:eastAsia="MS Mincho"/>
                <w:color w:val="auto"/>
                <w:szCs w:val="23"/>
                <w:lang w:eastAsia="en-US"/>
              </w:rPr>
              <w:t>2024</w:t>
            </w:r>
          </w:p>
        </w:tc>
        <w:tc>
          <w:tcPr>
            <w:tcW w:w="1282" w:type="dxa"/>
          </w:tcPr>
          <w:p w:rsidR="00482463" w:rsidRPr="00482463" w:rsidRDefault="00482463" w:rsidP="00326F37">
            <w:pPr>
              <w:spacing w:before="120"/>
              <w:rPr>
                <w:rFonts w:eastAsia="MS Mincho"/>
                <w:color w:val="auto"/>
                <w:szCs w:val="23"/>
                <w:lang w:eastAsia="en-US"/>
              </w:rPr>
            </w:pPr>
            <w:r w:rsidRPr="00482463">
              <w:rPr>
                <w:rFonts w:eastAsia="MS Mincho"/>
                <w:color w:val="auto"/>
                <w:szCs w:val="23"/>
                <w:lang w:eastAsia="en-US"/>
              </w:rPr>
              <w:t xml:space="preserve">EMFSP </w:t>
            </w:r>
            <w:r>
              <w:rPr>
                <w:rFonts w:eastAsia="MS Mincho"/>
                <w:color w:val="auto"/>
                <w:szCs w:val="23"/>
                <w:lang w:eastAsia="en-US"/>
              </w:rPr>
              <w:t>(4)</w:t>
            </w:r>
          </w:p>
        </w:tc>
      </w:tr>
      <w:tr w:rsidR="002A33B1" w:rsidRPr="00482463" w:rsidTr="00E35EE2">
        <w:tc>
          <w:tcPr>
            <w:tcW w:w="566" w:type="dxa"/>
          </w:tcPr>
          <w:p w:rsidR="00482463" w:rsidRPr="00482463" w:rsidRDefault="00482463" w:rsidP="00326F37">
            <w:pPr>
              <w:spacing w:before="120"/>
              <w:jc w:val="center"/>
              <w:rPr>
                <w:rFonts w:eastAsia="MS Mincho"/>
                <w:color w:val="auto"/>
                <w:szCs w:val="23"/>
                <w:lang w:eastAsia="en-US"/>
              </w:rPr>
            </w:pPr>
            <w:r>
              <w:rPr>
                <w:rFonts w:eastAsia="MS Mincho"/>
                <w:color w:val="auto"/>
                <w:szCs w:val="23"/>
                <w:lang w:eastAsia="en-US"/>
              </w:rPr>
              <w:t>2</w:t>
            </w:r>
          </w:p>
        </w:tc>
        <w:tc>
          <w:tcPr>
            <w:tcW w:w="1495" w:type="dxa"/>
          </w:tcPr>
          <w:p w:rsidR="00482463" w:rsidRPr="00482463" w:rsidRDefault="006A0322" w:rsidP="00326F37">
            <w:pPr>
              <w:spacing w:before="120"/>
              <w:jc w:val="center"/>
              <w:rPr>
                <w:rFonts w:eastAsia="MS Mincho"/>
                <w:color w:val="auto"/>
                <w:szCs w:val="23"/>
                <w:lang w:eastAsia="en-US"/>
              </w:rPr>
            </w:pPr>
            <w:r>
              <w:rPr>
                <w:rFonts w:eastAsia="MS Mincho"/>
                <w:color w:val="auto"/>
                <w:szCs w:val="23"/>
                <w:lang w:eastAsia="en-US"/>
              </w:rPr>
              <w:t>Local Initiatives</w:t>
            </w:r>
          </w:p>
        </w:tc>
        <w:tc>
          <w:tcPr>
            <w:tcW w:w="3434" w:type="dxa"/>
          </w:tcPr>
          <w:p w:rsidR="00482463" w:rsidRPr="00482463" w:rsidRDefault="006A0322" w:rsidP="00340A9E">
            <w:pPr>
              <w:spacing w:before="120" w:after="120"/>
              <w:jc w:val="both"/>
              <w:rPr>
                <w:rFonts w:eastAsia="MS Mincho"/>
                <w:color w:val="auto"/>
                <w:szCs w:val="23"/>
                <w:lang w:eastAsia="en-US"/>
              </w:rPr>
            </w:pPr>
            <w:r w:rsidRPr="006A0322">
              <w:rPr>
                <w:rFonts w:eastAsia="MS Mincho"/>
                <w:color w:val="auto"/>
                <w:szCs w:val="23"/>
                <w:lang w:eastAsia="en-US"/>
              </w:rPr>
              <w:t>To support Tasmanian communities in delivering disaster risk reduction projects at a municipal level</w:t>
            </w:r>
            <w:r w:rsidRPr="00482463">
              <w:rPr>
                <w:rFonts w:eastAsia="MS Mincho"/>
                <w:color w:val="auto"/>
                <w:szCs w:val="23"/>
                <w:lang w:eastAsia="en-US"/>
              </w:rPr>
              <w:t xml:space="preserve">.  </w:t>
            </w:r>
          </w:p>
        </w:tc>
        <w:tc>
          <w:tcPr>
            <w:tcW w:w="1933" w:type="dxa"/>
          </w:tcPr>
          <w:p w:rsidR="00482463" w:rsidRPr="00482463" w:rsidRDefault="00482463" w:rsidP="00326F37">
            <w:pPr>
              <w:spacing w:before="120"/>
              <w:rPr>
                <w:rFonts w:eastAsia="MS Mincho"/>
                <w:color w:val="auto"/>
                <w:szCs w:val="23"/>
                <w:lang w:eastAsia="en-US"/>
              </w:rPr>
            </w:pPr>
            <w:r w:rsidRPr="00482463">
              <w:rPr>
                <w:rFonts w:eastAsia="MS Mincho"/>
                <w:color w:val="auto"/>
                <w:szCs w:val="23"/>
                <w:lang w:eastAsia="en-US"/>
              </w:rPr>
              <w:t xml:space="preserve">Within </w:t>
            </w:r>
            <w:r w:rsidR="000146AF">
              <w:rPr>
                <w:rFonts w:eastAsia="MS Mincho"/>
                <w:color w:val="auto"/>
                <w:szCs w:val="23"/>
                <w:lang w:eastAsia="en-US"/>
              </w:rPr>
              <w:t>6</w:t>
            </w:r>
            <w:r w:rsidRPr="00482463">
              <w:rPr>
                <w:rFonts w:eastAsia="MS Mincho"/>
                <w:color w:val="auto"/>
                <w:szCs w:val="23"/>
                <w:lang w:eastAsia="en-US"/>
              </w:rPr>
              <w:t>0 days of agreement to the Implementation Plan</w:t>
            </w:r>
          </w:p>
        </w:tc>
        <w:tc>
          <w:tcPr>
            <w:tcW w:w="1214" w:type="dxa"/>
          </w:tcPr>
          <w:p w:rsidR="00482463" w:rsidRPr="00482463" w:rsidRDefault="00482463" w:rsidP="00C97711">
            <w:pPr>
              <w:spacing w:before="120"/>
              <w:jc w:val="center"/>
              <w:rPr>
                <w:rFonts w:eastAsia="MS Mincho"/>
                <w:color w:val="auto"/>
                <w:szCs w:val="23"/>
                <w:lang w:eastAsia="en-US"/>
              </w:rPr>
            </w:pPr>
            <w:r w:rsidRPr="00482463">
              <w:rPr>
                <w:rFonts w:eastAsia="MS Mincho"/>
                <w:color w:val="auto"/>
                <w:szCs w:val="23"/>
                <w:lang w:eastAsia="en-US"/>
              </w:rPr>
              <w:t xml:space="preserve">30 June </w:t>
            </w:r>
            <w:r w:rsidR="00C97711">
              <w:rPr>
                <w:rFonts w:eastAsia="MS Mincho"/>
                <w:color w:val="auto"/>
                <w:szCs w:val="23"/>
                <w:lang w:eastAsia="en-US"/>
              </w:rPr>
              <w:t>2024</w:t>
            </w:r>
          </w:p>
        </w:tc>
        <w:tc>
          <w:tcPr>
            <w:tcW w:w="1282" w:type="dxa"/>
          </w:tcPr>
          <w:p w:rsidR="00482463" w:rsidRPr="00482463" w:rsidRDefault="00482463" w:rsidP="00326F37">
            <w:pPr>
              <w:spacing w:before="120"/>
              <w:rPr>
                <w:rFonts w:eastAsia="MS Mincho"/>
                <w:color w:val="auto"/>
                <w:szCs w:val="23"/>
                <w:lang w:eastAsia="en-US"/>
              </w:rPr>
            </w:pPr>
            <w:r w:rsidRPr="00482463">
              <w:rPr>
                <w:rFonts w:eastAsia="MS Mincho"/>
                <w:color w:val="auto"/>
                <w:szCs w:val="23"/>
                <w:lang w:eastAsia="en-US"/>
              </w:rPr>
              <w:t>EMFSP (</w:t>
            </w:r>
            <w:r>
              <w:rPr>
                <w:rFonts w:eastAsia="MS Mincho"/>
                <w:color w:val="auto"/>
                <w:szCs w:val="23"/>
                <w:lang w:eastAsia="en-US"/>
              </w:rPr>
              <w:t>4)</w:t>
            </w:r>
          </w:p>
        </w:tc>
      </w:tr>
      <w:tr w:rsidR="002A33B1" w:rsidRPr="00482463" w:rsidTr="00E35EE2">
        <w:tc>
          <w:tcPr>
            <w:tcW w:w="566" w:type="dxa"/>
          </w:tcPr>
          <w:p w:rsidR="00482463" w:rsidRPr="00482463" w:rsidRDefault="00482463" w:rsidP="00326F37">
            <w:pPr>
              <w:spacing w:before="120"/>
              <w:jc w:val="center"/>
              <w:rPr>
                <w:rFonts w:eastAsia="MS Mincho"/>
                <w:color w:val="auto"/>
                <w:szCs w:val="23"/>
                <w:lang w:eastAsia="en-US"/>
              </w:rPr>
            </w:pPr>
            <w:r>
              <w:rPr>
                <w:rFonts w:eastAsia="MS Mincho"/>
                <w:color w:val="auto"/>
                <w:szCs w:val="23"/>
                <w:lang w:eastAsia="en-US"/>
              </w:rPr>
              <w:t>3</w:t>
            </w:r>
          </w:p>
        </w:tc>
        <w:tc>
          <w:tcPr>
            <w:tcW w:w="1495" w:type="dxa"/>
          </w:tcPr>
          <w:p w:rsidR="00482463" w:rsidRDefault="003A7455" w:rsidP="00326F37">
            <w:pPr>
              <w:spacing w:before="120"/>
              <w:jc w:val="center"/>
              <w:rPr>
                <w:rFonts w:eastAsia="MS Mincho"/>
                <w:color w:val="auto"/>
                <w:szCs w:val="23"/>
                <w:lang w:eastAsia="en-US"/>
              </w:rPr>
            </w:pPr>
            <w:r>
              <w:rPr>
                <w:rFonts w:eastAsia="MS Mincho"/>
                <w:color w:val="auto"/>
                <w:szCs w:val="23"/>
                <w:lang w:eastAsia="en-US"/>
              </w:rPr>
              <w:t>Volunteer</w:t>
            </w:r>
          </w:p>
          <w:p w:rsidR="003A7455" w:rsidRPr="00482463" w:rsidRDefault="003A7455" w:rsidP="00326F37">
            <w:pPr>
              <w:spacing w:before="120"/>
              <w:jc w:val="center"/>
              <w:rPr>
                <w:rFonts w:eastAsia="MS Mincho"/>
                <w:color w:val="auto"/>
                <w:szCs w:val="23"/>
                <w:lang w:eastAsia="en-US"/>
              </w:rPr>
            </w:pPr>
            <w:r>
              <w:rPr>
                <w:rFonts w:eastAsia="MS Mincho"/>
                <w:color w:val="auto"/>
                <w:szCs w:val="23"/>
                <w:lang w:eastAsia="en-US"/>
              </w:rPr>
              <w:t>Initiatives</w:t>
            </w:r>
          </w:p>
        </w:tc>
        <w:tc>
          <w:tcPr>
            <w:tcW w:w="3434" w:type="dxa"/>
          </w:tcPr>
          <w:p w:rsidR="00482463" w:rsidRPr="00482463" w:rsidRDefault="003A7455" w:rsidP="00340A9E">
            <w:pPr>
              <w:spacing w:before="120" w:after="120"/>
              <w:jc w:val="both"/>
              <w:rPr>
                <w:rFonts w:eastAsia="MS Mincho"/>
                <w:color w:val="auto"/>
                <w:szCs w:val="23"/>
                <w:lang w:eastAsia="en-US"/>
              </w:rPr>
            </w:pPr>
            <w:r w:rsidRPr="006A0322">
              <w:rPr>
                <w:rFonts w:eastAsia="MS Mincho"/>
                <w:color w:val="auto"/>
                <w:szCs w:val="23"/>
                <w:lang w:eastAsia="en-US"/>
              </w:rPr>
              <w:t xml:space="preserve">To </w:t>
            </w:r>
            <w:r w:rsidRPr="003A7455">
              <w:rPr>
                <w:rFonts w:eastAsia="MS Mincho"/>
                <w:color w:val="auto"/>
                <w:szCs w:val="23"/>
                <w:lang w:eastAsia="en-US"/>
              </w:rPr>
              <w:t>support Tasmanian volunteer groups in delivering disaster risk reduction projects within their area of focus</w:t>
            </w:r>
            <w:r w:rsidRPr="00482463">
              <w:rPr>
                <w:rFonts w:eastAsia="MS Mincho"/>
                <w:color w:val="auto"/>
                <w:szCs w:val="23"/>
                <w:lang w:eastAsia="en-US"/>
              </w:rPr>
              <w:t xml:space="preserve">.  </w:t>
            </w:r>
          </w:p>
        </w:tc>
        <w:tc>
          <w:tcPr>
            <w:tcW w:w="1933" w:type="dxa"/>
          </w:tcPr>
          <w:p w:rsidR="00482463" w:rsidRPr="00482463" w:rsidRDefault="00482463" w:rsidP="00326F37">
            <w:pPr>
              <w:spacing w:before="120"/>
              <w:rPr>
                <w:rFonts w:eastAsia="MS Mincho"/>
                <w:color w:val="auto"/>
                <w:szCs w:val="23"/>
                <w:lang w:eastAsia="en-US"/>
              </w:rPr>
            </w:pPr>
            <w:r w:rsidRPr="00482463">
              <w:rPr>
                <w:rFonts w:eastAsia="MS Mincho"/>
                <w:color w:val="auto"/>
                <w:szCs w:val="23"/>
                <w:lang w:eastAsia="en-US"/>
              </w:rPr>
              <w:t xml:space="preserve">Within </w:t>
            </w:r>
            <w:r w:rsidR="000146AF">
              <w:rPr>
                <w:rFonts w:eastAsia="MS Mincho"/>
                <w:color w:val="auto"/>
                <w:szCs w:val="23"/>
                <w:lang w:eastAsia="en-US"/>
              </w:rPr>
              <w:t>6</w:t>
            </w:r>
            <w:r w:rsidRPr="00482463">
              <w:rPr>
                <w:rFonts w:eastAsia="MS Mincho"/>
                <w:color w:val="auto"/>
                <w:szCs w:val="23"/>
                <w:lang w:eastAsia="en-US"/>
              </w:rPr>
              <w:t>0 days of agreement to this Implementation Plan</w:t>
            </w:r>
          </w:p>
        </w:tc>
        <w:tc>
          <w:tcPr>
            <w:tcW w:w="1214" w:type="dxa"/>
          </w:tcPr>
          <w:p w:rsidR="00482463" w:rsidRPr="00482463" w:rsidRDefault="00482463" w:rsidP="00C97711">
            <w:pPr>
              <w:spacing w:before="120"/>
              <w:jc w:val="center"/>
              <w:rPr>
                <w:rFonts w:eastAsia="MS Mincho"/>
                <w:color w:val="auto"/>
                <w:szCs w:val="23"/>
                <w:lang w:eastAsia="en-US"/>
              </w:rPr>
            </w:pPr>
            <w:r w:rsidRPr="00482463">
              <w:rPr>
                <w:rFonts w:eastAsia="MS Mincho"/>
                <w:color w:val="auto"/>
                <w:szCs w:val="23"/>
                <w:lang w:eastAsia="en-US"/>
              </w:rPr>
              <w:t xml:space="preserve">30 June </w:t>
            </w:r>
            <w:r w:rsidR="00C97711">
              <w:rPr>
                <w:rFonts w:eastAsia="MS Mincho"/>
                <w:color w:val="auto"/>
                <w:szCs w:val="23"/>
                <w:lang w:eastAsia="en-US"/>
              </w:rPr>
              <w:t>2024</w:t>
            </w:r>
          </w:p>
        </w:tc>
        <w:tc>
          <w:tcPr>
            <w:tcW w:w="1282" w:type="dxa"/>
          </w:tcPr>
          <w:p w:rsidR="00482463" w:rsidRPr="00482463" w:rsidRDefault="00482463" w:rsidP="00326F37">
            <w:pPr>
              <w:spacing w:before="120"/>
              <w:rPr>
                <w:rFonts w:eastAsia="MS Mincho"/>
                <w:color w:val="auto"/>
                <w:szCs w:val="23"/>
                <w:lang w:eastAsia="en-US"/>
              </w:rPr>
            </w:pPr>
            <w:r w:rsidRPr="00482463">
              <w:rPr>
                <w:rFonts w:eastAsia="MS Mincho"/>
                <w:color w:val="auto"/>
                <w:szCs w:val="23"/>
                <w:lang w:eastAsia="en-US"/>
              </w:rPr>
              <w:t>EMFSP (</w:t>
            </w:r>
            <w:r>
              <w:rPr>
                <w:rFonts w:eastAsia="MS Mincho"/>
                <w:color w:val="auto"/>
                <w:szCs w:val="23"/>
                <w:lang w:eastAsia="en-US"/>
              </w:rPr>
              <w:t>4)</w:t>
            </w:r>
          </w:p>
        </w:tc>
      </w:tr>
      <w:tr w:rsidR="002A33B1" w:rsidRPr="00482463" w:rsidTr="00E35EE2">
        <w:tc>
          <w:tcPr>
            <w:tcW w:w="566" w:type="dxa"/>
          </w:tcPr>
          <w:p w:rsidR="00482463" w:rsidRPr="00482463" w:rsidRDefault="00482463" w:rsidP="00482463">
            <w:pPr>
              <w:spacing w:before="120"/>
              <w:jc w:val="center"/>
              <w:rPr>
                <w:rFonts w:eastAsia="MS Mincho"/>
                <w:color w:val="auto"/>
                <w:szCs w:val="23"/>
                <w:lang w:eastAsia="en-US"/>
              </w:rPr>
            </w:pPr>
            <w:r>
              <w:rPr>
                <w:rFonts w:eastAsia="MS Mincho"/>
                <w:color w:val="auto"/>
                <w:szCs w:val="23"/>
                <w:lang w:eastAsia="en-US"/>
              </w:rPr>
              <w:t>4</w:t>
            </w:r>
          </w:p>
        </w:tc>
        <w:tc>
          <w:tcPr>
            <w:tcW w:w="1495" w:type="dxa"/>
          </w:tcPr>
          <w:p w:rsidR="00482463" w:rsidRPr="00482463" w:rsidRDefault="002E3CF5" w:rsidP="00C1201E">
            <w:pPr>
              <w:spacing w:before="120"/>
              <w:jc w:val="center"/>
              <w:rPr>
                <w:rFonts w:eastAsia="MS Mincho"/>
                <w:color w:val="auto"/>
                <w:szCs w:val="23"/>
                <w:lang w:eastAsia="en-US"/>
              </w:rPr>
            </w:pPr>
            <w:r>
              <w:rPr>
                <w:rFonts w:eastAsia="MS Mincho"/>
                <w:color w:val="auto"/>
                <w:szCs w:val="23"/>
                <w:lang w:eastAsia="en-US"/>
              </w:rPr>
              <w:t xml:space="preserve">Emergency Management </w:t>
            </w:r>
            <w:r w:rsidR="00C1201E">
              <w:rPr>
                <w:rFonts w:eastAsia="MS Mincho"/>
                <w:color w:val="auto"/>
                <w:szCs w:val="23"/>
                <w:lang w:eastAsia="en-US"/>
              </w:rPr>
              <w:t>Framework Support</w:t>
            </w:r>
            <w:r w:rsidR="00A6259C">
              <w:rPr>
                <w:rFonts w:eastAsia="MS Mincho"/>
                <w:color w:val="auto"/>
                <w:szCs w:val="23"/>
                <w:lang w:eastAsia="en-US"/>
              </w:rPr>
              <w:t xml:space="preserve"> Program</w:t>
            </w:r>
            <w:r>
              <w:rPr>
                <w:rFonts w:eastAsia="MS Mincho"/>
                <w:color w:val="auto"/>
                <w:szCs w:val="23"/>
                <w:lang w:eastAsia="en-US"/>
              </w:rPr>
              <w:t xml:space="preserve"> (</w:t>
            </w:r>
            <w:r w:rsidR="00482463" w:rsidRPr="00482463">
              <w:rPr>
                <w:rFonts w:eastAsia="MS Mincho"/>
                <w:color w:val="auto"/>
                <w:szCs w:val="23"/>
                <w:lang w:eastAsia="en-US"/>
              </w:rPr>
              <w:t>EMFSP</w:t>
            </w:r>
            <w:r>
              <w:rPr>
                <w:rFonts w:eastAsia="MS Mincho"/>
                <w:color w:val="auto"/>
                <w:szCs w:val="23"/>
                <w:lang w:eastAsia="en-US"/>
              </w:rPr>
              <w:t>)</w:t>
            </w:r>
          </w:p>
        </w:tc>
        <w:tc>
          <w:tcPr>
            <w:tcW w:w="3434" w:type="dxa"/>
          </w:tcPr>
          <w:p w:rsidR="00482463" w:rsidRPr="00482463" w:rsidRDefault="00C1201E" w:rsidP="00482463">
            <w:pPr>
              <w:spacing w:before="120" w:after="120"/>
              <w:jc w:val="both"/>
              <w:rPr>
                <w:rFonts w:eastAsia="MS Mincho"/>
                <w:color w:val="auto"/>
                <w:szCs w:val="23"/>
                <w:lang w:eastAsia="en-US"/>
              </w:rPr>
            </w:pPr>
            <w:r>
              <w:rPr>
                <w:rFonts w:eastAsia="MS Mincho"/>
                <w:color w:val="auto"/>
                <w:szCs w:val="23"/>
                <w:lang w:eastAsia="en-US"/>
              </w:rPr>
              <w:t>The EMFSP</w:t>
            </w:r>
            <w:r w:rsidR="00482463" w:rsidRPr="00482463">
              <w:rPr>
                <w:rFonts w:eastAsia="MS Mincho"/>
                <w:color w:val="auto"/>
                <w:szCs w:val="23"/>
                <w:lang w:eastAsia="en-US"/>
              </w:rPr>
              <w:t xml:space="preserve"> will augment the efforts of the State in public safety and emergency management awareness activities and the delivery of emergency management planning and risk management services. Governance and oversight of any funding programs will be provided as part of this program, including costs associated with program administration.</w:t>
            </w:r>
          </w:p>
        </w:tc>
        <w:tc>
          <w:tcPr>
            <w:tcW w:w="1933" w:type="dxa"/>
          </w:tcPr>
          <w:p w:rsidR="00482463" w:rsidRPr="00482463" w:rsidRDefault="00482463" w:rsidP="00482463">
            <w:pPr>
              <w:spacing w:before="120"/>
              <w:rPr>
                <w:rFonts w:eastAsia="MS Mincho"/>
                <w:color w:val="auto"/>
                <w:szCs w:val="23"/>
                <w:lang w:eastAsia="en-US"/>
              </w:rPr>
            </w:pPr>
            <w:r w:rsidRPr="00482463">
              <w:rPr>
                <w:rFonts w:eastAsia="MS Mincho"/>
                <w:color w:val="auto"/>
                <w:szCs w:val="23"/>
                <w:lang w:eastAsia="en-US"/>
              </w:rPr>
              <w:t>On the date of agreement to this Implementation Plan</w:t>
            </w:r>
          </w:p>
          <w:p w:rsidR="00482463" w:rsidRPr="00482463" w:rsidRDefault="00482463" w:rsidP="00482463">
            <w:pPr>
              <w:spacing w:before="120"/>
              <w:jc w:val="center"/>
              <w:rPr>
                <w:rFonts w:eastAsia="MS Mincho"/>
                <w:color w:val="auto"/>
                <w:szCs w:val="23"/>
                <w:lang w:eastAsia="en-US"/>
              </w:rPr>
            </w:pPr>
          </w:p>
        </w:tc>
        <w:tc>
          <w:tcPr>
            <w:tcW w:w="1214" w:type="dxa"/>
          </w:tcPr>
          <w:p w:rsidR="00482463" w:rsidRPr="00482463" w:rsidRDefault="00482463" w:rsidP="00C97711">
            <w:pPr>
              <w:spacing w:before="120"/>
              <w:jc w:val="center"/>
              <w:rPr>
                <w:rFonts w:eastAsia="MS Mincho"/>
                <w:color w:val="auto"/>
                <w:szCs w:val="23"/>
                <w:lang w:eastAsia="en-US"/>
              </w:rPr>
            </w:pPr>
            <w:r w:rsidRPr="00482463">
              <w:rPr>
                <w:rFonts w:eastAsia="MS Mincho"/>
                <w:color w:val="auto"/>
                <w:szCs w:val="23"/>
                <w:lang w:eastAsia="en-US"/>
              </w:rPr>
              <w:t xml:space="preserve">30 June </w:t>
            </w:r>
            <w:r w:rsidR="00C97711">
              <w:rPr>
                <w:rFonts w:eastAsia="MS Mincho"/>
                <w:color w:val="auto"/>
                <w:szCs w:val="23"/>
                <w:lang w:eastAsia="en-US"/>
              </w:rPr>
              <w:t>2024</w:t>
            </w:r>
          </w:p>
        </w:tc>
        <w:tc>
          <w:tcPr>
            <w:tcW w:w="1282" w:type="dxa"/>
          </w:tcPr>
          <w:p w:rsidR="00482463" w:rsidRPr="00482463" w:rsidRDefault="00482463" w:rsidP="00482463">
            <w:pPr>
              <w:spacing w:before="120"/>
              <w:rPr>
                <w:rFonts w:eastAsia="MS Mincho"/>
                <w:color w:val="auto"/>
                <w:szCs w:val="23"/>
                <w:lang w:eastAsia="en-US"/>
              </w:rPr>
            </w:pPr>
            <w:r>
              <w:rPr>
                <w:rFonts w:eastAsia="MS Mincho"/>
                <w:color w:val="auto"/>
                <w:szCs w:val="23"/>
                <w:lang w:eastAsia="en-US"/>
              </w:rPr>
              <w:t>Nil</w:t>
            </w:r>
          </w:p>
        </w:tc>
      </w:tr>
    </w:tbl>
    <w:p w:rsidR="00340A9E" w:rsidRDefault="00340A9E" w:rsidP="00D2089C">
      <w:pPr>
        <w:pStyle w:val="Normalnumbered"/>
        <w:numPr>
          <w:ilvl w:val="0"/>
          <w:numId w:val="0"/>
        </w:numPr>
        <w:ind w:left="567"/>
      </w:pPr>
    </w:p>
    <w:p w:rsidR="00340A9E" w:rsidRDefault="00340A9E" w:rsidP="00340A9E">
      <w:pPr>
        <w:pStyle w:val="Normalnumbered"/>
      </w:pPr>
      <w:r>
        <w:lastRenderedPageBreak/>
        <w:t xml:space="preserve">The </w:t>
      </w:r>
      <w:r w:rsidR="000146AF">
        <w:t>N</w:t>
      </w:r>
      <w:r>
        <w:t>DRRGP will be administered by the</w:t>
      </w:r>
      <w:r w:rsidRPr="004367C0">
        <w:t xml:space="preserve"> State Emergency Service </w:t>
      </w:r>
      <w:r w:rsidR="000146AF" w:rsidRPr="00482463">
        <w:rPr>
          <w:rFonts w:eastAsia="MS Mincho"/>
          <w:color w:val="auto"/>
          <w:szCs w:val="23"/>
          <w:lang w:eastAsia="en-US"/>
        </w:rPr>
        <w:t>through the EMFSP</w:t>
      </w:r>
      <w:r w:rsidR="000146AF" w:rsidRPr="004367C0">
        <w:t xml:space="preserve"> </w:t>
      </w:r>
      <w:r w:rsidRPr="004367C0">
        <w:t>in accordance with the State’s Treasurer’s Instruction 709 – Grant Management Framework</w:t>
      </w:r>
      <w:r>
        <w:rPr>
          <w:rFonts w:eastAsia="MS Mincho"/>
          <w:color w:val="auto"/>
          <w:szCs w:val="23"/>
          <w:lang w:eastAsia="en-US"/>
        </w:rPr>
        <w:t>.</w:t>
      </w:r>
      <w:r w:rsidR="000146AF">
        <w:rPr>
          <w:rFonts w:eastAsia="MS Mincho"/>
          <w:color w:val="auto"/>
          <w:szCs w:val="23"/>
          <w:lang w:eastAsia="en-US"/>
        </w:rPr>
        <w:t xml:space="preserve"> </w:t>
      </w:r>
    </w:p>
    <w:p w:rsidR="00340A9E" w:rsidRDefault="00340A9E" w:rsidP="00D2089C">
      <w:pPr>
        <w:pStyle w:val="Normalnumbered"/>
        <w:numPr>
          <w:ilvl w:val="0"/>
          <w:numId w:val="0"/>
        </w:numPr>
        <w:ind w:left="567"/>
      </w:pPr>
    </w:p>
    <w:p w:rsidR="00340A9E" w:rsidRPr="006A4EB9" w:rsidRDefault="00340A9E" w:rsidP="0083523E">
      <w:pPr>
        <w:pStyle w:val="Normalnumbered"/>
      </w:pPr>
      <w:r w:rsidRPr="00D2089C">
        <w:t xml:space="preserve">Activities funded under </w:t>
      </w:r>
      <w:r w:rsidR="0084561C">
        <w:t>the NDRRGP</w:t>
      </w:r>
      <w:r w:rsidRPr="00D2089C">
        <w:t xml:space="preserve"> will </w:t>
      </w:r>
      <w:r w:rsidR="0083523E">
        <w:t xml:space="preserve">need to align with </w:t>
      </w:r>
      <w:r w:rsidR="003321A8">
        <w:t xml:space="preserve">the NDRRF and </w:t>
      </w:r>
      <w:r w:rsidR="0083523E">
        <w:t xml:space="preserve">Tasmanian </w:t>
      </w:r>
      <w:r w:rsidRPr="00D2089C">
        <w:t>SEMC priorities.</w:t>
      </w:r>
      <w:r w:rsidRPr="006A4EB9">
        <w:t xml:space="preserve">  An Assessment Panel will </w:t>
      </w:r>
      <w:r w:rsidR="000146AF">
        <w:t xml:space="preserve">be established to </w:t>
      </w:r>
      <w:r w:rsidRPr="006A4EB9">
        <w:t>assess projects and recommend priority projects to the State Controller for approval.  Funding agreements will be developed between the State and successful grant recipients and the payment of funds (by instalments) will be linked to project milestones</w:t>
      </w:r>
      <w:r w:rsidR="0083523E">
        <w:t>.</w:t>
      </w:r>
    </w:p>
    <w:p w:rsidR="008A1747" w:rsidRDefault="008A1747" w:rsidP="00A17D70">
      <w:pPr>
        <w:pStyle w:val="Heading2"/>
      </w:pPr>
      <w:r>
        <w:t>Estimated costs</w:t>
      </w:r>
    </w:p>
    <w:p w:rsidR="00F554D3" w:rsidRPr="002634C6" w:rsidRDefault="00F554D3" w:rsidP="00D2089C">
      <w:pPr>
        <w:rPr>
          <w:b/>
        </w:rPr>
      </w:pPr>
    </w:p>
    <w:p w:rsidR="009A30C7" w:rsidRDefault="008A1747" w:rsidP="00C9290D">
      <w:pPr>
        <w:pStyle w:val="Normalnumbered"/>
        <w:spacing w:after="240" w:line="260" w:lineRule="exact"/>
      </w:pPr>
      <w:r w:rsidRPr="00432B5D">
        <w:t xml:space="preserve">The maximum financial contribution to be provided by the Commonwealth for the project to the jurisdiction is </w:t>
      </w:r>
      <w:r w:rsidR="005C0FAE">
        <w:t>$</w:t>
      </w:r>
      <w:r w:rsidR="00434AEB">
        <w:t>5.22</w:t>
      </w:r>
      <w:r w:rsidR="005C0FAE">
        <w:t xml:space="preserve"> million</w:t>
      </w:r>
      <w:r w:rsidR="00D86676">
        <w:t xml:space="preserve"> </w:t>
      </w:r>
      <w:r w:rsidRPr="00432B5D">
        <w:t>payable in accordance with milestones</w:t>
      </w:r>
      <w:r>
        <w:t xml:space="preserve"> </w:t>
      </w:r>
      <w:r w:rsidRPr="00432B5D">
        <w:t xml:space="preserve">set out in </w:t>
      </w:r>
      <w:r>
        <w:t>the National Partnership</w:t>
      </w:r>
      <w:r w:rsidRPr="00432B5D">
        <w:t>.  All payments are exclusive of GST.</w:t>
      </w:r>
    </w:p>
    <w:p w:rsidR="00A21A05" w:rsidRPr="006D403E" w:rsidRDefault="008A1747" w:rsidP="00D2089C">
      <w:pPr>
        <w:pStyle w:val="Normalnumbered"/>
        <w:spacing w:after="240" w:line="260" w:lineRule="exact"/>
        <w:rPr>
          <w:rFonts w:ascii="Consolas" w:hAnsi="Consolas"/>
          <w:b/>
          <w:color w:val="3D4B67"/>
          <w:szCs w:val="20"/>
        </w:rPr>
      </w:pPr>
      <w:r w:rsidRPr="00432B5D">
        <w:t xml:space="preserve">The estimated overall budget (exclusive of GST) is set out in Table </w:t>
      </w:r>
      <w:r>
        <w:t>2</w:t>
      </w:r>
      <w:r w:rsidRPr="00432B5D">
        <w:t xml:space="preserve">.  The budget is indicative only and </w:t>
      </w:r>
      <w:r w:rsidR="005C0FAE">
        <w:t xml:space="preserve">Tasmania </w:t>
      </w:r>
      <w:r w:rsidRPr="00432B5D">
        <w:t>retains the flexibility to move funds between components and/or years, as long as outcomes are not affected.</w:t>
      </w:r>
      <w:r>
        <w:t xml:space="preserve">  The Commonwealth contribution can only be moved between years with the agreement of the Commonwealth.</w:t>
      </w:r>
    </w:p>
    <w:p w:rsidR="008A1747" w:rsidRPr="00E8160C" w:rsidRDefault="008A1747" w:rsidP="00A17D70">
      <w:pPr>
        <w:pStyle w:val="Heading3"/>
      </w:pPr>
      <w:r w:rsidRPr="00432B5D">
        <w:t xml:space="preserve">Table </w:t>
      </w:r>
      <w:r>
        <w:t>2</w:t>
      </w:r>
      <w:r w:rsidRPr="00432B5D">
        <w:t xml:space="preserve">: Estimated financial contributions </w:t>
      </w:r>
    </w:p>
    <w:tbl>
      <w:tblPr>
        <w:tblW w:w="1040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464"/>
        <w:gridCol w:w="1418"/>
        <w:gridCol w:w="1361"/>
        <w:gridCol w:w="1190"/>
        <w:gridCol w:w="1418"/>
        <w:gridCol w:w="1361"/>
      </w:tblGrid>
      <w:tr w:rsidR="000D1BFA" w:rsidRPr="00432B5D" w:rsidTr="00E35EE2">
        <w:tc>
          <w:tcPr>
            <w:tcW w:w="2188" w:type="dxa"/>
          </w:tcPr>
          <w:p w:rsidR="00653049" w:rsidRPr="00432B5D" w:rsidRDefault="00653049" w:rsidP="008A1747">
            <w:pPr>
              <w:keepNext/>
              <w:keepLines/>
              <w:spacing w:before="40" w:after="40"/>
              <w:rPr>
                <w:b/>
                <w:bCs/>
              </w:rPr>
            </w:pPr>
            <w:r w:rsidRPr="00432B5D">
              <w:rPr>
                <w:b/>
                <w:bCs/>
              </w:rPr>
              <w:t>($ million)</w:t>
            </w:r>
          </w:p>
        </w:tc>
        <w:tc>
          <w:tcPr>
            <w:tcW w:w="1464" w:type="dxa"/>
          </w:tcPr>
          <w:p w:rsidR="00653049" w:rsidRPr="00432B5D" w:rsidRDefault="00653049" w:rsidP="00E35EE2">
            <w:pPr>
              <w:keepNext/>
              <w:keepLines/>
              <w:tabs>
                <w:tab w:val="right" w:pos="818"/>
              </w:tabs>
              <w:spacing w:before="40" w:after="40"/>
              <w:ind w:right="33"/>
              <w:jc w:val="center"/>
            </w:pPr>
            <w:r>
              <w:t>*</w:t>
            </w:r>
            <w:r w:rsidRPr="00432B5D">
              <w:t>Year 1</w:t>
            </w:r>
          </w:p>
        </w:tc>
        <w:tc>
          <w:tcPr>
            <w:tcW w:w="1418" w:type="dxa"/>
          </w:tcPr>
          <w:p w:rsidR="00653049" w:rsidRPr="00432B5D" w:rsidRDefault="00653049" w:rsidP="00E35EE2">
            <w:pPr>
              <w:keepNext/>
              <w:keepLines/>
              <w:spacing w:before="40" w:after="40"/>
              <w:ind w:right="33"/>
              <w:jc w:val="center"/>
            </w:pPr>
            <w:r>
              <w:t>*</w:t>
            </w:r>
            <w:r w:rsidRPr="00432B5D">
              <w:t>Year 2</w:t>
            </w:r>
          </w:p>
        </w:tc>
        <w:tc>
          <w:tcPr>
            <w:tcW w:w="1361" w:type="dxa"/>
          </w:tcPr>
          <w:p w:rsidR="00653049" w:rsidRPr="00432B5D" w:rsidRDefault="00653049" w:rsidP="00E35EE2">
            <w:pPr>
              <w:keepNext/>
              <w:keepLines/>
              <w:spacing w:before="40" w:after="40"/>
              <w:ind w:right="33"/>
              <w:jc w:val="center"/>
            </w:pPr>
            <w:r w:rsidRPr="00432B5D">
              <w:t>Year 3</w:t>
            </w:r>
          </w:p>
        </w:tc>
        <w:tc>
          <w:tcPr>
            <w:tcW w:w="1190" w:type="dxa"/>
          </w:tcPr>
          <w:p w:rsidR="00653049" w:rsidRPr="00432B5D" w:rsidRDefault="00653049" w:rsidP="00E35EE2">
            <w:pPr>
              <w:keepNext/>
              <w:keepLines/>
              <w:spacing w:before="40" w:after="40"/>
              <w:ind w:right="33"/>
              <w:jc w:val="center"/>
            </w:pPr>
            <w:r>
              <w:t>Year 4</w:t>
            </w:r>
          </w:p>
        </w:tc>
        <w:tc>
          <w:tcPr>
            <w:tcW w:w="1418" w:type="dxa"/>
          </w:tcPr>
          <w:p w:rsidR="00653049" w:rsidRPr="00432B5D" w:rsidRDefault="00653049" w:rsidP="00E35EE2">
            <w:pPr>
              <w:keepNext/>
              <w:keepLines/>
              <w:spacing w:before="40" w:after="40"/>
              <w:ind w:right="33"/>
              <w:jc w:val="center"/>
            </w:pPr>
            <w:r>
              <w:t>Year 5</w:t>
            </w:r>
          </w:p>
        </w:tc>
        <w:tc>
          <w:tcPr>
            <w:tcW w:w="1361" w:type="dxa"/>
          </w:tcPr>
          <w:p w:rsidR="00653049" w:rsidRPr="00432B5D" w:rsidRDefault="00653049" w:rsidP="00E35EE2">
            <w:pPr>
              <w:keepNext/>
              <w:keepLines/>
              <w:spacing w:before="40" w:after="40"/>
              <w:ind w:right="33"/>
              <w:jc w:val="center"/>
            </w:pPr>
            <w:r w:rsidRPr="00432B5D">
              <w:t>Total</w:t>
            </w:r>
          </w:p>
        </w:tc>
      </w:tr>
      <w:tr w:rsidR="006D403E" w:rsidRPr="00432B5D" w:rsidTr="00E35EE2">
        <w:tc>
          <w:tcPr>
            <w:tcW w:w="2188" w:type="dxa"/>
          </w:tcPr>
          <w:p w:rsidR="002F54BE" w:rsidRDefault="002F54BE" w:rsidP="002F54BE"/>
          <w:p w:rsidR="002F54BE" w:rsidRPr="00E35EE2" w:rsidRDefault="006D403E" w:rsidP="002F54BE">
            <w:r>
              <w:t>State Initiatives</w:t>
            </w:r>
          </w:p>
        </w:tc>
        <w:tc>
          <w:tcPr>
            <w:tcW w:w="1464" w:type="dxa"/>
          </w:tcPr>
          <w:p w:rsidR="002F54BE" w:rsidRDefault="002F54BE" w:rsidP="002F54BE">
            <w:pPr>
              <w:ind w:right="33"/>
              <w:jc w:val="center"/>
            </w:pPr>
          </w:p>
          <w:p w:rsidR="006D403E" w:rsidRPr="00432B5D" w:rsidRDefault="006D403E" w:rsidP="00E35EE2">
            <w:pPr>
              <w:ind w:right="33"/>
              <w:jc w:val="center"/>
            </w:pPr>
            <w:r>
              <w:t>0.8352</w:t>
            </w:r>
          </w:p>
        </w:tc>
        <w:tc>
          <w:tcPr>
            <w:tcW w:w="1418" w:type="dxa"/>
          </w:tcPr>
          <w:p w:rsidR="002F54BE" w:rsidRDefault="002F54BE" w:rsidP="002F54BE">
            <w:pPr>
              <w:ind w:right="33"/>
              <w:jc w:val="center"/>
            </w:pPr>
          </w:p>
          <w:p w:rsidR="006D403E" w:rsidRPr="00432B5D" w:rsidRDefault="006D403E" w:rsidP="00E35EE2">
            <w:pPr>
              <w:ind w:right="33"/>
              <w:jc w:val="center"/>
            </w:pPr>
            <w:r>
              <w:t>0.8352</w:t>
            </w:r>
          </w:p>
        </w:tc>
        <w:tc>
          <w:tcPr>
            <w:tcW w:w="1361" w:type="dxa"/>
          </w:tcPr>
          <w:p w:rsidR="002F54BE" w:rsidRDefault="002F54BE" w:rsidP="002F54BE">
            <w:pPr>
              <w:ind w:right="33"/>
              <w:jc w:val="center"/>
            </w:pPr>
          </w:p>
          <w:p w:rsidR="006D403E" w:rsidRPr="00432B5D" w:rsidRDefault="006D403E" w:rsidP="00E35EE2">
            <w:pPr>
              <w:ind w:right="33"/>
              <w:jc w:val="center"/>
            </w:pPr>
            <w:r>
              <w:t>0.8352</w:t>
            </w:r>
          </w:p>
        </w:tc>
        <w:tc>
          <w:tcPr>
            <w:tcW w:w="1190" w:type="dxa"/>
          </w:tcPr>
          <w:p w:rsidR="002F54BE" w:rsidRDefault="002F54BE" w:rsidP="002F54BE">
            <w:pPr>
              <w:ind w:right="33"/>
              <w:jc w:val="center"/>
            </w:pPr>
          </w:p>
          <w:p w:rsidR="006D403E" w:rsidRPr="00432B5D" w:rsidRDefault="006D403E" w:rsidP="00E35EE2">
            <w:pPr>
              <w:ind w:right="33"/>
              <w:jc w:val="center"/>
            </w:pPr>
            <w:r>
              <w:t>0.8352</w:t>
            </w:r>
          </w:p>
        </w:tc>
        <w:tc>
          <w:tcPr>
            <w:tcW w:w="1418" w:type="dxa"/>
          </w:tcPr>
          <w:p w:rsidR="002F54BE" w:rsidRDefault="002F54BE" w:rsidP="002F54BE">
            <w:pPr>
              <w:ind w:right="33"/>
              <w:jc w:val="center"/>
            </w:pPr>
          </w:p>
          <w:p w:rsidR="006D403E" w:rsidRPr="00432B5D" w:rsidRDefault="006D403E" w:rsidP="00E35EE2">
            <w:pPr>
              <w:ind w:right="33"/>
              <w:jc w:val="center"/>
            </w:pPr>
            <w:r>
              <w:t>0.8352</w:t>
            </w:r>
          </w:p>
        </w:tc>
        <w:tc>
          <w:tcPr>
            <w:tcW w:w="1361" w:type="dxa"/>
          </w:tcPr>
          <w:p w:rsidR="002F54BE" w:rsidRDefault="002F54BE" w:rsidP="002F54BE">
            <w:pPr>
              <w:ind w:right="33"/>
              <w:jc w:val="center"/>
            </w:pPr>
          </w:p>
          <w:p w:rsidR="006D403E" w:rsidRPr="00432B5D" w:rsidRDefault="006D403E" w:rsidP="00E35EE2">
            <w:pPr>
              <w:ind w:right="33"/>
              <w:jc w:val="center"/>
            </w:pPr>
            <w:r>
              <w:t>4.176</w:t>
            </w:r>
          </w:p>
        </w:tc>
      </w:tr>
      <w:tr w:rsidR="006D403E" w:rsidRPr="00432B5D" w:rsidTr="00E35EE2">
        <w:tc>
          <w:tcPr>
            <w:tcW w:w="2188" w:type="dxa"/>
          </w:tcPr>
          <w:p w:rsidR="006D403E" w:rsidRDefault="006D403E" w:rsidP="002F54BE"/>
          <w:p w:rsidR="006D403E" w:rsidRPr="00432B5D" w:rsidRDefault="006D403E" w:rsidP="002F54BE">
            <w:pPr>
              <w:rPr>
                <w:sz w:val="24"/>
              </w:rPr>
            </w:pPr>
            <w:r>
              <w:t>Local Initiatives</w:t>
            </w:r>
          </w:p>
        </w:tc>
        <w:tc>
          <w:tcPr>
            <w:tcW w:w="1464" w:type="dxa"/>
          </w:tcPr>
          <w:p w:rsidR="006D403E" w:rsidRDefault="006D403E" w:rsidP="00E35EE2">
            <w:pPr>
              <w:ind w:right="33"/>
              <w:jc w:val="center"/>
            </w:pPr>
          </w:p>
          <w:p w:rsidR="006D403E" w:rsidRPr="00432B5D" w:rsidRDefault="006D403E" w:rsidP="00E35EE2">
            <w:pPr>
              <w:ind w:right="33"/>
              <w:jc w:val="center"/>
            </w:pPr>
            <w:r>
              <w:t>0.6264</w:t>
            </w:r>
          </w:p>
        </w:tc>
        <w:tc>
          <w:tcPr>
            <w:tcW w:w="1418" w:type="dxa"/>
          </w:tcPr>
          <w:p w:rsidR="006D403E" w:rsidRDefault="006D403E" w:rsidP="00E35EE2">
            <w:pPr>
              <w:ind w:right="33"/>
              <w:jc w:val="center"/>
            </w:pPr>
          </w:p>
          <w:p w:rsidR="006D403E" w:rsidRPr="00432B5D" w:rsidRDefault="006D403E" w:rsidP="00E35EE2">
            <w:pPr>
              <w:ind w:right="33"/>
              <w:jc w:val="center"/>
            </w:pPr>
            <w:r>
              <w:t>0.6264</w:t>
            </w:r>
          </w:p>
        </w:tc>
        <w:tc>
          <w:tcPr>
            <w:tcW w:w="1361" w:type="dxa"/>
          </w:tcPr>
          <w:p w:rsidR="006D403E" w:rsidRDefault="006D403E" w:rsidP="00E35EE2">
            <w:pPr>
              <w:ind w:right="33"/>
              <w:jc w:val="center"/>
            </w:pPr>
          </w:p>
          <w:p w:rsidR="006D403E" w:rsidRPr="00432B5D" w:rsidRDefault="006D403E" w:rsidP="00E35EE2">
            <w:pPr>
              <w:ind w:right="33"/>
              <w:jc w:val="center"/>
            </w:pPr>
            <w:r>
              <w:t>0.6264</w:t>
            </w:r>
          </w:p>
        </w:tc>
        <w:tc>
          <w:tcPr>
            <w:tcW w:w="1190" w:type="dxa"/>
          </w:tcPr>
          <w:p w:rsidR="006D403E" w:rsidRDefault="006D403E" w:rsidP="00E35EE2">
            <w:pPr>
              <w:ind w:right="33"/>
              <w:jc w:val="center"/>
            </w:pPr>
          </w:p>
          <w:p w:rsidR="006D403E" w:rsidRPr="00432B5D" w:rsidRDefault="006D403E" w:rsidP="00E35EE2">
            <w:pPr>
              <w:ind w:right="33"/>
              <w:jc w:val="center"/>
            </w:pPr>
            <w:r>
              <w:t>0.6264</w:t>
            </w:r>
          </w:p>
        </w:tc>
        <w:tc>
          <w:tcPr>
            <w:tcW w:w="1418" w:type="dxa"/>
          </w:tcPr>
          <w:p w:rsidR="006D403E" w:rsidRDefault="006D403E" w:rsidP="00E35EE2">
            <w:pPr>
              <w:ind w:right="33"/>
              <w:jc w:val="center"/>
            </w:pPr>
          </w:p>
          <w:p w:rsidR="006D403E" w:rsidRPr="00432B5D" w:rsidRDefault="006D403E" w:rsidP="00E35EE2">
            <w:pPr>
              <w:ind w:right="33"/>
              <w:jc w:val="center"/>
            </w:pPr>
            <w:r>
              <w:t>0.6264</w:t>
            </w:r>
          </w:p>
        </w:tc>
        <w:tc>
          <w:tcPr>
            <w:tcW w:w="1361" w:type="dxa"/>
          </w:tcPr>
          <w:p w:rsidR="002F54BE" w:rsidRDefault="002F54BE" w:rsidP="002F54BE">
            <w:pPr>
              <w:ind w:right="33"/>
              <w:jc w:val="center"/>
            </w:pPr>
          </w:p>
          <w:p w:rsidR="006D403E" w:rsidRPr="00432B5D" w:rsidRDefault="006D403E" w:rsidP="00E35EE2">
            <w:pPr>
              <w:ind w:right="33"/>
              <w:jc w:val="center"/>
            </w:pPr>
            <w:r>
              <w:t>3.132</w:t>
            </w:r>
          </w:p>
        </w:tc>
      </w:tr>
      <w:tr w:rsidR="006D403E" w:rsidRPr="00432B5D" w:rsidTr="00E35EE2">
        <w:tc>
          <w:tcPr>
            <w:tcW w:w="2188" w:type="dxa"/>
          </w:tcPr>
          <w:p w:rsidR="006D403E" w:rsidRDefault="006D403E" w:rsidP="00E35EE2">
            <w:pPr>
              <w:ind w:right="33"/>
            </w:pPr>
          </w:p>
          <w:p w:rsidR="006D403E" w:rsidRPr="00432B5D" w:rsidRDefault="002F54BE" w:rsidP="002F54BE">
            <w:pPr>
              <w:rPr>
                <w:sz w:val="24"/>
              </w:rPr>
            </w:pPr>
            <w:r>
              <w:t>Volunteer Initiatives</w:t>
            </w:r>
          </w:p>
        </w:tc>
        <w:tc>
          <w:tcPr>
            <w:tcW w:w="1464" w:type="dxa"/>
          </w:tcPr>
          <w:p w:rsidR="006D403E" w:rsidRDefault="006D403E" w:rsidP="00E35EE2">
            <w:pPr>
              <w:ind w:right="33"/>
              <w:jc w:val="center"/>
            </w:pPr>
          </w:p>
          <w:p w:rsidR="006D403E" w:rsidRPr="00432B5D" w:rsidRDefault="006D403E" w:rsidP="00E35EE2">
            <w:pPr>
              <w:ind w:right="33"/>
              <w:jc w:val="center"/>
            </w:pPr>
            <w:r>
              <w:t>0.3967</w:t>
            </w:r>
          </w:p>
        </w:tc>
        <w:tc>
          <w:tcPr>
            <w:tcW w:w="1418" w:type="dxa"/>
          </w:tcPr>
          <w:p w:rsidR="006D403E" w:rsidRDefault="006D403E" w:rsidP="00E35EE2">
            <w:pPr>
              <w:ind w:right="33"/>
              <w:jc w:val="center"/>
            </w:pPr>
          </w:p>
          <w:p w:rsidR="006D403E" w:rsidRPr="00432B5D" w:rsidRDefault="006D403E" w:rsidP="00E35EE2">
            <w:pPr>
              <w:ind w:right="33"/>
              <w:jc w:val="center"/>
            </w:pPr>
            <w:r>
              <w:t>0.3967</w:t>
            </w:r>
          </w:p>
        </w:tc>
        <w:tc>
          <w:tcPr>
            <w:tcW w:w="1361" w:type="dxa"/>
          </w:tcPr>
          <w:p w:rsidR="006D403E" w:rsidRDefault="006D403E" w:rsidP="00E35EE2">
            <w:pPr>
              <w:ind w:right="33"/>
              <w:jc w:val="center"/>
            </w:pPr>
          </w:p>
          <w:p w:rsidR="006D403E" w:rsidRPr="00432B5D" w:rsidRDefault="006D403E" w:rsidP="00E35EE2">
            <w:pPr>
              <w:ind w:right="33"/>
              <w:jc w:val="center"/>
            </w:pPr>
            <w:r>
              <w:t>0.3967</w:t>
            </w:r>
          </w:p>
        </w:tc>
        <w:tc>
          <w:tcPr>
            <w:tcW w:w="1190" w:type="dxa"/>
          </w:tcPr>
          <w:p w:rsidR="006D403E" w:rsidRDefault="006D403E" w:rsidP="00E35EE2">
            <w:pPr>
              <w:ind w:right="33"/>
              <w:jc w:val="center"/>
            </w:pPr>
          </w:p>
          <w:p w:rsidR="006D403E" w:rsidRPr="00432B5D" w:rsidRDefault="006D403E" w:rsidP="00E35EE2">
            <w:pPr>
              <w:ind w:right="33"/>
              <w:jc w:val="center"/>
            </w:pPr>
            <w:r>
              <w:t>0.3967</w:t>
            </w:r>
          </w:p>
        </w:tc>
        <w:tc>
          <w:tcPr>
            <w:tcW w:w="1418" w:type="dxa"/>
          </w:tcPr>
          <w:p w:rsidR="006D403E" w:rsidRDefault="006D403E" w:rsidP="00E35EE2">
            <w:pPr>
              <w:ind w:right="33"/>
              <w:jc w:val="center"/>
            </w:pPr>
          </w:p>
          <w:p w:rsidR="006D403E" w:rsidRPr="00432B5D" w:rsidRDefault="006D403E" w:rsidP="00E35EE2">
            <w:pPr>
              <w:ind w:right="33"/>
              <w:jc w:val="center"/>
            </w:pPr>
            <w:r>
              <w:t>0.3967</w:t>
            </w:r>
          </w:p>
        </w:tc>
        <w:tc>
          <w:tcPr>
            <w:tcW w:w="1361" w:type="dxa"/>
          </w:tcPr>
          <w:p w:rsidR="002F54BE" w:rsidRDefault="002F54BE" w:rsidP="002F54BE">
            <w:pPr>
              <w:ind w:right="33"/>
              <w:jc w:val="center"/>
            </w:pPr>
          </w:p>
          <w:p w:rsidR="006D403E" w:rsidRPr="00432B5D" w:rsidRDefault="006D403E" w:rsidP="00E35EE2">
            <w:pPr>
              <w:ind w:right="33"/>
              <w:jc w:val="center"/>
            </w:pPr>
            <w:r>
              <w:t>1.983</w:t>
            </w:r>
          </w:p>
        </w:tc>
      </w:tr>
      <w:tr w:rsidR="006D403E" w:rsidRPr="00432B5D" w:rsidTr="00E35EE2">
        <w:tc>
          <w:tcPr>
            <w:tcW w:w="2188" w:type="dxa"/>
          </w:tcPr>
          <w:p w:rsidR="002F54BE" w:rsidRDefault="002F54BE" w:rsidP="002F54BE"/>
          <w:p w:rsidR="002F54BE" w:rsidRPr="00E35EE2" w:rsidRDefault="006D403E" w:rsidP="002F54BE">
            <w:r>
              <w:t>EMFSP</w:t>
            </w:r>
          </w:p>
        </w:tc>
        <w:tc>
          <w:tcPr>
            <w:tcW w:w="1464" w:type="dxa"/>
          </w:tcPr>
          <w:p w:rsidR="002F54BE" w:rsidRDefault="002F54BE" w:rsidP="002F54BE">
            <w:pPr>
              <w:ind w:right="33"/>
            </w:pPr>
          </w:p>
          <w:p w:rsidR="006D403E" w:rsidRPr="00432B5D" w:rsidRDefault="006D403E" w:rsidP="00E35EE2">
            <w:pPr>
              <w:ind w:right="33"/>
              <w:jc w:val="center"/>
            </w:pPr>
            <w:r>
              <w:t>0.2297</w:t>
            </w:r>
          </w:p>
        </w:tc>
        <w:tc>
          <w:tcPr>
            <w:tcW w:w="1418" w:type="dxa"/>
          </w:tcPr>
          <w:p w:rsidR="002F54BE" w:rsidRDefault="002F54BE" w:rsidP="002F54BE">
            <w:pPr>
              <w:ind w:right="33"/>
              <w:jc w:val="center"/>
            </w:pPr>
          </w:p>
          <w:p w:rsidR="006D403E" w:rsidRPr="00432B5D" w:rsidRDefault="006D403E" w:rsidP="00E35EE2">
            <w:pPr>
              <w:ind w:right="33"/>
              <w:jc w:val="center"/>
            </w:pPr>
            <w:r>
              <w:t>0.2297</w:t>
            </w:r>
          </w:p>
        </w:tc>
        <w:tc>
          <w:tcPr>
            <w:tcW w:w="1361" w:type="dxa"/>
          </w:tcPr>
          <w:p w:rsidR="002F54BE" w:rsidRDefault="002F54BE" w:rsidP="002F54BE">
            <w:pPr>
              <w:ind w:right="33"/>
              <w:jc w:val="center"/>
            </w:pPr>
          </w:p>
          <w:p w:rsidR="006D403E" w:rsidRPr="00432B5D" w:rsidRDefault="006D403E" w:rsidP="00E35EE2">
            <w:pPr>
              <w:ind w:right="33"/>
              <w:jc w:val="center"/>
            </w:pPr>
            <w:r>
              <w:t>0.2297</w:t>
            </w:r>
          </w:p>
        </w:tc>
        <w:tc>
          <w:tcPr>
            <w:tcW w:w="1190" w:type="dxa"/>
          </w:tcPr>
          <w:p w:rsidR="002F54BE" w:rsidRDefault="002F54BE" w:rsidP="002F54BE">
            <w:pPr>
              <w:ind w:right="33"/>
              <w:jc w:val="center"/>
            </w:pPr>
          </w:p>
          <w:p w:rsidR="006D403E" w:rsidRPr="00432B5D" w:rsidRDefault="006D403E" w:rsidP="00E35EE2">
            <w:pPr>
              <w:ind w:right="33"/>
              <w:jc w:val="center"/>
            </w:pPr>
            <w:r>
              <w:t>0.2297</w:t>
            </w:r>
          </w:p>
        </w:tc>
        <w:tc>
          <w:tcPr>
            <w:tcW w:w="1418" w:type="dxa"/>
          </w:tcPr>
          <w:p w:rsidR="002F54BE" w:rsidRDefault="002F54BE" w:rsidP="002F54BE">
            <w:pPr>
              <w:ind w:right="33"/>
              <w:jc w:val="center"/>
            </w:pPr>
          </w:p>
          <w:p w:rsidR="006D403E" w:rsidRPr="00432B5D" w:rsidRDefault="006D403E" w:rsidP="00E35EE2">
            <w:pPr>
              <w:ind w:right="33"/>
              <w:jc w:val="center"/>
            </w:pPr>
            <w:r>
              <w:t>0.2297</w:t>
            </w:r>
          </w:p>
        </w:tc>
        <w:tc>
          <w:tcPr>
            <w:tcW w:w="1361" w:type="dxa"/>
          </w:tcPr>
          <w:p w:rsidR="002F54BE" w:rsidRDefault="002F54BE" w:rsidP="002F54BE">
            <w:pPr>
              <w:ind w:right="33"/>
              <w:jc w:val="center"/>
            </w:pPr>
          </w:p>
          <w:p w:rsidR="006D403E" w:rsidRPr="00432B5D" w:rsidRDefault="006D403E" w:rsidP="00E35EE2">
            <w:pPr>
              <w:ind w:right="33"/>
              <w:jc w:val="center"/>
            </w:pPr>
            <w:r>
              <w:t>1.</w:t>
            </w:r>
            <w:r w:rsidR="0025707D">
              <w:t>149</w:t>
            </w:r>
          </w:p>
        </w:tc>
      </w:tr>
      <w:tr w:rsidR="006D403E" w:rsidRPr="00432B5D" w:rsidTr="00E35EE2">
        <w:tc>
          <w:tcPr>
            <w:tcW w:w="2188" w:type="dxa"/>
          </w:tcPr>
          <w:p w:rsidR="006D403E" w:rsidRPr="00432B5D" w:rsidRDefault="006D403E" w:rsidP="006D403E">
            <w:r w:rsidRPr="00432B5D">
              <w:t>Total estimated budget</w:t>
            </w:r>
          </w:p>
        </w:tc>
        <w:tc>
          <w:tcPr>
            <w:tcW w:w="1464" w:type="dxa"/>
          </w:tcPr>
          <w:p w:rsidR="002F54BE" w:rsidRDefault="002F54BE" w:rsidP="002F54BE">
            <w:pPr>
              <w:ind w:right="33"/>
              <w:jc w:val="center"/>
            </w:pPr>
          </w:p>
          <w:p w:rsidR="006D403E" w:rsidRPr="00432B5D" w:rsidRDefault="006D403E" w:rsidP="00E35EE2">
            <w:pPr>
              <w:ind w:right="33"/>
              <w:jc w:val="center"/>
            </w:pPr>
            <w:r>
              <w:t>2.088</w:t>
            </w:r>
          </w:p>
        </w:tc>
        <w:tc>
          <w:tcPr>
            <w:tcW w:w="1418" w:type="dxa"/>
          </w:tcPr>
          <w:p w:rsidR="002F54BE" w:rsidRDefault="002F54BE" w:rsidP="002F54BE">
            <w:pPr>
              <w:ind w:right="33"/>
              <w:jc w:val="center"/>
            </w:pPr>
          </w:p>
          <w:p w:rsidR="006D403E" w:rsidRPr="00432B5D" w:rsidRDefault="006D403E" w:rsidP="00E35EE2">
            <w:pPr>
              <w:ind w:right="33"/>
              <w:jc w:val="center"/>
            </w:pPr>
            <w:r>
              <w:t>2.088</w:t>
            </w:r>
          </w:p>
        </w:tc>
        <w:tc>
          <w:tcPr>
            <w:tcW w:w="1361" w:type="dxa"/>
          </w:tcPr>
          <w:p w:rsidR="002F54BE" w:rsidRDefault="002F54BE" w:rsidP="002F54BE">
            <w:pPr>
              <w:ind w:right="33"/>
              <w:jc w:val="center"/>
            </w:pPr>
          </w:p>
          <w:p w:rsidR="006D403E" w:rsidRPr="00432B5D" w:rsidRDefault="006D403E" w:rsidP="00E35EE2">
            <w:pPr>
              <w:ind w:right="33"/>
              <w:jc w:val="center"/>
            </w:pPr>
            <w:r>
              <w:t>2.088</w:t>
            </w:r>
          </w:p>
        </w:tc>
        <w:tc>
          <w:tcPr>
            <w:tcW w:w="1190" w:type="dxa"/>
          </w:tcPr>
          <w:p w:rsidR="002F54BE" w:rsidRDefault="002F54BE" w:rsidP="002F54BE">
            <w:pPr>
              <w:ind w:right="33"/>
              <w:jc w:val="center"/>
            </w:pPr>
          </w:p>
          <w:p w:rsidR="006D403E" w:rsidRPr="00432B5D" w:rsidRDefault="006D403E" w:rsidP="00E35EE2">
            <w:pPr>
              <w:ind w:right="33"/>
              <w:jc w:val="center"/>
            </w:pPr>
            <w:r>
              <w:t>2.088</w:t>
            </w:r>
          </w:p>
        </w:tc>
        <w:tc>
          <w:tcPr>
            <w:tcW w:w="1418" w:type="dxa"/>
          </w:tcPr>
          <w:p w:rsidR="002F54BE" w:rsidRDefault="002F54BE" w:rsidP="002F54BE">
            <w:pPr>
              <w:ind w:right="33"/>
              <w:jc w:val="center"/>
            </w:pPr>
          </w:p>
          <w:p w:rsidR="006D403E" w:rsidRPr="00432B5D" w:rsidRDefault="006D403E" w:rsidP="00E35EE2">
            <w:pPr>
              <w:ind w:right="33"/>
              <w:jc w:val="center"/>
            </w:pPr>
            <w:r>
              <w:t>2.088</w:t>
            </w:r>
          </w:p>
        </w:tc>
        <w:tc>
          <w:tcPr>
            <w:tcW w:w="1361" w:type="dxa"/>
          </w:tcPr>
          <w:p w:rsidR="002F54BE" w:rsidRDefault="002F54BE" w:rsidP="002F54BE">
            <w:pPr>
              <w:ind w:right="33"/>
              <w:jc w:val="center"/>
            </w:pPr>
          </w:p>
          <w:p w:rsidR="006D403E" w:rsidRPr="00432B5D" w:rsidRDefault="006D403E" w:rsidP="00E35EE2">
            <w:pPr>
              <w:ind w:right="33"/>
              <w:jc w:val="center"/>
            </w:pPr>
            <w:r>
              <w:t>10.44</w:t>
            </w:r>
          </w:p>
        </w:tc>
      </w:tr>
      <w:tr w:rsidR="006D403E" w:rsidRPr="00432B5D" w:rsidTr="00E35EE2">
        <w:trPr>
          <w:trHeight w:val="110"/>
        </w:trPr>
        <w:tc>
          <w:tcPr>
            <w:tcW w:w="2188" w:type="dxa"/>
          </w:tcPr>
          <w:p w:rsidR="006D403E" w:rsidRPr="00432B5D" w:rsidRDefault="006D403E" w:rsidP="006D403E">
            <w:r w:rsidRPr="001860F5">
              <w:rPr>
                <w:i/>
              </w:rPr>
              <w:t>less</w:t>
            </w:r>
            <w:r>
              <w:t xml:space="preserve"> estimated Commonwealth contribution</w:t>
            </w:r>
          </w:p>
        </w:tc>
        <w:tc>
          <w:tcPr>
            <w:tcW w:w="1464" w:type="dxa"/>
          </w:tcPr>
          <w:p w:rsidR="002F54BE" w:rsidRDefault="002F54BE" w:rsidP="002F54BE">
            <w:pPr>
              <w:ind w:right="33"/>
              <w:jc w:val="center"/>
            </w:pPr>
          </w:p>
          <w:p w:rsidR="006D403E" w:rsidRPr="00432B5D" w:rsidRDefault="006D403E" w:rsidP="00E35EE2">
            <w:pPr>
              <w:ind w:right="33"/>
              <w:jc w:val="center"/>
            </w:pPr>
            <w:r>
              <w:t>1.044</w:t>
            </w:r>
          </w:p>
        </w:tc>
        <w:tc>
          <w:tcPr>
            <w:tcW w:w="1418" w:type="dxa"/>
          </w:tcPr>
          <w:p w:rsidR="002F54BE" w:rsidRDefault="002F54BE" w:rsidP="002F54BE">
            <w:pPr>
              <w:ind w:right="33"/>
              <w:jc w:val="center"/>
            </w:pPr>
          </w:p>
          <w:p w:rsidR="006D403E" w:rsidRPr="00432B5D" w:rsidRDefault="006D403E" w:rsidP="00E35EE2">
            <w:pPr>
              <w:ind w:right="33"/>
              <w:jc w:val="center"/>
            </w:pPr>
            <w:r>
              <w:t>1.044</w:t>
            </w:r>
          </w:p>
        </w:tc>
        <w:tc>
          <w:tcPr>
            <w:tcW w:w="1361" w:type="dxa"/>
          </w:tcPr>
          <w:p w:rsidR="002F54BE" w:rsidRDefault="002F54BE" w:rsidP="002F54BE">
            <w:pPr>
              <w:ind w:right="33"/>
              <w:jc w:val="center"/>
            </w:pPr>
          </w:p>
          <w:p w:rsidR="006D403E" w:rsidRPr="00432B5D" w:rsidRDefault="006D403E" w:rsidP="00E35EE2">
            <w:pPr>
              <w:ind w:right="33"/>
              <w:jc w:val="center"/>
            </w:pPr>
            <w:r>
              <w:t>1.044</w:t>
            </w:r>
          </w:p>
        </w:tc>
        <w:tc>
          <w:tcPr>
            <w:tcW w:w="1190" w:type="dxa"/>
          </w:tcPr>
          <w:p w:rsidR="002F54BE" w:rsidRDefault="002F54BE" w:rsidP="002F54BE">
            <w:pPr>
              <w:ind w:right="33"/>
              <w:jc w:val="center"/>
            </w:pPr>
          </w:p>
          <w:p w:rsidR="006D403E" w:rsidRPr="00432B5D" w:rsidRDefault="006D403E" w:rsidP="00E35EE2">
            <w:pPr>
              <w:ind w:right="33"/>
              <w:jc w:val="center"/>
            </w:pPr>
            <w:r>
              <w:t>1.044</w:t>
            </w:r>
          </w:p>
        </w:tc>
        <w:tc>
          <w:tcPr>
            <w:tcW w:w="1418" w:type="dxa"/>
          </w:tcPr>
          <w:p w:rsidR="002F54BE" w:rsidRDefault="002F54BE" w:rsidP="002F54BE">
            <w:pPr>
              <w:ind w:right="33"/>
              <w:jc w:val="center"/>
            </w:pPr>
          </w:p>
          <w:p w:rsidR="006D403E" w:rsidRPr="00432B5D" w:rsidRDefault="006D403E" w:rsidP="00E35EE2">
            <w:pPr>
              <w:ind w:right="33"/>
              <w:jc w:val="center"/>
            </w:pPr>
            <w:r>
              <w:t>1.044</w:t>
            </w:r>
          </w:p>
        </w:tc>
        <w:tc>
          <w:tcPr>
            <w:tcW w:w="1361" w:type="dxa"/>
          </w:tcPr>
          <w:p w:rsidR="002F54BE" w:rsidRDefault="002F54BE" w:rsidP="002F54BE">
            <w:pPr>
              <w:ind w:right="33"/>
              <w:jc w:val="center"/>
            </w:pPr>
          </w:p>
          <w:p w:rsidR="006D403E" w:rsidRPr="00432B5D" w:rsidRDefault="006D403E" w:rsidP="00E35EE2">
            <w:pPr>
              <w:ind w:right="33"/>
              <w:jc w:val="center"/>
            </w:pPr>
            <w:r>
              <w:t>5.22</w:t>
            </w:r>
          </w:p>
        </w:tc>
      </w:tr>
      <w:tr w:rsidR="006D403E" w:rsidRPr="00432B5D" w:rsidTr="00E35EE2">
        <w:trPr>
          <w:trHeight w:val="110"/>
        </w:trPr>
        <w:tc>
          <w:tcPr>
            <w:tcW w:w="2188" w:type="dxa"/>
          </w:tcPr>
          <w:p w:rsidR="006D403E" w:rsidRPr="00432B5D" w:rsidRDefault="006D403E" w:rsidP="006D403E">
            <w:r>
              <w:t>equals estimated balance of non</w:t>
            </w:r>
            <w:r>
              <w:noBreakHyphen/>
              <w:t xml:space="preserve">Commonwealth contributions </w:t>
            </w:r>
          </w:p>
        </w:tc>
        <w:tc>
          <w:tcPr>
            <w:tcW w:w="1464" w:type="dxa"/>
          </w:tcPr>
          <w:p w:rsidR="002F54BE" w:rsidRDefault="002F54BE" w:rsidP="002F54BE">
            <w:pPr>
              <w:ind w:right="33"/>
              <w:jc w:val="center"/>
            </w:pPr>
          </w:p>
          <w:p w:rsidR="006D403E" w:rsidRPr="00432B5D" w:rsidRDefault="006D403E" w:rsidP="00E35EE2">
            <w:pPr>
              <w:ind w:right="33"/>
              <w:jc w:val="center"/>
            </w:pPr>
            <w:r>
              <w:t>1.044</w:t>
            </w:r>
          </w:p>
        </w:tc>
        <w:tc>
          <w:tcPr>
            <w:tcW w:w="1418" w:type="dxa"/>
          </w:tcPr>
          <w:p w:rsidR="002F54BE" w:rsidRDefault="002F54BE" w:rsidP="002F54BE">
            <w:pPr>
              <w:ind w:right="33"/>
              <w:jc w:val="center"/>
            </w:pPr>
          </w:p>
          <w:p w:rsidR="006D403E" w:rsidRPr="00432B5D" w:rsidRDefault="006D403E" w:rsidP="00E35EE2">
            <w:pPr>
              <w:ind w:right="33"/>
              <w:jc w:val="center"/>
            </w:pPr>
            <w:r>
              <w:t>1.044</w:t>
            </w:r>
          </w:p>
        </w:tc>
        <w:tc>
          <w:tcPr>
            <w:tcW w:w="1361" w:type="dxa"/>
          </w:tcPr>
          <w:p w:rsidR="002F54BE" w:rsidRDefault="002F54BE" w:rsidP="002F54BE">
            <w:pPr>
              <w:ind w:right="33"/>
              <w:jc w:val="center"/>
            </w:pPr>
          </w:p>
          <w:p w:rsidR="006D403E" w:rsidRPr="00432B5D" w:rsidRDefault="006D403E" w:rsidP="00E35EE2">
            <w:pPr>
              <w:ind w:right="33"/>
              <w:jc w:val="center"/>
            </w:pPr>
            <w:r>
              <w:t>1.044</w:t>
            </w:r>
          </w:p>
        </w:tc>
        <w:tc>
          <w:tcPr>
            <w:tcW w:w="1190" w:type="dxa"/>
          </w:tcPr>
          <w:p w:rsidR="002F54BE" w:rsidRDefault="002F54BE" w:rsidP="002F54BE">
            <w:pPr>
              <w:ind w:right="33"/>
              <w:jc w:val="center"/>
            </w:pPr>
          </w:p>
          <w:p w:rsidR="006D403E" w:rsidRPr="00432B5D" w:rsidRDefault="006D403E" w:rsidP="00E35EE2">
            <w:pPr>
              <w:ind w:right="33"/>
              <w:jc w:val="center"/>
            </w:pPr>
            <w:r>
              <w:t>1.044</w:t>
            </w:r>
          </w:p>
        </w:tc>
        <w:tc>
          <w:tcPr>
            <w:tcW w:w="1418" w:type="dxa"/>
          </w:tcPr>
          <w:p w:rsidR="002F54BE" w:rsidRDefault="002F54BE" w:rsidP="002F54BE">
            <w:pPr>
              <w:ind w:right="33"/>
              <w:jc w:val="center"/>
            </w:pPr>
          </w:p>
          <w:p w:rsidR="006D403E" w:rsidRPr="00432B5D" w:rsidRDefault="006D403E" w:rsidP="00E35EE2">
            <w:pPr>
              <w:ind w:right="33"/>
              <w:jc w:val="center"/>
            </w:pPr>
            <w:r>
              <w:t>1.044</w:t>
            </w:r>
          </w:p>
        </w:tc>
        <w:tc>
          <w:tcPr>
            <w:tcW w:w="1361" w:type="dxa"/>
          </w:tcPr>
          <w:p w:rsidR="002F54BE" w:rsidRDefault="002F54BE" w:rsidP="002F54BE">
            <w:pPr>
              <w:ind w:right="33"/>
              <w:jc w:val="center"/>
            </w:pPr>
          </w:p>
          <w:p w:rsidR="006D403E" w:rsidRPr="00432B5D" w:rsidRDefault="006D403E" w:rsidP="00E35EE2">
            <w:pPr>
              <w:ind w:right="33"/>
              <w:jc w:val="center"/>
            </w:pPr>
            <w:r>
              <w:t>5.22</w:t>
            </w:r>
          </w:p>
        </w:tc>
      </w:tr>
      <w:tr w:rsidR="006D403E" w:rsidRPr="00432B5D" w:rsidTr="00E35EE2">
        <w:tc>
          <w:tcPr>
            <w:tcW w:w="2188" w:type="dxa"/>
          </w:tcPr>
          <w:p w:rsidR="006D403E" w:rsidRPr="00432B5D" w:rsidRDefault="006D403E" w:rsidP="006D403E">
            <w:r w:rsidRPr="00432B5D">
              <w:t xml:space="preserve">Total </w:t>
            </w:r>
            <w:r w:rsidRPr="00432B5D">
              <w:rPr>
                <w:b/>
              </w:rPr>
              <w:t>Commonwealth contribution</w:t>
            </w:r>
          </w:p>
        </w:tc>
        <w:tc>
          <w:tcPr>
            <w:tcW w:w="1464" w:type="dxa"/>
          </w:tcPr>
          <w:p w:rsidR="002F54BE" w:rsidRPr="00E35EE2" w:rsidRDefault="002F54BE" w:rsidP="002F54BE">
            <w:pPr>
              <w:ind w:right="33"/>
              <w:jc w:val="center"/>
              <w:rPr>
                <w:b/>
                <w:bCs/>
              </w:rPr>
            </w:pPr>
          </w:p>
          <w:p w:rsidR="006D403E" w:rsidRPr="00E35EE2" w:rsidRDefault="006D403E" w:rsidP="00E35EE2">
            <w:pPr>
              <w:ind w:right="33"/>
              <w:jc w:val="center"/>
              <w:rPr>
                <w:b/>
                <w:bCs/>
              </w:rPr>
            </w:pPr>
            <w:r w:rsidRPr="00E35EE2">
              <w:rPr>
                <w:b/>
                <w:bCs/>
              </w:rPr>
              <w:t>1.044</w:t>
            </w:r>
          </w:p>
        </w:tc>
        <w:tc>
          <w:tcPr>
            <w:tcW w:w="1418" w:type="dxa"/>
          </w:tcPr>
          <w:p w:rsidR="002F54BE" w:rsidRPr="00E35EE2" w:rsidRDefault="002F54BE" w:rsidP="002F54BE">
            <w:pPr>
              <w:ind w:right="33"/>
              <w:jc w:val="center"/>
              <w:rPr>
                <w:b/>
                <w:bCs/>
              </w:rPr>
            </w:pPr>
          </w:p>
          <w:p w:rsidR="006D403E" w:rsidRPr="00E35EE2" w:rsidRDefault="006D403E" w:rsidP="00E35EE2">
            <w:pPr>
              <w:ind w:right="33"/>
              <w:jc w:val="center"/>
              <w:rPr>
                <w:b/>
                <w:bCs/>
              </w:rPr>
            </w:pPr>
            <w:r w:rsidRPr="00E35EE2">
              <w:rPr>
                <w:b/>
                <w:bCs/>
              </w:rPr>
              <w:t>1.044</w:t>
            </w:r>
          </w:p>
        </w:tc>
        <w:tc>
          <w:tcPr>
            <w:tcW w:w="1361" w:type="dxa"/>
          </w:tcPr>
          <w:p w:rsidR="002F54BE" w:rsidRPr="00E35EE2" w:rsidRDefault="002F54BE" w:rsidP="002F54BE">
            <w:pPr>
              <w:ind w:right="33"/>
              <w:jc w:val="center"/>
              <w:rPr>
                <w:b/>
                <w:bCs/>
              </w:rPr>
            </w:pPr>
          </w:p>
          <w:p w:rsidR="006D403E" w:rsidRPr="00E35EE2" w:rsidRDefault="006D403E" w:rsidP="00E35EE2">
            <w:pPr>
              <w:ind w:right="33"/>
              <w:jc w:val="center"/>
              <w:rPr>
                <w:b/>
                <w:bCs/>
              </w:rPr>
            </w:pPr>
            <w:r w:rsidRPr="00E35EE2">
              <w:rPr>
                <w:b/>
                <w:bCs/>
              </w:rPr>
              <w:t>1.044</w:t>
            </w:r>
          </w:p>
        </w:tc>
        <w:tc>
          <w:tcPr>
            <w:tcW w:w="1190" w:type="dxa"/>
          </w:tcPr>
          <w:p w:rsidR="002F54BE" w:rsidRPr="00E35EE2" w:rsidRDefault="002F54BE" w:rsidP="002F54BE">
            <w:pPr>
              <w:ind w:right="33"/>
              <w:jc w:val="center"/>
              <w:rPr>
                <w:b/>
                <w:bCs/>
              </w:rPr>
            </w:pPr>
          </w:p>
          <w:p w:rsidR="006D403E" w:rsidRPr="00E35EE2" w:rsidRDefault="006D403E" w:rsidP="00E35EE2">
            <w:pPr>
              <w:ind w:right="33"/>
              <w:jc w:val="center"/>
              <w:rPr>
                <w:b/>
                <w:bCs/>
              </w:rPr>
            </w:pPr>
            <w:r w:rsidRPr="00E35EE2">
              <w:rPr>
                <w:b/>
                <w:bCs/>
              </w:rPr>
              <w:t>1.044</w:t>
            </w:r>
          </w:p>
        </w:tc>
        <w:tc>
          <w:tcPr>
            <w:tcW w:w="1418" w:type="dxa"/>
          </w:tcPr>
          <w:p w:rsidR="002F54BE" w:rsidRPr="00E35EE2" w:rsidRDefault="002F54BE" w:rsidP="002F54BE">
            <w:pPr>
              <w:ind w:right="33"/>
              <w:jc w:val="center"/>
              <w:rPr>
                <w:b/>
                <w:bCs/>
              </w:rPr>
            </w:pPr>
          </w:p>
          <w:p w:rsidR="006D403E" w:rsidRPr="00E35EE2" w:rsidRDefault="006D403E" w:rsidP="00E35EE2">
            <w:pPr>
              <w:ind w:right="33"/>
              <w:jc w:val="center"/>
              <w:rPr>
                <w:b/>
                <w:bCs/>
              </w:rPr>
            </w:pPr>
            <w:r w:rsidRPr="00E35EE2">
              <w:rPr>
                <w:b/>
                <w:bCs/>
              </w:rPr>
              <w:t>1.044</w:t>
            </w:r>
          </w:p>
        </w:tc>
        <w:tc>
          <w:tcPr>
            <w:tcW w:w="1361" w:type="dxa"/>
          </w:tcPr>
          <w:p w:rsidR="002F54BE" w:rsidRPr="00E35EE2" w:rsidRDefault="002F54BE" w:rsidP="002F54BE">
            <w:pPr>
              <w:ind w:right="33"/>
              <w:jc w:val="center"/>
              <w:rPr>
                <w:b/>
                <w:bCs/>
              </w:rPr>
            </w:pPr>
          </w:p>
          <w:p w:rsidR="006D403E" w:rsidRPr="00E35EE2" w:rsidRDefault="006D403E" w:rsidP="00E35EE2">
            <w:pPr>
              <w:ind w:right="33"/>
              <w:jc w:val="center"/>
              <w:rPr>
                <w:b/>
                <w:bCs/>
              </w:rPr>
            </w:pPr>
            <w:r w:rsidRPr="00E35EE2">
              <w:rPr>
                <w:b/>
                <w:bCs/>
              </w:rPr>
              <w:t>5.22</w:t>
            </w:r>
          </w:p>
        </w:tc>
      </w:tr>
    </w:tbl>
    <w:p w:rsidR="001436A1" w:rsidRDefault="001436A1" w:rsidP="005B30E0">
      <w:pPr>
        <w:pStyle w:val="Heading2"/>
        <w:rPr>
          <w:b w:val="0"/>
          <w:bCs w:val="0"/>
          <w:color w:val="auto"/>
          <w:sz w:val="23"/>
          <w:szCs w:val="23"/>
        </w:rPr>
      </w:pPr>
      <w:r>
        <w:rPr>
          <w:b w:val="0"/>
          <w:bCs w:val="0"/>
          <w:color w:val="auto"/>
          <w:sz w:val="23"/>
          <w:szCs w:val="23"/>
        </w:rPr>
        <w:t>Notes:</w:t>
      </w:r>
    </w:p>
    <w:p w:rsidR="00A665C3" w:rsidRDefault="001436A1" w:rsidP="00D2089C">
      <w:pPr>
        <w:pStyle w:val="Heading2"/>
        <w:spacing w:before="0"/>
        <w:rPr>
          <w:b w:val="0"/>
          <w:bCs w:val="0"/>
          <w:color w:val="auto"/>
          <w:sz w:val="23"/>
          <w:szCs w:val="23"/>
        </w:rPr>
      </w:pPr>
      <w:r w:rsidRPr="00A548D9">
        <w:rPr>
          <w:b w:val="0"/>
          <w:bCs w:val="0"/>
          <w:iCs w:val="0"/>
          <w:color w:val="auto"/>
          <w:sz w:val="23"/>
          <w:szCs w:val="23"/>
        </w:rPr>
        <w:t>*</w:t>
      </w:r>
      <w:r>
        <w:rPr>
          <w:b w:val="0"/>
          <w:bCs w:val="0"/>
          <w:color w:val="auto"/>
          <w:sz w:val="23"/>
          <w:szCs w:val="23"/>
        </w:rPr>
        <w:t xml:space="preserve"> </w:t>
      </w:r>
      <w:r w:rsidR="005B30E0">
        <w:rPr>
          <w:b w:val="0"/>
          <w:bCs w:val="0"/>
          <w:color w:val="auto"/>
          <w:sz w:val="23"/>
          <w:szCs w:val="23"/>
        </w:rPr>
        <w:t>Years 1 and 2 conducted concurrently</w:t>
      </w:r>
      <w:r w:rsidR="0083523E">
        <w:rPr>
          <w:b w:val="0"/>
          <w:bCs w:val="0"/>
          <w:color w:val="auto"/>
          <w:sz w:val="23"/>
          <w:szCs w:val="23"/>
        </w:rPr>
        <w:t>.</w:t>
      </w:r>
    </w:p>
    <w:p w:rsidR="0016096B" w:rsidRPr="002634C6" w:rsidRDefault="0016096B" w:rsidP="00D2089C">
      <w:pPr>
        <w:rPr>
          <w:b/>
        </w:rPr>
      </w:pPr>
    </w:p>
    <w:p w:rsidR="001436A1" w:rsidRDefault="001436A1" w:rsidP="00A17D70">
      <w:pPr>
        <w:pStyle w:val="Heading2"/>
      </w:pPr>
      <w:r>
        <w:br w:type="page"/>
      </w:r>
    </w:p>
    <w:p w:rsidR="0036688B" w:rsidRDefault="0036688B" w:rsidP="00A17D70">
      <w:pPr>
        <w:pStyle w:val="Heading2"/>
      </w:pPr>
      <w:r w:rsidRPr="00A36A37">
        <w:lastRenderedPageBreak/>
        <w:t>Program logic</w:t>
      </w:r>
    </w:p>
    <w:p w:rsidR="005321B4" w:rsidRPr="00E35EE2" w:rsidRDefault="005321B4" w:rsidP="00E35EE2">
      <w:pPr>
        <w:rPr>
          <w:bCs/>
          <w:iCs/>
        </w:rPr>
      </w:pPr>
    </w:p>
    <w:p w:rsidR="0025707D" w:rsidRDefault="0025707D" w:rsidP="0025707D">
      <w:pPr>
        <w:pStyle w:val="Normalnumbered"/>
        <w:spacing w:after="240" w:line="260" w:lineRule="exact"/>
        <w:jc w:val="both"/>
      </w:pPr>
      <w:r>
        <w:t xml:space="preserve">The NDRRGP through the delivery of State, Local and Volunteer initiatives with the support of the EMFSP will </w:t>
      </w:r>
      <w:r w:rsidRPr="0025707D">
        <w:t>contribute to the objectives</w:t>
      </w:r>
      <w:r w:rsidR="006955B8">
        <w:t xml:space="preserve">, </w:t>
      </w:r>
      <w:r w:rsidRPr="0025707D">
        <w:t>outcomes</w:t>
      </w:r>
      <w:r w:rsidR="006955B8">
        <w:t xml:space="preserve"> and outputs</w:t>
      </w:r>
      <w:r w:rsidRPr="0025707D">
        <w:t xml:space="preserve"> specified in the National Partnership</w:t>
      </w:r>
      <w:r w:rsidR="004A29E6">
        <w:t>, see excerpt below</w:t>
      </w:r>
      <w:r w:rsidR="0043408D">
        <w:t>.</w:t>
      </w:r>
    </w:p>
    <w:p w:rsidR="004A29E6" w:rsidRPr="00E35EE2" w:rsidRDefault="004A29E6" w:rsidP="00E35EE2">
      <w:pPr>
        <w:autoSpaceDE w:val="0"/>
        <w:autoSpaceDN w:val="0"/>
        <w:adjustRightInd w:val="0"/>
        <w:ind w:left="873"/>
        <w:rPr>
          <w:rFonts w:ascii="Corbel-Bold" w:hAnsi="Corbel-Bold" w:cs="Corbel-Bold"/>
          <w:b/>
          <w:bCs/>
          <w:i/>
          <w:iCs/>
          <w:color w:val="3D4B67"/>
          <w:sz w:val="20"/>
          <w:szCs w:val="20"/>
        </w:rPr>
      </w:pPr>
      <w:r w:rsidRPr="00E35EE2">
        <w:rPr>
          <w:rFonts w:ascii="Corbel-Bold" w:hAnsi="Corbel-Bold" w:cs="Corbel-Bold"/>
          <w:b/>
          <w:bCs/>
          <w:i/>
          <w:iCs/>
          <w:color w:val="3D4B67"/>
          <w:sz w:val="20"/>
          <w:szCs w:val="20"/>
        </w:rPr>
        <w:t>Outcomes</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12. This Agreement will deliver on the priorities, five-year outcomes and 2030 goals of the National</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Disaster Risk Reduction Framework across Australia’s built, social, natural and economic</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environments, to:</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(a) take action to reduce existing disaster risk;</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(b) minimise creation of future disaster risk; and</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(c) equip decision-makers with the capabilities and information they need to reduce disaster</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risk and manage residual risk.</w:t>
      </w:r>
    </w:p>
    <w:p w:rsidR="004A29E6" w:rsidRPr="00E35EE2" w:rsidRDefault="004A29E6" w:rsidP="004A29E6">
      <w:pPr>
        <w:autoSpaceDE w:val="0"/>
        <w:autoSpaceDN w:val="0"/>
        <w:adjustRightInd w:val="0"/>
        <w:ind w:left="873"/>
        <w:rPr>
          <w:rFonts w:ascii="Corbel-Bold" w:hAnsi="Corbel-Bold" w:cs="Corbel-Bold"/>
          <w:b/>
          <w:bCs/>
          <w:i/>
          <w:iCs/>
          <w:color w:val="3D4B67"/>
          <w:sz w:val="20"/>
          <w:szCs w:val="20"/>
        </w:rPr>
      </w:pPr>
    </w:p>
    <w:p w:rsidR="004A29E6" w:rsidRPr="00E35EE2" w:rsidRDefault="004A29E6" w:rsidP="00E35EE2">
      <w:pPr>
        <w:autoSpaceDE w:val="0"/>
        <w:autoSpaceDN w:val="0"/>
        <w:adjustRightInd w:val="0"/>
        <w:ind w:left="873"/>
        <w:rPr>
          <w:rFonts w:ascii="Corbel-Bold" w:hAnsi="Corbel-Bold" w:cs="Corbel-Bold"/>
          <w:b/>
          <w:bCs/>
          <w:i/>
          <w:iCs/>
          <w:color w:val="3D4B67"/>
          <w:sz w:val="20"/>
          <w:szCs w:val="20"/>
        </w:rPr>
      </w:pPr>
      <w:r w:rsidRPr="00E35EE2">
        <w:rPr>
          <w:rFonts w:ascii="Corbel-Bold" w:hAnsi="Corbel-Bold" w:cs="Corbel-Bold"/>
          <w:b/>
          <w:bCs/>
          <w:i/>
          <w:iCs/>
          <w:color w:val="3D4B67"/>
          <w:sz w:val="20"/>
          <w:szCs w:val="20"/>
        </w:rPr>
        <w:t>Outputs</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13. The objective and outcomes of this Agreement will be achieved by implementing a program of</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disaster risk reduction activities to address natural hazard risks identified in State, regional or</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local risk assessments and the following priorities of the National Disaster Risk Reduction</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Framework:</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(a) understanding disaster risk;</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(b) accountable decision-making across all sectors to respond to immediate and long-term</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disaster risk and actively manage the potential creation or exacerbation of disaster risk;</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(c) enhanced investment in disaster risk reduction to build resilience; and</w:t>
      </w:r>
    </w:p>
    <w:p w:rsidR="004A29E6" w:rsidRPr="00E35EE2" w:rsidRDefault="004A29E6" w:rsidP="00E35EE2">
      <w:pPr>
        <w:autoSpaceDE w:val="0"/>
        <w:autoSpaceDN w:val="0"/>
        <w:adjustRightInd w:val="0"/>
        <w:ind w:left="873"/>
        <w:rPr>
          <w:rFonts w:cs="Corbel"/>
          <w:i/>
          <w:iCs/>
          <w:color w:val="000000"/>
          <w:sz w:val="20"/>
          <w:szCs w:val="20"/>
        </w:rPr>
      </w:pPr>
      <w:r w:rsidRPr="00E35EE2">
        <w:rPr>
          <w:rFonts w:cs="Corbel"/>
          <w:i/>
          <w:iCs/>
          <w:color w:val="000000"/>
          <w:sz w:val="20"/>
          <w:szCs w:val="20"/>
        </w:rPr>
        <w:t>(d) transparent, sustainable and accountable governance, ownership and responsibility for</w:t>
      </w:r>
    </w:p>
    <w:p w:rsidR="0025707D" w:rsidRDefault="004A29E6" w:rsidP="00E35EE2">
      <w:pPr>
        <w:pStyle w:val="Normalnumbered"/>
        <w:numPr>
          <w:ilvl w:val="0"/>
          <w:numId w:val="0"/>
        </w:numPr>
        <w:spacing w:after="240" w:line="260" w:lineRule="exact"/>
        <w:ind w:left="720" w:firstLine="153"/>
        <w:jc w:val="both"/>
      </w:pPr>
      <w:r w:rsidRPr="00E35EE2">
        <w:rPr>
          <w:rFonts w:cs="Corbel"/>
          <w:i/>
          <w:iCs/>
          <w:color w:val="000000"/>
          <w:sz w:val="20"/>
          <w:szCs w:val="20"/>
        </w:rPr>
        <w:t>disaster risk management.</w:t>
      </w:r>
    </w:p>
    <w:p w:rsidR="00C97711" w:rsidRDefault="0036688B" w:rsidP="00E35EE2">
      <w:pPr>
        <w:pStyle w:val="Normalnumbered"/>
        <w:spacing w:after="240" w:line="260" w:lineRule="exact"/>
        <w:jc w:val="both"/>
      </w:pPr>
      <w:r>
        <w:t>The way in which the</w:t>
      </w:r>
      <w:r w:rsidR="005321B4">
        <w:t xml:space="preserve"> State, Local, Volunteer and EMFSP</w:t>
      </w:r>
      <w:r>
        <w:t xml:space="preserve"> </w:t>
      </w:r>
      <w:r w:rsidR="00334C02">
        <w:t>project</w:t>
      </w:r>
      <w:r w:rsidR="005321B4">
        <w:t>s</w:t>
      </w:r>
      <w:r w:rsidR="006955B8">
        <w:t xml:space="preserve"> </w:t>
      </w:r>
      <w:r>
        <w:t>will achieve the objective</w:t>
      </w:r>
      <w:r w:rsidR="006955B8">
        <w:t>,</w:t>
      </w:r>
      <w:r w:rsidR="008B2738">
        <w:t xml:space="preserve"> outcomes</w:t>
      </w:r>
      <w:r w:rsidR="006955B8">
        <w:t xml:space="preserve"> and outputs</w:t>
      </w:r>
      <w:r>
        <w:t xml:space="preserve"> set out in the </w:t>
      </w:r>
      <w:r w:rsidR="002E328E">
        <w:t>National Partnership</w:t>
      </w:r>
      <w:r w:rsidR="006955B8">
        <w:t xml:space="preserve"> above are</w:t>
      </w:r>
      <w:r>
        <w:t xml:space="preserve"> detailed in</w:t>
      </w:r>
      <w:r w:rsidR="005321B4">
        <w:t xml:space="preserve"> </w:t>
      </w:r>
      <w:r w:rsidR="00742F33">
        <w:t>T</w:t>
      </w:r>
      <w:r>
        <w:t xml:space="preserve">able </w:t>
      </w:r>
      <w:r w:rsidR="008A1747">
        <w:t>3</w:t>
      </w:r>
      <w:r>
        <w:t xml:space="preserve"> below.</w:t>
      </w:r>
    </w:p>
    <w:p w:rsidR="003E230C" w:rsidRPr="001C1144" w:rsidRDefault="0036688B" w:rsidP="00A21A05">
      <w:pPr>
        <w:keepNext/>
        <w:spacing w:after="240"/>
        <w:rPr>
          <w:i/>
          <w:color w:val="3D4B67"/>
          <w:szCs w:val="23"/>
        </w:rPr>
      </w:pPr>
      <w:r>
        <w:rPr>
          <w:rFonts w:ascii="Consolas" w:hAnsi="Consolas"/>
          <w:b/>
          <w:color w:val="3D4B67"/>
          <w:szCs w:val="20"/>
        </w:rPr>
        <w:t xml:space="preserve">Table </w:t>
      </w:r>
      <w:r w:rsidR="008A1747">
        <w:rPr>
          <w:rFonts w:ascii="Consolas" w:hAnsi="Consolas"/>
          <w:b/>
          <w:color w:val="3D4B67"/>
          <w:szCs w:val="20"/>
        </w:rPr>
        <w:t>3</w:t>
      </w:r>
      <w:r w:rsidRPr="00A36A37">
        <w:rPr>
          <w:rFonts w:ascii="Consolas" w:hAnsi="Consolas"/>
          <w:b/>
          <w:color w:val="3D4B67"/>
          <w:szCs w:val="20"/>
        </w:rPr>
        <w:t xml:space="preserve">: Program logic </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706"/>
        <w:gridCol w:w="1758"/>
        <w:gridCol w:w="3222"/>
        <w:gridCol w:w="1796"/>
      </w:tblGrid>
      <w:tr w:rsidR="00BA0D3B" w:rsidRPr="000A72D2" w:rsidTr="00F4652B">
        <w:tc>
          <w:tcPr>
            <w:tcW w:w="604" w:type="pct"/>
            <w:shd w:val="clear" w:color="auto" w:fill="D9D9D9" w:themeFill="background1" w:themeFillShade="D9"/>
          </w:tcPr>
          <w:p w:rsidR="00F2493A" w:rsidRPr="006353DA" w:rsidRDefault="00737A4C" w:rsidP="00191251">
            <w:pPr>
              <w:rPr>
                <w:rFonts w:ascii="Times New Roman" w:hAnsi="Times New Roman"/>
                <w:b/>
              </w:rPr>
            </w:pPr>
            <w:r w:rsidRPr="006353DA">
              <w:rPr>
                <w:b/>
                <w:lang w:val="en-US" w:eastAsia="en-US"/>
              </w:rPr>
              <w:t>Project</w:t>
            </w:r>
            <w:r w:rsidR="00432B5D" w:rsidRPr="006353DA">
              <w:rPr>
                <w:b/>
                <w:lang w:val="en-US" w:eastAsia="en-US"/>
              </w:rPr>
              <w:t xml:space="preserve"> element</w:t>
            </w:r>
            <w:r w:rsidR="00F2493A" w:rsidRPr="006353DA">
              <w:rPr>
                <w:b/>
                <w:lang w:val="en-US" w:eastAsia="en-US"/>
              </w:rPr>
              <w:t>s</w:t>
            </w:r>
          </w:p>
        </w:tc>
        <w:tc>
          <w:tcPr>
            <w:tcW w:w="884" w:type="pct"/>
            <w:shd w:val="clear" w:color="auto" w:fill="D9D9D9" w:themeFill="background1" w:themeFillShade="D9"/>
          </w:tcPr>
          <w:p w:rsidR="00F2493A" w:rsidRPr="006353DA" w:rsidRDefault="00F2493A" w:rsidP="00191251">
            <w:pPr>
              <w:rPr>
                <w:b/>
              </w:rPr>
            </w:pPr>
            <w:r w:rsidRPr="006353DA">
              <w:rPr>
                <w:b/>
              </w:rPr>
              <w:t>Outputs</w:t>
            </w:r>
          </w:p>
          <w:p w:rsidR="00F2493A" w:rsidRPr="006353DA" w:rsidRDefault="00F2493A" w:rsidP="00191251">
            <w:pPr>
              <w:rPr>
                <w:b/>
              </w:rPr>
            </w:pPr>
          </w:p>
        </w:tc>
        <w:tc>
          <w:tcPr>
            <w:tcW w:w="911" w:type="pct"/>
            <w:shd w:val="clear" w:color="auto" w:fill="D9D9D9" w:themeFill="background1" w:themeFillShade="D9"/>
          </w:tcPr>
          <w:p w:rsidR="00F2493A" w:rsidRPr="006353DA" w:rsidRDefault="00F2493A" w:rsidP="00191251">
            <w:pPr>
              <w:rPr>
                <w:b/>
              </w:rPr>
            </w:pPr>
            <w:r w:rsidRPr="006353DA">
              <w:rPr>
                <w:b/>
              </w:rPr>
              <w:t>Outcomes</w:t>
            </w:r>
          </w:p>
        </w:tc>
        <w:tc>
          <w:tcPr>
            <w:tcW w:w="1670" w:type="pct"/>
            <w:shd w:val="clear" w:color="auto" w:fill="D9D9D9" w:themeFill="background1" w:themeFillShade="D9"/>
          </w:tcPr>
          <w:p w:rsidR="00F2493A" w:rsidRPr="006353DA" w:rsidRDefault="00F2493A" w:rsidP="00191251">
            <w:pPr>
              <w:rPr>
                <w:b/>
              </w:rPr>
            </w:pPr>
            <w:r w:rsidRPr="006353DA">
              <w:rPr>
                <w:b/>
              </w:rPr>
              <w:t>Reform/ Project Objectives</w:t>
            </w:r>
          </w:p>
        </w:tc>
        <w:tc>
          <w:tcPr>
            <w:tcW w:w="931" w:type="pct"/>
            <w:shd w:val="clear" w:color="auto" w:fill="D9D9D9" w:themeFill="background1" w:themeFillShade="D9"/>
          </w:tcPr>
          <w:p w:rsidR="00F2493A" w:rsidRPr="006353DA" w:rsidRDefault="00F2493A" w:rsidP="00191251">
            <w:pPr>
              <w:rPr>
                <w:b/>
              </w:rPr>
            </w:pPr>
            <w:r w:rsidRPr="006353DA">
              <w:rPr>
                <w:b/>
              </w:rPr>
              <w:t>Responsibilities</w:t>
            </w:r>
          </w:p>
        </w:tc>
      </w:tr>
      <w:tr w:rsidR="00F4652B" w:rsidRPr="000A72D2" w:rsidTr="00D2089C">
        <w:tc>
          <w:tcPr>
            <w:tcW w:w="604" w:type="pct"/>
          </w:tcPr>
          <w:p w:rsidR="00F4652B" w:rsidRDefault="00F4652B" w:rsidP="00F4652B">
            <w:r>
              <w:t>State Initiatives</w:t>
            </w:r>
          </w:p>
          <w:p w:rsidR="00F4652B" w:rsidRPr="006353DA" w:rsidRDefault="00F4652B" w:rsidP="00F4652B">
            <w:pPr>
              <w:rPr>
                <w:b/>
                <w:lang w:val="en-US" w:eastAsia="en-US"/>
              </w:rPr>
            </w:pPr>
          </w:p>
        </w:tc>
        <w:tc>
          <w:tcPr>
            <w:tcW w:w="884" w:type="pct"/>
          </w:tcPr>
          <w:p w:rsidR="00F4652B" w:rsidRDefault="00F4652B" w:rsidP="00F4652B">
            <w:r>
              <w:t>Output (a) (b) (c) and (d)</w:t>
            </w:r>
          </w:p>
          <w:p w:rsidR="00F4652B" w:rsidRPr="006353DA" w:rsidRDefault="00F4652B" w:rsidP="00F4652B">
            <w:pPr>
              <w:rPr>
                <w:b/>
              </w:rPr>
            </w:pPr>
          </w:p>
        </w:tc>
        <w:tc>
          <w:tcPr>
            <w:tcW w:w="911" w:type="pct"/>
          </w:tcPr>
          <w:p w:rsidR="00F4652B" w:rsidRDefault="00F4652B" w:rsidP="00F4652B">
            <w:r>
              <w:t>Outcomes (a) (b) and (c)</w:t>
            </w:r>
          </w:p>
          <w:p w:rsidR="00F4652B" w:rsidRPr="006353DA" w:rsidRDefault="00F4652B" w:rsidP="00F4652B">
            <w:pPr>
              <w:rPr>
                <w:b/>
              </w:rPr>
            </w:pPr>
          </w:p>
        </w:tc>
        <w:tc>
          <w:tcPr>
            <w:tcW w:w="1670" w:type="pct"/>
          </w:tcPr>
          <w:p w:rsidR="00F4652B" w:rsidRDefault="00F4652B" w:rsidP="00F4652B">
            <w:pPr>
              <w:rPr>
                <w:rFonts w:eastAsia="MS Mincho"/>
                <w:color w:val="auto"/>
                <w:szCs w:val="23"/>
                <w:lang w:eastAsia="en-US"/>
              </w:rPr>
            </w:pPr>
            <w:r w:rsidRPr="006A0322">
              <w:rPr>
                <w:rFonts w:eastAsia="MS Mincho"/>
                <w:color w:val="auto"/>
                <w:szCs w:val="23"/>
                <w:lang w:eastAsia="en-US"/>
              </w:rPr>
              <w:t>To support the SEMC in delivering disaster risk reduction projects at a state level</w:t>
            </w:r>
            <w:r w:rsidRPr="00482463">
              <w:rPr>
                <w:rFonts w:eastAsia="MS Mincho"/>
                <w:color w:val="auto"/>
                <w:szCs w:val="23"/>
                <w:lang w:eastAsia="en-US"/>
              </w:rPr>
              <w:t xml:space="preserve">.  </w:t>
            </w:r>
          </w:p>
          <w:p w:rsidR="009A30C7" w:rsidRPr="006353DA" w:rsidRDefault="009A30C7" w:rsidP="00F4652B">
            <w:pPr>
              <w:rPr>
                <w:b/>
              </w:rPr>
            </w:pPr>
          </w:p>
        </w:tc>
        <w:tc>
          <w:tcPr>
            <w:tcW w:w="931" w:type="pct"/>
          </w:tcPr>
          <w:p w:rsidR="00F4652B" w:rsidRPr="006353DA" w:rsidRDefault="00F4652B" w:rsidP="00F4652B">
            <w:pPr>
              <w:rPr>
                <w:b/>
              </w:rPr>
            </w:pPr>
            <w:r>
              <w:t>Tasmania</w:t>
            </w:r>
          </w:p>
        </w:tc>
      </w:tr>
      <w:tr w:rsidR="00F4652B" w:rsidRPr="000A72D2" w:rsidTr="00D2089C">
        <w:tc>
          <w:tcPr>
            <w:tcW w:w="604" w:type="pct"/>
          </w:tcPr>
          <w:p w:rsidR="00F4652B" w:rsidRDefault="00F4652B" w:rsidP="00F4652B">
            <w:r>
              <w:t>Local Initiatives</w:t>
            </w:r>
          </w:p>
          <w:p w:rsidR="00F4652B" w:rsidDel="00BE3D7E" w:rsidRDefault="00F4652B" w:rsidP="00F4652B"/>
        </w:tc>
        <w:tc>
          <w:tcPr>
            <w:tcW w:w="884" w:type="pct"/>
          </w:tcPr>
          <w:p w:rsidR="00F4652B" w:rsidDel="00BE3D7E" w:rsidRDefault="00F4652B" w:rsidP="0035034A">
            <w:r w:rsidRPr="00F4652B">
              <w:t>Output (a) (b) (c) and (d)</w:t>
            </w:r>
          </w:p>
        </w:tc>
        <w:tc>
          <w:tcPr>
            <w:tcW w:w="911" w:type="pct"/>
          </w:tcPr>
          <w:p w:rsidR="00F4652B" w:rsidRDefault="00F4652B" w:rsidP="00F4652B">
            <w:r>
              <w:t>Outcomes (a) (b) and (c)</w:t>
            </w:r>
          </w:p>
          <w:p w:rsidR="00F4652B" w:rsidDel="00BE3D7E" w:rsidRDefault="00F4652B" w:rsidP="00F4652B"/>
        </w:tc>
        <w:tc>
          <w:tcPr>
            <w:tcW w:w="1670" w:type="pct"/>
          </w:tcPr>
          <w:p w:rsidR="00F4652B" w:rsidRDefault="00F4652B" w:rsidP="00F4652B">
            <w:pPr>
              <w:rPr>
                <w:rFonts w:eastAsia="MS Mincho"/>
                <w:color w:val="auto"/>
                <w:szCs w:val="23"/>
                <w:lang w:eastAsia="en-US"/>
              </w:rPr>
            </w:pPr>
            <w:r w:rsidRPr="006A0322">
              <w:rPr>
                <w:rFonts w:eastAsia="MS Mincho"/>
                <w:color w:val="auto"/>
                <w:szCs w:val="23"/>
                <w:lang w:eastAsia="en-US"/>
              </w:rPr>
              <w:t>To support Tasmanian communities in delivering disaster risk reduction projects at a municipal level</w:t>
            </w:r>
            <w:r w:rsidRPr="00482463">
              <w:rPr>
                <w:rFonts w:eastAsia="MS Mincho"/>
                <w:color w:val="auto"/>
                <w:szCs w:val="23"/>
                <w:lang w:eastAsia="en-US"/>
              </w:rPr>
              <w:t xml:space="preserve">.  </w:t>
            </w:r>
          </w:p>
          <w:p w:rsidR="00F4652B" w:rsidDel="00BE3D7E" w:rsidRDefault="00F4652B" w:rsidP="00F4652B"/>
        </w:tc>
        <w:tc>
          <w:tcPr>
            <w:tcW w:w="931" w:type="pct"/>
          </w:tcPr>
          <w:p w:rsidR="00F4652B" w:rsidRDefault="00F4652B" w:rsidP="00F4652B">
            <w:r>
              <w:t>Tasmania</w:t>
            </w:r>
          </w:p>
          <w:p w:rsidR="00F4652B" w:rsidDel="00BE3D7E" w:rsidRDefault="00F4652B" w:rsidP="00F4652B"/>
        </w:tc>
      </w:tr>
      <w:tr w:rsidR="00F4652B" w:rsidRPr="000A72D2" w:rsidTr="00D2089C">
        <w:tc>
          <w:tcPr>
            <w:tcW w:w="604" w:type="pct"/>
          </w:tcPr>
          <w:p w:rsidR="00F4652B" w:rsidRDefault="00F4652B" w:rsidP="00F4652B">
            <w:r>
              <w:t>Volunteer Initiatives</w:t>
            </w:r>
          </w:p>
          <w:p w:rsidR="00F4652B" w:rsidRDefault="00F4652B" w:rsidP="00F4652B"/>
        </w:tc>
        <w:tc>
          <w:tcPr>
            <w:tcW w:w="884" w:type="pct"/>
          </w:tcPr>
          <w:p w:rsidR="00F4652B" w:rsidRDefault="00F4652B" w:rsidP="0035034A">
            <w:r w:rsidRPr="00F4652B">
              <w:t>Output (a) (b) (c) and (d)</w:t>
            </w:r>
          </w:p>
        </w:tc>
        <w:tc>
          <w:tcPr>
            <w:tcW w:w="911" w:type="pct"/>
          </w:tcPr>
          <w:p w:rsidR="00F4652B" w:rsidRDefault="00F4652B" w:rsidP="00F4652B">
            <w:r>
              <w:t>Outcomes (a) (b) and (c)</w:t>
            </w:r>
          </w:p>
          <w:p w:rsidR="00F4652B" w:rsidRDefault="00F4652B" w:rsidP="00F4652B"/>
        </w:tc>
        <w:tc>
          <w:tcPr>
            <w:tcW w:w="1670" w:type="pct"/>
          </w:tcPr>
          <w:p w:rsidR="00F4652B" w:rsidRDefault="00F4652B" w:rsidP="00F4652B">
            <w:pPr>
              <w:rPr>
                <w:rFonts w:eastAsia="MS Mincho"/>
                <w:color w:val="auto"/>
                <w:szCs w:val="23"/>
                <w:lang w:eastAsia="en-US"/>
              </w:rPr>
            </w:pPr>
            <w:r w:rsidRPr="006A0322">
              <w:rPr>
                <w:rFonts w:eastAsia="MS Mincho"/>
                <w:color w:val="auto"/>
                <w:szCs w:val="23"/>
                <w:lang w:eastAsia="en-US"/>
              </w:rPr>
              <w:t xml:space="preserve">To </w:t>
            </w:r>
            <w:r w:rsidRPr="003A7455">
              <w:rPr>
                <w:rFonts w:eastAsia="MS Mincho"/>
                <w:color w:val="auto"/>
                <w:szCs w:val="23"/>
                <w:lang w:eastAsia="en-US"/>
              </w:rPr>
              <w:t>support Tasmanian volunteer groups in delivering disaster risk reduction projects within their area of focus</w:t>
            </w:r>
            <w:r w:rsidRPr="00482463">
              <w:rPr>
                <w:rFonts w:eastAsia="MS Mincho"/>
                <w:color w:val="auto"/>
                <w:szCs w:val="23"/>
                <w:lang w:eastAsia="en-US"/>
              </w:rPr>
              <w:t xml:space="preserve">.  </w:t>
            </w:r>
          </w:p>
          <w:p w:rsidR="00F4652B" w:rsidRDefault="00F4652B" w:rsidP="00F4652B"/>
        </w:tc>
        <w:tc>
          <w:tcPr>
            <w:tcW w:w="931" w:type="pct"/>
          </w:tcPr>
          <w:p w:rsidR="00F4652B" w:rsidRDefault="00F4652B" w:rsidP="00F4652B">
            <w:r>
              <w:t>Tasmania</w:t>
            </w:r>
          </w:p>
          <w:p w:rsidR="00F4652B" w:rsidRDefault="00F4652B" w:rsidP="00F4652B"/>
        </w:tc>
      </w:tr>
      <w:tr w:rsidR="00BA0D3B" w:rsidRPr="000A72D2" w:rsidTr="00F4652B">
        <w:tc>
          <w:tcPr>
            <w:tcW w:w="604" w:type="pct"/>
          </w:tcPr>
          <w:p w:rsidR="0061613E" w:rsidRDefault="009F48E3" w:rsidP="0061613E">
            <w:r>
              <w:t>EMFSP</w:t>
            </w:r>
            <w:r w:rsidDel="009F48E3">
              <w:t xml:space="preserve"> </w:t>
            </w:r>
          </w:p>
          <w:p w:rsidR="0061613E" w:rsidRDefault="0061613E" w:rsidP="0061613E"/>
          <w:p w:rsidR="0061613E" w:rsidRDefault="0061613E" w:rsidP="0061613E"/>
          <w:p w:rsidR="0061613E" w:rsidRPr="000A72D2" w:rsidRDefault="0061613E" w:rsidP="0061613E"/>
        </w:tc>
        <w:tc>
          <w:tcPr>
            <w:tcW w:w="884" w:type="pct"/>
          </w:tcPr>
          <w:p w:rsidR="00D55103" w:rsidRPr="000A72D2" w:rsidRDefault="00D55103" w:rsidP="0035034A">
            <w:r>
              <w:t>Output (d)</w:t>
            </w:r>
          </w:p>
        </w:tc>
        <w:tc>
          <w:tcPr>
            <w:tcW w:w="911" w:type="pct"/>
          </w:tcPr>
          <w:p w:rsidR="00F4652B" w:rsidRDefault="00F4652B" w:rsidP="00F4652B">
            <w:r>
              <w:t>Outcomes (a) (b) and (c)</w:t>
            </w:r>
          </w:p>
          <w:p w:rsidR="00D55103" w:rsidRPr="000A72D2" w:rsidRDefault="00D55103" w:rsidP="00191251"/>
        </w:tc>
        <w:tc>
          <w:tcPr>
            <w:tcW w:w="1670" w:type="pct"/>
          </w:tcPr>
          <w:p w:rsidR="009F48E3" w:rsidRDefault="009F48E3" w:rsidP="00191251">
            <w:r>
              <w:t>To assist the efforts of the State in regard</w:t>
            </w:r>
            <w:r w:rsidR="00BA0D3B">
              <w:t xml:space="preserve"> to emergency management awareness and planning, risk management, </w:t>
            </w:r>
            <w:r w:rsidR="00BA0D3B">
              <w:lastRenderedPageBreak/>
              <w:t>and oversights of funding programs</w:t>
            </w:r>
          </w:p>
          <w:p w:rsidR="00915069" w:rsidRPr="000A72D2" w:rsidRDefault="00915069" w:rsidP="00191251"/>
        </w:tc>
        <w:tc>
          <w:tcPr>
            <w:tcW w:w="931" w:type="pct"/>
          </w:tcPr>
          <w:p w:rsidR="00A220F0" w:rsidRPr="000A72D2" w:rsidRDefault="00A220F0" w:rsidP="00191251">
            <w:r>
              <w:lastRenderedPageBreak/>
              <w:t>Tasmania</w:t>
            </w:r>
          </w:p>
        </w:tc>
      </w:tr>
    </w:tbl>
    <w:p w:rsidR="0036688B" w:rsidRDefault="0036688B" w:rsidP="00A17D70">
      <w:pPr>
        <w:pStyle w:val="Heading2"/>
      </w:pPr>
      <w:r w:rsidRPr="00A36A37">
        <w:t>Risk management</w:t>
      </w:r>
    </w:p>
    <w:p w:rsidR="00A220F0" w:rsidRPr="00A220F0" w:rsidRDefault="00A220F0" w:rsidP="00D2089C">
      <w:pPr>
        <w:rPr>
          <w:b/>
          <w:bCs/>
          <w:iCs/>
        </w:rPr>
      </w:pPr>
    </w:p>
    <w:p w:rsidR="007374A0" w:rsidRDefault="000146AF" w:rsidP="007374A0">
      <w:pPr>
        <w:pStyle w:val="Normalnumbered"/>
        <w:spacing w:after="240" w:line="260" w:lineRule="exact"/>
        <w:jc w:val="both"/>
      </w:pPr>
      <w:r>
        <w:t xml:space="preserve">During application for the NDRRF applicants will </w:t>
      </w:r>
      <w:r w:rsidR="00E35EE2">
        <w:t>need</w:t>
      </w:r>
      <w:r>
        <w:t xml:space="preserve"> to </w:t>
      </w:r>
      <w:r w:rsidR="00EE76AB">
        <w:t xml:space="preserve">articulate the risks associated with their project </w:t>
      </w:r>
      <w:r w:rsidR="005B5F6E">
        <w:t>and articulate mitigation and treatment mechanisms to address these risks. These will be reviewed by the Assessment Panel and the risks will be taken into consideration as part of the assessment process for suitability to receive funding.</w:t>
      </w:r>
    </w:p>
    <w:p w:rsidR="0036688B" w:rsidRPr="00A36A37" w:rsidRDefault="00347F6D" w:rsidP="00A17D70">
      <w:pPr>
        <w:pStyle w:val="Heading2"/>
      </w:pPr>
      <w:r>
        <w:t>Relevant State Context</w:t>
      </w:r>
    </w:p>
    <w:p w:rsidR="003E4957" w:rsidRDefault="003E4957" w:rsidP="008A2831">
      <w:pPr>
        <w:pStyle w:val="Normalnumbered"/>
        <w:spacing w:after="240" w:line="260" w:lineRule="exact"/>
        <w:jc w:val="both"/>
      </w:pPr>
      <w:r>
        <w:t xml:space="preserve">In developing this Implementation Plan Tasmania has sought to </w:t>
      </w:r>
      <w:r w:rsidR="005B5F6E">
        <w:t>replicate</w:t>
      </w:r>
      <w:r>
        <w:t xml:space="preserve"> </w:t>
      </w:r>
      <w:r w:rsidR="00035AC4">
        <w:t>the</w:t>
      </w:r>
      <w:r w:rsidR="00E14EDA">
        <w:t xml:space="preserve"> very successful model used for previous National Partnerships and provide access to funding for a variety of stakeholders</w:t>
      </w:r>
      <w:r w:rsidR="009A30C7">
        <w:t xml:space="preserve"> within Tasmania. </w:t>
      </w:r>
    </w:p>
    <w:p w:rsidR="00E97365" w:rsidRPr="00D2089C" w:rsidRDefault="00E14EDA" w:rsidP="00BF103C">
      <w:pPr>
        <w:pStyle w:val="Normalnumbered"/>
        <w:spacing w:after="240" w:line="260" w:lineRule="exact"/>
        <w:jc w:val="both"/>
      </w:pPr>
      <w:r>
        <w:t xml:space="preserve">As </w:t>
      </w:r>
      <w:r w:rsidR="009A30C7">
        <w:t>identified</w:t>
      </w:r>
      <w:r>
        <w:t xml:space="preserve"> in Part 3</w:t>
      </w:r>
      <w:r w:rsidR="00035AC4">
        <w:t>,</w:t>
      </w:r>
      <w:r>
        <w:t xml:space="preserve"> </w:t>
      </w:r>
      <w:r w:rsidR="009A442E" w:rsidRPr="00D2089C">
        <w:t xml:space="preserve">Tasmania has developed </w:t>
      </w:r>
      <w:r w:rsidR="000A12EA" w:rsidRPr="00D2089C">
        <w:t>the Tasmanian</w:t>
      </w:r>
      <w:r w:rsidR="009A442E" w:rsidRPr="00D2089C">
        <w:t xml:space="preserve"> Disaster Resilience Strategy 2020 </w:t>
      </w:r>
      <w:r w:rsidR="009A442E" w:rsidRPr="00A548D9">
        <w:t>–</w:t>
      </w:r>
      <w:r w:rsidR="009A442E" w:rsidRPr="00D2089C">
        <w:t xml:space="preserve"> 2025 which is aligned with the </w:t>
      </w:r>
      <w:r w:rsidR="006D3EAC" w:rsidRPr="00D2089C">
        <w:t>NDRRF</w:t>
      </w:r>
      <w:r w:rsidR="009A442E" w:rsidRPr="00D2089C">
        <w:t>.</w:t>
      </w:r>
      <w:r>
        <w:t xml:space="preserve"> The f</w:t>
      </w:r>
      <w:r w:rsidR="00892358" w:rsidRPr="00D2089C">
        <w:t xml:space="preserve">our goals </w:t>
      </w:r>
      <w:r>
        <w:t>of the Resilience Strategy are</w:t>
      </w:r>
      <w:r w:rsidR="003E4957">
        <w:t>:</w:t>
      </w:r>
    </w:p>
    <w:p w:rsidR="00E97365" w:rsidRDefault="00892358" w:rsidP="00D2089C">
      <w:pPr>
        <w:pStyle w:val="Normalnumbered"/>
        <w:numPr>
          <w:ilvl w:val="0"/>
          <w:numId w:val="97"/>
        </w:numPr>
      </w:pPr>
      <w:r>
        <w:t>Understanding disaster risk – everyone understands the disaster risks affecting them</w:t>
      </w:r>
      <w:r w:rsidR="00E14EDA">
        <w:t>;</w:t>
      </w:r>
    </w:p>
    <w:p w:rsidR="00E97365" w:rsidRDefault="00892358" w:rsidP="00D2089C">
      <w:pPr>
        <w:pStyle w:val="Normalnumbered"/>
        <w:numPr>
          <w:ilvl w:val="0"/>
          <w:numId w:val="97"/>
        </w:numPr>
      </w:pPr>
      <w:r>
        <w:t xml:space="preserve">Working together – everyone collaborates to reduce risks and prepare for </w:t>
      </w:r>
      <w:r w:rsidR="00E97365">
        <w:t>disaster</w:t>
      </w:r>
      <w:r w:rsidR="00E14EDA">
        <w:t>;</w:t>
      </w:r>
    </w:p>
    <w:p w:rsidR="00892358" w:rsidRDefault="004C19E2" w:rsidP="00D2089C">
      <w:pPr>
        <w:pStyle w:val="Normalnumbered"/>
        <w:numPr>
          <w:ilvl w:val="0"/>
          <w:numId w:val="97"/>
        </w:numPr>
      </w:pPr>
      <w:r>
        <w:t>Reducing disaster risk – everyone reduces disaster risks in ways that have everyday benefits</w:t>
      </w:r>
      <w:r w:rsidR="00E14EDA">
        <w:t>; and</w:t>
      </w:r>
    </w:p>
    <w:p w:rsidR="004C19E2" w:rsidRDefault="004C19E2" w:rsidP="00D2089C">
      <w:pPr>
        <w:pStyle w:val="Normalnumbered"/>
        <w:numPr>
          <w:ilvl w:val="0"/>
          <w:numId w:val="97"/>
        </w:numPr>
      </w:pPr>
      <w:r>
        <w:t>Being prepared for disaster – when a disaster occurs, everyone knows what to do and can do it</w:t>
      </w:r>
      <w:r w:rsidR="00E14EDA">
        <w:t>.</w:t>
      </w:r>
    </w:p>
    <w:p w:rsidR="00035AC4" w:rsidRDefault="00035AC4" w:rsidP="00D2089C">
      <w:pPr>
        <w:pStyle w:val="Normalnumbered"/>
        <w:numPr>
          <w:ilvl w:val="0"/>
          <w:numId w:val="0"/>
        </w:numPr>
        <w:ind w:left="1134"/>
      </w:pPr>
    </w:p>
    <w:p w:rsidR="00035AC4" w:rsidRDefault="00AC52E9" w:rsidP="00035AC4">
      <w:pPr>
        <w:pStyle w:val="Normalnumbered"/>
        <w:spacing w:after="240" w:line="260" w:lineRule="exact"/>
        <w:jc w:val="both"/>
      </w:pPr>
      <w:r>
        <w:t>The resilience strategy is supported by two key documents that are also aligned with the NDRRF, these are:</w:t>
      </w:r>
    </w:p>
    <w:p w:rsidR="00D2089C" w:rsidRDefault="00AC52E9" w:rsidP="00D2089C">
      <w:pPr>
        <w:pStyle w:val="Normalnumbered"/>
        <w:numPr>
          <w:ilvl w:val="1"/>
          <w:numId w:val="10"/>
        </w:numPr>
        <w:spacing w:after="240" w:line="260" w:lineRule="exact"/>
        <w:jc w:val="both"/>
      </w:pPr>
      <w:r>
        <w:t>SEMC Strategic Directions Framework -</w:t>
      </w:r>
      <w:r w:rsidRPr="00A548D9">
        <w:t xml:space="preserve"> Provides a roadmap </w:t>
      </w:r>
      <w:r>
        <w:t xml:space="preserve">for </w:t>
      </w:r>
      <w:r w:rsidR="00D2089C">
        <w:t xml:space="preserve">the SEMC and the Tasmanian Government to pursue the Strategic Directions in the Tasmanian Disaster Resilience Strategy and </w:t>
      </w:r>
      <w:r w:rsidR="00D2089C" w:rsidRPr="00A548D9">
        <w:t>enables ongoing collaboration to pursue risk reduction</w:t>
      </w:r>
      <w:r w:rsidR="00D2089C">
        <w:t>.</w:t>
      </w:r>
    </w:p>
    <w:p w:rsidR="00AC52E9" w:rsidRPr="00D2089C" w:rsidRDefault="00AC52E9" w:rsidP="00D2089C">
      <w:pPr>
        <w:pStyle w:val="Normalnumbered"/>
        <w:numPr>
          <w:ilvl w:val="1"/>
          <w:numId w:val="10"/>
        </w:numPr>
        <w:spacing w:after="240" w:line="260" w:lineRule="exact"/>
        <w:jc w:val="both"/>
      </w:pPr>
      <w:r>
        <w:t>T</w:t>
      </w:r>
      <w:r w:rsidRPr="0084559E">
        <w:t>asmanian Emergency Management Arrangements (TEMA)</w:t>
      </w:r>
      <w:r>
        <w:t xml:space="preserve"> - </w:t>
      </w:r>
      <w:r w:rsidRPr="00A548D9">
        <w:t xml:space="preserve">Define activities that mitigate risks and outline whole-of-State, regional and municipal preparedness measures and describe how to effectively respond to, and recover from, the impacts of emergencies. </w:t>
      </w:r>
    </w:p>
    <w:p w:rsidR="002222A5" w:rsidRDefault="002222A5">
      <w:pPr>
        <w:rPr>
          <w:rFonts w:cs="Arial"/>
          <w:b/>
          <w:bCs/>
          <w:iCs/>
          <w:color w:val="3D4B67"/>
          <w:sz w:val="29"/>
          <w:szCs w:val="28"/>
        </w:rPr>
      </w:pPr>
      <w:r>
        <w:br w:type="page"/>
      </w:r>
    </w:p>
    <w:p w:rsidR="00E35EE2" w:rsidRDefault="00E35EE2" w:rsidP="00A17D70">
      <w:pPr>
        <w:pStyle w:val="Heading2"/>
      </w:pPr>
    </w:p>
    <w:p w:rsidR="0036688B" w:rsidRPr="00A36A37" w:rsidRDefault="0036688B" w:rsidP="00A17D70">
      <w:pPr>
        <w:pStyle w:val="Heading2"/>
      </w:pPr>
      <w:r w:rsidRPr="00A36A37">
        <w:t>Sign off</w:t>
      </w:r>
    </w:p>
    <w:p w:rsidR="0036688B"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p w:rsidR="00467105" w:rsidRPr="00B06563" w:rsidRDefault="00467105" w:rsidP="0036688B">
      <w:pPr>
        <w:spacing w:after="240" w:line="260" w:lineRule="exact"/>
        <w:jc w:val="both"/>
        <w:rPr>
          <w:color w:val="000000"/>
          <w:szCs w:val="20"/>
          <w:lang w:val="en-GB"/>
        </w:rPr>
      </w:pP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36688B" w:rsidRPr="008A2566" w:rsidTr="00A269DC">
        <w:tc>
          <w:tcPr>
            <w:tcW w:w="5192" w:type="dxa"/>
            <w:tcBorders>
              <w:top w:val="nil"/>
              <w:bottom w:val="single" w:sz="4" w:space="0" w:color="A6A6A6"/>
              <w:right w:val="nil"/>
            </w:tcBorders>
            <w:vAlign w:val="center"/>
          </w:tcPr>
          <w:p w:rsidR="0036688B" w:rsidRPr="008A2566" w:rsidRDefault="0036688B" w:rsidP="007A36B5">
            <w:pPr>
              <w:spacing w:before="120" w:after="120" w:line="280" w:lineRule="exact"/>
            </w:pPr>
            <w:r w:rsidRPr="000A1323">
              <w:rPr>
                <w:b/>
                <w:bCs/>
                <w:color w:val="C00000"/>
              </w:rPr>
              <w:t>Signature</w:t>
            </w:r>
          </w:p>
        </w:tc>
        <w:tc>
          <w:tcPr>
            <w:tcW w:w="290" w:type="dxa"/>
            <w:tcBorders>
              <w:top w:val="nil"/>
              <w:left w:val="nil"/>
              <w:bottom w:val="single" w:sz="4" w:space="0" w:color="A6A6A6"/>
              <w:right w:val="nil"/>
            </w:tcBorders>
          </w:tcPr>
          <w:p w:rsidR="0036688B" w:rsidRPr="000A1323" w:rsidRDefault="0036688B" w:rsidP="007A36B5">
            <w:pPr>
              <w:spacing w:before="120" w:after="120" w:line="280" w:lineRule="exact"/>
              <w:rPr>
                <w:b/>
                <w:bCs/>
                <w:color w:val="C00000"/>
              </w:rPr>
            </w:pPr>
          </w:p>
        </w:tc>
        <w:tc>
          <w:tcPr>
            <w:tcW w:w="3982" w:type="dxa"/>
            <w:tcBorders>
              <w:top w:val="nil"/>
              <w:left w:val="nil"/>
              <w:bottom w:val="single" w:sz="4" w:space="0" w:color="A6A6A6"/>
            </w:tcBorders>
            <w:vAlign w:val="center"/>
          </w:tcPr>
          <w:p w:rsidR="0036688B" w:rsidRPr="008A2566" w:rsidRDefault="0036688B" w:rsidP="007A36B5">
            <w:pPr>
              <w:spacing w:before="120" w:after="120" w:line="280" w:lineRule="exact"/>
            </w:pPr>
            <w:r w:rsidRPr="000A1323">
              <w:rPr>
                <w:b/>
                <w:bCs/>
                <w:color w:val="C00000"/>
              </w:rPr>
              <w:t>Date</w:t>
            </w:r>
          </w:p>
        </w:tc>
      </w:tr>
      <w:tr w:rsidR="0036688B" w:rsidRPr="008A2566" w:rsidTr="002222A5">
        <w:tc>
          <w:tcPr>
            <w:tcW w:w="9464" w:type="dxa"/>
            <w:gridSpan w:val="3"/>
            <w:tcBorders>
              <w:top w:val="single" w:sz="4" w:space="0" w:color="A6A6A6"/>
              <w:bottom w:val="nil"/>
            </w:tcBorders>
          </w:tcPr>
          <w:p w:rsidR="0036688B" w:rsidRPr="008A2566" w:rsidRDefault="002E3CF5" w:rsidP="002E3CF5">
            <w:pPr>
              <w:spacing w:after="960" w:line="280" w:lineRule="exact"/>
            </w:pPr>
            <w:r w:rsidRPr="002E3CF5">
              <w:rPr>
                <w:b/>
                <w:bCs/>
                <w:color w:val="365F91"/>
              </w:rPr>
              <w:t>The Hon Mark Shelton MP</w:t>
            </w:r>
            <w:r>
              <w:rPr>
                <w:b/>
                <w:bCs/>
                <w:color w:val="365F91"/>
              </w:rPr>
              <w:br/>
            </w:r>
            <w:r w:rsidRPr="002E3CF5">
              <w:rPr>
                <w:b/>
                <w:bCs/>
                <w:color w:val="365F91"/>
              </w:rPr>
              <w:t>Minister for Police, Fire and Emergency Management</w:t>
            </w:r>
          </w:p>
        </w:tc>
      </w:tr>
      <w:tr w:rsidR="0036688B" w:rsidRPr="008A2566" w:rsidTr="002222A5">
        <w:tc>
          <w:tcPr>
            <w:tcW w:w="5192" w:type="dxa"/>
            <w:tcBorders>
              <w:top w:val="nil"/>
              <w:bottom w:val="single" w:sz="4" w:space="0" w:color="A6A6A6"/>
              <w:right w:val="nil"/>
            </w:tcBorders>
            <w:vAlign w:val="center"/>
          </w:tcPr>
          <w:p w:rsidR="0036688B" w:rsidRPr="008A2566" w:rsidRDefault="0036688B" w:rsidP="007A36B5">
            <w:pPr>
              <w:spacing w:before="120" w:after="120" w:line="280" w:lineRule="exact"/>
            </w:pPr>
            <w:r w:rsidRPr="000A1323">
              <w:rPr>
                <w:b/>
                <w:bCs/>
                <w:color w:val="C00000"/>
              </w:rPr>
              <w:t>Signature</w:t>
            </w:r>
          </w:p>
        </w:tc>
        <w:tc>
          <w:tcPr>
            <w:tcW w:w="290" w:type="dxa"/>
            <w:tcBorders>
              <w:top w:val="nil"/>
              <w:left w:val="nil"/>
              <w:bottom w:val="single" w:sz="4" w:space="0" w:color="A6A6A6"/>
              <w:right w:val="nil"/>
            </w:tcBorders>
          </w:tcPr>
          <w:p w:rsidR="0036688B" w:rsidRPr="000A1323" w:rsidRDefault="0036688B" w:rsidP="007A36B5">
            <w:pPr>
              <w:spacing w:before="120" w:after="120" w:line="280" w:lineRule="exact"/>
              <w:rPr>
                <w:b/>
                <w:bCs/>
                <w:color w:val="C00000"/>
              </w:rPr>
            </w:pPr>
          </w:p>
        </w:tc>
        <w:tc>
          <w:tcPr>
            <w:tcW w:w="3982" w:type="dxa"/>
            <w:tcBorders>
              <w:top w:val="nil"/>
              <w:left w:val="nil"/>
              <w:bottom w:val="single" w:sz="4" w:space="0" w:color="A6A6A6"/>
            </w:tcBorders>
            <w:vAlign w:val="center"/>
          </w:tcPr>
          <w:p w:rsidR="0036688B" w:rsidRPr="008A2566" w:rsidRDefault="0036688B" w:rsidP="007A36B5">
            <w:pPr>
              <w:spacing w:before="120" w:after="120" w:line="280" w:lineRule="exact"/>
            </w:pPr>
            <w:r w:rsidRPr="000A1323">
              <w:rPr>
                <w:b/>
                <w:bCs/>
                <w:color w:val="C00000"/>
              </w:rPr>
              <w:t>Date</w:t>
            </w:r>
          </w:p>
        </w:tc>
      </w:tr>
      <w:tr w:rsidR="0036688B" w:rsidRPr="008A2566" w:rsidTr="00A269DC">
        <w:trPr>
          <w:trHeight w:val="822"/>
        </w:trPr>
        <w:tc>
          <w:tcPr>
            <w:tcW w:w="9464" w:type="dxa"/>
            <w:gridSpan w:val="3"/>
          </w:tcPr>
          <w:p w:rsidR="0036688B" w:rsidRPr="00B06563" w:rsidRDefault="002E3CF5" w:rsidP="00895C19">
            <w:pPr>
              <w:spacing w:after="960" w:line="280" w:lineRule="exact"/>
              <w:rPr>
                <w:b/>
                <w:bCs/>
                <w:color w:val="365F91"/>
              </w:rPr>
            </w:pPr>
            <w:r>
              <w:rPr>
                <w:b/>
                <w:bCs/>
                <w:color w:val="365F91"/>
              </w:rPr>
              <w:t>The Hon David Littleproud MP</w:t>
            </w:r>
            <w:r>
              <w:rPr>
                <w:b/>
                <w:bCs/>
                <w:color w:val="365F91"/>
              </w:rPr>
              <w:br/>
              <w:t>Minister for Agriculture, Drought and Emergency Management</w:t>
            </w:r>
          </w:p>
        </w:tc>
      </w:tr>
    </w:tbl>
    <w:p w:rsidR="0036688B" w:rsidRDefault="0036688B" w:rsidP="00A269DC"/>
    <w:sectPr w:rsidR="0036688B" w:rsidSect="00520331">
      <w:headerReference w:type="even" r:id="rId14"/>
      <w:headerReference w:type="default" r:id="rId15"/>
      <w:footerReference w:type="even" r:id="rId16"/>
      <w:footerReference w:type="default" r:id="rId17"/>
      <w:headerReference w:type="first" r:id="rId18"/>
      <w:footerReference w:type="first" r:id="rId19"/>
      <w:pgSz w:w="11906" w:h="16838" w:code="9"/>
      <w:pgMar w:top="851" w:right="1440" w:bottom="1021" w:left="1440"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0E" w:rsidRDefault="00960C0E" w:rsidP="00520331">
      <w:r>
        <w:separator/>
      </w:r>
    </w:p>
  </w:endnote>
  <w:endnote w:type="continuationSeparator" w:id="0">
    <w:p w:rsidR="00960C0E" w:rsidRDefault="00960C0E"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ZapfDingbats">
    <w:altName w:val="Zapf Dingbats"/>
    <w:panose1 w:val="00000000000000000000"/>
    <w:charset w:val="02"/>
    <w:family w:val="decorative"/>
    <w:notTrueType/>
    <w:pitch w:val="variable"/>
  </w:font>
  <w:font w:name="Arial">
    <w:altName w:val="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orbel-Bold">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6D" w:rsidRDefault="00AC0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CA366E">
      <w:rPr>
        <w:noProof/>
        <w:sz w:val="20"/>
        <w:szCs w:val="20"/>
      </w:rPr>
      <w:t>1</w:t>
    </w:r>
    <w:r>
      <w:rPr>
        <w:sz w:val="20"/>
        <w:szCs w:val="20"/>
      </w:rPr>
      <w:fldChar w:fldCharType="end"/>
    </w:r>
  </w:p>
  <w:p w:rsidR="00E37B4C" w:rsidRDefault="00E37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6D" w:rsidRDefault="00AC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0E" w:rsidRDefault="00960C0E" w:rsidP="00520331">
      <w:r>
        <w:separator/>
      </w:r>
    </w:p>
  </w:footnote>
  <w:footnote w:type="continuationSeparator" w:id="0">
    <w:p w:rsidR="00960C0E" w:rsidRDefault="00960C0E"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6D" w:rsidRDefault="00AC0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6D" w:rsidRDefault="00AC0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6D" w:rsidRDefault="00AC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69"/>
    <w:multiLevelType w:val="hybridMultilevel"/>
    <w:tmpl w:val="B7E20B32"/>
    <w:lvl w:ilvl="0" w:tplc="FC2CCC80">
      <w:start w:val="1"/>
      <w:numFmt w:val="bullet"/>
      <w:lvlText w:val=""/>
      <w:lvlJc w:val="left"/>
      <w:pPr>
        <w:ind w:left="360" w:hanging="360"/>
      </w:pPr>
      <w:rPr>
        <w:rFonts w:ascii="Wingdings" w:hAnsi="Wingdings" w:hint="default"/>
        <w:sz w:val="16"/>
      </w:rPr>
    </w:lvl>
    <w:lvl w:ilvl="1" w:tplc="CDD034CA" w:tentative="1">
      <w:start w:val="1"/>
      <w:numFmt w:val="bullet"/>
      <w:lvlText w:val="o"/>
      <w:lvlJc w:val="left"/>
      <w:pPr>
        <w:ind w:left="1080" w:hanging="360"/>
      </w:pPr>
      <w:rPr>
        <w:rFonts w:ascii="Courier New" w:hAnsi="Courier New" w:hint="default"/>
      </w:rPr>
    </w:lvl>
    <w:lvl w:ilvl="2" w:tplc="8B7EF04E" w:tentative="1">
      <w:start w:val="1"/>
      <w:numFmt w:val="bullet"/>
      <w:lvlText w:val=""/>
      <w:lvlJc w:val="left"/>
      <w:pPr>
        <w:ind w:left="1800" w:hanging="360"/>
      </w:pPr>
      <w:rPr>
        <w:rFonts w:ascii="Wingdings" w:hAnsi="Wingdings" w:hint="default"/>
      </w:rPr>
    </w:lvl>
    <w:lvl w:ilvl="3" w:tplc="A202C6AC" w:tentative="1">
      <w:start w:val="1"/>
      <w:numFmt w:val="bullet"/>
      <w:lvlText w:val=""/>
      <w:lvlJc w:val="left"/>
      <w:pPr>
        <w:ind w:left="2520" w:hanging="360"/>
      </w:pPr>
      <w:rPr>
        <w:rFonts w:ascii="Symbol" w:hAnsi="Symbol" w:hint="default"/>
      </w:rPr>
    </w:lvl>
    <w:lvl w:ilvl="4" w:tplc="29F03138" w:tentative="1">
      <w:start w:val="1"/>
      <w:numFmt w:val="bullet"/>
      <w:lvlText w:val="o"/>
      <w:lvlJc w:val="left"/>
      <w:pPr>
        <w:ind w:left="3240" w:hanging="360"/>
      </w:pPr>
      <w:rPr>
        <w:rFonts w:ascii="Courier New" w:hAnsi="Courier New" w:hint="default"/>
      </w:rPr>
    </w:lvl>
    <w:lvl w:ilvl="5" w:tplc="89A891D2" w:tentative="1">
      <w:start w:val="1"/>
      <w:numFmt w:val="bullet"/>
      <w:lvlText w:val=""/>
      <w:lvlJc w:val="left"/>
      <w:pPr>
        <w:ind w:left="3960" w:hanging="360"/>
      </w:pPr>
      <w:rPr>
        <w:rFonts w:ascii="Wingdings" w:hAnsi="Wingdings" w:hint="default"/>
      </w:rPr>
    </w:lvl>
    <w:lvl w:ilvl="6" w:tplc="CCAEC904" w:tentative="1">
      <w:start w:val="1"/>
      <w:numFmt w:val="bullet"/>
      <w:lvlText w:val=""/>
      <w:lvlJc w:val="left"/>
      <w:pPr>
        <w:ind w:left="4680" w:hanging="360"/>
      </w:pPr>
      <w:rPr>
        <w:rFonts w:ascii="Symbol" w:hAnsi="Symbol" w:hint="default"/>
      </w:rPr>
    </w:lvl>
    <w:lvl w:ilvl="7" w:tplc="14C2A102" w:tentative="1">
      <w:start w:val="1"/>
      <w:numFmt w:val="bullet"/>
      <w:lvlText w:val="o"/>
      <w:lvlJc w:val="left"/>
      <w:pPr>
        <w:ind w:left="5400" w:hanging="360"/>
      </w:pPr>
      <w:rPr>
        <w:rFonts w:ascii="Courier New" w:hAnsi="Courier New" w:hint="default"/>
      </w:rPr>
    </w:lvl>
    <w:lvl w:ilvl="8" w:tplc="3D1A7E98" w:tentative="1">
      <w:start w:val="1"/>
      <w:numFmt w:val="bullet"/>
      <w:lvlText w:val=""/>
      <w:lvlJc w:val="left"/>
      <w:pPr>
        <w:ind w:left="6120" w:hanging="360"/>
      </w:pPr>
      <w:rPr>
        <w:rFonts w:ascii="Wingdings" w:hAnsi="Wingdings" w:hint="default"/>
      </w:rPr>
    </w:lvl>
  </w:abstractNum>
  <w:abstractNum w:abstractNumId="1" w15:restartNumberingAfterBreak="0">
    <w:nsid w:val="01460EFA"/>
    <w:multiLevelType w:val="hybridMultilevel"/>
    <w:tmpl w:val="7F706C14"/>
    <w:lvl w:ilvl="0" w:tplc="FB020C1E">
      <w:start w:val="1"/>
      <w:numFmt w:val="bullet"/>
      <w:lvlText w:val=""/>
      <w:lvlJc w:val="left"/>
      <w:pPr>
        <w:ind w:left="360" w:hanging="360"/>
      </w:pPr>
      <w:rPr>
        <w:rFonts w:ascii="Wingdings" w:hAnsi="Wingdings" w:hint="default"/>
        <w:sz w:val="16"/>
      </w:rPr>
    </w:lvl>
    <w:lvl w:ilvl="1" w:tplc="37C4C32E" w:tentative="1">
      <w:start w:val="1"/>
      <w:numFmt w:val="bullet"/>
      <w:lvlText w:val="o"/>
      <w:lvlJc w:val="left"/>
      <w:pPr>
        <w:ind w:left="1080" w:hanging="360"/>
      </w:pPr>
      <w:rPr>
        <w:rFonts w:ascii="Courier New" w:hAnsi="Courier New" w:hint="default"/>
      </w:rPr>
    </w:lvl>
    <w:lvl w:ilvl="2" w:tplc="3174A856" w:tentative="1">
      <w:start w:val="1"/>
      <w:numFmt w:val="bullet"/>
      <w:lvlText w:val=""/>
      <w:lvlJc w:val="left"/>
      <w:pPr>
        <w:ind w:left="1800" w:hanging="360"/>
      </w:pPr>
      <w:rPr>
        <w:rFonts w:ascii="Wingdings" w:hAnsi="Wingdings" w:hint="default"/>
      </w:rPr>
    </w:lvl>
    <w:lvl w:ilvl="3" w:tplc="9F96C426" w:tentative="1">
      <w:start w:val="1"/>
      <w:numFmt w:val="bullet"/>
      <w:lvlText w:val=""/>
      <w:lvlJc w:val="left"/>
      <w:pPr>
        <w:ind w:left="2520" w:hanging="360"/>
      </w:pPr>
      <w:rPr>
        <w:rFonts w:ascii="Symbol" w:hAnsi="Symbol" w:hint="default"/>
      </w:rPr>
    </w:lvl>
    <w:lvl w:ilvl="4" w:tplc="9DBCAB08" w:tentative="1">
      <w:start w:val="1"/>
      <w:numFmt w:val="bullet"/>
      <w:lvlText w:val="o"/>
      <w:lvlJc w:val="left"/>
      <w:pPr>
        <w:ind w:left="3240" w:hanging="360"/>
      </w:pPr>
      <w:rPr>
        <w:rFonts w:ascii="Courier New" w:hAnsi="Courier New" w:hint="default"/>
      </w:rPr>
    </w:lvl>
    <w:lvl w:ilvl="5" w:tplc="02140350" w:tentative="1">
      <w:start w:val="1"/>
      <w:numFmt w:val="bullet"/>
      <w:lvlText w:val=""/>
      <w:lvlJc w:val="left"/>
      <w:pPr>
        <w:ind w:left="3960" w:hanging="360"/>
      </w:pPr>
      <w:rPr>
        <w:rFonts w:ascii="Wingdings" w:hAnsi="Wingdings" w:hint="default"/>
      </w:rPr>
    </w:lvl>
    <w:lvl w:ilvl="6" w:tplc="5C5E0D94" w:tentative="1">
      <w:start w:val="1"/>
      <w:numFmt w:val="bullet"/>
      <w:lvlText w:val=""/>
      <w:lvlJc w:val="left"/>
      <w:pPr>
        <w:ind w:left="4680" w:hanging="360"/>
      </w:pPr>
      <w:rPr>
        <w:rFonts w:ascii="Symbol" w:hAnsi="Symbol" w:hint="default"/>
      </w:rPr>
    </w:lvl>
    <w:lvl w:ilvl="7" w:tplc="5034362E" w:tentative="1">
      <w:start w:val="1"/>
      <w:numFmt w:val="bullet"/>
      <w:lvlText w:val="o"/>
      <w:lvlJc w:val="left"/>
      <w:pPr>
        <w:ind w:left="5400" w:hanging="360"/>
      </w:pPr>
      <w:rPr>
        <w:rFonts w:ascii="Courier New" w:hAnsi="Courier New" w:hint="default"/>
      </w:rPr>
    </w:lvl>
    <w:lvl w:ilvl="8" w:tplc="0194FE4A" w:tentative="1">
      <w:start w:val="1"/>
      <w:numFmt w:val="bullet"/>
      <w:lvlText w:val=""/>
      <w:lvlJc w:val="left"/>
      <w:pPr>
        <w:ind w:left="6120" w:hanging="360"/>
      </w:pPr>
      <w:rPr>
        <w:rFonts w:ascii="Wingdings" w:hAnsi="Wingdings" w:hint="default"/>
      </w:rPr>
    </w:lvl>
  </w:abstractNum>
  <w:abstractNum w:abstractNumId="2" w15:restartNumberingAfterBreak="0">
    <w:nsid w:val="01862692"/>
    <w:multiLevelType w:val="hybridMultilevel"/>
    <w:tmpl w:val="F26E01FC"/>
    <w:lvl w:ilvl="0" w:tplc="A17A3402">
      <w:start w:val="1"/>
      <w:numFmt w:val="bullet"/>
      <w:lvlText w:val=""/>
      <w:lvlJc w:val="left"/>
      <w:pPr>
        <w:ind w:left="360" w:hanging="360"/>
      </w:pPr>
      <w:rPr>
        <w:rFonts w:ascii="Wingdings" w:hAnsi="Wingdings" w:hint="default"/>
      </w:rPr>
    </w:lvl>
    <w:lvl w:ilvl="1" w:tplc="AD808B62">
      <w:start w:val="1"/>
      <w:numFmt w:val="bullet"/>
      <w:lvlText w:val="o"/>
      <w:lvlJc w:val="left"/>
      <w:pPr>
        <w:ind w:left="1080" w:hanging="360"/>
      </w:pPr>
      <w:rPr>
        <w:rFonts w:ascii="Courier New" w:hAnsi="Courier New" w:hint="default"/>
      </w:rPr>
    </w:lvl>
    <w:lvl w:ilvl="2" w:tplc="B22490DA">
      <w:start w:val="1"/>
      <w:numFmt w:val="bullet"/>
      <w:lvlText w:val=""/>
      <w:lvlJc w:val="left"/>
      <w:pPr>
        <w:ind w:left="1800" w:hanging="360"/>
      </w:pPr>
      <w:rPr>
        <w:rFonts w:ascii="Wingdings" w:hAnsi="Wingdings" w:hint="default"/>
      </w:rPr>
    </w:lvl>
    <w:lvl w:ilvl="3" w:tplc="854C1952">
      <w:start w:val="1"/>
      <w:numFmt w:val="bullet"/>
      <w:lvlText w:val=""/>
      <w:lvlJc w:val="left"/>
      <w:pPr>
        <w:ind w:left="2520" w:hanging="360"/>
      </w:pPr>
      <w:rPr>
        <w:rFonts w:ascii="Symbol" w:hAnsi="Symbol" w:hint="default"/>
      </w:rPr>
    </w:lvl>
    <w:lvl w:ilvl="4" w:tplc="C7BA9E84">
      <w:start w:val="1"/>
      <w:numFmt w:val="bullet"/>
      <w:lvlText w:val="o"/>
      <w:lvlJc w:val="left"/>
      <w:pPr>
        <w:ind w:left="3240" w:hanging="360"/>
      </w:pPr>
      <w:rPr>
        <w:rFonts w:ascii="Courier New" w:hAnsi="Courier New" w:hint="default"/>
      </w:rPr>
    </w:lvl>
    <w:lvl w:ilvl="5" w:tplc="AAA2ABFA">
      <w:start w:val="1"/>
      <w:numFmt w:val="bullet"/>
      <w:lvlText w:val=""/>
      <w:lvlJc w:val="left"/>
      <w:pPr>
        <w:ind w:left="3960" w:hanging="360"/>
      </w:pPr>
      <w:rPr>
        <w:rFonts w:ascii="Wingdings" w:hAnsi="Wingdings" w:hint="default"/>
      </w:rPr>
    </w:lvl>
    <w:lvl w:ilvl="6" w:tplc="1A1044CA">
      <w:start w:val="1"/>
      <w:numFmt w:val="bullet"/>
      <w:lvlText w:val=""/>
      <w:lvlJc w:val="left"/>
      <w:pPr>
        <w:ind w:left="4680" w:hanging="360"/>
      </w:pPr>
      <w:rPr>
        <w:rFonts w:ascii="Symbol" w:hAnsi="Symbol" w:hint="default"/>
      </w:rPr>
    </w:lvl>
    <w:lvl w:ilvl="7" w:tplc="8D520484">
      <w:start w:val="1"/>
      <w:numFmt w:val="bullet"/>
      <w:lvlText w:val="o"/>
      <w:lvlJc w:val="left"/>
      <w:pPr>
        <w:ind w:left="5400" w:hanging="360"/>
      </w:pPr>
      <w:rPr>
        <w:rFonts w:ascii="Courier New" w:hAnsi="Courier New" w:hint="default"/>
      </w:rPr>
    </w:lvl>
    <w:lvl w:ilvl="8" w:tplc="BD6087B0">
      <w:start w:val="1"/>
      <w:numFmt w:val="bullet"/>
      <w:lvlText w:val=""/>
      <w:lvlJc w:val="left"/>
      <w:pPr>
        <w:ind w:left="6120" w:hanging="360"/>
      </w:pPr>
      <w:rPr>
        <w:rFonts w:ascii="Wingdings" w:hAnsi="Wingdings" w:hint="default"/>
      </w:rPr>
    </w:lvl>
  </w:abstractNum>
  <w:abstractNum w:abstractNumId="3" w15:restartNumberingAfterBreak="0">
    <w:nsid w:val="056D587D"/>
    <w:multiLevelType w:val="multilevel"/>
    <w:tmpl w:val="E11A336A"/>
    <w:lvl w:ilvl="0">
      <w:start w:val="1"/>
      <w:numFmt w:val="bullet"/>
      <w:lvlText w:val=""/>
      <w:lvlJc w:val="left"/>
      <w:pPr>
        <w:tabs>
          <w:tab w:val="num" w:pos="543"/>
        </w:tabs>
        <w:ind w:left="543" w:hanging="543"/>
      </w:pPr>
      <w:rPr>
        <w:rFonts w:ascii="Wingdings" w:hAnsi="Wingdings" w:hint="default"/>
        <w:b w:val="0"/>
        <w:i w:val="0"/>
        <w:sz w:val="18"/>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098430DB"/>
    <w:multiLevelType w:val="hybridMultilevel"/>
    <w:tmpl w:val="21A61F8C"/>
    <w:lvl w:ilvl="0" w:tplc="C5F6E93C">
      <w:start w:val="1"/>
      <w:numFmt w:val="bullet"/>
      <w:lvlText w:val=""/>
      <w:lvlJc w:val="left"/>
      <w:pPr>
        <w:ind w:left="360" w:hanging="360"/>
      </w:pPr>
      <w:rPr>
        <w:rFonts w:ascii="Wingdings" w:hAnsi="Wingdings" w:hint="default"/>
      </w:rPr>
    </w:lvl>
    <w:lvl w:ilvl="1" w:tplc="33FCD542">
      <w:start w:val="1"/>
      <w:numFmt w:val="bullet"/>
      <w:lvlText w:val="o"/>
      <w:lvlJc w:val="left"/>
      <w:pPr>
        <w:ind w:left="1080" w:hanging="360"/>
      </w:pPr>
      <w:rPr>
        <w:rFonts w:ascii="Courier New" w:hAnsi="Courier New" w:hint="default"/>
      </w:rPr>
    </w:lvl>
    <w:lvl w:ilvl="2" w:tplc="FDE02E62">
      <w:start w:val="1"/>
      <w:numFmt w:val="bullet"/>
      <w:lvlText w:val=""/>
      <w:lvlJc w:val="left"/>
      <w:pPr>
        <w:ind w:left="1800" w:hanging="360"/>
      </w:pPr>
      <w:rPr>
        <w:rFonts w:ascii="Wingdings" w:hAnsi="Wingdings" w:hint="default"/>
      </w:rPr>
    </w:lvl>
    <w:lvl w:ilvl="3" w:tplc="B218D652">
      <w:start w:val="1"/>
      <w:numFmt w:val="bullet"/>
      <w:lvlText w:val=""/>
      <w:lvlJc w:val="left"/>
      <w:pPr>
        <w:ind w:left="2520" w:hanging="360"/>
      </w:pPr>
      <w:rPr>
        <w:rFonts w:ascii="Symbol" w:hAnsi="Symbol" w:hint="default"/>
      </w:rPr>
    </w:lvl>
    <w:lvl w:ilvl="4" w:tplc="B552BACE">
      <w:start w:val="1"/>
      <w:numFmt w:val="bullet"/>
      <w:lvlText w:val="o"/>
      <w:lvlJc w:val="left"/>
      <w:pPr>
        <w:ind w:left="3240" w:hanging="360"/>
      </w:pPr>
      <w:rPr>
        <w:rFonts w:ascii="Courier New" w:hAnsi="Courier New" w:hint="default"/>
      </w:rPr>
    </w:lvl>
    <w:lvl w:ilvl="5" w:tplc="F9CCB754">
      <w:start w:val="1"/>
      <w:numFmt w:val="bullet"/>
      <w:lvlText w:val=""/>
      <w:lvlJc w:val="left"/>
      <w:pPr>
        <w:ind w:left="3960" w:hanging="360"/>
      </w:pPr>
      <w:rPr>
        <w:rFonts w:ascii="Wingdings" w:hAnsi="Wingdings" w:hint="default"/>
      </w:rPr>
    </w:lvl>
    <w:lvl w:ilvl="6" w:tplc="C128CC16">
      <w:start w:val="1"/>
      <w:numFmt w:val="bullet"/>
      <w:lvlText w:val=""/>
      <w:lvlJc w:val="left"/>
      <w:pPr>
        <w:ind w:left="4680" w:hanging="360"/>
      </w:pPr>
      <w:rPr>
        <w:rFonts w:ascii="Symbol" w:hAnsi="Symbol" w:hint="default"/>
      </w:rPr>
    </w:lvl>
    <w:lvl w:ilvl="7" w:tplc="DB640346">
      <w:start w:val="1"/>
      <w:numFmt w:val="bullet"/>
      <w:lvlText w:val="o"/>
      <w:lvlJc w:val="left"/>
      <w:pPr>
        <w:ind w:left="5400" w:hanging="360"/>
      </w:pPr>
      <w:rPr>
        <w:rFonts w:ascii="Courier New" w:hAnsi="Courier New" w:hint="default"/>
      </w:rPr>
    </w:lvl>
    <w:lvl w:ilvl="8" w:tplc="1520E59A">
      <w:start w:val="1"/>
      <w:numFmt w:val="bullet"/>
      <w:lvlText w:val=""/>
      <w:lvlJc w:val="left"/>
      <w:pPr>
        <w:ind w:left="6120" w:hanging="360"/>
      </w:pPr>
      <w:rPr>
        <w:rFonts w:ascii="Wingdings" w:hAnsi="Wingdings" w:hint="default"/>
      </w:rPr>
    </w:lvl>
  </w:abstractNum>
  <w:abstractNum w:abstractNumId="5" w15:restartNumberingAfterBreak="0">
    <w:nsid w:val="0A3302D3"/>
    <w:multiLevelType w:val="hybridMultilevel"/>
    <w:tmpl w:val="7DEE9216"/>
    <w:lvl w:ilvl="0" w:tplc="0952DB6E">
      <w:start w:val="7"/>
      <w:numFmt w:val="decimal"/>
      <w:lvlText w:val="%1."/>
      <w:lvlJc w:val="left"/>
      <w:pPr>
        <w:ind w:left="360" w:hanging="360"/>
      </w:pPr>
      <w:rPr>
        <w:rFonts w:cs="Times New Roman" w:hint="default"/>
        <w:b w:val="0"/>
        <w:bCs w:val="0"/>
        <w:color w:val="auto"/>
      </w:rPr>
    </w:lvl>
    <w:lvl w:ilvl="1" w:tplc="A8928B86">
      <w:start w:val="1"/>
      <w:numFmt w:val="bullet"/>
      <w:lvlText w:val="–"/>
      <w:lvlJc w:val="left"/>
      <w:pPr>
        <w:tabs>
          <w:tab w:val="num" w:pos="720"/>
        </w:tabs>
        <w:ind w:left="720" w:hanging="360"/>
      </w:pPr>
      <w:rPr>
        <w:rFonts w:ascii="Times New Roman" w:hAnsi="Times New Roman" w:hint="default"/>
        <w:b w:val="0"/>
        <w:color w:val="auto"/>
      </w:rPr>
    </w:lvl>
    <w:lvl w:ilvl="2" w:tplc="26D6655A">
      <w:start w:val="1"/>
      <w:numFmt w:val="lowerRoman"/>
      <w:lvlText w:val="%3."/>
      <w:lvlJc w:val="right"/>
      <w:pPr>
        <w:ind w:left="2160" w:hanging="180"/>
      </w:pPr>
      <w:rPr>
        <w:rFonts w:cs="Times New Roman"/>
      </w:rPr>
    </w:lvl>
    <w:lvl w:ilvl="3" w:tplc="CCD00774">
      <w:start w:val="1"/>
      <w:numFmt w:val="decimal"/>
      <w:lvlText w:val="%4."/>
      <w:lvlJc w:val="left"/>
      <w:pPr>
        <w:ind w:left="2880" w:hanging="360"/>
      </w:pPr>
      <w:rPr>
        <w:rFonts w:cs="Times New Roman"/>
      </w:rPr>
    </w:lvl>
    <w:lvl w:ilvl="4" w:tplc="3AF647FA">
      <w:start w:val="1"/>
      <w:numFmt w:val="lowerLetter"/>
      <w:lvlText w:val="%5."/>
      <w:lvlJc w:val="left"/>
      <w:pPr>
        <w:ind w:left="3600" w:hanging="360"/>
      </w:pPr>
      <w:rPr>
        <w:rFonts w:cs="Times New Roman"/>
      </w:rPr>
    </w:lvl>
    <w:lvl w:ilvl="5" w:tplc="CB8430F8">
      <w:start w:val="1"/>
      <w:numFmt w:val="lowerRoman"/>
      <w:lvlText w:val="%6."/>
      <w:lvlJc w:val="right"/>
      <w:pPr>
        <w:ind w:left="4320" w:hanging="180"/>
      </w:pPr>
      <w:rPr>
        <w:rFonts w:cs="Times New Roman"/>
      </w:rPr>
    </w:lvl>
    <w:lvl w:ilvl="6" w:tplc="1B68C740">
      <w:start w:val="1"/>
      <w:numFmt w:val="decimal"/>
      <w:lvlText w:val="%7."/>
      <w:lvlJc w:val="left"/>
      <w:pPr>
        <w:ind w:left="5040" w:hanging="360"/>
      </w:pPr>
      <w:rPr>
        <w:rFonts w:cs="Times New Roman"/>
      </w:rPr>
    </w:lvl>
    <w:lvl w:ilvl="7" w:tplc="7E982D9A">
      <w:start w:val="1"/>
      <w:numFmt w:val="lowerLetter"/>
      <w:lvlText w:val="%8."/>
      <w:lvlJc w:val="left"/>
      <w:pPr>
        <w:ind w:left="5760" w:hanging="360"/>
      </w:pPr>
      <w:rPr>
        <w:rFonts w:cs="Times New Roman"/>
      </w:rPr>
    </w:lvl>
    <w:lvl w:ilvl="8" w:tplc="DC4AB666">
      <w:start w:val="1"/>
      <w:numFmt w:val="lowerRoman"/>
      <w:lvlText w:val="%9."/>
      <w:lvlJc w:val="right"/>
      <w:pPr>
        <w:ind w:left="6480" w:hanging="180"/>
      </w:pPr>
      <w:rPr>
        <w:rFonts w:cs="Times New Roman"/>
      </w:rPr>
    </w:lvl>
  </w:abstractNum>
  <w:abstractNum w:abstractNumId="6" w15:restartNumberingAfterBreak="0">
    <w:nsid w:val="0A533E00"/>
    <w:multiLevelType w:val="multilevel"/>
    <w:tmpl w:val="7DEE9216"/>
    <w:lvl w:ilvl="0">
      <w:start w:val="7"/>
      <w:numFmt w:val="decimal"/>
      <w:lvlText w:val="%1."/>
      <w:lvlJc w:val="left"/>
      <w:pPr>
        <w:ind w:left="360" w:hanging="360"/>
      </w:pPr>
      <w:rPr>
        <w:rFonts w:cs="Times New Roman" w:hint="default"/>
        <w:b w:val="0"/>
        <w:bCs w:val="0"/>
        <w:color w:val="auto"/>
      </w:rPr>
    </w:lvl>
    <w:lvl w:ilvl="1">
      <w:start w:val="1"/>
      <w:numFmt w:val="bullet"/>
      <w:lvlText w:val="–"/>
      <w:lvlJc w:val="left"/>
      <w:pPr>
        <w:tabs>
          <w:tab w:val="num" w:pos="720"/>
        </w:tabs>
        <w:ind w:left="720" w:hanging="360"/>
      </w:pPr>
      <w:rPr>
        <w:rFonts w:ascii="Times New Roman" w:hAnsi="Times New Roman" w:hint="default"/>
        <w:b w:val="0"/>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B4C055D"/>
    <w:multiLevelType w:val="hybridMultilevel"/>
    <w:tmpl w:val="C556EED2"/>
    <w:lvl w:ilvl="0" w:tplc="974E0B0C">
      <w:start w:val="1"/>
      <w:numFmt w:val="bullet"/>
      <w:lvlText w:val=""/>
      <w:lvlJc w:val="left"/>
      <w:pPr>
        <w:ind w:left="720" w:hanging="360"/>
      </w:pPr>
      <w:rPr>
        <w:rFonts w:ascii="Symbol" w:hAnsi="Symbol" w:hint="default"/>
      </w:rPr>
    </w:lvl>
    <w:lvl w:ilvl="1" w:tplc="25D8162E">
      <w:start w:val="1"/>
      <w:numFmt w:val="bullet"/>
      <w:lvlText w:val="o"/>
      <w:lvlJc w:val="left"/>
      <w:pPr>
        <w:ind w:left="1440" w:hanging="360"/>
      </w:pPr>
      <w:rPr>
        <w:rFonts w:ascii="Courier New" w:hAnsi="Courier New" w:hint="default"/>
      </w:rPr>
    </w:lvl>
    <w:lvl w:ilvl="2" w:tplc="4AFC0366">
      <w:start w:val="1"/>
      <w:numFmt w:val="bullet"/>
      <w:lvlText w:val=""/>
      <w:lvlJc w:val="left"/>
      <w:pPr>
        <w:ind w:left="2160" w:hanging="360"/>
      </w:pPr>
      <w:rPr>
        <w:rFonts w:ascii="Wingdings" w:hAnsi="Wingdings" w:hint="default"/>
      </w:rPr>
    </w:lvl>
    <w:lvl w:ilvl="3" w:tplc="BCA46C96">
      <w:start w:val="1"/>
      <w:numFmt w:val="bullet"/>
      <w:lvlText w:val=""/>
      <w:lvlJc w:val="left"/>
      <w:pPr>
        <w:ind w:left="2880" w:hanging="360"/>
      </w:pPr>
      <w:rPr>
        <w:rFonts w:ascii="Symbol" w:hAnsi="Symbol" w:hint="default"/>
      </w:rPr>
    </w:lvl>
    <w:lvl w:ilvl="4" w:tplc="4EC8ACCC">
      <w:start w:val="1"/>
      <w:numFmt w:val="bullet"/>
      <w:lvlText w:val="o"/>
      <w:lvlJc w:val="left"/>
      <w:pPr>
        <w:ind w:left="3600" w:hanging="360"/>
      </w:pPr>
      <w:rPr>
        <w:rFonts w:ascii="Courier New" w:hAnsi="Courier New" w:hint="default"/>
      </w:rPr>
    </w:lvl>
    <w:lvl w:ilvl="5" w:tplc="C304EC4E">
      <w:start w:val="1"/>
      <w:numFmt w:val="bullet"/>
      <w:lvlText w:val=""/>
      <w:lvlJc w:val="left"/>
      <w:pPr>
        <w:ind w:left="4320" w:hanging="360"/>
      </w:pPr>
      <w:rPr>
        <w:rFonts w:ascii="Wingdings" w:hAnsi="Wingdings" w:hint="default"/>
      </w:rPr>
    </w:lvl>
    <w:lvl w:ilvl="6" w:tplc="0EE6CC3A">
      <w:start w:val="1"/>
      <w:numFmt w:val="bullet"/>
      <w:lvlText w:val=""/>
      <w:lvlJc w:val="left"/>
      <w:pPr>
        <w:ind w:left="5040" w:hanging="360"/>
      </w:pPr>
      <w:rPr>
        <w:rFonts w:ascii="Symbol" w:hAnsi="Symbol" w:hint="default"/>
      </w:rPr>
    </w:lvl>
    <w:lvl w:ilvl="7" w:tplc="5D7E00A6">
      <w:start w:val="1"/>
      <w:numFmt w:val="bullet"/>
      <w:lvlText w:val="o"/>
      <w:lvlJc w:val="left"/>
      <w:pPr>
        <w:ind w:left="5760" w:hanging="360"/>
      </w:pPr>
      <w:rPr>
        <w:rFonts w:ascii="Courier New" w:hAnsi="Courier New" w:hint="default"/>
      </w:rPr>
    </w:lvl>
    <w:lvl w:ilvl="8" w:tplc="3FECC7D6">
      <w:start w:val="1"/>
      <w:numFmt w:val="bullet"/>
      <w:lvlText w:val=""/>
      <w:lvlJc w:val="left"/>
      <w:pPr>
        <w:ind w:left="6480" w:hanging="360"/>
      </w:pPr>
      <w:rPr>
        <w:rFonts w:ascii="Wingdings" w:hAnsi="Wingdings" w:hint="default"/>
      </w:rPr>
    </w:lvl>
  </w:abstractNum>
  <w:abstractNum w:abstractNumId="8" w15:restartNumberingAfterBreak="0">
    <w:nsid w:val="0BE91DDF"/>
    <w:multiLevelType w:val="hybridMultilevel"/>
    <w:tmpl w:val="B8484012"/>
    <w:lvl w:ilvl="0" w:tplc="D59A03C8">
      <w:start w:val="5"/>
      <w:numFmt w:val="upperLetter"/>
      <w:lvlText w:val="%1."/>
      <w:lvlJc w:val="left"/>
      <w:pPr>
        <w:ind w:left="720" w:hanging="360"/>
      </w:pPr>
      <w:rPr>
        <w:rFonts w:cs="Times New Roman" w:hint="default"/>
      </w:rPr>
    </w:lvl>
    <w:lvl w:ilvl="1" w:tplc="61FA3680">
      <w:start w:val="1"/>
      <w:numFmt w:val="lowerLetter"/>
      <w:lvlText w:val="%2."/>
      <w:lvlJc w:val="left"/>
      <w:pPr>
        <w:ind w:left="1440" w:hanging="360"/>
      </w:pPr>
      <w:rPr>
        <w:rFonts w:cs="Times New Roman"/>
      </w:rPr>
    </w:lvl>
    <w:lvl w:ilvl="2" w:tplc="30409154">
      <w:start w:val="1"/>
      <w:numFmt w:val="lowerRoman"/>
      <w:lvlText w:val="%3."/>
      <w:lvlJc w:val="right"/>
      <w:pPr>
        <w:ind w:left="2160" w:hanging="180"/>
      </w:pPr>
      <w:rPr>
        <w:rFonts w:cs="Times New Roman"/>
      </w:rPr>
    </w:lvl>
    <w:lvl w:ilvl="3" w:tplc="CE9E2AD0">
      <w:start w:val="1"/>
      <w:numFmt w:val="decimal"/>
      <w:lvlText w:val="%4."/>
      <w:lvlJc w:val="left"/>
      <w:pPr>
        <w:ind w:left="2880" w:hanging="360"/>
      </w:pPr>
      <w:rPr>
        <w:rFonts w:cs="Times New Roman"/>
      </w:rPr>
    </w:lvl>
    <w:lvl w:ilvl="4" w:tplc="BF42E8EE">
      <w:start w:val="1"/>
      <w:numFmt w:val="lowerLetter"/>
      <w:lvlText w:val="%5."/>
      <w:lvlJc w:val="left"/>
      <w:pPr>
        <w:ind w:left="3600" w:hanging="360"/>
      </w:pPr>
      <w:rPr>
        <w:rFonts w:cs="Times New Roman"/>
      </w:rPr>
    </w:lvl>
    <w:lvl w:ilvl="5" w:tplc="B630D6F8">
      <w:start w:val="1"/>
      <w:numFmt w:val="lowerRoman"/>
      <w:lvlText w:val="%6."/>
      <w:lvlJc w:val="right"/>
      <w:pPr>
        <w:ind w:left="4320" w:hanging="180"/>
      </w:pPr>
      <w:rPr>
        <w:rFonts w:cs="Times New Roman"/>
      </w:rPr>
    </w:lvl>
    <w:lvl w:ilvl="6" w:tplc="96223536">
      <w:start w:val="1"/>
      <w:numFmt w:val="decimal"/>
      <w:lvlText w:val="%7."/>
      <w:lvlJc w:val="left"/>
      <w:pPr>
        <w:ind w:left="5040" w:hanging="360"/>
      </w:pPr>
      <w:rPr>
        <w:rFonts w:cs="Times New Roman"/>
      </w:rPr>
    </w:lvl>
    <w:lvl w:ilvl="7" w:tplc="D3E462E0">
      <w:start w:val="1"/>
      <w:numFmt w:val="lowerLetter"/>
      <w:lvlText w:val="%8."/>
      <w:lvlJc w:val="left"/>
      <w:pPr>
        <w:ind w:left="5760" w:hanging="360"/>
      </w:pPr>
      <w:rPr>
        <w:rFonts w:cs="Times New Roman"/>
      </w:rPr>
    </w:lvl>
    <w:lvl w:ilvl="8" w:tplc="BFCA25D0">
      <w:start w:val="1"/>
      <w:numFmt w:val="lowerRoman"/>
      <w:lvlText w:val="%9."/>
      <w:lvlJc w:val="right"/>
      <w:pPr>
        <w:ind w:left="6480" w:hanging="180"/>
      </w:pPr>
      <w:rPr>
        <w:rFonts w:cs="Times New Roman"/>
      </w:rPr>
    </w:lvl>
  </w:abstractNum>
  <w:abstractNum w:abstractNumId="9" w15:restartNumberingAfterBreak="0">
    <w:nsid w:val="0BF85E31"/>
    <w:multiLevelType w:val="hybridMultilevel"/>
    <w:tmpl w:val="DE4EF5B6"/>
    <w:lvl w:ilvl="0" w:tplc="7D42B2C2">
      <w:start w:val="1"/>
      <w:numFmt w:val="decimal"/>
      <w:lvlText w:val="%1."/>
      <w:lvlJc w:val="left"/>
      <w:pPr>
        <w:ind w:left="416" w:hanging="360"/>
      </w:pPr>
      <w:rPr>
        <w:rFonts w:cs="Times New Roman" w:hint="default"/>
      </w:rPr>
    </w:lvl>
    <w:lvl w:ilvl="1" w:tplc="3BDE16FE">
      <w:start w:val="1"/>
      <w:numFmt w:val="lowerLetter"/>
      <w:lvlText w:val="%2."/>
      <w:lvlJc w:val="left"/>
      <w:pPr>
        <w:ind w:left="1136" w:hanging="360"/>
      </w:pPr>
      <w:rPr>
        <w:rFonts w:cs="Times New Roman"/>
      </w:rPr>
    </w:lvl>
    <w:lvl w:ilvl="2" w:tplc="6D442C3A">
      <w:start w:val="1"/>
      <w:numFmt w:val="lowerRoman"/>
      <w:lvlText w:val="%3."/>
      <w:lvlJc w:val="right"/>
      <w:pPr>
        <w:ind w:left="1856" w:hanging="180"/>
      </w:pPr>
      <w:rPr>
        <w:rFonts w:cs="Times New Roman"/>
      </w:rPr>
    </w:lvl>
    <w:lvl w:ilvl="3" w:tplc="30325D7A">
      <w:start w:val="1"/>
      <w:numFmt w:val="decimal"/>
      <w:lvlText w:val="%4."/>
      <w:lvlJc w:val="left"/>
      <w:pPr>
        <w:ind w:left="2576" w:hanging="360"/>
      </w:pPr>
      <w:rPr>
        <w:rFonts w:cs="Times New Roman"/>
      </w:rPr>
    </w:lvl>
    <w:lvl w:ilvl="4" w:tplc="800A5C20">
      <w:start w:val="1"/>
      <w:numFmt w:val="lowerLetter"/>
      <w:lvlText w:val="%5."/>
      <w:lvlJc w:val="left"/>
      <w:pPr>
        <w:ind w:left="3296" w:hanging="360"/>
      </w:pPr>
      <w:rPr>
        <w:rFonts w:cs="Times New Roman"/>
      </w:rPr>
    </w:lvl>
    <w:lvl w:ilvl="5" w:tplc="CAA2470A">
      <w:start w:val="1"/>
      <w:numFmt w:val="lowerRoman"/>
      <w:lvlText w:val="%6."/>
      <w:lvlJc w:val="right"/>
      <w:pPr>
        <w:ind w:left="4016" w:hanging="180"/>
      </w:pPr>
      <w:rPr>
        <w:rFonts w:cs="Times New Roman"/>
      </w:rPr>
    </w:lvl>
    <w:lvl w:ilvl="6" w:tplc="DF7ADB3E">
      <w:start w:val="1"/>
      <w:numFmt w:val="decimal"/>
      <w:lvlText w:val="%7."/>
      <w:lvlJc w:val="left"/>
      <w:pPr>
        <w:ind w:left="4736" w:hanging="360"/>
      </w:pPr>
      <w:rPr>
        <w:rFonts w:cs="Times New Roman"/>
      </w:rPr>
    </w:lvl>
    <w:lvl w:ilvl="7" w:tplc="91D04B58">
      <w:start w:val="1"/>
      <w:numFmt w:val="lowerLetter"/>
      <w:lvlText w:val="%8."/>
      <w:lvlJc w:val="left"/>
      <w:pPr>
        <w:ind w:left="5456" w:hanging="360"/>
      </w:pPr>
      <w:rPr>
        <w:rFonts w:cs="Times New Roman"/>
      </w:rPr>
    </w:lvl>
    <w:lvl w:ilvl="8" w:tplc="05E6888C">
      <w:start w:val="1"/>
      <w:numFmt w:val="lowerRoman"/>
      <w:lvlText w:val="%9."/>
      <w:lvlJc w:val="right"/>
      <w:pPr>
        <w:ind w:left="6176" w:hanging="180"/>
      </w:pPr>
      <w:rPr>
        <w:rFonts w:cs="Times New Roman"/>
      </w:rPr>
    </w:lvl>
  </w:abstractNum>
  <w:abstractNum w:abstractNumId="10" w15:restartNumberingAfterBreak="0">
    <w:nsid w:val="0C387905"/>
    <w:multiLevelType w:val="hybridMultilevel"/>
    <w:tmpl w:val="211EEBD2"/>
    <w:lvl w:ilvl="0" w:tplc="928446A6">
      <w:start w:val="1"/>
      <w:numFmt w:val="bullet"/>
      <w:lvlText w:val=""/>
      <w:lvlJc w:val="left"/>
      <w:pPr>
        <w:ind w:left="1080" w:hanging="360"/>
      </w:pPr>
      <w:rPr>
        <w:rFonts w:ascii="Symbol" w:hAnsi="Symbol" w:hint="default"/>
      </w:rPr>
    </w:lvl>
    <w:lvl w:ilvl="1" w:tplc="BFD00F9C">
      <w:start w:val="1"/>
      <w:numFmt w:val="bullet"/>
      <w:lvlText w:val="o"/>
      <w:lvlJc w:val="left"/>
      <w:pPr>
        <w:ind w:left="1800" w:hanging="360"/>
      </w:pPr>
      <w:rPr>
        <w:rFonts w:ascii="Courier New" w:hAnsi="Courier New" w:hint="default"/>
      </w:rPr>
    </w:lvl>
    <w:lvl w:ilvl="2" w:tplc="534E3C48">
      <w:start w:val="1"/>
      <w:numFmt w:val="bullet"/>
      <w:lvlText w:val=""/>
      <w:lvlJc w:val="left"/>
      <w:pPr>
        <w:ind w:left="2520" w:hanging="360"/>
      </w:pPr>
      <w:rPr>
        <w:rFonts w:ascii="Wingdings" w:hAnsi="Wingdings" w:hint="default"/>
      </w:rPr>
    </w:lvl>
    <w:lvl w:ilvl="3" w:tplc="051E90CE">
      <w:start w:val="1"/>
      <w:numFmt w:val="bullet"/>
      <w:lvlText w:val=""/>
      <w:lvlJc w:val="left"/>
      <w:pPr>
        <w:ind w:left="3240" w:hanging="360"/>
      </w:pPr>
      <w:rPr>
        <w:rFonts w:ascii="Symbol" w:hAnsi="Symbol" w:hint="default"/>
      </w:rPr>
    </w:lvl>
    <w:lvl w:ilvl="4" w:tplc="911C70C4">
      <w:start w:val="1"/>
      <w:numFmt w:val="bullet"/>
      <w:lvlText w:val="o"/>
      <w:lvlJc w:val="left"/>
      <w:pPr>
        <w:ind w:left="3960" w:hanging="360"/>
      </w:pPr>
      <w:rPr>
        <w:rFonts w:ascii="Courier New" w:hAnsi="Courier New" w:hint="default"/>
      </w:rPr>
    </w:lvl>
    <w:lvl w:ilvl="5" w:tplc="74A20DA8">
      <w:start w:val="1"/>
      <w:numFmt w:val="bullet"/>
      <w:lvlText w:val=""/>
      <w:lvlJc w:val="left"/>
      <w:pPr>
        <w:ind w:left="4680" w:hanging="360"/>
      </w:pPr>
      <w:rPr>
        <w:rFonts w:ascii="Wingdings" w:hAnsi="Wingdings" w:hint="default"/>
      </w:rPr>
    </w:lvl>
    <w:lvl w:ilvl="6" w:tplc="52D2A902">
      <w:start w:val="1"/>
      <w:numFmt w:val="bullet"/>
      <w:lvlText w:val=""/>
      <w:lvlJc w:val="left"/>
      <w:pPr>
        <w:ind w:left="5400" w:hanging="360"/>
      </w:pPr>
      <w:rPr>
        <w:rFonts w:ascii="Symbol" w:hAnsi="Symbol" w:hint="default"/>
      </w:rPr>
    </w:lvl>
    <w:lvl w:ilvl="7" w:tplc="2EF014B8">
      <w:start w:val="1"/>
      <w:numFmt w:val="bullet"/>
      <w:lvlText w:val="o"/>
      <w:lvlJc w:val="left"/>
      <w:pPr>
        <w:ind w:left="6120" w:hanging="360"/>
      </w:pPr>
      <w:rPr>
        <w:rFonts w:ascii="Courier New" w:hAnsi="Courier New" w:hint="default"/>
      </w:rPr>
    </w:lvl>
    <w:lvl w:ilvl="8" w:tplc="3C3E6D58">
      <w:start w:val="1"/>
      <w:numFmt w:val="bullet"/>
      <w:lvlText w:val=""/>
      <w:lvlJc w:val="left"/>
      <w:pPr>
        <w:ind w:left="6840" w:hanging="360"/>
      </w:pPr>
      <w:rPr>
        <w:rFonts w:ascii="Wingdings" w:hAnsi="Wingdings" w:hint="default"/>
      </w:rPr>
    </w:lvl>
  </w:abstractNum>
  <w:abstractNum w:abstractNumId="11" w15:restartNumberingAfterBreak="0">
    <w:nsid w:val="0C4732FC"/>
    <w:multiLevelType w:val="hybridMultilevel"/>
    <w:tmpl w:val="21DA22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3" w15:restartNumberingAfterBreak="0">
    <w:nsid w:val="0E6D2265"/>
    <w:multiLevelType w:val="hybridMultilevel"/>
    <w:tmpl w:val="81C4D382"/>
    <w:lvl w:ilvl="0" w:tplc="333605C6">
      <w:start w:val="1"/>
      <w:numFmt w:val="bullet"/>
      <w:lvlText w:val=""/>
      <w:lvlJc w:val="left"/>
      <w:pPr>
        <w:ind w:left="360" w:hanging="360"/>
      </w:pPr>
      <w:rPr>
        <w:rFonts w:ascii="Wingdings" w:hAnsi="Wingdings" w:hint="default"/>
      </w:rPr>
    </w:lvl>
    <w:lvl w:ilvl="1" w:tplc="E326BF3E">
      <w:start w:val="1"/>
      <w:numFmt w:val="bullet"/>
      <w:lvlText w:val="o"/>
      <w:lvlJc w:val="left"/>
      <w:pPr>
        <w:ind w:left="1080" w:hanging="360"/>
      </w:pPr>
      <w:rPr>
        <w:rFonts w:ascii="Courier New" w:hAnsi="Courier New" w:hint="default"/>
      </w:rPr>
    </w:lvl>
    <w:lvl w:ilvl="2" w:tplc="29DC561C">
      <w:start w:val="1"/>
      <w:numFmt w:val="bullet"/>
      <w:lvlText w:val=""/>
      <w:lvlJc w:val="left"/>
      <w:pPr>
        <w:ind w:left="1800" w:hanging="360"/>
      </w:pPr>
      <w:rPr>
        <w:rFonts w:ascii="Wingdings" w:hAnsi="Wingdings" w:hint="default"/>
      </w:rPr>
    </w:lvl>
    <w:lvl w:ilvl="3" w:tplc="D8943A90">
      <w:start w:val="1"/>
      <w:numFmt w:val="bullet"/>
      <w:lvlText w:val=""/>
      <w:lvlJc w:val="left"/>
      <w:pPr>
        <w:ind w:left="2520" w:hanging="360"/>
      </w:pPr>
      <w:rPr>
        <w:rFonts w:ascii="Symbol" w:hAnsi="Symbol" w:hint="default"/>
      </w:rPr>
    </w:lvl>
    <w:lvl w:ilvl="4" w:tplc="19B0FD2E">
      <w:start w:val="1"/>
      <w:numFmt w:val="bullet"/>
      <w:lvlText w:val="o"/>
      <w:lvlJc w:val="left"/>
      <w:pPr>
        <w:ind w:left="3240" w:hanging="360"/>
      </w:pPr>
      <w:rPr>
        <w:rFonts w:ascii="Courier New" w:hAnsi="Courier New" w:hint="default"/>
      </w:rPr>
    </w:lvl>
    <w:lvl w:ilvl="5" w:tplc="664CC6FA">
      <w:start w:val="1"/>
      <w:numFmt w:val="bullet"/>
      <w:lvlText w:val=""/>
      <w:lvlJc w:val="left"/>
      <w:pPr>
        <w:ind w:left="3960" w:hanging="360"/>
      </w:pPr>
      <w:rPr>
        <w:rFonts w:ascii="Wingdings" w:hAnsi="Wingdings" w:hint="default"/>
      </w:rPr>
    </w:lvl>
    <w:lvl w:ilvl="6" w:tplc="FBCA30C6">
      <w:start w:val="1"/>
      <w:numFmt w:val="bullet"/>
      <w:lvlText w:val=""/>
      <w:lvlJc w:val="left"/>
      <w:pPr>
        <w:ind w:left="4680" w:hanging="360"/>
      </w:pPr>
      <w:rPr>
        <w:rFonts w:ascii="Symbol" w:hAnsi="Symbol" w:hint="default"/>
      </w:rPr>
    </w:lvl>
    <w:lvl w:ilvl="7" w:tplc="6CF46C26">
      <w:start w:val="1"/>
      <w:numFmt w:val="bullet"/>
      <w:lvlText w:val="o"/>
      <w:lvlJc w:val="left"/>
      <w:pPr>
        <w:ind w:left="5400" w:hanging="360"/>
      </w:pPr>
      <w:rPr>
        <w:rFonts w:ascii="Courier New" w:hAnsi="Courier New" w:hint="default"/>
      </w:rPr>
    </w:lvl>
    <w:lvl w:ilvl="8" w:tplc="4756FC46">
      <w:start w:val="1"/>
      <w:numFmt w:val="bullet"/>
      <w:lvlText w:val=""/>
      <w:lvlJc w:val="left"/>
      <w:pPr>
        <w:ind w:left="6120" w:hanging="360"/>
      </w:pPr>
      <w:rPr>
        <w:rFonts w:ascii="Wingdings" w:hAnsi="Wingdings" w:hint="default"/>
      </w:rPr>
    </w:lvl>
  </w:abstractNum>
  <w:abstractNum w:abstractNumId="14" w15:restartNumberingAfterBreak="0">
    <w:nsid w:val="0EF04929"/>
    <w:multiLevelType w:val="hybridMultilevel"/>
    <w:tmpl w:val="15C217C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0FA0169E"/>
    <w:multiLevelType w:val="hybridMultilevel"/>
    <w:tmpl w:val="21DA22F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12086B36"/>
    <w:multiLevelType w:val="hybridMultilevel"/>
    <w:tmpl w:val="A6B0555A"/>
    <w:lvl w:ilvl="0" w:tplc="37263ACA">
      <w:start w:val="1"/>
      <w:numFmt w:val="lowerLetter"/>
      <w:lvlText w:val="%1."/>
      <w:lvlJc w:val="left"/>
      <w:pPr>
        <w:ind w:left="720" w:hanging="360"/>
      </w:pPr>
      <w:rPr>
        <w:rFonts w:cs="Times New Roman"/>
      </w:rPr>
    </w:lvl>
    <w:lvl w:ilvl="1" w:tplc="D826E33A" w:tentative="1">
      <w:start w:val="1"/>
      <w:numFmt w:val="lowerLetter"/>
      <w:lvlText w:val="%2."/>
      <w:lvlJc w:val="left"/>
      <w:pPr>
        <w:ind w:left="1440" w:hanging="360"/>
      </w:pPr>
      <w:rPr>
        <w:rFonts w:cs="Times New Roman"/>
      </w:rPr>
    </w:lvl>
    <w:lvl w:ilvl="2" w:tplc="CD221CBE" w:tentative="1">
      <w:start w:val="1"/>
      <w:numFmt w:val="lowerRoman"/>
      <w:lvlText w:val="%3."/>
      <w:lvlJc w:val="right"/>
      <w:pPr>
        <w:ind w:left="2160" w:hanging="180"/>
      </w:pPr>
      <w:rPr>
        <w:rFonts w:cs="Times New Roman"/>
      </w:rPr>
    </w:lvl>
    <w:lvl w:ilvl="3" w:tplc="E55445EA" w:tentative="1">
      <w:start w:val="1"/>
      <w:numFmt w:val="decimal"/>
      <w:lvlText w:val="%4."/>
      <w:lvlJc w:val="left"/>
      <w:pPr>
        <w:ind w:left="2880" w:hanging="360"/>
      </w:pPr>
      <w:rPr>
        <w:rFonts w:cs="Times New Roman"/>
      </w:rPr>
    </w:lvl>
    <w:lvl w:ilvl="4" w:tplc="8EB2C75C" w:tentative="1">
      <w:start w:val="1"/>
      <w:numFmt w:val="lowerLetter"/>
      <w:lvlText w:val="%5."/>
      <w:lvlJc w:val="left"/>
      <w:pPr>
        <w:ind w:left="3600" w:hanging="360"/>
      </w:pPr>
      <w:rPr>
        <w:rFonts w:cs="Times New Roman"/>
      </w:rPr>
    </w:lvl>
    <w:lvl w:ilvl="5" w:tplc="891685D0" w:tentative="1">
      <w:start w:val="1"/>
      <w:numFmt w:val="lowerRoman"/>
      <w:lvlText w:val="%6."/>
      <w:lvlJc w:val="right"/>
      <w:pPr>
        <w:ind w:left="4320" w:hanging="180"/>
      </w:pPr>
      <w:rPr>
        <w:rFonts w:cs="Times New Roman"/>
      </w:rPr>
    </w:lvl>
    <w:lvl w:ilvl="6" w:tplc="E6F009A8" w:tentative="1">
      <w:start w:val="1"/>
      <w:numFmt w:val="decimal"/>
      <w:lvlText w:val="%7."/>
      <w:lvlJc w:val="left"/>
      <w:pPr>
        <w:ind w:left="5040" w:hanging="360"/>
      </w:pPr>
      <w:rPr>
        <w:rFonts w:cs="Times New Roman"/>
      </w:rPr>
    </w:lvl>
    <w:lvl w:ilvl="7" w:tplc="B8A40DB2" w:tentative="1">
      <w:start w:val="1"/>
      <w:numFmt w:val="lowerLetter"/>
      <w:lvlText w:val="%8."/>
      <w:lvlJc w:val="left"/>
      <w:pPr>
        <w:ind w:left="5760" w:hanging="360"/>
      </w:pPr>
      <w:rPr>
        <w:rFonts w:cs="Times New Roman"/>
      </w:rPr>
    </w:lvl>
    <w:lvl w:ilvl="8" w:tplc="CE00588C" w:tentative="1">
      <w:start w:val="1"/>
      <w:numFmt w:val="lowerRoman"/>
      <w:lvlText w:val="%9."/>
      <w:lvlJc w:val="right"/>
      <w:pPr>
        <w:ind w:left="6480" w:hanging="180"/>
      </w:pPr>
      <w:rPr>
        <w:rFonts w:cs="Times New Roman"/>
      </w:rPr>
    </w:lvl>
  </w:abstractNum>
  <w:abstractNum w:abstractNumId="17" w15:restartNumberingAfterBreak="0">
    <w:nsid w:val="13DA3808"/>
    <w:multiLevelType w:val="multilevel"/>
    <w:tmpl w:val="E11A336A"/>
    <w:lvl w:ilvl="0">
      <w:start w:val="1"/>
      <w:numFmt w:val="bullet"/>
      <w:lvlText w:val=""/>
      <w:lvlJc w:val="left"/>
      <w:pPr>
        <w:tabs>
          <w:tab w:val="num" w:pos="543"/>
        </w:tabs>
        <w:ind w:left="543" w:hanging="543"/>
      </w:pPr>
      <w:rPr>
        <w:rFonts w:ascii="Wingdings" w:hAnsi="Wingdings" w:hint="default"/>
        <w:b w:val="0"/>
        <w:i w:val="0"/>
        <w:sz w:val="18"/>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8" w15:restartNumberingAfterBreak="0">
    <w:nsid w:val="17512975"/>
    <w:multiLevelType w:val="hybridMultilevel"/>
    <w:tmpl w:val="6D920560"/>
    <w:lvl w:ilvl="0" w:tplc="21F29F46">
      <w:start w:val="1"/>
      <w:numFmt w:val="bullet"/>
      <w:lvlText w:val=""/>
      <w:lvlJc w:val="left"/>
      <w:pPr>
        <w:ind w:left="360" w:hanging="360"/>
      </w:pPr>
      <w:rPr>
        <w:rFonts w:ascii="Wingdings" w:hAnsi="Wingdings" w:hint="default"/>
      </w:rPr>
    </w:lvl>
    <w:lvl w:ilvl="1" w:tplc="DA58FCD6">
      <w:start w:val="1"/>
      <w:numFmt w:val="bullet"/>
      <w:lvlText w:val="o"/>
      <w:lvlJc w:val="left"/>
      <w:pPr>
        <w:ind w:left="1080" w:hanging="360"/>
      </w:pPr>
      <w:rPr>
        <w:rFonts w:ascii="Courier New" w:hAnsi="Courier New" w:hint="default"/>
      </w:rPr>
    </w:lvl>
    <w:lvl w:ilvl="2" w:tplc="52CCC1BE">
      <w:start w:val="1"/>
      <w:numFmt w:val="bullet"/>
      <w:lvlText w:val=""/>
      <w:lvlJc w:val="left"/>
      <w:pPr>
        <w:ind w:left="1800" w:hanging="360"/>
      </w:pPr>
      <w:rPr>
        <w:rFonts w:ascii="Wingdings" w:hAnsi="Wingdings" w:hint="default"/>
      </w:rPr>
    </w:lvl>
    <w:lvl w:ilvl="3" w:tplc="35382B78">
      <w:start w:val="1"/>
      <w:numFmt w:val="bullet"/>
      <w:lvlText w:val=""/>
      <w:lvlJc w:val="left"/>
      <w:pPr>
        <w:ind w:left="2520" w:hanging="360"/>
      </w:pPr>
      <w:rPr>
        <w:rFonts w:ascii="Symbol" w:hAnsi="Symbol" w:hint="default"/>
      </w:rPr>
    </w:lvl>
    <w:lvl w:ilvl="4" w:tplc="24FA01E4">
      <w:start w:val="1"/>
      <w:numFmt w:val="bullet"/>
      <w:lvlText w:val="o"/>
      <w:lvlJc w:val="left"/>
      <w:pPr>
        <w:ind w:left="3240" w:hanging="360"/>
      </w:pPr>
      <w:rPr>
        <w:rFonts w:ascii="Courier New" w:hAnsi="Courier New" w:hint="default"/>
      </w:rPr>
    </w:lvl>
    <w:lvl w:ilvl="5" w:tplc="D040AFB6">
      <w:start w:val="1"/>
      <w:numFmt w:val="bullet"/>
      <w:lvlText w:val=""/>
      <w:lvlJc w:val="left"/>
      <w:pPr>
        <w:ind w:left="3960" w:hanging="360"/>
      </w:pPr>
      <w:rPr>
        <w:rFonts w:ascii="Wingdings" w:hAnsi="Wingdings" w:hint="default"/>
      </w:rPr>
    </w:lvl>
    <w:lvl w:ilvl="6" w:tplc="69707EBA">
      <w:start w:val="1"/>
      <w:numFmt w:val="bullet"/>
      <w:lvlText w:val=""/>
      <w:lvlJc w:val="left"/>
      <w:pPr>
        <w:ind w:left="4680" w:hanging="360"/>
      </w:pPr>
      <w:rPr>
        <w:rFonts w:ascii="Symbol" w:hAnsi="Symbol" w:hint="default"/>
      </w:rPr>
    </w:lvl>
    <w:lvl w:ilvl="7" w:tplc="3D58D856">
      <w:start w:val="1"/>
      <w:numFmt w:val="bullet"/>
      <w:lvlText w:val="o"/>
      <w:lvlJc w:val="left"/>
      <w:pPr>
        <w:ind w:left="5400" w:hanging="360"/>
      </w:pPr>
      <w:rPr>
        <w:rFonts w:ascii="Courier New" w:hAnsi="Courier New" w:hint="default"/>
      </w:rPr>
    </w:lvl>
    <w:lvl w:ilvl="8" w:tplc="1D0E21E6">
      <w:start w:val="1"/>
      <w:numFmt w:val="bullet"/>
      <w:lvlText w:val=""/>
      <w:lvlJc w:val="left"/>
      <w:pPr>
        <w:ind w:left="6120" w:hanging="360"/>
      </w:pPr>
      <w:rPr>
        <w:rFonts w:ascii="Wingdings" w:hAnsi="Wingdings" w:hint="default"/>
      </w:rPr>
    </w:lvl>
  </w:abstractNum>
  <w:abstractNum w:abstractNumId="19" w15:restartNumberingAfterBreak="0">
    <w:nsid w:val="17927F06"/>
    <w:multiLevelType w:val="hybridMultilevel"/>
    <w:tmpl w:val="A648C368"/>
    <w:lvl w:ilvl="0" w:tplc="0C09000F">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1BA95756"/>
    <w:multiLevelType w:val="multilevel"/>
    <w:tmpl w:val="1C706692"/>
    <w:lvl w:ilvl="0">
      <w:start w:val="5"/>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21" w15:restartNumberingAfterBreak="0">
    <w:nsid w:val="1C5352BE"/>
    <w:multiLevelType w:val="hybridMultilevel"/>
    <w:tmpl w:val="1086205E"/>
    <w:lvl w:ilvl="0" w:tplc="4884449E">
      <w:start w:val="1"/>
      <w:numFmt w:val="bullet"/>
      <w:lvlText w:val="–"/>
      <w:lvlJc w:val="left"/>
      <w:pPr>
        <w:ind w:left="1080" w:hanging="360"/>
      </w:pPr>
      <w:rPr>
        <w:rFonts w:ascii="Book Antiqua" w:hAnsi="Book Antiqu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D730B99"/>
    <w:multiLevelType w:val="hybridMultilevel"/>
    <w:tmpl w:val="D4AC5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E206983"/>
    <w:multiLevelType w:val="multilevel"/>
    <w:tmpl w:val="2F68FC44"/>
    <w:lvl w:ilvl="0">
      <w:start w:val="1"/>
      <w:numFmt w:val="bullet"/>
      <w:lvlText w:val=""/>
      <w:lvlJc w:val="left"/>
      <w:pPr>
        <w:tabs>
          <w:tab w:val="num" w:pos="567"/>
        </w:tabs>
        <w:ind w:left="567" w:hanging="567"/>
      </w:pPr>
      <w:rPr>
        <w:rFonts w:ascii="Symbol" w:hAnsi="Symbol" w:hint="default"/>
        <w:b w:val="0"/>
        <w:i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4" w15:restartNumberingAfterBreak="0">
    <w:nsid w:val="1E3A55E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1EBC5A6C"/>
    <w:multiLevelType w:val="hybridMultilevel"/>
    <w:tmpl w:val="5CD23EA8"/>
    <w:lvl w:ilvl="0" w:tplc="C5A87BF2">
      <w:start w:val="6"/>
      <w:numFmt w:val="upperLetter"/>
      <w:lvlText w:val="%1."/>
      <w:lvlJc w:val="left"/>
      <w:pPr>
        <w:ind w:left="720" w:hanging="360"/>
      </w:pPr>
      <w:rPr>
        <w:rFonts w:cs="Times New Roman" w:hint="default"/>
      </w:rPr>
    </w:lvl>
    <w:lvl w:ilvl="1" w:tplc="9774E0A0">
      <w:start w:val="1"/>
      <w:numFmt w:val="lowerLetter"/>
      <w:lvlText w:val="%2."/>
      <w:lvlJc w:val="left"/>
      <w:pPr>
        <w:ind w:left="1440" w:hanging="360"/>
      </w:pPr>
      <w:rPr>
        <w:rFonts w:cs="Times New Roman"/>
      </w:rPr>
    </w:lvl>
    <w:lvl w:ilvl="2" w:tplc="E52C8884">
      <w:start w:val="1"/>
      <w:numFmt w:val="lowerRoman"/>
      <w:lvlText w:val="%3."/>
      <w:lvlJc w:val="right"/>
      <w:pPr>
        <w:ind w:left="2160" w:hanging="180"/>
      </w:pPr>
      <w:rPr>
        <w:rFonts w:cs="Times New Roman"/>
      </w:rPr>
    </w:lvl>
    <w:lvl w:ilvl="3" w:tplc="BE36ABA8">
      <w:start w:val="1"/>
      <w:numFmt w:val="decimal"/>
      <w:lvlText w:val="%4."/>
      <w:lvlJc w:val="left"/>
      <w:pPr>
        <w:ind w:left="2880" w:hanging="360"/>
      </w:pPr>
      <w:rPr>
        <w:rFonts w:cs="Times New Roman"/>
      </w:rPr>
    </w:lvl>
    <w:lvl w:ilvl="4" w:tplc="F5767322">
      <w:start w:val="1"/>
      <w:numFmt w:val="lowerLetter"/>
      <w:lvlText w:val="%5."/>
      <w:lvlJc w:val="left"/>
      <w:pPr>
        <w:ind w:left="3600" w:hanging="360"/>
      </w:pPr>
      <w:rPr>
        <w:rFonts w:cs="Times New Roman"/>
      </w:rPr>
    </w:lvl>
    <w:lvl w:ilvl="5" w:tplc="6592225E">
      <w:start w:val="1"/>
      <w:numFmt w:val="lowerRoman"/>
      <w:lvlText w:val="%6."/>
      <w:lvlJc w:val="right"/>
      <w:pPr>
        <w:ind w:left="4320" w:hanging="180"/>
      </w:pPr>
      <w:rPr>
        <w:rFonts w:cs="Times New Roman"/>
      </w:rPr>
    </w:lvl>
    <w:lvl w:ilvl="6" w:tplc="F30CBBCA">
      <w:start w:val="1"/>
      <w:numFmt w:val="decimal"/>
      <w:lvlText w:val="%7."/>
      <w:lvlJc w:val="left"/>
      <w:pPr>
        <w:ind w:left="5040" w:hanging="360"/>
      </w:pPr>
      <w:rPr>
        <w:rFonts w:cs="Times New Roman"/>
      </w:rPr>
    </w:lvl>
    <w:lvl w:ilvl="7" w:tplc="A48E5BCC">
      <w:start w:val="1"/>
      <w:numFmt w:val="lowerLetter"/>
      <w:lvlText w:val="%8."/>
      <w:lvlJc w:val="left"/>
      <w:pPr>
        <w:ind w:left="5760" w:hanging="360"/>
      </w:pPr>
      <w:rPr>
        <w:rFonts w:cs="Times New Roman"/>
      </w:rPr>
    </w:lvl>
    <w:lvl w:ilvl="8" w:tplc="06F8AABA">
      <w:start w:val="1"/>
      <w:numFmt w:val="lowerRoman"/>
      <w:lvlText w:val="%9."/>
      <w:lvlJc w:val="right"/>
      <w:pPr>
        <w:ind w:left="6480" w:hanging="180"/>
      </w:pPr>
      <w:rPr>
        <w:rFonts w:cs="Times New Roman"/>
      </w:rPr>
    </w:lvl>
  </w:abstractNum>
  <w:abstractNum w:abstractNumId="26" w15:restartNumberingAfterBreak="0">
    <w:nsid w:val="1EC1093E"/>
    <w:multiLevelType w:val="hybridMultilevel"/>
    <w:tmpl w:val="2FE82828"/>
    <w:lvl w:ilvl="0" w:tplc="91B2C338">
      <w:start w:val="1"/>
      <w:numFmt w:val="decimal"/>
      <w:lvlText w:val="%1."/>
      <w:lvlJc w:val="left"/>
      <w:pPr>
        <w:ind w:left="680" w:hanging="680"/>
      </w:pPr>
      <w:rPr>
        <w:rFonts w:cs="Times New Roman" w:hint="default"/>
      </w:rPr>
    </w:lvl>
    <w:lvl w:ilvl="1" w:tplc="D27EA6E2">
      <w:start w:val="1"/>
      <w:numFmt w:val="lowerLetter"/>
      <w:lvlText w:val="%2."/>
      <w:lvlJc w:val="left"/>
      <w:pPr>
        <w:ind w:left="1440" w:hanging="360"/>
      </w:pPr>
      <w:rPr>
        <w:rFonts w:cs="Times New Roman"/>
      </w:rPr>
    </w:lvl>
    <w:lvl w:ilvl="2" w:tplc="9B7A2BFE">
      <w:start w:val="1"/>
      <w:numFmt w:val="lowerRoman"/>
      <w:lvlText w:val="%3."/>
      <w:lvlJc w:val="right"/>
      <w:pPr>
        <w:ind w:left="2160" w:hanging="180"/>
      </w:pPr>
      <w:rPr>
        <w:rFonts w:cs="Times New Roman"/>
      </w:rPr>
    </w:lvl>
    <w:lvl w:ilvl="3" w:tplc="2F4E51C4">
      <w:start w:val="1"/>
      <w:numFmt w:val="decimal"/>
      <w:lvlText w:val="%4."/>
      <w:lvlJc w:val="left"/>
      <w:pPr>
        <w:ind w:left="2880" w:hanging="360"/>
      </w:pPr>
      <w:rPr>
        <w:rFonts w:cs="Times New Roman"/>
      </w:rPr>
    </w:lvl>
    <w:lvl w:ilvl="4" w:tplc="517C79A0">
      <w:start w:val="1"/>
      <w:numFmt w:val="lowerLetter"/>
      <w:lvlText w:val="%5."/>
      <w:lvlJc w:val="left"/>
      <w:pPr>
        <w:ind w:left="3600" w:hanging="360"/>
      </w:pPr>
      <w:rPr>
        <w:rFonts w:cs="Times New Roman"/>
      </w:rPr>
    </w:lvl>
    <w:lvl w:ilvl="5" w:tplc="92B842CC">
      <w:start w:val="1"/>
      <w:numFmt w:val="lowerRoman"/>
      <w:lvlText w:val="%6."/>
      <w:lvlJc w:val="right"/>
      <w:pPr>
        <w:ind w:left="4320" w:hanging="180"/>
      </w:pPr>
      <w:rPr>
        <w:rFonts w:cs="Times New Roman"/>
      </w:rPr>
    </w:lvl>
    <w:lvl w:ilvl="6" w:tplc="D7186BB4">
      <w:start w:val="1"/>
      <w:numFmt w:val="decimal"/>
      <w:lvlText w:val="%7."/>
      <w:lvlJc w:val="left"/>
      <w:pPr>
        <w:ind w:left="5040" w:hanging="360"/>
      </w:pPr>
      <w:rPr>
        <w:rFonts w:cs="Times New Roman"/>
      </w:rPr>
    </w:lvl>
    <w:lvl w:ilvl="7" w:tplc="5020521C">
      <w:start w:val="1"/>
      <w:numFmt w:val="lowerLetter"/>
      <w:lvlText w:val="%8."/>
      <w:lvlJc w:val="left"/>
      <w:pPr>
        <w:ind w:left="5760" w:hanging="360"/>
      </w:pPr>
      <w:rPr>
        <w:rFonts w:cs="Times New Roman"/>
      </w:rPr>
    </w:lvl>
    <w:lvl w:ilvl="8" w:tplc="5E9AAE6E">
      <w:start w:val="1"/>
      <w:numFmt w:val="lowerRoman"/>
      <w:lvlText w:val="%9."/>
      <w:lvlJc w:val="right"/>
      <w:pPr>
        <w:ind w:left="6480" w:hanging="180"/>
      </w:pPr>
      <w:rPr>
        <w:rFonts w:cs="Times New Roman"/>
      </w:rPr>
    </w:lvl>
  </w:abstractNum>
  <w:abstractNum w:abstractNumId="27" w15:restartNumberingAfterBreak="0">
    <w:nsid w:val="20116EE6"/>
    <w:multiLevelType w:val="multilevel"/>
    <w:tmpl w:val="28D27990"/>
    <w:lvl w:ilvl="0">
      <w:start w:val="6"/>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28" w15:restartNumberingAfterBreak="0">
    <w:nsid w:val="21282B4E"/>
    <w:multiLevelType w:val="hybridMultilevel"/>
    <w:tmpl w:val="15FCB83E"/>
    <w:lvl w:ilvl="0" w:tplc="528C3C8C">
      <w:start w:val="1"/>
      <w:numFmt w:val="lowerLetter"/>
      <w:lvlText w:val="%1."/>
      <w:lvlJc w:val="left"/>
      <w:pPr>
        <w:ind w:left="644" w:hanging="360"/>
      </w:pPr>
      <w:rPr>
        <w:rFonts w:cs="Times New Roman" w:hint="default"/>
      </w:rPr>
    </w:lvl>
    <w:lvl w:ilvl="1" w:tplc="3774AB82">
      <w:start w:val="1"/>
      <w:numFmt w:val="lowerLetter"/>
      <w:lvlText w:val="%2."/>
      <w:lvlJc w:val="left"/>
      <w:pPr>
        <w:ind w:left="1364" w:hanging="360"/>
      </w:pPr>
      <w:rPr>
        <w:rFonts w:cs="Times New Roman" w:hint="default"/>
      </w:rPr>
    </w:lvl>
    <w:lvl w:ilvl="2" w:tplc="16867638">
      <w:start w:val="1"/>
      <w:numFmt w:val="bullet"/>
      <w:lvlText w:val=""/>
      <w:lvlJc w:val="left"/>
      <w:pPr>
        <w:ind w:left="2084" w:hanging="360"/>
      </w:pPr>
      <w:rPr>
        <w:rFonts w:ascii="Wingdings" w:hAnsi="Wingdings" w:hint="default"/>
      </w:rPr>
    </w:lvl>
    <w:lvl w:ilvl="3" w:tplc="AA227880">
      <w:start w:val="1"/>
      <w:numFmt w:val="bullet"/>
      <w:lvlText w:val=""/>
      <w:lvlJc w:val="left"/>
      <w:pPr>
        <w:ind w:left="2804" w:hanging="360"/>
      </w:pPr>
      <w:rPr>
        <w:rFonts w:ascii="Symbol" w:hAnsi="Symbol" w:hint="default"/>
      </w:rPr>
    </w:lvl>
    <w:lvl w:ilvl="4" w:tplc="3B488DBA">
      <w:start w:val="1"/>
      <w:numFmt w:val="bullet"/>
      <w:lvlText w:val="o"/>
      <w:lvlJc w:val="left"/>
      <w:pPr>
        <w:ind w:left="3524" w:hanging="360"/>
      </w:pPr>
      <w:rPr>
        <w:rFonts w:ascii="Courier New" w:hAnsi="Courier New" w:hint="default"/>
      </w:rPr>
    </w:lvl>
    <w:lvl w:ilvl="5" w:tplc="9318A46E">
      <w:start w:val="1"/>
      <w:numFmt w:val="bullet"/>
      <w:lvlText w:val=""/>
      <w:lvlJc w:val="left"/>
      <w:pPr>
        <w:ind w:left="4244" w:hanging="360"/>
      </w:pPr>
      <w:rPr>
        <w:rFonts w:ascii="Wingdings" w:hAnsi="Wingdings" w:hint="default"/>
      </w:rPr>
    </w:lvl>
    <w:lvl w:ilvl="6" w:tplc="A49EDE9A">
      <w:start w:val="1"/>
      <w:numFmt w:val="bullet"/>
      <w:lvlText w:val=""/>
      <w:lvlJc w:val="left"/>
      <w:pPr>
        <w:ind w:left="4964" w:hanging="360"/>
      </w:pPr>
      <w:rPr>
        <w:rFonts w:ascii="Symbol" w:hAnsi="Symbol" w:hint="default"/>
      </w:rPr>
    </w:lvl>
    <w:lvl w:ilvl="7" w:tplc="723E3554">
      <w:start w:val="1"/>
      <w:numFmt w:val="bullet"/>
      <w:lvlText w:val="o"/>
      <w:lvlJc w:val="left"/>
      <w:pPr>
        <w:ind w:left="5684" w:hanging="360"/>
      </w:pPr>
      <w:rPr>
        <w:rFonts w:ascii="Courier New" w:hAnsi="Courier New" w:hint="default"/>
      </w:rPr>
    </w:lvl>
    <w:lvl w:ilvl="8" w:tplc="61A68D58">
      <w:start w:val="1"/>
      <w:numFmt w:val="bullet"/>
      <w:lvlText w:val=""/>
      <w:lvlJc w:val="left"/>
      <w:pPr>
        <w:ind w:left="6404" w:hanging="360"/>
      </w:pPr>
      <w:rPr>
        <w:rFonts w:ascii="Wingdings" w:hAnsi="Wingdings" w:hint="default"/>
      </w:rPr>
    </w:lvl>
  </w:abstractNum>
  <w:abstractNum w:abstractNumId="29" w15:restartNumberingAfterBreak="0">
    <w:nsid w:val="21D77CDB"/>
    <w:multiLevelType w:val="hybridMultilevel"/>
    <w:tmpl w:val="72F2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6768A3"/>
    <w:multiLevelType w:val="multilevel"/>
    <w:tmpl w:val="0EBA31BA"/>
    <w:lvl w:ilvl="0">
      <w:start w:val="1"/>
      <w:numFmt w:val="bullet"/>
      <w:lvlText w:val=""/>
      <w:lvlJc w:val="left"/>
      <w:pPr>
        <w:tabs>
          <w:tab w:val="num" w:pos="543"/>
        </w:tabs>
        <w:ind w:left="543" w:hanging="543"/>
      </w:pPr>
      <w:rPr>
        <w:rFonts w:ascii="Symbol" w:hAnsi="Symbol" w:hint="default"/>
        <w:b w:val="0"/>
        <w:i w:val="0"/>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1" w15:restartNumberingAfterBreak="0">
    <w:nsid w:val="237A2615"/>
    <w:multiLevelType w:val="hybridMultilevel"/>
    <w:tmpl w:val="3F60940A"/>
    <w:lvl w:ilvl="0" w:tplc="DD6C007E">
      <w:start w:val="1"/>
      <w:numFmt w:val="decimal"/>
      <w:lvlText w:val="%1."/>
      <w:lvlJc w:val="left"/>
      <w:pPr>
        <w:ind w:left="360" w:hanging="360"/>
      </w:pPr>
      <w:rPr>
        <w:rFonts w:cs="Times New Roman" w:hint="default"/>
        <w:b w:val="0"/>
        <w:bCs w:val="0"/>
        <w:color w:val="auto"/>
      </w:rPr>
    </w:lvl>
    <w:lvl w:ilvl="1" w:tplc="270A03A8">
      <w:start w:val="1"/>
      <w:numFmt w:val="lowerLetter"/>
      <w:lvlText w:val="%2."/>
      <w:lvlJc w:val="left"/>
      <w:pPr>
        <w:ind w:left="1440" w:hanging="360"/>
      </w:pPr>
      <w:rPr>
        <w:rFonts w:cs="Times New Roman"/>
      </w:rPr>
    </w:lvl>
    <w:lvl w:ilvl="2" w:tplc="C0BC5C72">
      <w:start w:val="1"/>
      <w:numFmt w:val="lowerRoman"/>
      <w:lvlText w:val="%3."/>
      <w:lvlJc w:val="right"/>
      <w:pPr>
        <w:ind w:left="2160" w:hanging="180"/>
      </w:pPr>
      <w:rPr>
        <w:rFonts w:cs="Times New Roman"/>
      </w:rPr>
    </w:lvl>
    <w:lvl w:ilvl="3" w:tplc="F27AB616">
      <w:start w:val="1"/>
      <w:numFmt w:val="decimal"/>
      <w:lvlText w:val="%4."/>
      <w:lvlJc w:val="left"/>
      <w:pPr>
        <w:ind w:left="2880" w:hanging="360"/>
      </w:pPr>
      <w:rPr>
        <w:rFonts w:cs="Times New Roman"/>
      </w:rPr>
    </w:lvl>
    <w:lvl w:ilvl="4" w:tplc="0BCE52E4">
      <w:start w:val="1"/>
      <w:numFmt w:val="lowerLetter"/>
      <w:lvlText w:val="%5."/>
      <w:lvlJc w:val="left"/>
      <w:pPr>
        <w:ind w:left="3600" w:hanging="360"/>
      </w:pPr>
      <w:rPr>
        <w:rFonts w:cs="Times New Roman"/>
      </w:rPr>
    </w:lvl>
    <w:lvl w:ilvl="5" w:tplc="83168722">
      <w:start w:val="1"/>
      <w:numFmt w:val="lowerRoman"/>
      <w:lvlText w:val="%6."/>
      <w:lvlJc w:val="right"/>
      <w:pPr>
        <w:ind w:left="4320" w:hanging="180"/>
      </w:pPr>
      <w:rPr>
        <w:rFonts w:cs="Times New Roman"/>
      </w:rPr>
    </w:lvl>
    <w:lvl w:ilvl="6" w:tplc="A6A6A62A">
      <w:start w:val="1"/>
      <w:numFmt w:val="decimal"/>
      <w:lvlText w:val="%7."/>
      <w:lvlJc w:val="left"/>
      <w:pPr>
        <w:ind w:left="5040" w:hanging="360"/>
      </w:pPr>
      <w:rPr>
        <w:rFonts w:cs="Times New Roman"/>
      </w:rPr>
    </w:lvl>
    <w:lvl w:ilvl="7" w:tplc="34EA77E0">
      <w:start w:val="1"/>
      <w:numFmt w:val="lowerLetter"/>
      <w:lvlText w:val="%8."/>
      <w:lvlJc w:val="left"/>
      <w:pPr>
        <w:ind w:left="5760" w:hanging="360"/>
      </w:pPr>
      <w:rPr>
        <w:rFonts w:cs="Times New Roman"/>
      </w:rPr>
    </w:lvl>
    <w:lvl w:ilvl="8" w:tplc="5C720AAC">
      <w:start w:val="1"/>
      <w:numFmt w:val="lowerRoman"/>
      <w:lvlText w:val="%9."/>
      <w:lvlJc w:val="right"/>
      <w:pPr>
        <w:ind w:left="6480" w:hanging="180"/>
      </w:pPr>
      <w:rPr>
        <w:rFonts w:cs="Times New Roman"/>
      </w:rPr>
    </w:lvl>
  </w:abstractNum>
  <w:abstractNum w:abstractNumId="32"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3" w15:restartNumberingAfterBreak="0">
    <w:nsid w:val="247A0495"/>
    <w:multiLevelType w:val="hybridMultilevel"/>
    <w:tmpl w:val="EBD0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687812"/>
    <w:multiLevelType w:val="hybridMultilevel"/>
    <w:tmpl w:val="8AF0BD56"/>
    <w:lvl w:ilvl="0" w:tplc="0E3C6DAE">
      <w:start w:val="1"/>
      <w:numFmt w:val="bullet"/>
      <w:lvlText w:val=""/>
      <w:lvlJc w:val="left"/>
      <w:pPr>
        <w:ind w:left="720" w:hanging="360"/>
      </w:pPr>
      <w:rPr>
        <w:rFonts w:ascii="Symbol" w:hAnsi="Symbol" w:hint="default"/>
      </w:rPr>
    </w:lvl>
    <w:lvl w:ilvl="1" w:tplc="2EFA98FA">
      <w:start w:val="1"/>
      <w:numFmt w:val="bullet"/>
      <w:lvlText w:val="o"/>
      <w:lvlJc w:val="left"/>
      <w:pPr>
        <w:ind w:left="1440" w:hanging="360"/>
      </w:pPr>
      <w:rPr>
        <w:rFonts w:ascii="Courier New" w:hAnsi="Courier New" w:hint="default"/>
      </w:rPr>
    </w:lvl>
    <w:lvl w:ilvl="2" w:tplc="41584F90">
      <w:start w:val="1"/>
      <w:numFmt w:val="bullet"/>
      <w:lvlText w:val=""/>
      <w:lvlJc w:val="left"/>
      <w:pPr>
        <w:ind w:left="2160" w:hanging="360"/>
      </w:pPr>
      <w:rPr>
        <w:rFonts w:ascii="Wingdings" w:hAnsi="Wingdings" w:hint="default"/>
      </w:rPr>
    </w:lvl>
    <w:lvl w:ilvl="3" w:tplc="D324828E">
      <w:start w:val="1"/>
      <w:numFmt w:val="bullet"/>
      <w:lvlText w:val=""/>
      <w:lvlJc w:val="left"/>
      <w:pPr>
        <w:ind w:left="2880" w:hanging="360"/>
      </w:pPr>
      <w:rPr>
        <w:rFonts w:ascii="Symbol" w:hAnsi="Symbol" w:hint="default"/>
      </w:rPr>
    </w:lvl>
    <w:lvl w:ilvl="4" w:tplc="1CCE5504">
      <w:start w:val="1"/>
      <w:numFmt w:val="bullet"/>
      <w:lvlText w:val="o"/>
      <w:lvlJc w:val="left"/>
      <w:pPr>
        <w:ind w:left="3600" w:hanging="360"/>
      </w:pPr>
      <w:rPr>
        <w:rFonts w:ascii="Courier New" w:hAnsi="Courier New" w:hint="default"/>
      </w:rPr>
    </w:lvl>
    <w:lvl w:ilvl="5" w:tplc="F20C4906">
      <w:start w:val="1"/>
      <w:numFmt w:val="bullet"/>
      <w:lvlText w:val=""/>
      <w:lvlJc w:val="left"/>
      <w:pPr>
        <w:ind w:left="4320" w:hanging="360"/>
      </w:pPr>
      <w:rPr>
        <w:rFonts w:ascii="Wingdings" w:hAnsi="Wingdings" w:hint="default"/>
      </w:rPr>
    </w:lvl>
    <w:lvl w:ilvl="6" w:tplc="C88A1376">
      <w:start w:val="1"/>
      <w:numFmt w:val="bullet"/>
      <w:lvlText w:val=""/>
      <w:lvlJc w:val="left"/>
      <w:pPr>
        <w:ind w:left="5040" w:hanging="360"/>
      </w:pPr>
      <w:rPr>
        <w:rFonts w:ascii="Symbol" w:hAnsi="Symbol" w:hint="default"/>
      </w:rPr>
    </w:lvl>
    <w:lvl w:ilvl="7" w:tplc="146A9E36">
      <w:start w:val="1"/>
      <w:numFmt w:val="bullet"/>
      <w:lvlText w:val="o"/>
      <w:lvlJc w:val="left"/>
      <w:pPr>
        <w:ind w:left="5760" w:hanging="360"/>
      </w:pPr>
      <w:rPr>
        <w:rFonts w:ascii="Courier New" w:hAnsi="Courier New" w:hint="default"/>
      </w:rPr>
    </w:lvl>
    <w:lvl w:ilvl="8" w:tplc="12464B32">
      <w:start w:val="1"/>
      <w:numFmt w:val="bullet"/>
      <w:lvlText w:val=""/>
      <w:lvlJc w:val="left"/>
      <w:pPr>
        <w:ind w:left="6480" w:hanging="360"/>
      </w:pPr>
      <w:rPr>
        <w:rFonts w:ascii="Wingdings" w:hAnsi="Wingdings" w:hint="default"/>
      </w:rPr>
    </w:lvl>
  </w:abstractNum>
  <w:abstractNum w:abstractNumId="35" w15:restartNumberingAfterBreak="0">
    <w:nsid w:val="2C724D33"/>
    <w:multiLevelType w:val="hybridMultilevel"/>
    <w:tmpl w:val="B21C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B34C46"/>
    <w:multiLevelType w:val="hybridMultilevel"/>
    <w:tmpl w:val="21DA22F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32121E8E"/>
    <w:multiLevelType w:val="hybridMultilevel"/>
    <w:tmpl w:val="C36A53D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32A23764"/>
    <w:multiLevelType w:val="hybridMultilevel"/>
    <w:tmpl w:val="21DA22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41" w15:restartNumberingAfterBreak="0">
    <w:nsid w:val="385674A7"/>
    <w:multiLevelType w:val="hybridMultilevel"/>
    <w:tmpl w:val="31EA57C8"/>
    <w:lvl w:ilvl="0" w:tplc="B016D700">
      <w:start w:val="1"/>
      <w:numFmt w:val="bullet"/>
      <w:lvlText w:val=""/>
      <w:lvlJc w:val="left"/>
      <w:pPr>
        <w:ind w:left="720" w:hanging="360"/>
      </w:pPr>
      <w:rPr>
        <w:rFonts w:ascii="Symbol" w:hAnsi="Symbol" w:hint="default"/>
      </w:rPr>
    </w:lvl>
    <w:lvl w:ilvl="1" w:tplc="CD84E2B4">
      <w:start w:val="1"/>
      <w:numFmt w:val="bullet"/>
      <w:lvlText w:val="o"/>
      <w:lvlJc w:val="left"/>
      <w:pPr>
        <w:ind w:left="1440" w:hanging="360"/>
      </w:pPr>
      <w:rPr>
        <w:rFonts w:ascii="Courier New" w:hAnsi="Courier New" w:hint="default"/>
      </w:rPr>
    </w:lvl>
    <w:lvl w:ilvl="2" w:tplc="CD2246F4">
      <w:start w:val="1"/>
      <w:numFmt w:val="bullet"/>
      <w:lvlText w:val=""/>
      <w:lvlJc w:val="left"/>
      <w:pPr>
        <w:ind w:left="2160" w:hanging="360"/>
      </w:pPr>
      <w:rPr>
        <w:rFonts w:ascii="Wingdings" w:hAnsi="Wingdings" w:hint="default"/>
      </w:rPr>
    </w:lvl>
    <w:lvl w:ilvl="3" w:tplc="75E2DA8A">
      <w:start w:val="1"/>
      <w:numFmt w:val="bullet"/>
      <w:lvlText w:val=""/>
      <w:lvlJc w:val="left"/>
      <w:pPr>
        <w:ind w:left="2880" w:hanging="360"/>
      </w:pPr>
      <w:rPr>
        <w:rFonts w:ascii="Symbol" w:hAnsi="Symbol" w:hint="default"/>
      </w:rPr>
    </w:lvl>
    <w:lvl w:ilvl="4" w:tplc="7C32024C">
      <w:start w:val="1"/>
      <w:numFmt w:val="bullet"/>
      <w:lvlText w:val="o"/>
      <w:lvlJc w:val="left"/>
      <w:pPr>
        <w:ind w:left="3600" w:hanging="360"/>
      </w:pPr>
      <w:rPr>
        <w:rFonts w:ascii="Courier New" w:hAnsi="Courier New" w:hint="default"/>
      </w:rPr>
    </w:lvl>
    <w:lvl w:ilvl="5" w:tplc="7CF2D850">
      <w:start w:val="1"/>
      <w:numFmt w:val="bullet"/>
      <w:lvlText w:val=""/>
      <w:lvlJc w:val="left"/>
      <w:pPr>
        <w:ind w:left="4320" w:hanging="360"/>
      </w:pPr>
      <w:rPr>
        <w:rFonts w:ascii="Wingdings" w:hAnsi="Wingdings" w:hint="default"/>
      </w:rPr>
    </w:lvl>
    <w:lvl w:ilvl="6" w:tplc="FE42CBC2">
      <w:start w:val="1"/>
      <w:numFmt w:val="bullet"/>
      <w:lvlText w:val=""/>
      <w:lvlJc w:val="left"/>
      <w:pPr>
        <w:ind w:left="5040" w:hanging="360"/>
      </w:pPr>
      <w:rPr>
        <w:rFonts w:ascii="Symbol" w:hAnsi="Symbol" w:hint="default"/>
      </w:rPr>
    </w:lvl>
    <w:lvl w:ilvl="7" w:tplc="67D27D7A">
      <w:start w:val="1"/>
      <w:numFmt w:val="bullet"/>
      <w:lvlText w:val="o"/>
      <w:lvlJc w:val="left"/>
      <w:pPr>
        <w:ind w:left="5760" w:hanging="360"/>
      </w:pPr>
      <w:rPr>
        <w:rFonts w:ascii="Courier New" w:hAnsi="Courier New" w:hint="default"/>
      </w:rPr>
    </w:lvl>
    <w:lvl w:ilvl="8" w:tplc="138ADFE6">
      <w:start w:val="1"/>
      <w:numFmt w:val="bullet"/>
      <w:lvlText w:val=""/>
      <w:lvlJc w:val="left"/>
      <w:pPr>
        <w:ind w:left="6480" w:hanging="360"/>
      </w:pPr>
      <w:rPr>
        <w:rFonts w:ascii="Wingdings" w:hAnsi="Wingdings" w:hint="default"/>
      </w:rPr>
    </w:lvl>
  </w:abstractNum>
  <w:abstractNum w:abstractNumId="42" w15:restartNumberingAfterBreak="0">
    <w:nsid w:val="3AAB6DC1"/>
    <w:multiLevelType w:val="hybridMultilevel"/>
    <w:tmpl w:val="EB3C184E"/>
    <w:lvl w:ilvl="0" w:tplc="0DA021EE">
      <w:start w:val="10"/>
      <w:numFmt w:val="decimal"/>
      <w:lvlText w:val="%1."/>
      <w:lvlJc w:val="left"/>
      <w:pPr>
        <w:ind w:left="720" w:hanging="360"/>
      </w:pPr>
      <w:rPr>
        <w:rFonts w:cs="Times New Roman" w:hint="default"/>
        <w:color w:val="000000"/>
      </w:rPr>
    </w:lvl>
    <w:lvl w:ilvl="1" w:tplc="3280A5DA" w:tentative="1">
      <w:start w:val="1"/>
      <w:numFmt w:val="lowerLetter"/>
      <w:lvlText w:val="%2."/>
      <w:lvlJc w:val="left"/>
      <w:pPr>
        <w:ind w:left="1440" w:hanging="360"/>
      </w:pPr>
      <w:rPr>
        <w:rFonts w:cs="Times New Roman"/>
      </w:rPr>
    </w:lvl>
    <w:lvl w:ilvl="2" w:tplc="2448540C" w:tentative="1">
      <w:start w:val="1"/>
      <w:numFmt w:val="lowerRoman"/>
      <w:lvlText w:val="%3."/>
      <w:lvlJc w:val="right"/>
      <w:pPr>
        <w:ind w:left="2160" w:hanging="180"/>
      </w:pPr>
      <w:rPr>
        <w:rFonts w:cs="Times New Roman"/>
      </w:rPr>
    </w:lvl>
    <w:lvl w:ilvl="3" w:tplc="A002D590" w:tentative="1">
      <w:start w:val="1"/>
      <w:numFmt w:val="decimal"/>
      <w:lvlText w:val="%4."/>
      <w:lvlJc w:val="left"/>
      <w:pPr>
        <w:ind w:left="2880" w:hanging="360"/>
      </w:pPr>
      <w:rPr>
        <w:rFonts w:cs="Times New Roman"/>
      </w:rPr>
    </w:lvl>
    <w:lvl w:ilvl="4" w:tplc="7594548E" w:tentative="1">
      <w:start w:val="1"/>
      <w:numFmt w:val="lowerLetter"/>
      <w:lvlText w:val="%5."/>
      <w:lvlJc w:val="left"/>
      <w:pPr>
        <w:ind w:left="3600" w:hanging="360"/>
      </w:pPr>
      <w:rPr>
        <w:rFonts w:cs="Times New Roman"/>
      </w:rPr>
    </w:lvl>
    <w:lvl w:ilvl="5" w:tplc="264A517C" w:tentative="1">
      <w:start w:val="1"/>
      <w:numFmt w:val="lowerRoman"/>
      <w:lvlText w:val="%6."/>
      <w:lvlJc w:val="right"/>
      <w:pPr>
        <w:ind w:left="4320" w:hanging="180"/>
      </w:pPr>
      <w:rPr>
        <w:rFonts w:cs="Times New Roman"/>
      </w:rPr>
    </w:lvl>
    <w:lvl w:ilvl="6" w:tplc="5C7EBD8E" w:tentative="1">
      <w:start w:val="1"/>
      <w:numFmt w:val="decimal"/>
      <w:lvlText w:val="%7."/>
      <w:lvlJc w:val="left"/>
      <w:pPr>
        <w:ind w:left="5040" w:hanging="360"/>
      </w:pPr>
      <w:rPr>
        <w:rFonts w:cs="Times New Roman"/>
      </w:rPr>
    </w:lvl>
    <w:lvl w:ilvl="7" w:tplc="7BD88A70" w:tentative="1">
      <w:start w:val="1"/>
      <w:numFmt w:val="lowerLetter"/>
      <w:lvlText w:val="%8."/>
      <w:lvlJc w:val="left"/>
      <w:pPr>
        <w:ind w:left="5760" w:hanging="360"/>
      </w:pPr>
      <w:rPr>
        <w:rFonts w:cs="Times New Roman"/>
      </w:rPr>
    </w:lvl>
    <w:lvl w:ilvl="8" w:tplc="4A9252DA" w:tentative="1">
      <w:start w:val="1"/>
      <w:numFmt w:val="lowerRoman"/>
      <w:lvlText w:val="%9."/>
      <w:lvlJc w:val="right"/>
      <w:pPr>
        <w:ind w:left="6480" w:hanging="180"/>
      </w:pPr>
      <w:rPr>
        <w:rFonts w:cs="Times New Roman"/>
      </w:rPr>
    </w:lvl>
  </w:abstractNum>
  <w:abstractNum w:abstractNumId="43" w15:restartNumberingAfterBreak="0">
    <w:nsid w:val="3B031AC0"/>
    <w:multiLevelType w:val="hybridMultilevel"/>
    <w:tmpl w:val="ECF053CE"/>
    <w:lvl w:ilvl="0" w:tplc="CC08E168">
      <w:start w:val="1"/>
      <w:numFmt w:val="lowerLetter"/>
      <w:lvlText w:val="(%1)"/>
      <w:lvlJc w:val="left"/>
      <w:pPr>
        <w:ind w:left="1287" w:hanging="360"/>
      </w:pPr>
      <w:rPr>
        <w:rFonts w:cs="Times New Roman" w:hint="default"/>
      </w:rPr>
    </w:lvl>
    <w:lvl w:ilvl="1" w:tplc="E8A8305E" w:tentative="1">
      <w:start w:val="1"/>
      <w:numFmt w:val="lowerLetter"/>
      <w:lvlText w:val="%2."/>
      <w:lvlJc w:val="left"/>
      <w:pPr>
        <w:ind w:left="2007" w:hanging="360"/>
      </w:pPr>
      <w:rPr>
        <w:rFonts w:cs="Times New Roman"/>
      </w:rPr>
    </w:lvl>
    <w:lvl w:ilvl="2" w:tplc="DA1E38DC" w:tentative="1">
      <w:start w:val="1"/>
      <w:numFmt w:val="lowerRoman"/>
      <w:lvlText w:val="%3."/>
      <w:lvlJc w:val="right"/>
      <w:pPr>
        <w:ind w:left="2727" w:hanging="180"/>
      </w:pPr>
      <w:rPr>
        <w:rFonts w:cs="Times New Roman"/>
      </w:rPr>
    </w:lvl>
    <w:lvl w:ilvl="3" w:tplc="D5E66BA4" w:tentative="1">
      <w:start w:val="1"/>
      <w:numFmt w:val="decimal"/>
      <w:lvlText w:val="%4."/>
      <w:lvlJc w:val="left"/>
      <w:pPr>
        <w:ind w:left="3447" w:hanging="360"/>
      </w:pPr>
      <w:rPr>
        <w:rFonts w:cs="Times New Roman"/>
      </w:rPr>
    </w:lvl>
    <w:lvl w:ilvl="4" w:tplc="CAD01DC0" w:tentative="1">
      <w:start w:val="1"/>
      <w:numFmt w:val="lowerLetter"/>
      <w:lvlText w:val="%5."/>
      <w:lvlJc w:val="left"/>
      <w:pPr>
        <w:ind w:left="4167" w:hanging="360"/>
      </w:pPr>
      <w:rPr>
        <w:rFonts w:cs="Times New Roman"/>
      </w:rPr>
    </w:lvl>
    <w:lvl w:ilvl="5" w:tplc="BB86B124" w:tentative="1">
      <w:start w:val="1"/>
      <w:numFmt w:val="lowerRoman"/>
      <w:lvlText w:val="%6."/>
      <w:lvlJc w:val="right"/>
      <w:pPr>
        <w:ind w:left="4887" w:hanging="180"/>
      </w:pPr>
      <w:rPr>
        <w:rFonts w:cs="Times New Roman"/>
      </w:rPr>
    </w:lvl>
    <w:lvl w:ilvl="6" w:tplc="415CFA82" w:tentative="1">
      <w:start w:val="1"/>
      <w:numFmt w:val="decimal"/>
      <w:lvlText w:val="%7."/>
      <w:lvlJc w:val="left"/>
      <w:pPr>
        <w:ind w:left="5607" w:hanging="360"/>
      </w:pPr>
      <w:rPr>
        <w:rFonts w:cs="Times New Roman"/>
      </w:rPr>
    </w:lvl>
    <w:lvl w:ilvl="7" w:tplc="0A805146" w:tentative="1">
      <w:start w:val="1"/>
      <w:numFmt w:val="lowerLetter"/>
      <w:lvlText w:val="%8."/>
      <w:lvlJc w:val="left"/>
      <w:pPr>
        <w:ind w:left="6327" w:hanging="360"/>
      </w:pPr>
      <w:rPr>
        <w:rFonts w:cs="Times New Roman"/>
      </w:rPr>
    </w:lvl>
    <w:lvl w:ilvl="8" w:tplc="6E32D4A6" w:tentative="1">
      <w:start w:val="1"/>
      <w:numFmt w:val="lowerRoman"/>
      <w:lvlText w:val="%9."/>
      <w:lvlJc w:val="right"/>
      <w:pPr>
        <w:ind w:left="7047" w:hanging="180"/>
      </w:pPr>
      <w:rPr>
        <w:rFonts w:cs="Times New Roman"/>
      </w:rPr>
    </w:lvl>
  </w:abstractNum>
  <w:abstractNum w:abstractNumId="44" w15:restartNumberingAfterBreak="0">
    <w:nsid w:val="3B881373"/>
    <w:multiLevelType w:val="hybridMultilevel"/>
    <w:tmpl w:val="920C5C0A"/>
    <w:lvl w:ilvl="0" w:tplc="70063744">
      <w:start w:val="1"/>
      <w:numFmt w:val="bullet"/>
      <w:lvlText w:val=""/>
      <w:lvlJc w:val="left"/>
      <w:pPr>
        <w:ind w:left="720" w:hanging="360"/>
      </w:pPr>
      <w:rPr>
        <w:rFonts w:ascii="Symbol" w:hAnsi="Symbol" w:hint="default"/>
      </w:rPr>
    </w:lvl>
    <w:lvl w:ilvl="1" w:tplc="9A821ACE">
      <w:start w:val="1"/>
      <w:numFmt w:val="bullet"/>
      <w:lvlText w:val="o"/>
      <w:lvlJc w:val="left"/>
      <w:pPr>
        <w:ind w:left="1440" w:hanging="360"/>
      </w:pPr>
      <w:rPr>
        <w:rFonts w:ascii="Courier New" w:hAnsi="Courier New" w:hint="default"/>
      </w:rPr>
    </w:lvl>
    <w:lvl w:ilvl="2" w:tplc="9C1EC01E">
      <w:start w:val="1"/>
      <w:numFmt w:val="bullet"/>
      <w:lvlText w:val=""/>
      <w:lvlJc w:val="left"/>
      <w:pPr>
        <w:ind w:left="2160" w:hanging="360"/>
      </w:pPr>
      <w:rPr>
        <w:rFonts w:ascii="Wingdings" w:hAnsi="Wingdings" w:hint="default"/>
      </w:rPr>
    </w:lvl>
    <w:lvl w:ilvl="3" w:tplc="F57ADDC0">
      <w:start w:val="1"/>
      <w:numFmt w:val="bullet"/>
      <w:lvlText w:val=""/>
      <w:lvlJc w:val="left"/>
      <w:pPr>
        <w:ind w:left="2880" w:hanging="360"/>
      </w:pPr>
      <w:rPr>
        <w:rFonts w:ascii="Symbol" w:hAnsi="Symbol" w:hint="default"/>
      </w:rPr>
    </w:lvl>
    <w:lvl w:ilvl="4" w:tplc="C158EE18">
      <w:start w:val="1"/>
      <w:numFmt w:val="bullet"/>
      <w:lvlText w:val="o"/>
      <w:lvlJc w:val="left"/>
      <w:pPr>
        <w:ind w:left="3600" w:hanging="360"/>
      </w:pPr>
      <w:rPr>
        <w:rFonts w:ascii="Courier New" w:hAnsi="Courier New" w:hint="default"/>
      </w:rPr>
    </w:lvl>
    <w:lvl w:ilvl="5" w:tplc="A26CA6B2">
      <w:start w:val="1"/>
      <w:numFmt w:val="bullet"/>
      <w:lvlText w:val=""/>
      <w:lvlJc w:val="left"/>
      <w:pPr>
        <w:ind w:left="4320" w:hanging="360"/>
      </w:pPr>
      <w:rPr>
        <w:rFonts w:ascii="Wingdings" w:hAnsi="Wingdings" w:hint="default"/>
      </w:rPr>
    </w:lvl>
    <w:lvl w:ilvl="6" w:tplc="7E76F39C">
      <w:start w:val="1"/>
      <w:numFmt w:val="bullet"/>
      <w:lvlText w:val=""/>
      <w:lvlJc w:val="left"/>
      <w:pPr>
        <w:ind w:left="5040" w:hanging="360"/>
      </w:pPr>
      <w:rPr>
        <w:rFonts w:ascii="Symbol" w:hAnsi="Symbol" w:hint="default"/>
      </w:rPr>
    </w:lvl>
    <w:lvl w:ilvl="7" w:tplc="5700373C">
      <w:start w:val="1"/>
      <w:numFmt w:val="bullet"/>
      <w:lvlText w:val="o"/>
      <w:lvlJc w:val="left"/>
      <w:pPr>
        <w:ind w:left="5760" w:hanging="360"/>
      </w:pPr>
      <w:rPr>
        <w:rFonts w:ascii="Courier New" w:hAnsi="Courier New" w:hint="default"/>
      </w:rPr>
    </w:lvl>
    <w:lvl w:ilvl="8" w:tplc="4F3289C0">
      <w:start w:val="1"/>
      <w:numFmt w:val="bullet"/>
      <w:lvlText w:val=""/>
      <w:lvlJc w:val="left"/>
      <w:pPr>
        <w:ind w:left="6480" w:hanging="360"/>
      </w:pPr>
      <w:rPr>
        <w:rFonts w:ascii="Wingdings" w:hAnsi="Wingdings" w:hint="default"/>
      </w:rPr>
    </w:lvl>
  </w:abstractNum>
  <w:abstractNum w:abstractNumId="45" w15:restartNumberingAfterBreak="0">
    <w:nsid w:val="3C694729"/>
    <w:multiLevelType w:val="hybridMultilevel"/>
    <w:tmpl w:val="5C686AB8"/>
    <w:lvl w:ilvl="0" w:tplc="22766726">
      <w:start w:val="1"/>
      <w:numFmt w:val="bullet"/>
      <w:lvlText w:val=""/>
      <w:lvlJc w:val="left"/>
      <w:pPr>
        <w:ind w:left="770" w:hanging="360"/>
      </w:pPr>
      <w:rPr>
        <w:rFonts w:ascii="Symbol" w:hAnsi="Symbol" w:hint="default"/>
      </w:rPr>
    </w:lvl>
    <w:lvl w:ilvl="1" w:tplc="8990C636" w:tentative="1">
      <w:start w:val="1"/>
      <w:numFmt w:val="bullet"/>
      <w:lvlText w:val="o"/>
      <w:lvlJc w:val="left"/>
      <w:pPr>
        <w:ind w:left="1490" w:hanging="360"/>
      </w:pPr>
      <w:rPr>
        <w:rFonts w:ascii="Courier New" w:hAnsi="Courier New" w:hint="default"/>
      </w:rPr>
    </w:lvl>
    <w:lvl w:ilvl="2" w:tplc="B3EACCE6" w:tentative="1">
      <w:start w:val="1"/>
      <w:numFmt w:val="bullet"/>
      <w:lvlText w:val=""/>
      <w:lvlJc w:val="left"/>
      <w:pPr>
        <w:ind w:left="2210" w:hanging="360"/>
      </w:pPr>
      <w:rPr>
        <w:rFonts w:ascii="Wingdings" w:hAnsi="Wingdings" w:hint="default"/>
      </w:rPr>
    </w:lvl>
    <w:lvl w:ilvl="3" w:tplc="2F20505A" w:tentative="1">
      <w:start w:val="1"/>
      <w:numFmt w:val="bullet"/>
      <w:lvlText w:val=""/>
      <w:lvlJc w:val="left"/>
      <w:pPr>
        <w:ind w:left="2930" w:hanging="360"/>
      </w:pPr>
      <w:rPr>
        <w:rFonts w:ascii="Symbol" w:hAnsi="Symbol" w:hint="default"/>
      </w:rPr>
    </w:lvl>
    <w:lvl w:ilvl="4" w:tplc="FFBA445C" w:tentative="1">
      <w:start w:val="1"/>
      <w:numFmt w:val="bullet"/>
      <w:lvlText w:val="o"/>
      <w:lvlJc w:val="left"/>
      <w:pPr>
        <w:ind w:left="3650" w:hanging="360"/>
      </w:pPr>
      <w:rPr>
        <w:rFonts w:ascii="Courier New" w:hAnsi="Courier New" w:hint="default"/>
      </w:rPr>
    </w:lvl>
    <w:lvl w:ilvl="5" w:tplc="FB186404" w:tentative="1">
      <w:start w:val="1"/>
      <w:numFmt w:val="bullet"/>
      <w:lvlText w:val=""/>
      <w:lvlJc w:val="left"/>
      <w:pPr>
        <w:ind w:left="4370" w:hanging="360"/>
      </w:pPr>
      <w:rPr>
        <w:rFonts w:ascii="Wingdings" w:hAnsi="Wingdings" w:hint="default"/>
      </w:rPr>
    </w:lvl>
    <w:lvl w:ilvl="6" w:tplc="47ACFBD6" w:tentative="1">
      <w:start w:val="1"/>
      <w:numFmt w:val="bullet"/>
      <w:lvlText w:val=""/>
      <w:lvlJc w:val="left"/>
      <w:pPr>
        <w:ind w:left="5090" w:hanging="360"/>
      </w:pPr>
      <w:rPr>
        <w:rFonts w:ascii="Symbol" w:hAnsi="Symbol" w:hint="default"/>
      </w:rPr>
    </w:lvl>
    <w:lvl w:ilvl="7" w:tplc="F6443156" w:tentative="1">
      <w:start w:val="1"/>
      <w:numFmt w:val="bullet"/>
      <w:lvlText w:val="o"/>
      <w:lvlJc w:val="left"/>
      <w:pPr>
        <w:ind w:left="5810" w:hanging="360"/>
      </w:pPr>
      <w:rPr>
        <w:rFonts w:ascii="Courier New" w:hAnsi="Courier New" w:hint="default"/>
      </w:rPr>
    </w:lvl>
    <w:lvl w:ilvl="8" w:tplc="07F457E4" w:tentative="1">
      <w:start w:val="1"/>
      <w:numFmt w:val="bullet"/>
      <w:lvlText w:val=""/>
      <w:lvlJc w:val="left"/>
      <w:pPr>
        <w:ind w:left="6530" w:hanging="360"/>
      </w:pPr>
      <w:rPr>
        <w:rFonts w:ascii="Wingdings" w:hAnsi="Wingdings" w:hint="default"/>
      </w:rPr>
    </w:lvl>
  </w:abstractNum>
  <w:abstractNum w:abstractNumId="46" w15:restartNumberingAfterBreak="0">
    <w:nsid w:val="3F030BD5"/>
    <w:multiLevelType w:val="hybridMultilevel"/>
    <w:tmpl w:val="A1EA2C98"/>
    <w:lvl w:ilvl="0" w:tplc="4884449E">
      <w:start w:val="1"/>
      <w:numFmt w:val="bullet"/>
      <w:lvlText w:val="–"/>
      <w:lvlJc w:val="left"/>
      <w:pPr>
        <w:ind w:left="1080" w:hanging="360"/>
      </w:pPr>
      <w:rPr>
        <w:rFonts w:ascii="Book Antiqua" w:hAnsi="Book Antiqu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42C719B7"/>
    <w:multiLevelType w:val="hybridMultilevel"/>
    <w:tmpl w:val="C38E96B2"/>
    <w:lvl w:ilvl="0" w:tplc="4D867B98">
      <w:start w:val="1"/>
      <w:numFmt w:val="bullet"/>
      <w:lvlText w:val=""/>
      <w:lvlJc w:val="left"/>
      <w:pPr>
        <w:ind w:left="360" w:hanging="360"/>
      </w:pPr>
      <w:rPr>
        <w:rFonts w:ascii="Wingdings" w:hAnsi="Wingdings" w:hint="default"/>
      </w:rPr>
    </w:lvl>
    <w:lvl w:ilvl="1" w:tplc="EA266D32">
      <w:start w:val="1"/>
      <w:numFmt w:val="bullet"/>
      <w:lvlText w:val="o"/>
      <w:lvlJc w:val="left"/>
      <w:pPr>
        <w:ind w:left="726" w:hanging="360"/>
      </w:pPr>
      <w:rPr>
        <w:rFonts w:ascii="Courier New" w:hAnsi="Courier New" w:hint="default"/>
      </w:rPr>
    </w:lvl>
    <w:lvl w:ilvl="2" w:tplc="8760DA06">
      <w:start w:val="1"/>
      <w:numFmt w:val="bullet"/>
      <w:lvlText w:val=""/>
      <w:lvlJc w:val="left"/>
      <w:pPr>
        <w:ind w:left="1446" w:hanging="360"/>
      </w:pPr>
      <w:rPr>
        <w:rFonts w:ascii="Wingdings" w:hAnsi="Wingdings" w:hint="default"/>
      </w:rPr>
    </w:lvl>
    <w:lvl w:ilvl="3" w:tplc="D0388112">
      <w:start w:val="1"/>
      <w:numFmt w:val="bullet"/>
      <w:lvlText w:val=""/>
      <w:lvlJc w:val="left"/>
      <w:pPr>
        <w:ind w:left="2166" w:hanging="360"/>
      </w:pPr>
      <w:rPr>
        <w:rFonts w:ascii="Symbol" w:hAnsi="Symbol" w:hint="default"/>
      </w:rPr>
    </w:lvl>
    <w:lvl w:ilvl="4" w:tplc="0B7AB390">
      <w:start w:val="1"/>
      <w:numFmt w:val="bullet"/>
      <w:lvlText w:val="o"/>
      <w:lvlJc w:val="left"/>
      <w:pPr>
        <w:ind w:left="2886" w:hanging="360"/>
      </w:pPr>
      <w:rPr>
        <w:rFonts w:ascii="Courier New" w:hAnsi="Courier New" w:hint="default"/>
      </w:rPr>
    </w:lvl>
    <w:lvl w:ilvl="5" w:tplc="12743596">
      <w:start w:val="1"/>
      <w:numFmt w:val="bullet"/>
      <w:lvlText w:val=""/>
      <w:lvlJc w:val="left"/>
      <w:pPr>
        <w:ind w:left="3606" w:hanging="360"/>
      </w:pPr>
      <w:rPr>
        <w:rFonts w:ascii="Wingdings" w:hAnsi="Wingdings" w:hint="default"/>
      </w:rPr>
    </w:lvl>
    <w:lvl w:ilvl="6" w:tplc="492CA5CE">
      <w:start w:val="1"/>
      <w:numFmt w:val="bullet"/>
      <w:lvlText w:val=""/>
      <w:lvlJc w:val="left"/>
      <w:pPr>
        <w:ind w:left="4326" w:hanging="360"/>
      </w:pPr>
      <w:rPr>
        <w:rFonts w:ascii="Symbol" w:hAnsi="Symbol" w:hint="default"/>
      </w:rPr>
    </w:lvl>
    <w:lvl w:ilvl="7" w:tplc="50508478">
      <w:start w:val="1"/>
      <w:numFmt w:val="bullet"/>
      <w:lvlText w:val="o"/>
      <w:lvlJc w:val="left"/>
      <w:pPr>
        <w:ind w:left="5046" w:hanging="360"/>
      </w:pPr>
      <w:rPr>
        <w:rFonts w:ascii="Courier New" w:hAnsi="Courier New" w:hint="default"/>
      </w:rPr>
    </w:lvl>
    <w:lvl w:ilvl="8" w:tplc="75BC1A70">
      <w:start w:val="1"/>
      <w:numFmt w:val="bullet"/>
      <w:lvlText w:val=""/>
      <w:lvlJc w:val="left"/>
      <w:pPr>
        <w:ind w:left="5766" w:hanging="360"/>
      </w:pPr>
      <w:rPr>
        <w:rFonts w:ascii="Wingdings" w:hAnsi="Wingdings" w:hint="default"/>
      </w:rPr>
    </w:lvl>
  </w:abstractNum>
  <w:abstractNum w:abstractNumId="48" w15:restartNumberingAfterBreak="0">
    <w:nsid w:val="448A2F8B"/>
    <w:multiLevelType w:val="hybridMultilevel"/>
    <w:tmpl w:val="ED1A8D86"/>
    <w:lvl w:ilvl="0" w:tplc="A5869C8E">
      <w:start w:val="1"/>
      <w:numFmt w:val="bullet"/>
      <w:lvlText w:val=""/>
      <w:lvlJc w:val="left"/>
      <w:pPr>
        <w:ind w:left="720" w:hanging="360"/>
      </w:pPr>
      <w:rPr>
        <w:rFonts w:ascii="Symbol" w:hAnsi="Symbol" w:hint="default"/>
      </w:rPr>
    </w:lvl>
    <w:lvl w:ilvl="1" w:tplc="E6D6349A" w:tentative="1">
      <w:start w:val="1"/>
      <w:numFmt w:val="bullet"/>
      <w:lvlText w:val="o"/>
      <w:lvlJc w:val="left"/>
      <w:pPr>
        <w:ind w:left="1440" w:hanging="360"/>
      </w:pPr>
      <w:rPr>
        <w:rFonts w:ascii="Courier New" w:hAnsi="Courier New" w:hint="default"/>
      </w:rPr>
    </w:lvl>
    <w:lvl w:ilvl="2" w:tplc="74209426" w:tentative="1">
      <w:start w:val="1"/>
      <w:numFmt w:val="bullet"/>
      <w:lvlText w:val=""/>
      <w:lvlJc w:val="left"/>
      <w:pPr>
        <w:ind w:left="2160" w:hanging="360"/>
      </w:pPr>
      <w:rPr>
        <w:rFonts w:ascii="Wingdings" w:hAnsi="Wingdings" w:hint="default"/>
      </w:rPr>
    </w:lvl>
    <w:lvl w:ilvl="3" w:tplc="1B341DF6" w:tentative="1">
      <w:start w:val="1"/>
      <w:numFmt w:val="bullet"/>
      <w:lvlText w:val=""/>
      <w:lvlJc w:val="left"/>
      <w:pPr>
        <w:ind w:left="2880" w:hanging="360"/>
      </w:pPr>
      <w:rPr>
        <w:rFonts w:ascii="Symbol" w:hAnsi="Symbol" w:hint="default"/>
      </w:rPr>
    </w:lvl>
    <w:lvl w:ilvl="4" w:tplc="C8EED972" w:tentative="1">
      <w:start w:val="1"/>
      <w:numFmt w:val="bullet"/>
      <w:lvlText w:val="o"/>
      <w:lvlJc w:val="left"/>
      <w:pPr>
        <w:ind w:left="3600" w:hanging="360"/>
      </w:pPr>
      <w:rPr>
        <w:rFonts w:ascii="Courier New" w:hAnsi="Courier New" w:hint="default"/>
      </w:rPr>
    </w:lvl>
    <w:lvl w:ilvl="5" w:tplc="790AF8BE" w:tentative="1">
      <w:start w:val="1"/>
      <w:numFmt w:val="bullet"/>
      <w:lvlText w:val=""/>
      <w:lvlJc w:val="left"/>
      <w:pPr>
        <w:ind w:left="4320" w:hanging="360"/>
      </w:pPr>
      <w:rPr>
        <w:rFonts w:ascii="Wingdings" w:hAnsi="Wingdings" w:hint="default"/>
      </w:rPr>
    </w:lvl>
    <w:lvl w:ilvl="6" w:tplc="2F1A51E2" w:tentative="1">
      <w:start w:val="1"/>
      <w:numFmt w:val="bullet"/>
      <w:lvlText w:val=""/>
      <w:lvlJc w:val="left"/>
      <w:pPr>
        <w:ind w:left="5040" w:hanging="360"/>
      </w:pPr>
      <w:rPr>
        <w:rFonts w:ascii="Symbol" w:hAnsi="Symbol" w:hint="default"/>
      </w:rPr>
    </w:lvl>
    <w:lvl w:ilvl="7" w:tplc="A184D7CE" w:tentative="1">
      <w:start w:val="1"/>
      <w:numFmt w:val="bullet"/>
      <w:lvlText w:val="o"/>
      <w:lvlJc w:val="left"/>
      <w:pPr>
        <w:ind w:left="5760" w:hanging="360"/>
      </w:pPr>
      <w:rPr>
        <w:rFonts w:ascii="Courier New" w:hAnsi="Courier New" w:hint="default"/>
      </w:rPr>
    </w:lvl>
    <w:lvl w:ilvl="8" w:tplc="9E00DEE0" w:tentative="1">
      <w:start w:val="1"/>
      <w:numFmt w:val="bullet"/>
      <w:lvlText w:val=""/>
      <w:lvlJc w:val="left"/>
      <w:pPr>
        <w:ind w:left="6480" w:hanging="360"/>
      </w:pPr>
      <w:rPr>
        <w:rFonts w:ascii="Wingdings" w:hAnsi="Wingdings" w:hint="default"/>
      </w:rPr>
    </w:lvl>
  </w:abstractNum>
  <w:abstractNum w:abstractNumId="49"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0"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51" w15:restartNumberingAfterBreak="0">
    <w:nsid w:val="49FF7AA3"/>
    <w:multiLevelType w:val="hybridMultilevel"/>
    <w:tmpl w:val="9294B872"/>
    <w:lvl w:ilvl="0" w:tplc="0C090001">
      <w:start w:val="1"/>
      <w:numFmt w:val="bullet"/>
      <w:lvlText w:val=""/>
      <w:lvlJc w:val="left"/>
      <w:pPr>
        <w:ind w:left="360" w:hanging="360"/>
      </w:pPr>
      <w:rPr>
        <w:rFonts w:ascii="Symbol" w:hAnsi="Symbol" w:hint="default"/>
        <w:b/>
        <w:color w:val="auto"/>
        <w:sz w:val="22"/>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0C090001">
      <w:start w:val="1"/>
      <w:numFmt w:val="decimal"/>
      <w:lvlText w:val="%4."/>
      <w:lvlJc w:val="left"/>
      <w:pPr>
        <w:ind w:left="2520" w:hanging="360"/>
      </w:pPr>
      <w:rPr>
        <w:rFonts w:cs="Times New Roman"/>
      </w:rPr>
    </w:lvl>
    <w:lvl w:ilvl="4" w:tplc="0C090003">
      <w:start w:val="1"/>
      <w:numFmt w:val="lowerLetter"/>
      <w:lvlText w:val="%5."/>
      <w:lvlJc w:val="left"/>
      <w:pPr>
        <w:ind w:left="3240" w:hanging="360"/>
      </w:pPr>
      <w:rPr>
        <w:rFonts w:cs="Times New Roman"/>
      </w:rPr>
    </w:lvl>
    <w:lvl w:ilvl="5" w:tplc="0C090005">
      <w:start w:val="1"/>
      <w:numFmt w:val="lowerRoman"/>
      <w:lvlText w:val="%6."/>
      <w:lvlJc w:val="right"/>
      <w:pPr>
        <w:ind w:left="3960" w:hanging="180"/>
      </w:pPr>
      <w:rPr>
        <w:rFonts w:cs="Times New Roman"/>
      </w:rPr>
    </w:lvl>
    <w:lvl w:ilvl="6" w:tplc="0C090001">
      <w:start w:val="1"/>
      <w:numFmt w:val="decimal"/>
      <w:lvlText w:val="%7."/>
      <w:lvlJc w:val="left"/>
      <w:pPr>
        <w:ind w:left="4680" w:hanging="360"/>
      </w:pPr>
      <w:rPr>
        <w:rFonts w:cs="Times New Roman"/>
      </w:rPr>
    </w:lvl>
    <w:lvl w:ilvl="7" w:tplc="0C090003">
      <w:start w:val="1"/>
      <w:numFmt w:val="lowerLetter"/>
      <w:lvlText w:val="%8."/>
      <w:lvlJc w:val="left"/>
      <w:pPr>
        <w:ind w:left="5400" w:hanging="360"/>
      </w:pPr>
      <w:rPr>
        <w:rFonts w:cs="Times New Roman"/>
      </w:rPr>
    </w:lvl>
    <w:lvl w:ilvl="8" w:tplc="0C090005">
      <w:start w:val="1"/>
      <w:numFmt w:val="lowerRoman"/>
      <w:lvlText w:val="%9."/>
      <w:lvlJc w:val="right"/>
      <w:pPr>
        <w:ind w:left="6120" w:hanging="180"/>
      </w:pPr>
      <w:rPr>
        <w:rFonts w:cs="Times New Roman"/>
      </w:rPr>
    </w:lvl>
  </w:abstractNum>
  <w:abstractNum w:abstractNumId="52" w15:restartNumberingAfterBreak="0">
    <w:nsid w:val="4A1B2D7E"/>
    <w:multiLevelType w:val="hybridMultilevel"/>
    <w:tmpl w:val="9B00CFB2"/>
    <w:lvl w:ilvl="0" w:tplc="A7D40B36">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C8A0D96"/>
    <w:multiLevelType w:val="hybridMultilevel"/>
    <w:tmpl w:val="D3EC9D64"/>
    <w:lvl w:ilvl="0" w:tplc="A7D40B36">
      <w:start w:val="5"/>
      <w:numFmt w:val="bullet"/>
      <w:lvlText w:val=""/>
      <w:lvlJc w:val="left"/>
      <w:pPr>
        <w:tabs>
          <w:tab w:val="num" w:pos="1134"/>
        </w:tabs>
        <w:ind w:left="1134" w:hanging="567"/>
      </w:pPr>
      <w:rPr>
        <w:rFonts w:ascii="Symbol" w:eastAsia="Times New Roman" w:hAnsi="Symbol"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5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55" w15:restartNumberingAfterBreak="0">
    <w:nsid w:val="4E4D28E0"/>
    <w:multiLevelType w:val="hybridMultilevel"/>
    <w:tmpl w:val="C2D299FE"/>
    <w:lvl w:ilvl="0" w:tplc="FFFFFFFF">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15:restartNumberingAfterBreak="0">
    <w:nsid w:val="4F41427E"/>
    <w:multiLevelType w:val="hybridMultilevel"/>
    <w:tmpl w:val="15C20786"/>
    <w:lvl w:ilvl="0" w:tplc="9980600A">
      <w:start w:val="1"/>
      <w:numFmt w:val="bullet"/>
      <w:lvlText w:val=""/>
      <w:lvlJc w:val="left"/>
      <w:pPr>
        <w:ind w:left="360" w:hanging="360"/>
      </w:pPr>
      <w:rPr>
        <w:rFonts w:ascii="Symbol" w:hAnsi="Symbol" w:hint="default"/>
        <w:b w:val="0"/>
        <w:color w:val="auto"/>
      </w:rPr>
    </w:lvl>
    <w:lvl w:ilvl="1" w:tplc="F96E99B6">
      <w:start w:val="1"/>
      <w:numFmt w:val="bullet"/>
      <w:lvlText w:val="–"/>
      <w:lvlJc w:val="left"/>
      <w:pPr>
        <w:tabs>
          <w:tab w:val="num" w:pos="720"/>
        </w:tabs>
        <w:ind w:left="720" w:hanging="360"/>
      </w:pPr>
      <w:rPr>
        <w:rFonts w:ascii="Times New Roman" w:hAnsi="Times New Roman" w:hint="default"/>
        <w:b w:val="0"/>
        <w:color w:val="auto"/>
      </w:rPr>
    </w:lvl>
    <w:lvl w:ilvl="2" w:tplc="662E69B4">
      <w:start w:val="1"/>
      <w:numFmt w:val="lowerRoman"/>
      <w:lvlText w:val="%3."/>
      <w:lvlJc w:val="right"/>
      <w:pPr>
        <w:ind w:left="2160" w:hanging="180"/>
      </w:pPr>
      <w:rPr>
        <w:rFonts w:cs="Times New Roman"/>
      </w:rPr>
    </w:lvl>
    <w:lvl w:ilvl="3" w:tplc="9DAC76B2">
      <w:start w:val="1"/>
      <w:numFmt w:val="decimal"/>
      <w:lvlText w:val="%4."/>
      <w:lvlJc w:val="left"/>
      <w:pPr>
        <w:ind w:left="2880" w:hanging="360"/>
      </w:pPr>
      <w:rPr>
        <w:rFonts w:cs="Times New Roman"/>
      </w:rPr>
    </w:lvl>
    <w:lvl w:ilvl="4" w:tplc="2DB84E30">
      <w:start w:val="1"/>
      <w:numFmt w:val="lowerLetter"/>
      <w:lvlText w:val="%5."/>
      <w:lvlJc w:val="left"/>
      <w:pPr>
        <w:ind w:left="3600" w:hanging="360"/>
      </w:pPr>
      <w:rPr>
        <w:rFonts w:cs="Times New Roman"/>
      </w:rPr>
    </w:lvl>
    <w:lvl w:ilvl="5" w:tplc="DB3663A6">
      <w:start w:val="1"/>
      <w:numFmt w:val="lowerRoman"/>
      <w:lvlText w:val="%6."/>
      <w:lvlJc w:val="right"/>
      <w:pPr>
        <w:ind w:left="4320" w:hanging="180"/>
      </w:pPr>
      <w:rPr>
        <w:rFonts w:cs="Times New Roman"/>
      </w:rPr>
    </w:lvl>
    <w:lvl w:ilvl="6" w:tplc="338E4EAE">
      <w:start w:val="1"/>
      <w:numFmt w:val="decimal"/>
      <w:lvlText w:val="%7."/>
      <w:lvlJc w:val="left"/>
      <w:pPr>
        <w:ind w:left="5040" w:hanging="360"/>
      </w:pPr>
      <w:rPr>
        <w:rFonts w:cs="Times New Roman"/>
      </w:rPr>
    </w:lvl>
    <w:lvl w:ilvl="7" w:tplc="E55CB792">
      <w:start w:val="1"/>
      <w:numFmt w:val="lowerLetter"/>
      <w:lvlText w:val="%8."/>
      <w:lvlJc w:val="left"/>
      <w:pPr>
        <w:ind w:left="5760" w:hanging="360"/>
      </w:pPr>
      <w:rPr>
        <w:rFonts w:cs="Times New Roman"/>
      </w:rPr>
    </w:lvl>
    <w:lvl w:ilvl="8" w:tplc="E2C09214">
      <w:start w:val="1"/>
      <w:numFmt w:val="lowerRoman"/>
      <w:lvlText w:val="%9."/>
      <w:lvlJc w:val="right"/>
      <w:pPr>
        <w:ind w:left="6480" w:hanging="180"/>
      </w:pPr>
      <w:rPr>
        <w:rFonts w:cs="Times New Roman"/>
      </w:rPr>
    </w:lvl>
  </w:abstractNum>
  <w:abstractNum w:abstractNumId="57" w15:restartNumberingAfterBreak="0">
    <w:nsid w:val="55404067"/>
    <w:multiLevelType w:val="hybridMultilevel"/>
    <w:tmpl w:val="E2706822"/>
    <w:lvl w:ilvl="0" w:tplc="90020D24">
      <w:start w:val="1"/>
      <w:numFmt w:val="upperLetter"/>
      <w:lvlText w:val="%1."/>
      <w:lvlJc w:val="left"/>
      <w:pPr>
        <w:ind w:left="720" w:hanging="360"/>
      </w:pPr>
      <w:rPr>
        <w:rFonts w:cs="Times New Roman" w:hint="default"/>
      </w:rPr>
    </w:lvl>
    <w:lvl w:ilvl="1" w:tplc="6284D834">
      <w:start w:val="1"/>
      <w:numFmt w:val="lowerLetter"/>
      <w:lvlText w:val="%2."/>
      <w:lvlJc w:val="left"/>
      <w:pPr>
        <w:ind w:left="1440" w:hanging="360"/>
      </w:pPr>
      <w:rPr>
        <w:rFonts w:cs="Times New Roman"/>
      </w:rPr>
    </w:lvl>
    <w:lvl w:ilvl="2" w:tplc="E9A272FE">
      <w:start w:val="1"/>
      <w:numFmt w:val="lowerRoman"/>
      <w:lvlText w:val="%3."/>
      <w:lvlJc w:val="right"/>
      <w:pPr>
        <w:ind w:left="2160" w:hanging="180"/>
      </w:pPr>
      <w:rPr>
        <w:rFonts w:cs="Times New Roman"/>
      </w:rPr>
    </w:lvl>
    <w:lvl w:ilvl="3" w:tplc="E1702FA0">
      <w:start w:val="1"/>
      <w:numFmt w:val="decimal"/>
      <w:lvlText w:val="%4."/>
      <w:lvlJc w:val="left"/>
      <w:pPr>
        <w:ind w:left="2880" w:hanging="360"/>
      </w:pPr>
      <w:rPr>
        <w:rFonts w:cs="Times New Roman"/>
      </w:rPr>
    </w:lvl>
    <w:lvl w:ilvl="4" w:tplc="906E6EE2">
      <w:start w:val="1"/>
      <w:numFmt w:val="lowerLetter"/>
      <w:lvlText w:val="%5."/>
      <w:lvlJc w:val="left"/>
      <w:pPr>
        <w:ind w:left="3600" w:hanging="360"/>
      </w:pPr>
      <w:rPr>
        <w:rFonts w:cs="Times New Roman"/>
      </w:rPr>
    </w:lvl>
    <w:lvl w:ilvl="5" w:tplc="4DA628DE">
      <w:start w:val="1"/>
      <w:numFmt w:val="lowerRoman"/>
      <w:lvlText w:val="%6."/>
      <w:lvlJc w:val="right"/>
      <w:pPr>
        <w:ind w:left="4320" w:hanging="180"/>
      </w:pPr>
      <w:rPr>
        <w:rFonts w:cs="Times New Roman"/>
      </w:rPr>
    </w:lvl>
    <w:lvl w:ilvl="6" w:tplc="17A8E464">
      <w:start w:val="1"/>
      <w:numFmt w:val="decimal"/>
      <w:lvlText w:val="%7."/>
      <w:lvlJc w:val="left"/>
      <w:pPr>
        <w:ind w:left="5040" w:hanging="360"/>
      </w:pPr>
      <w:rPr>
        <w:rFonts w:cs="Times New Roman"/>
      </w:rPr>
    </w:lvl>
    <w:lvl w:ilvl="7" w:tplc="78A25F58">
      <w:start w:val="1"/>
      <w:numFmt w:val="lowerLetter"/>
      <w:lvlText w:val="%8."/>
      <w:lvlJc w:val="left"/>
      <w:pPr>
        <w:ind w:left="5760" w:hanging="360"/>
      </w:pPr>
      <w:rPr>
        <w:rFonts w:cs="Times New Roman"/>
      </w:rPr>
    </w:lvl>
    <w:lvl w:ilvl="8" w:tplc="1658840E">
      <w:start w:val="1"/>
      <w:numFmt w:val="lowerRoman"/>
      <w:lvlText w:val="%9."/>
      <w:lvlJc w:val="right"/>
      <w:pPr>
        <w:ind w:left="6480" w:hanging="180"/>
      </w:pPr>
      <w:rPr>
        <w:rFonts w:cs="Times New Roman"/>
      </w:rPr>
    </w:lvl>
  </w:abstractNum>
  <w:abstractNum w:abstractNumId="58"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6930F3E"/>
    <w:multiLevelType w:val="hybridMultilevel"/>
    <w:tmpl w:val="DFBA9C78"/>
    <w:lvl w:ilvl="0" w:tplc="A92A1F72">
      <w:start w:val="1"/>
      <w:numFmt w:val="bullet"/>
      <w:lvlText w:val=""/>
      <w:lvlJc w:val="left"/>
      <w:pPr>
        <w:tabs>
          <w:tab w:val="num" w:pos="720"/>
        </w:tabs>
        <w:ind w:left="720" w:hanging="360"/>
      </w:pPr>
      <w:rPr>
        <w:rFonts w:ascii="Symbol" w:hAnsi="Symbol" w:hint="default"/>
      </w:rPr>
    </w:lvl>
    <w:lvl w:ilvl="1" w:tplc="E376A714">
      <w:start w:val="1"/>
      <w:numFmt w:val="bullet"/>
      <w:lvlText w:val="o"/>
      <w:lvlJc w:val="left"/>
      <w:pPr>
        <w:tabs>
          <w:tab w:val="num" w:pos="1440"/>
        </w:tabs>
        <w:ind w:left="1440" w:hanging="360"/>
      </w:pPr>
      <w:rPr>
        <w:rFonts w:ascii="Courier New" w:hAnsi="Courier New" w:hint="default"/>
      </w:rPr>
    </w:lvl>
    <w:lvl w:ilvl="2" w:tplc="4DC6F2A2">
      <w:start w:val="1"/>
      <w:numFmt w:val="bullet"/>
      <w:lvlText w:val=""/>
      <w:lvlJc w:val="left"/>
      <w:pPr>
        <w:tabs>
          <w:tab w:val="num" w:pos="2160"/>
        </w:tabs>
        <w:ind w:left="2160" w:hanging="360"/>
      </w:pPr>
      <w:rPr>
        <w:rFonts w:ascii="Wingdings" w:hAnsi="Wingdings" w:hint="default"/>
      </w:rPr>
    </w:lvl>
    <w:lvl w:ilvl="3" w:tplc="C658960C">
      <w:start w:val="1"/>
      <w:numFmt w:val="bullet"/>
      <w:lvlText w:val=""/>
      <w:lvlJc w:val="left"/>
      <w:pPr>
        <w:tabs>
          <w:tab w:val="num" w:pos="2880"/>
        </w:tabs>
        <w:ind w:left="2880" w:hanging="360"/>
      </w:pPr>
      <w:rPr>
        <w:rFonts w:ascii="Symbol" w:hAnsi="Symbol" w:hint="default"/>
      </w:rPr>
    </w:lvl>
    <w:lvl w:ilvl="4" w:tplc="F1B2D258">
      <w:start w:val="1"/>
      <w:numFmt w:val="bullet"/>
      <w:lvlText w:val="o"/>
      <w:lvlJc w:val="left"/>
      <w:pPr>
        <w:tabs>
          <w:tab w:val="num" w:pos="3600"/>
        </w:tabs>
        <w:ind w:left="3600" w:hanging="360"/>
      </w:pPr>
      <w:rPr>
        <w:rFonts w:ascii="Courier New" w:hAnsi="Courier New" w:hint="default"/>
      </w:rPr>
    </w:lvl>
    <w:lvl w:ilvl="5" w:tplc="3208E5E8">
      <w:start w:val="1"/>
      <w:numFmt w:val="bullet"/>
      <w:lvlText w:val=""/>
      <w:lvlJc w:val="left"/>
      <w:pPr>
        <w:tabs>
          <w:tab w:val="num" w:pos="4320"/>
        </w:tabs>
        <w:ind w:left="4320" w:hanging="360"/>
      </w:pPr>
      <w:rPr>
        <w:rFonts w:ascii="Wingdings" w:hAnsi="Wingdings" w:hint="default"/>
      </w:rPr>
    </w:lvl>
    <w:lvl w:ilvl="6" w:tplc="90546404">
      <w:start w:val="1"/>
      <w:numFmt w:val="bullet"/>
      <w:lvlText w:val=""/>
      <w:lvlJc w:val="left"/>
      <w:pPr>
        <w:tabs>
          <w:tab w:val="num" w:pos="5040"/>
        </w:tabs>
        <w:ind w:left="5040" w:hanging="360"/>
      </w:pPr>
      <w:rPr>
        <w:rFonts w:ascii="Symbol" w:hAnsi="Symbol" w:hint="default"/>
      </w:rPr>
    </w:lvl>
    <w:lvl w:ilvl="7" w:tplc="57109D2A">
      <w:start w:val="1"/>
      <w:numFmt w:val="bullet"/>
      <w:lvlText w:val="o"/>
      <w:lvlJc w:val="left"/>
      <w:pPr>
        <w:tabs>
          <w:tab w:val="num" w:pos="5760"/>
        </w:tabs>
        <w:ind w:left="5760" w:hanging="360"/>
      </w:pPr>
      <w:rPr>
        <w:rFonts w:ascii="Courier New" w:hAnsi="Courier New" w:hint="default"/>
      </w:rPr>
    </w:lvl>
    <w:lvl w:ilvl="8" w:tplc="E674836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46520E"/>
    <w:multiLevelType w:val="hybridMultilevel"/>
    <w:tmpl w:val="7166BB28"/>
    <w:lvl w:ilvl="0" w:tplc="BFC692EE">
      <w:start w:val="1"/>
      <w:numFmt w:val="bullet"/>
      <w:lvlText w:val=""/>
      <w:lvlJc w:val="left"/>
      <w:pPr>
        <w:ind w:left="720" w:hanging="360"/>
      </w:pPr>
      <w:rPr>
        <w:rFonts w:ascii="Symbol" w:hAnsi="Symbol" w:hint="default"/>
      </w:rPr>
    </w:lvl>
    <w:lvl w:ilvl="1" w:tplc="1EAC0C1C">
      <w:start w:val="1"/>
      <w:numFmt w:val="bullet"/>
      <w:lvlText w:val="o"/>
      <w:lvlJc w:val="left"/>
      <w:pPr>
        <w:ind w:left="1440" w:hanging="360"/>
      </w:pPr>
      <w:rPr>
        <w:rFonts w:ascii="Courier New" w:hAnsi="Courier New" w:hint="default"/>
      </w:rPr>
    </w:lvl>
    <w:lvl w:ilvl="2" w:tplc="0A78DCCA">
      <w:start w:val="1"/>
      <w:numFmt w:val="bullet"/>
      <w:lvlText w:val=""/>
      <w:lvlJc w:val="left"/>
      <w:pPr>
        <w:ind w:left="2160" w:hanging="360"/>
      </w:pPr>
      <w:rPr>
        <w:rFonts w:ascii="Wingdings" w:hAnsi="Wingdings" w:hint="default"/>
      </w:rPr>
    </w:lvl>
    <w:lvl w:ilvl="3" w:tplc="EB129B94">
      <w:start w:val="1"/>
      <w:numFmt w:val="bullet"/>
      <w:lvlText w:val=""/>
      <w:lvlJc w:val="left"/>
      <w:pPr>
        <w:ind w:left="2880" w:hanging="360"/>
      </w:pPr>
      <w:rPr>
        <w:rFonts w:ascii="Symbol" w:hAnsi="Symbol" w:hint="default"/>
      </w:rPr>
    </w:lvl>
    <w:lvl w:ilvl="4" w:tplc="F8C0A93E">
      <w:start w:val="1"/>
      <w:numFmt w:val="bullet"/>
      <w:lvlText w:val="o"/>
      <w:lvlJc w:val="left"/>
      <w:pPr>
        <w:ind w:left="3600" w:hanging="360"/>
      </w:pPr>
      <w:rPr>
        <w:rFonts w:ascii="Courier New" w:hAnsi="Courier New" w:hint="default"/>
      </w:rPr>
    </w:lvl>
    <w:lvl w:ilvl="5" w:tplc="1D2CA44A">
      <w:start w:val="1"/>
      <w:numFmt w:val="bullet"/>
      <w:lvlText w:val=""/>
      <w:lvlJc w:val="left"/>
      <w:pPr>
        <w:ind w:left="4320" w:hanging="360"/>
      </w:pPr>
      <w:rPr>
        <w:rFonts w:ascii="Wingdings" w:hAnsi="Wingdings" w:hint="default"/>
      </w:rPr>
    </w:lvl>
    <w:lvl w:ilvl="6" w:tplc="317CEFB0">
      <w:start w:val="1"/>
      <w:numFmt w:val="bullet"/>
      <w:lvlText w:val=""/>
      <w:lvlJc w:val="left"/>
      <w:pPr>
        <w:ind w:left="5040" w:hanging="360"/>
      </w:pPr>
      <w:rPr>
        <w:rFonts w:ascii="Symbol" w:hAnsi="Symbol" w:hint="default"/>
      </w:rPr>
    </w:lvl>
    <w:lvl w:ilvl="7" w:tplc="EE5A85BA">
      <w:start w:val="1"/>
      <w:numFmt w:val="bullet"/>
      <w:lvlText w:val="o"/>
      <w:lvlJc w:val="left"/>
      <w:pPr>
        <w:ind w:left="5760" w:hanging="360"/>
      </w:pPr>
      <w:rPr>
        <w:rFonts w:ascii="Courier New" w:hAnsi="Courier New" w:hint="default"/>
      </w:rPr>
    </w:lvl>
    <w:lvl w:ilvl="8" w:tplc="97A87B44">
      <w:start w:val="1"/>
      <w:numFmt w:val="bullet"/>
      <w:lvlText w:val=""/>
      <w:lvlJc w:val="left"/>
      <w:pPr>
        <w:ind w:left="6480" w:hanging="360"/>
      </w:pPr>
      <w:rPr>
        <w:rFonts w:ascii="Wingdings" w:hAnsi="Wingdings" w:hint="default"/>
      </w:rPr>
    </w:lvl>
  </w:abstractNum>
  <w:abstractNum w:abstractNumId="6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62" w15:restartNumberingAfterBreak="0">
    <w:nsid w:val="598A5479"/>
    <w:multiLevelType w:val="hybridMultilevel"/>
    <w:tmpl w:val="FD902C4A"/>
    <w:lvl w:ilvl="0" w:tplc="3B604E2E">
      <w:start w:val="1"/>
      <w:numFmt w:val="bullet"/>
      <w:lvlText w:val=""/>
      <w:lvlJc w:val="left"/>
      <w:pPr>
        <w:ind w:left="720" w:hanging="360"/>
      </w:pPr>
      <w:rPr>
        <w:rFonts w:ascii="Symbol" w:hAnsi="Symbol" w:hint="default"/>
      </w:rPr>
    </w:lvl>
    <w:lvl w:ilvl="1" w:tplc="9A147EDE" w:tentative="1">
      <w:start w:val="1"/>
      <w:numFmt w:val="bullet"/>
      <w:lvlText w:val="o"/>
      <w:lvlJc w:val="left"/>
      <w:pPr>
        <w:ind w:left="1440" w:hanging="360"/>
      </w:pPr>
      <w:rPr>
        <w:rFonts w:ascii="Courier New" w:hAnsi="Courier New" w:hint="default"/>
      </w:rPr>
    </w:lvl>
    <w:lvl w:ilvl="2" w:tplc="7F0EC3C8" w:tentative="1">
      <w:start w:val="1"/>
      <w:numFmt w:val="bullet"/>
      <w:lvlText w:val=""/>
      <w:lvlJc w:val="left"/>
      <w:pPr>
        <w:ind w:left="2160" w:hanging="360"/>
      </w:pPr>
      <w:rPr>
        <w:rFonts w:ascii="Wingdings" w:hAnsi="Wingdings" w:hint="default"/>
      </w:rPr>
    </w:lvl>
    <w:lvl w:ilvl="3" w:tplc="7FB4B818" w:tentative="1">
      <w:start w:val="1"/>
      <w:numFmt w:val="bullet"/>
      <w:lvlText w:val=""/>
      <w:lvlJc w:val="left"/>
      <w:pPr>
        <w:ind w:left="2880" w:hanging="360"/>
      </w:pPr>
      <w:rPr>
        <w:rFonts w:ascii="Symbol" w:hAnsi="Symbol" w:hint="default"/>
      </w:rPr>
    </w:lvl>
    <w:lvl w:ilvl="4" w:tplc="24BCACF4" w:tentative="1">
      <w:start w:val="1"/>
      <w:numFmt w:val="bullet"/>
      <w:lvlText w:val="o"/>
      <w:lvlJc w:val="left"/>
      <w:pPr>
        <w:ind w:left="3600" w:hanging="360"/>
      </w:pPr>
      <w:rPr>
        <w:rFonts w:ascii="Courier New" w:hAnsi="Courier New" w:hint="default"/>
      </w:rPr>
    </w:lvl>
    <w:lvl w:ilvl="5" w:tplc="C0DC5974" w:tentative="1">
      <w:start w:val="1"/>
      <w:numFmt w:val="bullet"/>
      <w:lvlText w:val=""/>
      <w:lvlJc w:val="left"/>
      <w:pPr>
        <w:ind w:left="4320" w:hanging="360"/>
      </w:pPr>
      <w:rPr>
        <w:rFonts w:ascii="Wingdings" w:hAnsi="Wingdings" w:hint="default"/>
      </w:rPr>
    </w:lvl>
    <w:lvl w:ilvl="6" w:tplc="532C4DF0" w:tentative="1">
      <w:start w:val="1"/>
      <w:numFmt w:val="bullet"/>
      <w:lvlText w:val=""/>
      <w:lvlJc w:val="left"/>
      <w:pPr>
        <w:ind w:left="5040" w:hanging="360"/>
      </w:pPr>
      <w:rPr>
        <w:rFonts w:ascii="Symbol" w:hAnsi="Symbol" w:hint="default"/>
      </w:rPr>
    </w:lvl>
    <w:lvl w:ilvl="7" w:tplc="80ACA974" w:tentative="1">
      <w:start w:val="1"/>
      <w:numFmt w:val="bullet"/>
      <w:lvlText w:val="o"/>
      <w:lvlJc w:val="left"/>
      <w:pPr>
        <w:ind w:left="5760" w:hanging="360"/>
      </w:pPr>
      <w:rPr>
        <w:rFonts w:ascii="Courier New" w:hAnsi="Courier New" w:hint="default"/>
      </w:rPr>
    </w:lvl>
    <w:lvl w:ilvl="8" w:tplc="454032E2" w:tentative="1">
      <w:start w:val="1"/>
      <w:numFmt w:val="bullet"/>
      <w:lvlText w:val=""/>
      <w:lvlJc w:val="left"/>
      <w:pPr>
        <w:ind w:left="6480" w:hanging="360"/>
      </w:pPr>
      <w:rPr>
        <w:rFonts w:ascii="Wingdings" w:hAnsi="Wingdings" w:hint="default"/>
      </w:rPr>
    </w:lvl>
  </w:abstractNum>
  <w:abstractNum w:abstractNumId="63"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64" w15:restartNumberingAfterBreak="0">
    <w:nsid w:val="5AD9700E"/>
    <w:multiLevelType w:val="multilevel"/>
    <w:tmpl w:val="34EA41EE"/>
    <w:lvl w:ilvl="0">
      <w:start w:val="8"/>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65"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66" w15:restartNumberingAfterBreak="0">
    <w:nsid w:val="5BBB59FE"/>
    <w:multiLevelType w:val="hybridMultilevel"/>
    <w:tmpl w:val="5DACF8B8"/>
    <w:lvl w:ilvl="0" w:tplc="20D6F3A2">
      <w:start w:val="1"/>
      <w:numFmt w:val="bullet"/>
      <w:lvlText w:val="•"/>
      <w:lvlJc w:val="left"/>
      <w:pPr>
        <w:tabs>
          <w:tab w:val="num" w:pos="720"/>
        </w:tabs>
        <w:ind w:left="720" w:hanging="360"/>
      </w:pPr>
      <w:rPr>
        <w:rFonts w:ascii="Arial" w:hAnsi="Arial" w:hint="default"/>
      </w:rPr>
    </w:lvl>
    <w:lvl w:ilvl="1" w:tplc="5296C77A">
      <w:start w:val="1"/>
      <w:numFmt w:val="bullet"/>
      <w:lvlText w:val="•"/>
      <w:lvlJc w:val="left"/>
      <w:pPr>
        <w:tabs>
          <w:tab w:val="num" w:pos="1440"/>
        </w:tabs>
        <w:ind w:left="1440" w:hanging="360"/>
      </w:pPr>
      <w:rPr>
        <w:rFonts w:ascii="Arial" w:hAnsi="Arial" w:hint="default"/>
      </w:rPr>
    </w:lvl>
    <w:lvl w:ilvl="2" w:tplc="47029BE8">
      <w:start w:val="1"/>
      <w:numFmt w:val="bullet"/>
      <w:lvlText w:val="•"/>
      <w:lvlJc w:val="left"/>
      <w:pPr>
        <w:tabs>
          <w:tab w:val="num" w:pos="2160"/>
        </w:tabs>
        <w:ind w:left="2160" w:hanging="360"/>
      </w:pPr>
      <w:rPr>
        <w:rFonts w:ascii="Arial" w:hAnsi="Arial" w:hint="default"/>
      </w:rPr>
    </w:lvl>
    <w:lvl w:ilvl="3" w:tplc="8B1AEA1C">
      <w:start w:val="1"/>
      <w:numFmt w:val="bullet"/>
      <w:lvlText w:val="•"/>
      <w:lvlJc w:val="left"/>
      <w:pPr>
        <w:tabs>
          <w:tab w:val="num" w:pos="2880"/>
        </w:tabs>
        <w:ind w:left="2880" w:hanging="360"/>
      </w:pPr>
      <w:rPr>
        <w:rFonts w:ascii="Arial" w:hAnsi="Arial" w:hint="default"/>
      </w:rPr>
    </w:lvl>
    <w:lvl w:ilvl="4" w:tplc="FA24C0CE">
      <w:start w:val="1"/>
      <w:numFmt w:val="bullet"/>
      <w:lvlText w:val="•"/>
      <w:lvlJc w:val="left"/>
      <w:pPr>
        <w:tabs>
          <w:tab w:val="num" w:pos="3600"/>
        </w:tabs>
        <w:ind w:left="3600" w:hanging="360"/>
      </w:pPr>
      <w:rPr>
        <w:rFonts w:ascii="Arial" w:hAnsi="Arial" w:hint="default"/>
      </w:rPr>
    </w:lvl>
    <w:lvl w:ilvl="5" w:tplc="408E1504">
      <w:start w:val="1"/>
      <w:numFmt w:val="bullet"/>
      <w:lvlText w:val="•"/>
      <w:lvlJc w:val="left"/>
      <w:pPr>
        <w:tabs>
          <w:tab w:val="num" w:pos="4320"/>
        </w:tabs>
        <w:ind w:left="4320" w:hanging="360"/>
      </w:pPr>
      <w:rPr>
        <w:rFonts w:ascii="Arial" w:hAnsi="Arial" w:hint="default"/>
      </w:rPr>
    </w:lvl>
    <w:lvl w:ilvl="6" w:tplc="9BBADEB8">
      <w:start w:val="1"/>
      <w:numFmt w:val="bullet"/>
      <w:lvlText w:val="•"/>
      <w:lvlJc w:val="left"/>
      <w:pPr>
        <w:tabs>
          <w:tab w:val="num" w:pos="5040"/>
        </w:tabs>
        <w:ind w:left="5040" w:hanging="360"/>
      </w:pPr>
      <w:rPr>
        <w:rFonts w:ascii="Arial" w:hAnsi="Arial" w:hint="default"/>
      </w:rPr>
    </w:lvl>
    <w:lvl w:ilvl="7" w:tplc="D026022C">
      <w:start w:val="1"/>
      <w:numFmt w:val="bullet"/>
      <w:lvlText w:val="•"/>
      <w:lvlJc w:val="left"/>
      <w:pPr>
        <w:tabs>
          <w:tab w:val="num" w:pos="5760"/>
        </w:tabs>
        <w:ind w:left="5760" w:hanging="360"/>
      </w:pPr>
      <w:rPr>
        <w:rFonts w:ascii="Arial" w:hAnsi="Arial" w:hint="default"/>
      </w:rPr>
    </w:lvl>
    <w:lvl w:ilvl="8" w:tplc="BB681E18">
      <w:start w:val="1"/>
      <w:numFmt w:val="bullet"/>
      <w:lvlText w:val="•"/>
      <w:lvlJc w:val="left"/>
      <w:pPr>
        <w:tabs>
          <w:tab w:val="num" w:pos="6480"/>
        </w:tabs>
        <w:ind w:left="6480" w:hanging="360"/>
      </w:pPr>
      <w:rPr>
        <w:rFonts w:ascii="Arial" w:hAnsi="Arial" w:hint="default"/>
      </w:rPr>
    </w:lvl>
  </w:abstractNum>
  <w:abstractNum w:abstractNumId="67" w15:restartNumberingAfterBreak="0">
    <w:nsid w:val="5D38714B"/>
    <w:multiLevelType w:val="hybridMultilevel"/>
    <w:tmpl w:val="1EA036F2"/>
    <w:lvl w:ilvl="0" w:tplc="FD7C2674">
      <w:start w:val="1"/>
      <w:numFmt w:val="lowerLetter"/>
      <w:lvlText w:val="%1)"/>
      <w:lvlJc w:val="left"/>
      <w:pPr>
        <w:ind w:left="927" w:hanging="360"/>
      </w:pPr>
      <w:rPr>
        <w:rFonts w:cs="Times New Roman"/>
      </w:rPr>
    </w:lvl>
    <w:lvl w:ilvl="1" w:tplc="79AE9F40" w:tentative="1">
      <w:start w:val="1"/>
      <w:numFmt w:val="lowerLetter"/>
      <w:lvlText w:val="%2."/>
      <w:lvlJc w:val="left"/>
      <w:pPr>
        <w:ind w:left="1647" w:hanging="360"/>
      </w:pPr>
      <w:rPr>
        <w:rFonts w:cs="Times New Roman"/>
      </w:rPr>
    </w:lvl>
    <w:lvl w:ilvl="2" w:tplc="E904C86E" w:tentative="1">
      <w:start w:val="1"/>
      <w:numFmt w:val="lowerRoman"/>
      <w:lvlText w:val="%3."/>
      <w:lvlJc w:val="right"/>
      <w:pPr>
        <w:ind w:left="2367" w:hanging="180"/>
      </w:pPr>
      <w:rPr>
        <w:rFonts w:cs="Times New Roman"/>
      </w:rPr>
    </w:lvl>
    <w:lvl w:ilvl="3" w:tplc="B2AE29AC" w:tentative="1">
      <w:start w:val="1"/>
      <w:numFmt w:val="decimal"/>
      <w:lvlText w:val="%4."/>
      <w:lvlJc w:val="left"/>
      <w:pPr>
        <w:ind w:left="3087" w:hanging="360"/>
      </w:pPr>
      <w:rPr>
        <w:rFonts w:cs="Times New Roman"/>
      </w:rPr>
    </w:lvl>
    <w:lvl w:ilvl="4" w:tplc="288E38C6" w:tentative="1">
      <w:start w:val="1"/>
      <w:numFmt w:val="lowerLetter"/>
      <w:lvlText w:val="%5."/>
      <w:lvlJc w:val="left"/>
      <w:pPr>
        <w:ind w:left="3807" w:hanging="360"/>
      </w:pPr>
      <w:rPr>
        <w:rFonts w:cs="Times New Roman"/>
      </w:rPr>
    </w:lvl>
    <w:lvl w:ilvl="5" w:tplc="75442AB2" w:tentative="1">
      <w:start w:val="1"/>
      <w:numFmt w:val="lowerRoman"/>
      <w:lvlText w:val="%6."/>
      <w:lvlJc w:val="right"/>
      <w:pPr>
        <w:ind w:left="4527" w:hanging="180"/>
      </w:pPr>
      <w:rPr>
        <w:rFonts w:cs="Times New Roman"/>
      </w:rPr>
    </w:lvl>
    <w:lvl w:ilvl="6" w:tplc="53AECD2C" w:tentative="1">
      <w:start w:val="1"/>
      <w:numFmt w:val="decimal"/>
      <w:lvlText w:val="%7."/>
      <w:lvlJc w:val="left"/>
      <w:pPr>
        <w:ind w:left="5247" w:hanging="360"/>
      </w:pPr>
      <w:rPr>
        <w:rFonts w:cs="Times New Roman"/>
      </w:rPr>
    </w:lvl>
    <w:lvl w:ilvl="7" w:tplc="C75A4488" w:tentative="1">
      <w:start w:val="1"/>
      <w:numFmt w:val="lowerLetter"/>
      <w:lvlText w:val="%8."/>
      <w:lvlJc w:val="left"/>
      <w:pPr>
        <w:ind w:left="5967" w:hanging="360"/>
      </w:pPr>
      <w:rPr>
        <w:rFonts w:cs="Times New Roman"/>
      </w:rPr>
    </w:lvl>
    <w:lvl w:ilvl="8" w:tplc="A23A3DDE" w:tentative="1">
      <w:start w:val="1"/>
      <w:numFmt w:val="lowerRoman"/>
      <w:lvlText w:val="%9."/>
      <w:lvlJc w:val="right"/>
      <w:pPr>
        <w:ind w:left="6687" w:hanging="180"/>
      </w:pPr>
      <w:rPr>
        <w:rFonts w:cs="Times New Roman"/>
      </w:rPr>
    </w:lvl>
  </w:abstractNum>
  <w:abstractNum w:abstractNumId="68" w15:restartNumberingAfterBreak="0">
    <w:nsid w:val="5E193A0F"/>
    <w:multiLevelType w:val="hybridMultilevel"/>
    <w:tmpl w:val="0BE83760"/>
    <w:lvl w:ilvl="0" w:tplc="37AE5788">
      <w:start w:val="1"/>
      <w:numFmt w:val="bullet"/>
      <w:lvlText w:val=""/>
      <w:lvlJc w:val="left"/>
      <w:pPr>
        <w:ind w:left="720" w:hanging="360"/>
      </w:pPr>
      <w:rPr>
        <w:rFonts w:ascii="Symbol" w:hAnsi="Symbol" w:hint="default"/>
      </w:rPr>
    </w:lvl>
    <w:lvl w:ilvl="1" w:tplc="6EEE0ABE" w:tentative="1">
      <w:start w:val="1"/>
      <w:numFmt w:val="bullet"/>
      <w:lvlText w:val="o"/>
      <w:lvlJc w:val="left"/>
      <w:pPr>
        <w:ind w:left="1440" w:hanging="360"/>
      </w:pPr>
      <w:rPr>
        <w:rFonts w:ascii="Courier New" w:hAnsi="Courier New" w:hint="default"/>
      </w:rPr>
    </w:lvl>
    <w:lvl w:ilvl="2" w:tplc="58202C2E" w:tentative="1">
      <w:start w:val="1"/>
      <w:numFmt w:val="bullet"/>
      <w:lvlText w:val=""/>
      <w:lvlJc w:val="left"/>
      <w:pPr>
        <w:ind w:left="2160" w:hanging="360"/>
      </w:pPr>
      <w:rPr>
        <w:rFonts w:ascii="Wingdings" w:hAnsi="Wingdings" w:hint="default"/>
      </w:rPr>
    </w:lvl>
    <w:lvl w:ilvl="3" w:tplc="28EC4A12" w:tentative="1">
      <w:start w:val="1"/>
      <w:numFmt w:val="bullet"/>
      <w:lvlText w:val=""/>
      <w:lvlJc w:val="left"/>
      <w:pPr>
        <w:ind w:left="2880" w:hanging="360"/>
      </w:pPr>
      <w:rPr>
        <w:rFonts w:ascii="Symbol" w:hAnsi="Symbol" w:hint="default"/>
      </w:rPr>
    </w:lvl>
    <w:lvl w:ilvl="4" w:tplc="018A6C64" w:tentative="1">
      <w:start w:val="1"/>
      <w:numFmt w:val="bullet"/>
      <w:lvlText w:val="o"/>
      <w:lvlJc w:val="left"/>
      <w:pPr>
        <w:ind w:left="3600" w:hanging="360"/>
      </w:pPr>
      <w:rPr>
        <w:rFonts w:ascii="Courier New" w:hAnsi="Courier New" w:hint="default"/>
      </w:rPr>
    </w:lvl>
    <w:lvl w:ilvl="5" w:tplc="AD8EB06A" w:tentative="1">
      <w:start w:val="1"/>
      <w:numFmt w:val="bullet"/>
      <w:lvlText w:val=""/>
      <w:lvlJc w:val="left"/>
      <w:pPr>
        <w:ind w:left="4320" w:hanging="360"/>
      </w:pPr>
      <w:rPr>
        <w:rFonts w:ascii="Wingdings" w:hAnsi="Wingdings" w:hint="default"/>
      </w:rPr>
    </w:lvl>
    <w:lvl w:ilvl="6" w:tplc="5CC43434" w:tentative="1">
      <w:start w:val="1"/>
      <w:numFmt w:val="bullet"/>
      <w:lvlText w:val=""/>
      <w:lvlJc w:val="left"/>
      <w:pPr>
        <w:ind w:left="5040" w:hanging="360"/>
      </w:pPr>
      <w:rPr>
        <w:rFonts w:ascii="Symbol" w:hAnsi="Symbol" w:hint="default"/>
      </w:rPr>
    </w:lvl>
    <w:lvl w:ilvl="7" w:tplc="187EEA52" w:tentative="1">
      <w:start w:val="1"/>
      <w:numFmt w:val="bullet"/>
      <w:lvlText w:val="o"/>
      <w:lvlJc w:val="left"/>
      <w:pPr>
        <w:ind w:left="5760" w:hanging="360"/>
      </w:pPr>
      <w:rPr>
        <w:rFonts w:ascii="Courier New" w:hAnsi="Courier New" w:hint="default"/>
      </w:rPr>
    </w:lvl>
    <w:lvl w:ilvl="8" w:tplc="FF10C936" w:tentative="1">
      <w:start w:val="1"/>
      <w:numFmt w:val="bullet"/>
      <w:lvlText w:val=""/>
      <w:lvlJc w:val="left"/>
      <w:pPr>
        <w:ind w:left="6480" w:hanging="360"/>
      </w:pPr>
      <w:rPr>
        <w:rFonts w:ascii="Wingdings" w:hAnsi="Wingdings" w:hint="default"/>
      </w:rPr>
    </w:lvl>
  </w:abstractNum>
  <w:abstractNum w:abstractNumId="69" w15:restartNumberingAfterBreak="0">
    <w:nsid w:val="5F2A22AD"/>
    <w:multiLevelType w:val="hybridMultilevel"/>
    <w:tmpl w:val="C3A426FA"/>
    <w:lvl w:ilvl="0" w:tplc="8BB050F8">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F9C2076"/>
    <w:multiLevelType w:val="hybridMultilevel"/>
    <w:tmpl w:val="24B6ACC0"/>
    <w:lvl w:ilvl="0" w:tplc="B3D22BE6">
      <w:start w:val="1"/>
      <w:numFmt w:val="bullet"/>
      <w:lvlText w:val=""/>
      <w:lvlJc w:val="left"/>
      <w:pPr>
        <w:ind w:left="720" w:hanging="360"/>
      </w:pPr>
      <w:rPr>
        <w:rFonts w:ascii="Symbol" w:hAnsi="Symbol" w:hint="default"/>
      </w:rPr>
    </w:lvl>
    <w:lvl w:ilvl="1" w:tplc="5F665DB2">
      <w:start w:val="1"/>
      <w:numFmt w:val="bullet"/>
      <w:lvlText w:val="o"/>
      <w:lvlJc w:val="left"/>
      <w:pPr>
        <w:ind w:left="1440" w:hanging="360"/>
      </w:pPr>
      <w:rPr>
        <w:rFonts w:ascii="Courier New" w:hAnsi="Courier New" w:hint="default"/>
      </w:rPr>
    </w:lvl>
    <w:lvl w:ilvl="2" w:tplc="DCECEAD6">
      <w:start w:val="1"/>
      <w:numFmt w:val="bullet"/>
      <w:lvlText w:val=""/>
      <w:lvlJc w:val="left"/>
      <w:pPr>
        <w:ind w:left="2160" w:hanging="360"/>
      </w:pPr>
      <w:rPr>
        <w:rFonts w:ascii="Wingdings" w:hAnsi="Wingdings" w:hint="default"/>
      </w:rPr>
    </w:lvl>
    <w:lvl w:ilvl="3" w:tplc="CF92BD14">
      <w:start w:val="1"/>
      <w:numFmt w:val="bullet"/>
      <w:lvlText w:val=""/>
      <w:lvlJc w:val="left"/>
      <w:pPr>
        <w:ind w:left="2880" w:hanging="360"/>
      </w:pPr>
      <w:rPr>
        <w:rFonts w:ascii="Symbol" w:hAnsi="Symbol" w:hint="default"/>
      </w:rPr>
    </w:lvl>
    <w:lvl w:ilvl="4" w:tplc="37CCD6FE">
      <w:start w:val="1"/>
      <w:numFmt w:val="bullet"/>
      <w:lvlText w:val="o"/>
      <w:lvlJc w:val="left"/>
      <w:pPr>
        <w:ind w:left="3600" w:hanging="360"/>
      </w:pPr>
      <w:rPr>
        <w:rFonts w:ascii="Courier New" w:hAnsi="Courier New" w:hint="default"/>
      </w:rPr>
    </w:lvl>
    <w:lvl w:ilvl="5" w:tplc="90548F40">
      <w:start w:val="1"/>
      <w:numFmt w:val="bullet"/>
      <w:lvlText w:val=""/>
      <w:lvlJc w:val="left"/>
      <w:pPr>
        <w:ind w:left="4320" w:hanging="360"/>
      </w:pPr>
      <w:rPr>
        <w:rFonts w:ascii="Wingdings" w:hAnsi="Wingdings" w:hint="default"/>
      </w:rPr>
    </w:lvl>
    <w:lvl w:ilvl="6" w:tplc="2DFA354A">
      <w:start w:val="1"/>
      <w:numFmt w:val="bullet"/>
      <w:lvlText w:val=""/>
      <w:lvlJc w:val="left"/>
      <w:pPr>
        <w:ind w:left="5040" w:hanging="360"/>
      </w:pPr>
      <w:rPr>
        <w:rFonts w:ascii="Symbol" w:hAnsi="Symbol" w:hint="default"/>
      </w:rPr>
    </w:lvl>
    <w:lvl w:ilvl="7" w:tplc="DB2809FE">
      <w:start w:val="1"/>
      <w:numFmt w:val="bullet"/>
      <w:lvlText w:val="o"/>
      <w:lvlJc w:val="left"/>
      <w:pPr>
        <w:ind w:left="5760" w:hanging="360"/>
      </w:pPr>
      <w:rPr>
        <w:rFonts w:ascii="Courier New" w:hAnsi="Courier New" w:hint="default"/>
      </w:rPr>
    </w:lvl>
    <w:lvl w:ilvl="8" w:tplc="D9E0EBC0">
      <w:start w:val="1"/>
      <w:numFmt w:val="bullet"/>
      <w:lvlText w:val=""/>
      <w:lvlJc w:val="left"/>
      <w:pPr>
        <w:ind w:left="6480" w:hanging="360"/>
      </w:pPr>
      <w:rPr>
        <w:rFonts w:ascii="Wingdings" w:hAnsi="Wingdings" w:hint="default"/>
      </w:rPr>
    </w:lvl>
  </w:abstractNum>
  <w:abstractNum w:abstractNumId="71" w15:restartNumberingAfterBreak="0">
    <w:nsid w:val="5FB85EF0"/>
    <w:multiLevelType w:val="hybridMultilevel"/>
    <w:tmpl w:val="33C43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66B0398A"/>
    <w:multiLevelType w:val="hybridMultilevel"/>
    <w:tmpl w:val="11A2B934"/>
    <w:lvl w:ilvl="0" w:tplc="A76EBCC0">
      <w:start w:val="1"/>
      <w:numFmt w:val="decimal"/>
      <w:lvlText w:val="%1."/>
      <w:lvlJc w:val="left"/>
      <w:pPr>
        <w:tabs>
          <w:tab w:val="num" w:pos="567"/>
        </w:tabs>
        <w:ind w:left="567" w:hanging="567"/>
      </w:pPr>
      <w:rPr>
        <w:rFonts w:cs="Times New Roman" w:hint="default"/>
      </w:rPr>
    </w:lvl>
    <w:lvl w:ilvl="1" w:tplc="A78C0F04">
      <w:start w:val="1"/>
      <w:numFmt w:val="lowerLetter"/>
      <w:lvlText w:val="(%2)"/>
      <w:lvlJc w:val="left"/>
      <w:pPr>
        <w:tabs>
          <w:tab w:val="num" w:pos="1440"/>
        </w:tabs>
        <w:ind w:left="1440" w:hanging="360"/>
      </w:pPr>
      <w:rPr>
        <w:rFonts w:cs="Times New Roman"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3"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74"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75" w15:restartNumberingAfterBreak="0">
    <w:nsid w:val="6E866210"/>
    <w:multiLevelType w:val="hybridMultilevel"/>
    <w:tmpl w:val="880238A8"/>
    <w:lvl w:ilvl="0" w:tplc="0C090001">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70041419"/>
    <w:multiLevelType w:val="hybridMultilevel"/>
    <w:tmpl w:val="92BEF3E4"/>
    <w:lvl w:ilvl="0" w:tplc="846CAFC4">
      <w:start w:val="1"/>
      <w:numFmt w:val="bullet"/>
      <w:lvlText w:val=""/>
      <w:lvlJc w:val="left"/>
      <w:pPr>
        <w:ind w:left="360" w:hanging="360"/>
      </w:pPr>
      <w:rPr>
        <w:rFonts w:ascii="Symbol" w:hAnsi="Symbol" w:hint="default"/>
        <w:b/>
        <w:color w:val="auto"/>
        <w:sz w:val="22"/>
      </w:rPr>
    </w:lvl>
    <w:lvl w:ilvl="1" w:tplc="71706E18">
      <w:start w:val="1"/>
      <w:numFmt w:val="bullet"/>
      <w:lvlText w:val="o"/>
      <w:lvlJc w:val="left"/>
      <w:pPr>
        <w:ind w:left="1080" w:hanging="360"/>
      </w:pPr>
      <w:rPr>
        <w:rFonts w:ascii="Courier New" w:hAnsi="Courier New" w:hint="default"/>
      </w:rPr>
    </w:lvl>
    <w:lvl w:ilvl="2" w:tplc="1054C04C">
      <w:start w:val="1"/>
      <w:numFmt w:val="bullet"/>
      <w:lvlText w:val=""/>
      <w:lvlJc w:val="left"/>
      <w:pPr>
        <w:ind w:left="1800" w:hanging="360"/>
      </w:pPr>
      <w:rPr>
        <w:rFonts w:ascii="Wingdings" w:hAnsi="Wingdings" w:hint="default"/>
      </w:rPr>
    </w:lvl>
    <w:lvl w:ilvl="3" w:tplc="C83642EE">
      <w:start w:val="1"/>
      <w:numFmt w:val="bullet"/>
      <w:lvlText w:val=""/>
      <w:lvlJc w:val="left"/>
      <w:pPr>
        <w:ind w:left="2520" w:hanging="360"/>
      </w:pPr>
      <w:rPr>
        <w:rFonts w:ascii="Symbol" w:hAnsi="Symbol" w:hint="default"/>
      </w:rPr>
    </w:lvl>
    <w:lvl w:ilvl="4" w:tplc="02B2E582">
      <w:start w:val="1"/>
      <w:numFmt w:val="bullet"/>
      <w:lvlText w:val="o"/>
      <w:lvlJc w:val="left"/>
      <w:pPr>
        <w:ind w:left="3240" w:hanging="360"/>
      </w:pPr>
      <w:rPr>
        <w:rFonts w:ascii="Courier New" w:hAnsi="Courier New" w:hint="default"/>
      </w:rPr>
    </w:lvl>
    <w:lvl w:ilvl="5" w:tplc="4EC40C60">
      <w:start w:val="1"/>
      <w:numFmt w:val="bullet"/>
      <w:lvlText w:val=""/>
      <w:lvlJc w:val="left"/>
      <w:pPr>
        <w:ind w:left="3960" w:hanging="360"/>
      </w:pPr>
      <w:rPr>
        <w:rFonts w:ascii="Wingdings" w:hAnsi="Wingdings" w:hint="default"/>
      </w:rPr>
    </w:lvl>
    <w:lvl w:ilvl="6" w:tplc="2C8431B2">
      <w:start w:val="1"/>
      <w:numFmt w:val="bullet"/>
      <w:lvlText w:val=""/>
      <w:lvlJc w:val="left"/>
      <w:pPr>
        <w:ind w:left="4680" w:hanging="360"/>
      </w:pPr>
      <w:rPr>
        <w:rFonts w:ascii="Symbol" w:hAnsi="Symbol" w:hint="default"/>
      </w:rPr>
    </w:lvl>
    <w:lvl w:ilvl="7" w:tplc="CD54C4E4">
      <w:start w:val="1"/>
      <w:numFmt w:val="bullet"/>
      <w:lvlText w:val="o"/>
      <w:lvlJc w:val="left"/>
      <w:pPr>
        <w:ind w:left="5400" w:hanging="360"/>
      </w:pPr>
      <w:rPr>
        <w:rFonts w:ascii="Courier New" w:hAnsi="Courier New" w:hint="default"/>
      </w:rPr>
    </w:lvl>
    <w:lvl w:ilvl="8" w:tplc="04D01B30">
      <w:start w:val="1"/>
      <w:numFmt w:val="bullet"/>
      <w:lvlText w:val=""/>
      <w:lvlJc w:val="left"/>
      <w:pPr>
        <w:ind w:left="6120" w:hanging="360"/>
      </w:pPr>
      <w:rPr>
        <w:rFonts w:ascii="Wingdings" w:hAnsi="Wingdings" w:hint="default"/>
      </w:rPr>
    </w:lvl>
  </w:abstractNum>
  <w:abstractNum w:abstractNumId="77" w15:restartNumberingAfterBreak="0">
    <w:nsid w:val="707460F9"/>
    <w:multiLevelType w:val="hybridMultilevel"/>
    <w:tmpl w:val="01FC7FEE"/>
    <w:lvl w:ilvl="0" w:tplc="F1CA6A3C">
      <w:start w:val="1"/>
      <w:numFmt w:val="lowerLetter"/>
      <w:lvlText w:val="%1."/>
      <w:lvlJc w:val="left"/>
      <w:pPr>
        <w:ind w:left="644" w:hanging="360"/>
      </w:pPr>
      <w:rPr>
        <w:rFonts w:cs="Times New Roman" w:hint="default"/>
      </w:rPr>
    </w:lvl>
    <w:lvl w:ilvl="1" w:tplc="DFAED414">
      <w:start w:val="1"/>
      <w:numFmt w:val="lowerLetter"/>
      <w:lvlText w:val="%2."/>
      <w:lvlJc w:val="left"/>
      <w:pPr>
        <w:ind w:left="1364" w:hanging="360"/>
      </w:pPr>
      <w:rPr>
        <w:rFonts w:cs="Times New Roman" w:hint="default"/>
      </w:rPr>
    </w:lvl>
    <w:lvl w:ilvl="2" w:tplc="9454E49E">
      <w:start w:val="1"/>
      <w:numFmt w:val="bullet"/>
      <w:lvlText w:val=""/>
      <w:lvlJc w:val="left"/>
      <w:pPr>
        <w:ind w:left="2084" w:hanging="360"/>
      </w:pPr>
      <w:rPr>
        <w:rFonts w:ascii="Wingdings" w:hAnsi="Wingdings" w:hint="default"/>
      </w:rPr>
    </w:lvl>
    <w:lvl w:ilvl="3" w:tplc="012092E2">
      <w:start w:val="1"/>
      <w:numFmt w:val="bullet"/>
      <w:lvlText w:val=""/>
      <w:lvlJc w:val="left"/>
      <w:pPr>
        <w:ind w:left="2804" w:hanging="360"/>
      </w:pPr>
      <w:rPr>
        <w:rFonts w:ascii="Symbol" w:hAnsi="Symbol" w:hint="default"/>
      </w:rPr>
    </w:lvl>
    <w:lvl w:ilvl="4" w:tplc="8A5EA2CA">
      <w:start w:val="1"/>
      <w:numFmt w:val="bullet"/>
      <w:lvlText w:val="o"/>
      <w:lvlJc w:val="left"/>
      <w:pPr>
        <w:ind w:left="3524" w:hanging="360"/>
      </w:pPr>
      <w:rPr>
        <w:rFonts w:ascii="Courier New" w:hAnsi="Courier New" w:hint="default"/>
      </w:rPr>
    </w:lvl>
    <w:lvl w:ilvl="5" w:tplc="9E04AB84">
      <w:start w:val="1"/>
      <w:numFmt w:val="bullet"/>
      <w:lvlText w:val=""/>
      <w:lvlJc w:val="left"/>
      <w:pPr>
        <w:ind w:left="4244" w:hanging="360"/>
      </w:pPr>
      <w:rPr>
        <w:rFonts w:ascii="Wingdings" w:hAnsi="Wingdings" w:hint="default"/>
      </w:rPr>
    </w:lvl>
    <w:lvl w:ilvl="6" w:tplc="5BDC8B66">
      <w:start w:val="1"/>
      <w:numFmt w:val="bullet"/>
      <w:lvlText w:val=""/>
      <w:lvlJc w:val="left"/>
      <w:pPr>
        <w:ind w:left="4964" w:hanging="360"/>
      </w:pPr>
      <w:rPr>
        <w:rFonts w:ascii="Symbol" w:hAnsi="Symbol" w:hint="default"/>
      </w:rPr>
    </w:lvl>
    <w:lvl w:ilvl="7" w:tplc="63AE6820">
      <w:start w:val="1"/>
      <w:numFmt w:val="bullet"/>
      <w:lvlText w:val="o"/>
      <w:lvlJc w:val="left"/>
      <w:pPr>
        <w:ind w:left="5684" w:hanging="360"/>
      </w:pPr>
      <w:rPr>
        <w:rFonts w:ascii="Courier New" w:hAnsi="Courier New" w:hint="default"/>
      </w:rPr>
    </w:lvl>
    <w:lvl w:ilvl="8" w:tplc="0F64CBAC">
      <w:start w:val="1"/>
      <w:numFmt w:val="bullet"/>
      <w:lvlText w:val=""/>
      <w:lvlJc w:val="left"/>
      <w:pPr>
        <w:ind w:left="6404" w:hanging="360"/>
      </w:pPr>
      <w:rPr>
        <w:rFonts w:ascii="Wingdings" w:hAnsi="Wingdings" w:hint="default"/>
      </w:rPr>
    </w:lvl>
  </w:abstractNum>
  <w:abstractNum w:abstractNumId="78" w15:restartNumberingAfterBreak="0">
    <w:nsid w:val="70EA095E"/>
    <w:multiLevelType w:val="hybridMultilevel"/>
    <w:tmpl w:val="B13A776E"/>
    <w:lvl w:ilvl="0" w:tplc="81343DF6">
      <w:start w:val="1"/>
      <w:numFmt w:val="lowerLetter"/>
      <w:lvlText w:val="(%1)"/>
      <w:lvlJc w:val="left"/>
      <w:pPr>
        <w:ind w:left="927" w:hanging="360"/>
      </w:pPr>
      <w:rPr>
        <w:rFonts w:cs="Times New Roman" w:hint="default"/>
      </w:rPr>
    </w:lvl>
    <w:lvl w:ilvl="1" w:tplc="54608282" w:tentative="1">
      <w:start w:val="1"/>
      <w:numFmt w:val="lowerLetter"/>
      <w:lvlText w:val="%2."/>
      <w:lvlJc w:val="left"/>
      <w:pPr>
        <w:ind w:left="1647" w:hanging="360"/>
      </w:pPr>
      <w:rPr>
        <w:rFonts w:cs="Times New Roman"/>
      </w:rPr>
    </w:lvl>
    <w:lvl w:ilvl="2" w:tplc="4DC4B3C2" w:tentative="1">
      <w:start w:val="1"/>
      <w:numFmt w:val="lowerRoman"/>
      <w:lvlText w:val="%3."/>
      <w:lvlJc w:val="right"/>
      <w:pPr>
        <w:ind w:left="2367" w:hanging="180"/>
      </w:pPr>
      <w:rPr>
        <w:rFonts w:cs="Times New Roman"/>
      </w:rPr>
    </w:lvl>
    <w:lvl w:ilvl="3" w:tplc="C10EE04C" w:tentative="1">
      <w:start w:val="1"/>
      <w:numFmt w:val="decimal"/>
      <w:lvlText w:val="%4."/>
      <w:lvlJc w:val="left"/>
      <w:pPr>
        <w:ind w:left="3087" w:hanging="360"/>
      </w:pPr>
      <w:rPr>
        <w:rFonts w:cs="Times New Roman"/>
      </w:rPr>
    </w:lvl>
    <w:lvl w:ilvl="4" w:tplc="403486C6" w:tentative="1">
      <w:start w:val="1"/>
      <w:numFmt w:val="lowerLetter"/>
      <w:lvlText w:val="%5."/>
      <w:lvlJc w:val="left"/>
      <w:pPr>
        <w:ind w:left="3807" w:hanging="360"/>
      </w:pPr>
      <w:rPr>
        <w:rFonts w:cs="Times New Roman"/>
      </w:rPr>
    </w:lvl>
    <w:lvl w:ilvl="5" w:tplc="E74CE92A" w:tentative="1">
      <w:start w:val="1"/>
      <w:numFmt w:val="lowerRoman"/>
      <w:lvlText w:val="%6."/>
      <w:lvlJc w:val="right"/>
      <w:pPr>
        <w:ind w:left="4527" w:hanging="180"/>
      </w:pPr>
      <w:rPr>
        <w:rFonts w:cs="Times New Roman"/>
      </w:rPr>
    </w:lvl>
    <w:lvl w:ilvl="6" w:tplc="B51220EE" w:tentative="1">
      <w:start w:val="1"/>
      <w:numFmt w:val="decimal"/>
      <w:lvlText w:val="%7."/>
      <w:lvlJc w:val="left"/>
      <w:pPr>
        <w:ind w:left="5247" w:hanging="360"/>
      </w:pPr>
      <w:rPr>
        <w:rFonts w:cs="Times New Roman"/>
      </w:rPr>
    </w:lvl>
    <w:lvl w:ilvl="7" w:tplc="B434C33E" w:tentative="1">
      <w:start w:val="1"/>
      <w:numFmt w:val="lowerLetter"/>
      <w:lvlText w:val="%8."/>
      <w:lvlJc w:val="left"/>
      <w:pPr>
        <w:ind w:left="5967" w:hanging="360"/>
      </w:pPr>
      <w:rPr>
        <w:rFonts w:cs="Times New Roman"/>
      </w:rPr>
    </w:lvl>
    <w:lvl w:ilvl="8" w:tplc="BA7A488C" w:tentative="1">
      <w:start w:val="1"/>
      <w:numFmt w:val="lowerRoman"/>
      <w:lvlText w:val="%9."/>
      <w:lvlJc w:val="right"/>
      <w:pPr>
        <w:ind w:left="6687" w:hanging="180"/>
      </w:pPr>
      <w:rPr>
        <w:rFonts w:cs="Times New Roman"/>
      </w:rPr>
    </w:lvl>
  </w:abstractNum>
  <w:abstractNum w:abstractNumId="79" w15:restartNumberingAfterBreak="0">
    <w:nsid w:val="713304AA"/>
    <w:multiLevelType w:val="hybridMultilevel"/>
    <w:tmpl w:val="580E8F22"/>
    <w:lvl w:ilvl="0" w:tplc="3A9E3CE4">
      <w:start w:val="1"/>
      <w:numFmt w:val="bullet"/>
      <w:lvlText w:val=""/>
      <w:lvlJc w:val="left"/>
      <w:pPr>
        <w:ind w:left="720" w:hanging="360"/>
      </w:pPr>
      <w:rPr>
        <w:rFonts w:ascii="Wingdings" w:hAnsi="Wingdings" w:hint="default"/>
        <w:sz w:val="16"/>
      </w:rPr>
    </w:lvl>
    <w:lvl w:ilvl="1" w:tplc="8708E286">
      <w:start w:val="1"/>
      <w:numFmt w:val="bullet"/>
      <w:lvlText w:val="o"/>
      <w:lvlJc w:val="left"/>
      <w:pPr>
        <w:ind w:left="1440" w:hanging="360"/>
      </w:pPr>
      <w:rPr>
        <w:rFonts w:ascii="Courier New" w:hAnsi="Courier New" w:hint="default"/>
      </w:rPr>
    </w:lvl>
    <w:lvl w:ilvl="2" w:tplc="F2869440">
      <w:start w:val="1"/>
      <w:numFmt w:val="bullet"/>
      <w:lvlText w:val=""/>
      <w:lvlJc w:val="left"/>
      <w:pPr>
        <w:ind w:left="2160" w:hanging="360"/>
      </w:pPr>
      <w:rPr>
        <w:rFonts w:ascii="Wingdings" w:hAnsi="Wingdings" w:hint="default"/>
      </w:rPr>
    </w:lvl>
    <w:lvl w:ilvl="3" w:tplc="E6480462">
      <w:start w:val="1"/>
      <w:numFmt w:val="bullet"/>
      <w:lvlText w:val=""/>
      <w:lvlJc w:val="left"/>
      <w:pPr>
        <w:ind w:left="2880" w:hanging="360"/>
      </w:pPr>
      <w:rPr>
        <w:rFonts w:ascii="Symbol" w:hAnsi="Symbol" w:hint="default"/>
      </w:rPr>
    </w:lvl>
    <w:lvl w:ilvl="4" w:tplc="8C5E78C2">
      <w:start w:val="1"/>
      <w:numFmt w:val="bullet"/>
      <w:lvlText w:val="o"/>
      <w:lvlJc w:val="left"/>
      <w:pPr>
        <w:ind w:left="3600" w:hanging="360"/>
      </w:pPr>
      <w:rPr>
        <w:rFonts w:ascii="Courier New" w:hAnsi="Courier New" w:hint="default"/>
      </w:rPr>
    </w:lvl>
    <w:lvl w:ilvl="5" w:tplc="3E56B92E">
      <w:start w:val="1"/>
      <w:numFmt w:val="bullet"/>
      <w:lvlText w:val=""/>
      <w:lvlJc w:val="left"/>
      <w:pPr>
        <w:ind w:left="4320" w:hanging="360"/>
      </w:pPr>
      <w:rPr>
        <w:rFonts w:ascii="Wingdings" w:hAnsi="Wingdings" w:hint="default"/>
      </w:rPr>
    </w:lvl>
    <w:lvl w:ilvl="6" w:tplc="AEB047B4">
      <w:start w:val="1"/>
      <w:numFmt w:val="bullet"/>
      <w:lvlText w:val=""/>
      <w:lvlJc w:val="left"/>
      <w:pPr>
        <w:ind w:left="5040" w:hanging="360"/>
      </w:pPr>
      <w:rPr>
        <w:rFonts w:ascii="Symbol" w:hAnsi="Symbol" w:hint="default"/>
      </w:rPr>
    </w:lvl>
    <w:lvl w:ilvl="7" w:tplc="44D05B8E">
      <w:start w:val="1"/>
      <w:numFmt w:val="bullet"/>
      <w:lvlText w:val="o"/>
      <w:lvlJc w:val="left"/>
      <w:pPr>
        <w:ind w:left="5760" w:hanging="360"/>
      </w:pPr>
      <w:rPr>
        <w:rFonts w:ascii="Courier New" w:hAnsi="Courier New" w:hint="default"/>
      </w:rPr>
    </w:lvl>
    <w:lvl w:ilvl="8" w:tplc="DB18D82C">
      <w:start w:val="1"/>
      <w:numFmt w:val="bullet"/>
      <w:lvlText w:val=""/>
      <w:lvlJc w:val="left"/>
      <w:pPr>
        <w:ind w:left="6480" w:hanging="360"/>
      </w:pPr>
      <w:rPr>
        <w:rFonts w:ascii="Wingdings" w:hAnsi="Wingdings" w:hint="default"/>
      </w:rPr>
    </w:lvl>
  </w:abstractNum>
  <w:abstractNum w:abstractNumId="80" w15:restartNumberingAfterBreak="0">
    <w:nsid w:val="71AD3B96"/>
    <w:multiLevelType w:val="hybridMultilevel"/>
    <w:tmpl w:val="448AEFF0"/>
    <w:lvl w:ilvl="0" w:tplc="D274466A">
      <w:start w:val="1"/>
      <w:numFmt w:val="bullet"/>
      <w:lvlText w:val=""/>
      <w:lvlJc w:val="left"/>
      <w:pPr>
        <w:ind w:left="720" w:hanging="360"/>
      </w:pPr>
      <w:rPr>
        <w:rFonts w:ascii="Symbol" w:hAnsi="Symbol" w:hint="default"/>
      </w:rPr>
    </w:lvl>
    <w:lvl w:ilvl="1" w:tplc="A6104576">
      <w:start w:val="1"/>
      <w:numFmt w:val="bullet"/>
      <w:lvlText w:val="o"/>
      <w:lvlJc w:val="left"/>
      <w:pPr>
        <w:ind w:left="1440" w:hanging="360"/>
      </w:pPr>
      <w:rPr>
        <w:rFonts w:ascii="Courier New" w:hAnsi="Courier New" w:hint="default"/>
      </w:rPr>
    </w:lvl>
    <w:lvl w:ilvl="2" w:tplc="0E9E272A">
      <w:start w:val="1"/>
      <w:numFmt w:val="bullet"/>
      <w:lvlText w:val=""/>
      <w:lvlJc w:val="left"/>
      <w:pPr>
        <w:ind w:left="2160" w:hanging="360"/>
      </w:pPr>
      <w:rPr>
        <w:rFonts w:ascii="Wingdings" w:hAnsi="Wingdings" w:hint="default"/>
      </w:rPr>
    </w:lvl>
    <w:lvl w:ilvl="3" w:tplc="CE8665F4">
      <w:start w:val="1"/>
      <w:numFmt w:val="bullet"/>
      <w:lvlText w:val=""/>
      <w:lvlJc w:val="left"/>
      <w:pPr>
        <w:ind w:left="2880" w:hanging="360"/>
      </w:pPr>
      <w:rPr>
        <w:rFonts w:ascii="Symbol" w:hAnsi="Symbol" w:hint="default"/>
      </w:rPr>
    </w:lvl>
    <w:lvl w:ilvl="4" w:tplc="96C0D61E">
      <w:start w:val="1"/>
      <w:numFmt w:val="bullet"/>
      <w:lvlText w:val="o"/>
      <w:lvlJc w:val="left"/>
      <w:pPr>
        <w:ind w:left="3600" w:hanging="360"/>
      </w:pPr>
      <w:rPr>
        <w:rFonts w:ascii="Courier New" w:hAnsi="Courier New" w:hint="default"/>
      </w:rPr>
    </w:lvl>
    <w:lvl w:ilvl="5" w:tplc="BADE58CE">
      <w:start w:val="1"/>
      <w:numFmt w:val="bullet"/>
      <w:lvlText w:val=""/>
      <w:lvlJc w:val="left"/>
      <w:pPr>
        <w:ind w:left="4320" w:hanging="360"/>
      </w:pPr>
      <w:rPr>
        <w:rFonts w:ascii="Wingdings" w:hAnsi="Wingdings" w:hint="default"/>
      </w:rPr>
    </w:lvl>
    <w:lvl w:ilvl="6" w:tplc="61100B3E">
      <w:start w:val="1"/>
      <w:numFmt w:val="bullet"/>
      <w:lvlText w:val=""/>
      <w:lvlJc w:val="left"/>
      <w:pPr>
        <w:ind w:left="5040" w:hanging="360"/>
      </w:pPr>
      <w:rPr>
        <w:rFonts w:ascii="Symbol" w:hAnsi="Symbol" w:hint="default"/>
      </w:rPr>
    </w:lvl>
    <w:lvl w:ilvl="7" w:tplc="8662D4D4">
      <w:start w:val="1"/>
      <w:numFmt w:val="bullet"/>
      <w:lvlText w:val="o"/>
      <w:lvlJc w:val="left"/>
      <w:pPr>
        <w:ind w:left="5760" w:hanging="360"/>
      </w:pPr>
      <w:rPr>
        <w:rFonts w:ascii="Courier New" w:hAnsi="Courier New" w:hint="default"/>
      </w:rPr>
    </w:lvl>
    <w:lvl w:ilvl="8" w:tplc="4EA80038">
      <w:start w:val="1"/>
      <w:numFmt w:val="bullet"/>
      <w:lvlText w:val=""/>
      <w:lvlJc w:val="left"/>
      <w:pPr>
        <w:ind w:left="6480" w:hanging="360"/>
      </w:pPr>
      <w:rPr>
        <w:rFonts w:ascii="Wingdings" w:hAnsi="Wingdings" w:hint="default"/>
      </w:rPr>
    </w:lvl>
  </w:abstractNum>
  <w:abstractNum w:abstractNumId="81" w15:restartNumberingAfterBreak="0">
    <w:nsid w:val="729B04C8"/>
    <w:multiLevelType w:val="hybridMultilevel"/>
    <w:tmpl w:val="1B3E8D7E"/>
    <w:lvl w:ilvl="0" w:tplc="D8AE4EB6">
      <w:start w:val="5"/>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2" w15:restartNumberingAfterBreak="0">
    <w:nsid w:val="74F51FC9"/>
    <w:multiLevelType w:val="hybridMultilevel"/>
    <w:tmpl w:val="44A03AE2"/>
    <w:lvl w:ilvl="0" w:tplc="4884449E">
      <w:start w:val="1"/>
      <w:numFmt w:val="bullet"/>
      <w:lvlText w:val="–"/>
      <w:lvlJc w:val="left"/>
      <w:pPr>
        <w:ind w:left="1854" w:hanging="360"/>
      </w:pPr>
      <w:rPr>
        <w:rFonts w:ascii="Book Antiqua" w:hAnsi="Book Antiqua"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3" w15:restartNumberingAfterBreak="0">
    <w:nsid w:val="75981C02"/>
    <w:multiLevelType w:val="multilevel"/>
    <w:tmpl w:val="03786CE8"/>
    <w:lvl w:ilvl="0">
      <w:start w:val="1"/>
      <w:numFmt w:val="lowerLetter"/>
      <w:lvlRestart w:val="0"/>
      <w:lvlText w:val="(%1)"/>
      <w:lvlJc w:val="left"/>
      <w:pPr>
        <w:tabs>
          <w:tab w:val="num" w:pos="567"/>
        </w:tabs>
      </w:pPr>
      <w:rPr>
        <w:rFonts w:cs="Times New Roman" w:hint="default"/>
        <w:b w:val="0"/>
        <w:i w:val="0"/>
        <w:color w:val="000000"/>
      </w:rPr>
    </w:lvl>
    <w:lvl w:ilvl="1">
      <w:start w:val="1"/>
      <w:numFmt w:val="decimal"/>
      <w:lvlText w:val="%2"/>
      <w:lvlJc w:val="left"/>
      <w:pPr>
        <w:tabs>
          <w:tab w:val="num" w:pos="567"/>
        </w:tabs>
        <w:ind w:left="567" w:hanging="567"/>
      </w:pPr>
      <w:rPr>
        <w:rFonts w:cs="Times New Roman" w:hint="default"/>
        <w:b w:val="0"/>
        <w:i w:val="0"/>
        <w:color w:val="000000"/>
      </w:rPr>
    </w:lvl>
    <w:lvl w:ilvl="2">
      <w:start w:val="1"/>
      <w:numFmt w:val="decimal"/>
      <w:lvlText w:val="%3"/>
      <w:lvlJc w:val="left"/>
      <w:pPr>
        <w:tabs>
          <w:tab w:val="num" w:pos="1134"/>
        </w:tabs>
        <w:ind w:left="1134" w:hanging="567"/>
      </w:pPr>
      <w:rPr>
        <w:rFonts w:cs="Times New Roman" w:hint="default"/>
        <w:b w:val="0"/>
        <w:i w:val="0"/>
        <w:color w:val="000000"/>
      </w:rPr>
    </w:lvl>
    <w:lvl w:ilvl="3">
      <w:start w:val="1"/>
      <w:numFmt w:val="decimal"/>
      <w:lvlText w:val="%4"/>
      <w:lvlJc w:val="left"/>
      <w:pPr>
        <w:tabs>
          <w:tab w:val="num" w:pos="1701"/>
        </w:tabs>
        <w:ind w:left="1701" w:hanging="567"/>
      </w:pPr>
      <w:rPr>
        <w:rFonts w:cs="Times New Roman" w:hint="default"/>
        <w:b w:val="0"/>
        <w:i w:val="0"/>
        <w:color w:val="000000"/>
      </w:rPr>
    </w:lvl>
    <w:lvl w:ilvl="4">
      <w:start w:val="1"/>
      <w:numFmt w:val="decimal"/>
      <w:lvlText w:val="%5"/>
      <w:lvlJc w:val="left"/>
      <w:pPr>
        <w:tabs>
          <w:tab w:val="num" w:pos="2268"/>
        </w:tabs>
        <w:ind w:left="2268" w:hanging="567"/>
      </w:pPr>
      <w:rPr>
        <w:rFonts w:cs="Times New Roman" w:hint="default"/>
        <w:b w:val="0"/>
        <w:i w:val="0"/>
        <w:color w:val="000000"/>
      </w:rPr>
    </w:lvl>
    <w:lvl w:ilvl="5">
      <w:start w:val="1"/>
      <w:numFmt w:val="decimal"/>
      <w:lvlText w:val="%6"/>
      <w:lvlJc w:val="left"/>
      <w:pPr>
        <w:tabs>
          <w:tab w:val="num" w:pos="2835"/>
        </w:tabs>
        <w:ind w:left="2835" w:hanging="567"/>
      </w:pPr>
      <w:rPr>
        <w:rFonts w:cs="Times New Roman" w:hint="default"/>
        <w:b w:val="0"/>
        <w:i w:val="0"/>
        <w:color w:val="000000"/>
      </w:rPr>
    </w:lvl>
    <w:lvl w:ilvl="6">
      <w:start w:val="1"/>
      <w:numFmt w:val="decimal"/>
      <w:lvlText w:val="%7"/>
      <w:lvlJc w:val="left"/>
      <w:pPr>
        <w:tabs>
          <w:tab w:val="num" w:pos="3402"/>
        </w:tabs>
        <w:ind w:left="3402" w:hanging="567"/>
      </w:pPr>
      <w:rPr>
        <w:rFonts w:cs="Times New Roman" w:hint="default"/>
        <w:b w:val="0"/>
        <w:i w:val="0"/>
        <w:color w:val="000000"/>
      </w:rPr>
    </w:lvl>
    <w:lvl w:ilvl="7">
      <w:start w:val="1"/>
      <w:numFmt w:val="decimal"/>
      <w:lvlText w:val="%8"/>
      <w:lvlJc w:val="left"/>
      <w:pPr>
        <w:tabs>
          <w:tab w:val="num" w:pos="3969"/>
        </w:tabs>
        <w:ind w:left="3969" w:hanging="567"/>
      </w:pPr>
      <w:rPr>
        <w:rFonts w:cs="Times New Roman" w:hint="default"/>
        <w:b w:val="0"/>
        <w:i w:val="0"/>
        <w:color w:val="000000"/>
      </w:rPr>
    </w:lvl>
    <w:lvl w:ilvl="8">
      <w:start w:val="1"/>
      <w:numFmt w:val="decimal"/>
      <w:lvlText w:val="%9"/>
      <w:lvlJc w:val="left"/>
      <w:pPr>
        <w:tabs>
          <w:tab w:val="num" w:pos="4536"/>
        </w:tabs>
        <w:ind w:left="4536" w:hanging="567"/>
      </w:pPr>
      <w:rPr>
        <w:rFonts w:cs="Times New Roman" w:hint="default"/>
        <w:b w:val="0"/>
        <w:i w:val="0"/>
        <w:color w:val="000000"/>
      </w:rPr>
    </w:lvl>
  </w:abstractNum>
  <w:abstractNum w:abstractNumId="84" w15:restartNumberingAfterBreak="0">
    <w:nsid w:val="78854AAC"/>
    <w:multiLevelType w:val="hybridMultilevel"/>
    <w:tmpl w:val="2EA4A0E4"/>
    <w:lvl w:ilvl="0" w:tplc="FB988456">
      <w:start w:val="1"/>
      <w:numFmt w:val="decimal"/>
      <w:pStyle w:val="Normalnumbered"/>
      <w:lvlText w:val="%1."/>
      <w:lvlJc w:val="left"/>
      <w:pPr>
        <w:tabs>
          <w:tab w:val="num" w:pos="567"/>
        </w:tabs>
        <w:ind w:left="567" w:hanging="567"/>
      </w:pPr>
      <w:rPr>
        <w:rFonts w:cs="Times New Roman" w:hint="default"/>
        <w:b w:val="0"/>
        <w:b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5"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66"/>
  </w:num>
  <w:num w:numId="3">
    <w:abstractNumId w:val="38"/>
  </w:num>
  <w:num w:numId="4">
    <w:abstractNumId w:val="58"/>
  </w:num>
  <w:num w:numId="5">
    <w:abstractNumId w:val="32"/>
  </w:num>
  <w:num w:numId="6">
    <w:abstractNumId w:val="61"/>
  </w:num>
  <w:num w:numId="7">
    <w:abstractNumId w:val="12"/>
  </w:num>
  <w:num w:numId="8">
    <w:abstractNumId w:val="63"/>
  </w:num>
  <w:num w:numId="9">
    <w:abstractNumId w:val="49"/>
  </w:num>
  <w:num w:numId="10">
    <w:abstractNumId w:val="84"/>
  </w:num>
  <w:num w:numId="11">
    <w:abstractNumId w:val="73"/>
  </w:num>
  <w:num w:numId="12">
    <w:abstractNumId w:val="74"/>
  </w:num>
  <w:num w:numId="13">
    <w:abstractNumId w:val="85"/>
  </w:num>
  <w:num w:numId="14">
    <w:abstractNumId w:val="65"/>
  </w:num>
  <w:num w:numId="15">
    <w:abstractNumId w:val="44"/>
  </w:num>
  <w:num w:numId="16">
    <w:abstractNumId w:val="40"/>
  </w:num>
  <w:num w:numId="17">
    <w:abstractNumId w:val="47"/>
  </w:num>
  <w:num w:numId="18">
    <w:abstractNumId w:val="4"/>
  </w:num>
  <w:num w:numId="19">
    <w:abstractNumId w:val="13"/>
  </w:num>
  <w:num w:numId="20">
    <w:abstractNumId w:val="2"/>
  </w:num>
  <w:num w:numId="21">
    <w:abstractNumId w:val="18"/>
  </w:num>
  <w:num w:numId="22">
    <w:abstractNumId w:val="70"/>
  </w:num>
  <w:num w:numId="23">
    <w:abstractNumId w:val="80"/>
  </w:num>
  <w:num w:numId="24">
    <w:abstractNumId w:val="60"/>
  </w:num>
  <w:num w:numId="25">
    <w:abstractNumId w:val="34"/>
  </w:num>
  <w:num w:numId="26">
    <w:abstractNumId w:val="41"/>
  </w:num>
  <w:num w:numId="27">
    <w:abstractNumId w:val="51"/>
  </w:num>
  <w:num w:numId="28">
    <w:abstractNumId w:val="9"/>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7"/>
  </w:num>
  <w:num w:numId="33">
    <w:abstractNumId w:val="20"/>
  </w:num>
  <w:num w:numId="34">
    <w:abstractNumId w:val="64"/>
  </w:num>
  <w:num w:numId="35">
    <w:abstractNumId w:val="76"/>
  </w:num>
  <w:num w:numId="36">
    <w:abstractNumId w:val="17"/>
  </w:num>
  <w:num w:numId="37">
    <w:abstractNumId w:val="7"/>
  </w:num>
  <w:num w:numId="38">
    <w:abstractNumId w:val="26"/>
  </w:num>
  <w:num w:numId="39">
    <w:abstractNumId w:val="57"/>
  </w:num>
  <w:num w:numId="40">
    <w:abstractNumId w:val="5"/>
  </w:num>
  <w:num w:numId="41">
    <w:abstractNumId w:val="8"/>
  </w:num>
  <w:num w:numId="42">
    <w:abstractNumId w:val="31"/>
  </w:num>
  <w:num w:numId="43">
    <w:abstractNumId w:val="25"/>
  </w:num>
  <w:num w:numId="44">
    <w:abstractNumId w:val="6"/>
  </w:num>
  <w:num w:numId="45">
    <w:abstractNumId w:val="59"/>
  </w:num>
  <w:num w:numId="46">
    <w:abstractNumId w:val="16"/>
  </w:num>
  <w:num w:numId="47">
    <w:abstractNumId w:val="79"/>
  </w:num>
  <w:num w:numId="48">
    <w:abstractNumId w:val="75"/>
  </w:num>
  <w:num w:numId="49">
    <w:abstractNumId w:val="0"/>
  </w:num>
  <w:num w:numId="50">
    <w:abstractNumId w:val="56"/>
  </w:num>
  <w:num w:numId="51">
    <w:abstractNumId w:val="1"/>
  </w:num>
  <w:num w:numId="52">
    <w:abstractNumId w:val="42"/>
  </w:num>
  <w:num w:numId="53">
    <w:abstractNumId w:val="28"/>
  </w:num>
  <w:num w:numId="54">
    <w:abstractNumId w:val="77"/>
  </w:num>
  <w:num w:numId="55">
    <w:abstractNumId w:val="30"/>
  </w:num>
  <w:num w:numId="56">
    <w:abstractNumId w:val="3"/>
  </w:num>
  <w:num w:numId="57">
    <w:abstractNumId w:val="54"/>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num>
  <w:num w:numId="61">
    <w:abstractNumId w:val="45"/>
  </w:num>
  <w:num w:numId="62">
    <w:abstractNumId w:val="33"/>
  </w:num>
  <w:num w:numId="63">
    <w:abstractNumId w:val="68"/>
  </w:num>
  <w:num w:numId="64">
    <w:abstractNumId w:val="78"/>
  </w:num>
  <w:num w:numId="65">
    <w:abstractNumId w:val="43"/>
  </w:num>
  <w:num w:numId="66">
    <w:abstractNumId w:val="67"/>
  </w:num>
  <w:num w:numId="67">
    <w:abstractNumId w:val="37"/>
  </w:num>
  <w:num w:numId="68">
    <w:abstractNumId w:val="62"/>
  </w:num>
  <w:num w:numId="69">
    <w:abstractNumId w:val="29"/>
  </w:num>
  <w:num w:numId="70">
    <w:abstractNumId w:val="55"/>
  </w:num>
  <w:num w:numId="71">
    <w:abstractNumId w:val="22"/>
  </w:num>
  <w:num w:numId="72">
    <w:abstractNumId w:val="46"/>
  </w:num>
  <w:num w:numId="73">
    <w:abstractNumId w:val="71"/>
  </w:num>
  <w:num w:numId="74">
    <w:abstractNumId w:val="21"/>
  </w:num>
  <w:num w:numId="75">
    <w:abstractNumId w:val="82"/>
  </w:num>
  <w:num w:numId="76">
    <w:abstractNumId w:val="14"/>
  </w:num>
  <w:num w:numId="77">
    <w:abstractNumId w:val="84"/>
  </w:num>
  <w:num w:numId="78">
    <w:abstractNumId w:val="81"/>
  </w:num>
  <w:num w:numId="79">
    <w:abstractNumId w:val="35"/>
  </w:num>
  <w:num w:numId="80">
    <w:abstractNumId w:val="48"/>
  </w:num>
  <w:num w:numId="81">
    <w:abstractNumId w:val="72"/>
  </w:num>
  <w:num w:numId="82">
    <w:abstractNumId w:val="69"/>
  </w:num>
  <w:num w:numId="83">
    <w:abstractNumId w:val="24"/>
  </w:num>
  <w:num w:numId="84">
    <w:abstractNumId w:val="19"/>
  </w:num>
  <w:num w:numId="85">
    <w:abstractNumId w:val="84"/>
  </w:num>
  <w:num w:numId="86">
    <w:abstractNumId w:val="63"/>
  </w:num>
  <w:num w:numId="87">
    <w:abstractNumId w:val="63"/>
  </w:num>
  <w:num w:numId="88">
    <w:abstractNumId w:val="11"/>
  </w:num>
  <w:num w:numId="89">
    <w:abstractNumId w:val="15"/>
  </w:num>
  <w:num w:numId="90">
    <w:abstractNumId w:val="36"/>
  </w:num>
  <w:num w:numId="91">
    <w:abstractNumId w:val="39"/>
  </w:num>
  <w:num w:numId="92">
    <w:abstractNumId w:val="84"/>
  </w:num>
  <w:num w:numId="93">
    <w:abstractNumId w:val="84"/>
  </w:num>
  <w:num w:numId="94">
    <w:abstractNumId w:val="84"/>
  </w:num>
  <w:num w:numId="95">
    <w:abstractNumId w:val="52"/>
  </w:num>
  <w:num w:numId="96">
    <w:abstractNumId w:val="84"/>
  </w:num>
  <w:num w:numId="97">
    <w:abstractNumId w:val="53"/>
  </w:num>
  <w:num w:numId="98">
    <w:abstractNumId w:val="84"/>
  </w:num>
  <w:num w:numId="99">
    <w:abstractNumId w:val="84"/>
  </w:num>
  <w:num w:numId="100">
    <w:abstractNumId w:val="84"/>
  </w:num>
  <w:num w:numId="101">
    <w:abstractNumId w:val="84"/>
  </w:num>
  <w:num w:numId="102">
    <w:abstractNumId w:val="84"/>
  </w:num>
  <w:num w:numId="103">
    <w:abstractNumId w:val="84"/>
  </w:num>
  <w:num w:numId="104">
    <w:abstractNumId w:val="8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E"/>
    <w:rsid w:val="00000405"/>
    <w:rsid w:val="000014B1"/>
    <w:rsid w:val="0000225C"/>
    <w:rsid w:val="00003A92"/>
    <w:rsid w:val="00003EAE"/>
    <w:rsid w:val="00011DA2"/>
    <w:rsid w:val="00012AAE"/>
    <w:rsid w:val="00012E61"/>
    <w:rsid w:val="00013A91"/>
    <w:rsid w:val="000146AF"/>
    <w:rsid w:val="00023C24"/>
    <w:rsid w:val="000240B5"/>
    <w:rsid w:val="00024B99"/>
    <w:rsid w:val="0002586A"/>
    <w:rsid w:val="00025F50"/>
    <w:rsid w:val="00030F67"/>
    <w:rsid w:val="00032196"/>
    <w:rsid w:val="00034877"/>
    <w:rsid w:val="00035AC4"/>
    <w:rsid w:val="000375F8"/>
    <w:rsid w:val="00041625"/>
    <w:rsid w:val="00043D1D"/>
    <w:rsid w:val="0004432A"/>
    <w:rsid w:val="00044E74"/>
    <w:rsid w:val="00045778"/>
    <w:rsid w:val="00045AD7"/>
    <w:rsid w:val="00047FE7"/>
    <w:rsid w:val="00054A8D"/>
    <w:rsid w:val="000550DD"/>
    <w:rsid w:val="0005527C"/>
    <w:rsid w:val="00056C4B"/>
    <w:rsid w:val="00062172"/>
    <w:rsid w:val="000755DB"/>
    <w:rsid w:val="000758BF"/>
    <w:rsid w:val="00086B8C"/>
    <w:rsid w:val="000871EF"/>
    <w:rsid w:val="000873E5"/>
    <w:rsid w:val="00090F7A"/>
    <w:rsid w:val="00091BA8"/>
    <w:rsid w:val="000925CD"/>
    <w:rsid w:val="00093235"/>
    <w:rsid w:val="000A12EA"/>
    <w:rsid w:val="000A1323"/>
    <w:rsid w:val="000A72D2"/>
    <w:rsid w:val="000B09BC"/>
    <w:rsid w:val="000B23B1"/>
    <w:rsid w:val="000C017B"/>
    <w:rsid w:val="000C1698"/>
    <w:rsid w:val="000D1BFA"/>
    <w:rsid w:val="000D3392"/>
    <w:rsid w:val="000D4B5B"/>
    <w:rsid w:val="000D5B7F"/>
    <w:rsid w:val="000D5C4C"/>
    <w:rsid w:val="000D7C4C"/>
    <w:rsid w:val="000E3092"/>
    <w:rsid w:val="000E78C0"/>
    <w:rsid w:val="000F271C"/>
    <w:rsid w:val="000F354C"/>
    <w:rsid w:val="000F5EB9"/>
    <w:rsid w:val="000F77AA"/>
    <w:rsid w:val="0010047C"/>
    <w:rsid w:val="00102898"/>
    <w:rsid w:val="00102DDE"/>
    <w:rsid w:val="00105402"/>
    <w:rsid w:val="00105FB1"/>
    <w:rsid w:val="0011223F"/>
    <w:rsid w:val="00113524"/>
    <w:rsid w:val="0011673E"/>
    <w:rsid w:val="001168E4"/>
    <w:rsid w:val="00120218"/>
    <w:rsid w:val="001203B7"/>
    <w:rsid w:val="0012049E"/>
    <w:rsid w:val="001273B5"/>
    <w:rsid w:val="001331EC"/>
    <w:rsid w:val="00136C33"/>
    <w:rsid w:val="001436A1"/>
    <w:rsid w:val="00146B46"/>
    <w:rsid w:val="00150526"/>
    <w:rsid w:val="00151977"/>
    <w:rsid w:val="00154073"/>
    <w:rsid w:val="0016096B"/>
    <w:rsid w:val="001637AC"/>
    <w:rsid w:val="00164CEE"/>
    <w:rsid w:val="00166312"/>
    <w:rsid w:val="00170639"/>
    <w:rsid w:val="00170688"/>
    <w:rsid w:val="00170B1A"/>
    <w:rsid w:val="00171B14"/>
    <w:rsid w:val="00172229"/>
    <w:rsid w:val="00172B12"/>
    <w:rsid w:val="00174BD4"/>
    <w:rsid w:val="001755D1"/>
    <w:rsid w:val="001860F5"/>
    <w:rsid w:val="00187A15"/>
    <w:rsid w:val="00191251"/>
    <w:rsid w:val="001918B1"/>
    <w:rsid w:val="00192CDE"/>
    <w:rsid w:val="001A652E"/>
    <w:rsid w:val="001B1D40"/>
    <w:rsid w:val="001B2333"/>
    <w:rsid w:val="001B2E97"/>
    <w:rsid w:val="001B5415"/>
    <w:rsid w:val="001C0053"/>
    <w:rsid w:val="001C1144"/>
    <w:rsid w:val="001C56EC"/>
    <w:rsid w:val="001C6B67"/>
    <w:rsid w:val="001D14B8"/>
    <w:rsid w:val="001D47EA"/>
    <w:rsid w:val="001D5134"/>
    <w:rsid w:val="001E4E1F"/>
    <w:rsid w:val="001E5888"/>
    <w:rsid w:val="001E67A2"/>
    <w:rsid w:val="001E74D0"/>
    <w:rsid w:val="001F45C6"/>
    <w:rsid w:val="001F5305"/>
    <w:rsid w:val="001F68F6"/>
    <w:rsid w:val="001F7A0E"/>
    <w:rsid w:val="001F7CB8"/>
    <w:rsid w:val="00200315"/>
    <w:rsid w:val="002010E0"/>
    <w:rsid w:val="00206671"/>
    <w:rsid w:val="00221363"/>
    <w:rsid w:val="00221F0A"/>
    <w:rsid w:val="002222A5"/>
    <w:rsid w:val="002268B0"/>
    <w:rsid w:val="00227BC0"/>
    <w:rsid w:val="002311B1"/>
    <w:rsid w:val="002330D9"/>
    <w:rsid w:val="00241B51"/>
    <w:rsid w:val="00243E8B"/>
    <w:rsid w:val="002514DE"/>
    <w:rsid w:val="00254BF5"/>
    <w:rsid w:val="0025586C"/>
    <w:rsid w:val="00256AB0"/>
    <w:rsid w:val="0025707D"/>
    <w:rsid w:val="00257088"/>
    <w:rsid w:val="00261564"/>
    <w:rsid w:val="002616A0"/>
    <w:rsid w:val="002634C6"/>
    <w:rsid w:val="002648E8"/>
    <w:rsid w:val="0026503A"/>
    <w:rsid w:val="002678DE"/>
    <w:rsid w:val="00267B81"/>
    <w:rsid w:val="00270D9D"/>
    <w:rsid w:val="00281AE3"/>
    <w:rsid w:val="00282641"/>
    <w:rsid w:val="00285609"/>
    <w:rsid w:val="00286FA2"/>
    <w:rsid w:val="00292CB8"/>
    <w:rsid w:val="00292F4F"/>
    <w:rsid w:val="00293311"/>
    <w:rsid w:val="002A0ADA"/>
    <w:rsid w:val="002A0B94"/>
    <w:rsid w:val="002A1344"/>
    <w:rsid w:val="002A2B74"/>
    <w:rsid w:val="002A33B1"/>
    <w:rsid w:val="002A4DDC"/>
    <w:rsid w:val="002A53DD"/>
    <w:rsid w:val="002A7553"/>
    <w:rsid w:val="002B5BE3"/>
    <w:rsid w:val="002C39DE"/>
    <w:rsid w:val="002C5FEA"/>
    <w:rsid w:val="002D0CB9"/>
    <w:rsid w:val="002D2605"/>
    <w:rsid w:val="002D3ACC"/>
    <w:rsid w:val="002D46C5"/>
    <w:rsid w:val="002D76C5"/>
    <w:rsid w:val="002E061E"/>
    <w:rsid w:val="002E328E"/>
    <w:rsid w:val="002E3CF5"/>
    <w:rsid w:val="002F0D3C"/>
    <w:rsid w:val="002F3891"/>
    <w:rsid w:val="002F54BE"/>
    <w:rsid w:val="002F5890"/>
    <w:rsid w:val="002F69D0"/>
    <w:rsid w:val="003020F6"/>
    <w:rsid w:val="00305AE2"/>
    <w:rsid w:val="00306502"/>
    <w:rsid w:val="00306791"/>
    <w:rsid w:val="00307C5E"/>
    <w:rsid w:val="0031129A"/>
    <w:rsid w:val="00312179"/>
    <w:rsid w:val="003123F7"/>
    <w:rsid w:val="00314D9E"/>
    <w:rsid w:val="00321233"/>
    <w:rsid w:val="003258BF"/>
    <w:rsid w:val="003259CC"/>
    <w:rsid w:val="00326AD1"/>
    <w:rsid w:val="00326B13"/>
    <w:rsid w:val="00326F37"/>
    <w:rsid w:val="003321A8"/>
    <w:rsid w:val="00334C02"/>
    <w:rsid w:val="00336199"/>
    <w:rsid w:val="00340A9E"/>
    <w:rsid w:val="003422D5"/>
    <w:rsid w:val="003478BB"/>
    <w:rsid w:val="00347F6D"/>
    <w:rsid w:val="0035034A"/>
    <w:rsid w:val="00352194"/>
    <w:rsid w:val="00357F8E"/>
    <w:rsid w:val="0036301F"/>
    <w:rsid w:val="0036688B"/>
    <w:rsid w:val="00371287"/>
    <w:rsid w:val="00376922"/>
    <w:rsid w:val="00377F3C"/>
    <w:rsid w:val="003815E5"/>
    <w:rsid w:val="003820C9"/>
    <w:rsid w:val="00383ACA"/>
    <w:rsid w:val="00384D6E"/>
    <w:rsid w:val="00384FBC"/>
    <w:rsid w:val="00391D0E"/>
    <w:rsid w:val="00393D31"/>
    <w:rsid w:val="00394698"/>
    <w:rsid w:val="003960A3"/>
    <w:rsid w:val="003976F6"/>
    <w:rsid w:val="003A1A3E"/>
    <w:rsid w:val="003A2E07"/>
    <w:rsid w:val="003A7455"/>
    <w:rsid w:val="003B1409"/>
    <w:rsid w:val="003B149C"/>
    <w:rsid w:val="003B21D1"/>
    <w:rsid w:val="003B2B79"/>
    <w:rsid w:val="003B6C45"/>
    <w:rsid w:val="003B7DE3"/>
    <w:rsid w:val="003C3894"/>
    <w:rsid w:val="003C590D"/>
    <w:rsid w:val="003C6FEC"/>
    <w:rsid w:val="003C7037"/>
    <w:rsid w:val="003C730D"/>
    <w:rsid w:val="003D0FF5"/>
    <w:rsid w:val="003E14C4"/>
    <w:rsid w:val="003E230C"/>
    <w:rsid w:val="003E2CD7"/>
    <w:rsid w:val="003E3308"/>
    <w:rsid w:val="003E4957"/>
    <w:rsid w:val="003E59CF"/>
    <w:rsid w:val="003F5357"/>
    <w:rsid w:val="003F7DBA"/>
    <w:rsid w:val="00403BD6"/>
    <w:rsid w:val="004058AB"/>
    <w:rsid w:val="00406094"/>
    <w:rsid w:val="00406B57"/>
    <w:rsid w:val="00410DA4"/>
    <w:rsid w:val="00411AEC"/>
    <w:rsid w:val="00411F49"/>
    <w:rsid w:val="0041228D"/>
    <w:rsid w:val="0041257A"/>
    <w:rsid w:val="00413980"/>
    <w:rsid w:val="00413EC6"/>
    <w:rsid w:val="00423987"/>
    <w:rsid w:val="00424699"/>
    <w:rsid w:val="00426754"/>
    <w:rsid w:val="004279D2"/>
    <w:rsid w:val="00432B5D"/>
    <w:rsid w:val="0043408D"/>
    <w:rsid w:val="00434AEB"/>
    <w:rsid w:val="00435169"/>
    <w:rsid w:val="004367C0"/>
    <w:rsid w:val="00450CC7"/>
    <w:rsid w:val="0045119E"/>
    <w:rsid w:val="00454D37"/>
    <w:rsid w:val="004554D1"/>
    <w:rsid w:val="00455FF8"/>
    <w:rsid w:val="0045685E"/>
    <w:rsid w:val="00456FE1"/>
    <w:rsid w:val="0045732B"/>
    <w:rsid w:val="00464B1D"/>
    <w:rsid w:val="00465565"/>
    <w:rsid w:val="00466411"/>
    <w:rsid w:val="00466976"/>
    <w:rsid w:val="00467105"/>
    <w:rsid w:val="0046735E"/>
    <w:rsid w:val="004705DC"/>
    <w:rsid w:val="00470E82"/>
    <w:rsid w:val="00473439"/>
    <w:rsid w:val="00481B0B"/>
    <w:rsid w:val="00482463"/>
    <w:rsid w:val="00497DC1"/>
    <w:rsid w:val="004A23CE"/>
    <w:rsid w:val="004A29E6"/>
    <w:rsid w:val="004A3502"/>
    <w:rsid w:val="004A6CB8"/>
    <w:rsid w:val="004B1483"/>
    <w:rsid w:val="004B2FF6"/>
    <w:rsid w:val="004B4105"/>
    <w:rsid w:val="004B764C"/>
    <w:rsid w:val="004C19E2"/>
    <w:rsid w:val="004C3F5A"/>
    <w:rsid w:val="004C6399"/>
    <w:rsid w:val="004D4FD7"/>
    <w:rsid w:val="004D78CB"/>
    <w:rsid w:val="004E0571"/>
    <w:rsid w:val="004E1366"/>
    <w:rsid w:val="004E4069"/>
    <w:rsid w:val="004E5C62"/>
    <w:rsid w:val="004F6F15"/>
    <w:rsid w:val="00500237"/>
    <w:rsid w:val="005052EB"/>
    <w:rsid w:val="005119F9"/>
    <w:rsid w:val="0051547D"/>
    <w:rsid w:val="005160EA"/>
    <w:rsid w:val="00516681"/>
    <w:rsid w:val="00520331"/>
    <w:rsid w:val="005215AD"/>
    <w:rsid w:val="00522C00"/>
    <w:rsid w:val="0052492E"/>
    <w:rsid w:val="00524DF0"/>
    <w:rsid w:val="005252BB"/>
    <w:rsid w:val="00526D66"/>
    <w:rsid w:val="0052720F"/>
    <w:rsid w:val="005304E0"/>
    <w:rsid w:val="005321B4"/>
    <w:rsid w:val="00532D46"/>
    <w:rsid w:val="00534699"/>
    <w:rsid w:val="0053594B"/>
    <w:rsid w:val="00536679"/>
    <w:rsid w:val="005371C5"/>
    <w:rsid w:val="0053794F"/>
    <w:rsid w:val="00543CF2"/>
    <w:rsid w:val="00557E9F"/>
    <w:rsid w:val="00564642"/>
    <w:rsid w:val="00570E71"/>
    <w:rsid w:val="00571A57"/>
    <w:rsid w:val="00576D34"/>
    <w:rsid w:val="0058036E"/>
    <w:rsid w:val="00582B9D"/>
    <w:rsid w:val="00586D86"/>
    <w:rsid w:val="005944CD"/>
    <w:rsid w:val="005971F4"/>
    <w:rsid w:val="005A0BC4"/>
    <w:rsid w:val="005A409C"/>
    <w:rsid w:val="005A5C86"/>
    <w:rsid w:val="005A785C"/>
    <w:rsid w:val="005B30E0"/>
    <w:rsid w:val="005B43AC"/>
    <w:rsid w:val="005B5F6E"/>
    <w:rsid w:val="005B6897"/>
    <w:rsid w:val="005B7422"/>
    <w:rsid w:val="005C0FAE"/>
    <w:rsid w:val="005C5BE0"/>
    <w:rsid w:val="005C5F3F"/>
    <w:rsid w:val="005C6E07"/>
    <w:rsid w:val="005D34CF"/>
    <w:rsid w:val="005D354B"/>
    <w:rsid w:val="005E0B1E"/>
    <w:rsid w:val="005E12C5"/>
    <w:rsid w:val="005E36CD"/>
    <w:rsid w:val="005E5731"/>
    <w:rsid w:val="006016C6"/>
    <w:rsid w:val="006051B7"/>
    <w:rsid w:val="00606B6C"/>
    <w:rsid w:val="006131E0"/>
    <w:rsid w:val="00614C99"/>
    <w:rsid w:val="00615F14"/>
    <w:rsid w:val="0061613E"/>
    <w:rsid w:val="006221F5"/>
    <w:rsid w:val="00623A09"/>
    <w:rsid w:val="006260DA"/>
    <w:rsid w:val="0062623F"/>
    <w:rsid w:val="006266C5"/>
    <w:rsid w:val="00626E51"/>
    <w:rsid w:val="00634E52"/>
    <w:rsid w:val="00634EA2"/>
    <w:rsid w:val="006353DA"/>
    <w:rsid w:val="00635EB2"/>
    <w:rsid w:val="0063720F"/>
    <w:rsid w:val="00642796"/>
    <w:rsid w:val="00645CF3"/>
    <w:rsid w:val="00646513"/>
    <w:rsid w:val="00651117"/>
    <w:rsid w:val="00653049"/>
    <w:rsid w:val="006557F7"/>
    <w:rsid w:val="00657AC0"/>
    <w:rsid w:val="0066045D"/>
    <w:rsid w:val="00664B5C"/>
    <w:rsid w:val="00665A82"/>
    <w:rsid w:val="006663CA"/>
    <w:rsid w:val="00670C93"/>
    <w:rsid w:val="00672EF8"/>
    <w:rsid w:val="006744F3"/>
    <w:rsid w:val="00674BD1"/>
    <w:rsid w:val="006835A1"/>
    <w:rsid w:val="0069039D"/>
    <w:rsid w:val="006932B9"/>
    <w:rsid w:val="00693514"/>
    <w:rsid w:val="006955B8"/>
    <w:rsid w:val="00695736"/>
    <w:rsid w:val="00695DE1"/>
    <w:rsid w:val="00697B63"/>
    <w:rsid w:val="00697EFC"/>
    <w:rsid w:val="006A0322"/>
    <w:rsid w:val="006A2577"/>
    <w:rsid w:val="006A4EB9"/>
    <w:rsid w:val="006A700D"/>
    <w:rsid w:val="006B1FEC"/>
    <w:rsid w:val="006B2276"/>
    <w:rsid w:val="006B38A5"/>
    <w:rsid w:val="006B73B2"/>
    <w:rsid w:val="006C5FD6"/>
    <w:rsid w:val="006C674D"/>
    <w:rsid w:val="006D2308"/>
    <w:rsid w:val="006D2E7E"/>
    <w:rsid w:val="006D3EAC"/>
    <w:rsid w:val="006D403E"/>
    <w:rsid w:val="006D5272"/>
    <w:rsid w:val="006D7AD2"/>
    <w:rsid w:val="006E0EFB"/>
    <w:rsid w:val="006E26BF"/>
    <w:rsid w:val="006E3E61"/>
    <w:rsid w:val="006E3EE1"/>
    <w:rsid w:val="006F39E8"/>
    <w:rsid w:val="00701076"/>
    <w:rsid w:val="00702027"/>
    <w:rsid w:val="00702E90"/>
    <w:rsid w:val="007045EF"/>
    <w:rsid w:val="0070504A"/>
    <w:rsid w:val="007102AF"/>
    <w:rsid w:val="00710578"/>
    <w:rsid w:val="00710A58"/>
    <w:rsid w:val="00711D54"/>
    <w:rsid w:val="00712CD4"/>
    <w:rsid w:val="0071515C"/>
    <w:rsid w:val="007179FE"/>
    <w:rsid w:val="00724B5D"/>
    <w:rsid w:val="00725D61"/>
    <w:rsid w:val="00726ECC"/>
    <w:rsid w:val="00726F79"/>
    <w:rsid w:val="00730ACE"/>
    <w:rsid w:val="007319A9"/>
    <w:rsid w:val="007322F4"/>
    <w:rsid w:val="00736ECE"/>
    <w:rsid w:val="007374A0"/>
    <w:rsid w:val="00737A4C"/>
    <w:rsid w:val="00737BBB"/>
    <w:rsid w:val="00740B95"/>
    <w:rsid w:val="00740C7B"/>
    <w:rsid w:val="00741883"/>
    <w:rsid w:val="00741BC1"/>
    <w:rsid w:val="00741FB5"/>
    <w:rsid w:val="00742F33"/>
    <w:rsid w:val="00743A3B"/>
    <w:rsid w:val="007445C9"/>
    <w:rsid w:val="007538EC"/>
    <w:rsid w:val="00753B56"/>
    <w:rsid w:val="007555DF"/>
    <w:rsid w:val="00756F0C"/>
    <w:rsid w:val="00760C16"/>
    <w:rsid w:val="0076189D"/>
    <w:rsid w:val="00761ECE"/>
    <w:rsid w:val="00762C15"/>
    <w:rsid w:val="0076354F"/>
    <w:rsid w:val="007732AB"/>
    <w:rsid w:val="0077559C"/>
    <w:rsid w:val="00775FCE"/>
    <w:rsid w:val="0078054D"/>
    <w:rsid w:val="0078156F"/>
    <w:rsid w:val="00785C43"/>
    <w:rsid w:val="00792303"/>
    <w:rsid w:val="00793ABA"/>
    <w:rsid w:val="007941E8"/>
    <w:rsid w:val="00794FAA"/>
    <w:rsid w:val="00795BE6"/>
    <w:rsid w:val="00795BF2"/>
    <w:rsid w:val="007A07AD"/>
    <w:rsid w:val="007A0B18"/>
    <w:rsid w:val="007A36B5"/>
    <w:rsid w:val="007B0CDF"/>
    <w:rsid w:val="007B1E44"/>
    <w:rsid w:val="007B69EC"/>
    <w:rsid w:val="007B7FDC"/>
    <w:rsid w:val="007C0559"/>
    <w:rsid w:val="007C664E"/>
    <w:rsid w:val="007D43A7"/>
    <w:rsid w:val="007D55E2"/>
    <w:rsid w:val="007D600E"/>
    <w:rsid w:val="007E37B4"/>
    <w:rsid w:val="007E7F84"/>
    <w:rsid w:val="007F0686"/>
    <w:rsid w:val="007F231E"/>
    <w:rsid w:val="008031E3"/>
    <w:rsid w:val="00805249"/>
    <w:rsid w:val="00805FEB"/>
    <w:rsid w:val="008106DA"/>
    <w:rsid w:val="00811C8E"/>
    <w:rsid w:val="0081390E"/>
    <w:rsid w:val="00813BA1"/>
    <w:rsid w:val="008201C5"/>
    <w:rsid w:val="00820E41"/>
    <w:rsid w:val="00821A01"/>
    <w:rsid w:val="0083523E"/>
    <w:rsid w:val="0084559E"/>
    <w:rsid w:val="0084561C"/>
    <w:rsid w:val="008461B7"/>
    <w:rsid w:val="00846C3D"/>
    <w:rsid w:val="008479DE"/>
    <w:rsid w:val="00851070"/>
    <w:rsid w:val="00853DC4"/>
    <w:rsid w:val="00856320"/>
    <w:rsid w:val="00862E8C"/>
    <w:rsid w:val="008630BC"/>
    <w:rsid w:val="00866C07"/>
    <w:rsid w:val="00874371"/>
    <w:rsid w:val="00877808"/>
    <w:rsid w:val="00880A5C"/>
    <w:rsid w:val="0088309A"/>
    <w:rsid w:val="00883B42"/>
    <w:rsid w:val="00884E25"/>
    <w:rsid w:val="008858EC"/>
    <w:rsid w:val="00892358"/>
    <w:rsid w:val="00892AB4"/>
    <w:rsid w:val="008949AC"/>
    <w:rsid w:val="00895155"/>
    <w:rsid w:val="00895C19"/>
    <w:rsid w:val="008A02DF"/>
    <w:rsid w:val="008A1747"/>
    <w:rsid w:val="008A1ADB"/>
    <w:rsid w:val="008A1F7A"/>
    <w:rsid w:val="008A2566"/>
    <w:rsid w:val="008A2831"/>
    <w:rsid w:val="008B2738"/>
    <w:rsid w:val="008C11FF"/>
    <w:rsid w:val="008C23FF"/>
    <w:rsid w:val="008C28D8"/>
    <w:rsid w:val="008C756B"/>
    <w:rsid w:val="008C7CDD"/>
    <w:rsid w:val="008D12CD"/>
    <w:rsid w:val="008D2EFE"/>
    <w:rsid w:val="008D36C0"/>
    <w:rsid w:val="008E5657"/>
    <w:rsid w:val="008F1F0E"/>
    <w:rsid w:val="008F5323"/>
    <w:rsid w:val="00902C70"/>
    <w:rsid w:val="00903748"/>
    <w:rsid w:val="00903874"/>
    <w:rsid w:val="00904DE4"/>
    <w:rsid w:val="00912B42"/>
    <w:rsid w:val="00913044"/>
    <w:rsid w:val="0091451C"/>
    <w:rsid w:val="00915069"/>
    <w:rsid w:val="00916F5D"/>
    <w:rsid w:val="00920FC6"/>
    <w:rsid w:val="00934F9B"/>
    <w:rsid w:val="0093628D"/>
    <w:rsid w:val="00936FD4"/>
    <w:rsid w:val="00937DC6"/>
    <w:rsid w:val="0094198E"/>
    <w:rsid w:val="00943512"/>
    <w:rsid w:val="00950AF2"/>
    <w:rsid w:val="00950DCC"/>
    <w:rsid w:val="0095265D"/>
    <w:rsid w:val="00953742"/>
    <w:rsid w:val="009564F8"/>
    <w:rsid w:val="00956E74"/>
    <w:rsid w:val="00960C0E"/>
    <w:rsid w:val="00961C19"/>
    <w:rsid w:val="009629ED"/>
    <w:rsid w:val="009629F2"/>
    <w:rsid w:val="00967793"/>
    <w:rsid w:val="00970420"/>
    <w:rsid w:val="00971E73"/>
    <w:rsid w:val="00977256"/>
    <w:rsid w:val="00990792"/>
    <w:rsid w:val="00991B97"/>
    <w:rsid w:val="009956D5"/>
    <w:rsid w:val="00997CA0"/>
    <w:rsid w:val="009A0717"/>
    <w:rsid w:val="009A30C7"/>
    <w:rsid w:val="009A442E"/>
    <w:rsid w:val="009A489E"/>
    <w:rsid w:val="009A5FF9"/>
    <w:rsid w:val="009A67F3"/>
    <w:rsid w:val="009A6ADF"/>
    <w:rsid w:val="009B0F83"/>
    <w:rsid w:val="009B2905"/>
    <w:rsid w:val="009B2DE1"/>
    <w:rsid w:val="009B538E"/>
    <w:rsid w:val="009B7028"/>
    <w:rsid w:val="009B7C70"/>
    <w:rsid w:val="009C48DE"/>
    <w:rsid w:val="009C68EB"/>
    <w:rsid w:val="009D49F8"/>
    <w:rsid w:val="009E05C8"/>
    <w:rsid w:val="009E17B0"/>
    <w:rsid w:val="009E2880"/>
    <w:rsid w:val="009E2929"/>
    <w:rsid w:val="009E4D9F"/>
    <w:rsid w:val="009E7480"/>
    <w:rsid w:val="009F4008"/>
    <w:rsid w:val="009F4238"/>
    <w:rsid w:val="009F48E3"/>
    <w:rsid w:val="009F536E"/>
    <w:rsid w:val="00A00980"/>
    <w:rsid w:val="00A113A9"/>
    <w:rsid w:val="00A11622"/>
    <w:rsid w:val="00A134DE"/>
    <w:rsid w:val="00A17D70"/>
    <w:rsid w:val="00A2009B"/>
    <w:rsid w:val="00A21407"/>
    <w:rsid w:val="00A21A05"/>
    <w:rsid w:val="00A220F0"/>
    <w:rsid w:val="00A22683"/>
    <w:rsid w:val="00A25E9F"/>
    <w:rsid w:val="00A269DC"/>
    <w:rsid w:val="00A304B9"/>
    <w:rsid w:val="00A30520"/>
    <w:rsid w:val="00A342D3"/>
    <w:rsid w:val="00A36A37"/>
    <w:rsid w:val="00A40C62"/>
    <w:rsid w:val="00A4144A"/>
    <w:rsid w:val="00A43902"/>
    <w:rsid w:val="00A459E0"/>
    <w:rsid w:val="00A45CCC"/>
    <w:rsid w:val="00A512C0"/>
    <w:rsid w:val="00A548D9"/>
    <w:rsid w:val="00A54DD4"/>
    <w:rsid w:val="00A567F0"/>
    <w:rsid w:val="00A6259C"/>
    <w:rsid w:val="00A64F1F"/>
    <w:rsid w:val="00A665C3"/>
    <w:rsid w:val="00A6718F"/>
    <w:rsid w:val="00A74588"/>
    <w:rsid w:val="00A75DF2"/>
    <w:rsid w:val="00A7767B"/>
    <w:rsid w:val="00A8237F"/>
    <w:rsid w:val="00A86184"/>
    <w:rsid w:val="00A94024"/>
    <w:rsid w:val="00AA0E00"/>
    <w:rsid w:val="00AA2E42"/>
    <w:rsid w:val="00AA45EF"/>
    <w:rsid w:val="00AA4F4A"/>
    <w:rsid w:val="00AA64AF"/>
    <w:rsid w:val="00AB1B9F"/>
    <w:rsid w:val="00AC0B68"/>
    <w:rsid w:val="00AC0E6D"/>
    <w:rsid w:val="00AC5296"/>
    <w:rsid w:val="00AC52E9"/>
    <w:rsid w:val="00AC530A"/>
    <w:rsid w:val="00AC6A39"/>
    <w:rsid w:val="00AD0639"/>
    <w:rsid w:val="00AD1B9D"/>
    <w:rsid w:val="00AD2E8B"/>
    <w:rsid w:val="00AD3518"/>
    <w:rsid w:val="00AD483C"/>
    <w:rsid w:val="00AD4E47"/>
    <w:rsid w:val="00AE7B92"/>
    <w:rsid w:val="00AF2007"/>
    <w:rsid w:val="00AF2429"/>
    <w:rsid w:val="00AF6AFA"/>
    <w:rsid w:val="00B04FA8"/>
    <w:rsid w:val="00B06563"/>
    <w:rsid w:val="00B065B7"/>
    <w:rsid w:val="00B07788"/>
    <w:rsid w:val="00B16941"/>
    <w:rsid w:val="00B172DA"/>
    <w:rsid w:val="00B21E7E"/>
    <w:rsid w:val="00B24B34"/>
    <w:rsid w:val="00B26E1B"/>
    <w:rsid w:val="00B2724A"/>
    <w:rsid w:val="00B276EB"/>
    <w:rsid w:val="00B27BA1"/>
    <w:rsid w:val="00B30462"/>
    <w:rsid w:val="00B314DA"/>
    <w:rsid w:val="00B33F8E"/>
    <w:rsid w:val="00B36CBE"/>
    <w:rsid w:val="00B37AF0"/>
    <w:rsid w:val="00B37EA8"/>
    <w:rsid w:val="00B42587"/>
    <w:rsid w:val="00B44EEC"/>
    <w:rsid w:val="00B534DB"/>
    <w:rsid w:val="00B5572D"/>
    <w:rsid w:val="00B5581B"/>
    <w:rsid w:val="00B55C78"/>
    <w:rsid w:val="00B64B72"/>
    <w:rsid w:val="00B65FDC"/>
    <w:rsid w:val="00B6768A"/>
    <w:rsid w:val="00B704A8"/>
    <w:rsid w:val="00B71936"/>
    <w:rsid w:val="00B7652F"/>
    <w:rsid w:val="00B83A11"/>
    <w:rsid w:val="00B920EA"/>
    <w:rsid w:val="00B934F5"/>
    <w:rsid w:val="00B960B9"/>
    <w:rsid w:val="00BA0D3B"/>
    <w:rsid w:val="00BA2E35"/>
    <w:rsid w:val="00BA56A2"/>
    <w:rsid w:val="00BA67A7"/>
    <w:rsid w:val="00BB0F3B"/>
    <w:rsid w:val="00BB5A3F"/>
    <w:rsid w:val="00BB5AE1"/>
    <w:rsid w:val="00BC0F74"/>
    <w:rsid w:val="00BC3EE5"/>
    <w:rsid w:val="00BC5FA5"/>
    <w:rsid w:val="00BD1061"/>
    <w:rsid w:val="00BD10DF"/>
    <w:rsid w:val="00BD44D2"/>
    <w:rsid w:val="00BD6CB7"/>
    <w:rsid w:val="00BE1813"/>
    <w:rsid w:val="00BE1840"/>
    <w:rsid w:val="00BE19EA"/>
    <w:rsid w:val="00BE3D7E"/>
    <w:rsid w:val="00BE3D9C"/>
    <w:rsid w:val="00BE4B5C"/>
    <w:rsid w:val="00BE6FD1"/>
    <w:rsid w:val="00BE73AE"/>
    <w:rsid w:val="00BF0182"/>
    <w:rsid w:val="00BF103C"/>
    <w:rsid w:val="00BF5863"/>
    <w:rsid w:val="00BF7C9F"/>
    <w:rsid w:val="00BF7CA1"/>
    <w:rsid w:val="00C02A8D"/>
    <w:rsid w:val="00C0629B"/>
    <w:rsid w:val="00C06C6B"/>
    <w:rsid w:val="00C1201E"/>
    <w:rsid w:val="00C151F8"/>
    <w:rsid w:val="00C21D88"/>
    <w:rsid w:val="00C22701"/>
    <w:rsid w:val="00C237DC"/>
    <w:rsid w:val="00C2491A"/>
    <w:rsid w:val="00C26A29"/>
    <w:rsid w:val="00C27447"/>
    <w:rsid w:val="00C31746"/>
    <w:rsid w:val="00C44D75"/>
    <w:rsid w:val="00C450B4"/>
    <w:rsid w:val="00C50000"/>
    <w:rsid w:val="00C51281"/>
    <w:rsid w:val="00C5363A"/>
    <w:rsid w:val="00C60217"/>
    <w:rsid w:val="00C61EB5"/>
    <w:rsid w:val="00C65B2D"/>
    <w:rsid w:val="00C71C55"/>
    <w:rsid w:val="00C7204F"/>
    <w:rsid w:val="00C75F10"/>
    <w:rsid w:val="00C77398"/>
    <w:rsid w:val="00C84398"/>
    <w:rsid w:val="00C85701"/>
    <w:rsid w:val="00C85D70"/>
    <w:rsid w:val="00C9144D"/>
    <w:rsid w:val="00C9290D"/>
    <w:rsid w:val="00C92A30"/>
    <w:rsid w:val="00C97711"/>
    <w:rsid w:val="00CA1BC3"/>
    <w:rsid w:val="00CA34B2"/>
    <w:rsid w:val="00CA366E"/>
    <w:rsid w:val="00CA4D0B"/>
    <w:rsid w:val="00CA4F7A"/>
    <w:rsid w:val="00CB5B74"/>
    <w:rsid w:val="00CC2C29"/>
    <w:rsid w:val="00CC7566"/>
    <w:rsid w:val="00CD3DC7"/>
    <w:rsid w:val="00CD5739"/>
    <w:rsid w:val="00CE11F9"/>
    <w:rsid w:val="00CE34D7"/>
    <w:rsid w:val="00CE5578"/>
    <w:rsid w:val="00CE5648"/>
    <w:rsid w:val="00CF4CD8"/>
    <w:rsid w:val="00CF6596"/>
    <w:rsid w:val="00D027F7"/>
    <w:rsid w:val="00D02BA9"/>
    <w:rsid w:val="00D03F9B"/>
    <w:rsid w:val="00D12D35"/>
    <w:rsid w:val="00D136B3"/>
    <w:rsid w:val="00D179BE"/>
    <w:rsid w:val="00D20471"/>
    <w:rsid w:val="00D2089C"/>
    <w:rsid w:val="00D23AF6"/>
    <w:rsid w:val="00D24267"/>
    <w:rsid w:val="00D25B98"/>
    <w:rsid w:val="00D2629A"/>
    <w:rsid w:val="00D3241C"/>
    <w:rsid w:val="00D42064"/>
    <w:rsid w:val="00D42934"/>
    <w:rsid w:val="00D430F7"/>
    <w:rsid w:val="00D43E61"/>
    <w:rsid w:val="00D45B7E"/>
    <w:rsid w:val="00D45D49"/>
    <w:rsid w:val="00D517E6"/>
    <w:rsid w:val="00D523AA"/>
    <w:rsid w:val="00D52EC8"/>
    <w:rsid w:val="00D5437C"/>
    <w:rsid w:val="00D55103"/>
    <w:rsid w:val="00D579C1"/>
    <w:rsid w:val="00D57B16"/>
    <w:rsid w:val="00D60677"/>
    <w:rsid w:val="00D633A7"/>
    <w:rsid w:val="00D67F9A"/>
    <w:rsid w:val="00D70214"/>
    <w:rsid w:val="00D703F6"/>
    <w:rsid w:val="00D70F2B"/>
    <w:rsid w:val="00D7403E"/>
    <w:rsid w:val="00D74814"/>
    <w:rsid w:val="00D77C3A"/>
    <w:rsid w:val="00D81D66"/>
    <w:rsid w:val="00D83DE1"/>
    <w:rsid w:val="00D86676"/>
    <w:rsid w:val="00D92955"/>
    <w:rsid w:val="00D92C97"/>
    <w:rsid w:val="00D94F5F"/>
    <w:rsid w:val="00DA058B"/>
    <w:rsid w:val="00DA1E98"/>
    <w:rsid w:val="00DA3B2B"/>
    <w:rsid w:val="00DA5878"/>
    <w:rsid w:val="00DA68EA"/>
    <w:rsid w:val="00DA69C4"/>
    <w:rsid w:val="00DB3377"/>
    <w:rsid w:val="00DB59F5"/>
    <w:rsid w:val="00DB5DD6"/>
    <w:rsid w:val="00DB6AE7"/>
    <w:rsid w:val="00DB7FCA"/>
    <w:rsid w:val="00DC0703"/>
    <w:rsid w:val="00DC188E"/>
    <w:rsid w:val="00DD1D6F"/>
    <w:rsid w:val="00DD2E0A"/>
    <w:rsid w:val="00DD68A3"/>
    <w:rsid w:val="00DE0B15"/>
    <w:rsid w:val="00DE28F3"/>
    <w:rsid w:val="00DE34B4"/>
    <w:rsid w:val="00DE39E4"/>
    <w:rsid w:val="00DE4056"/>
    <w:rsid w:val="00DE692E"/>
    <w:rsid w:val="00DE6BDB"/>
    <w:rsid w:val="00DF0CC5"/>
    <w:rsid w:val="00DF2B7E"/>
    <w:rsid w:val="00DF33A8"/>
    <w:rsid w:val="00DF351A"/>
    <w:rsid w:val="00DF41AC"/>
    <w:rsid w:val="00E0008F"/>
    <w:rsid w:val="00E00D48"/>
    <w:rsid w:val="00E10974"/>
    <w:rsid w:val="00E12F01"/>
    <w:rsid w:val="00E1308C"/>
    <w:rsid w:val="00E13456"/>
    <w:rsid w:val="00E141A1"/>
    <w:rsid w:val="00E14EDA"/>
    <w:rsid w:val="00E151E6"/>
    <w:rsid w:val="00E153AF"/>
    <w:rsid w:val="00E22229"/>
    <w:rsid w:val="00E27404"/>
    <w:rsid w:val="00E35EE2"/>
    <w:rsid w:val="00E37B4C"/>
    <w:rsid w:val="00E4007F"/>
    <w:rsid w:val="00E41DFF"/>
    <w:rsid w:val="00E43636"/>
    <w:rsid w:val="00E43CEF"/>
    <w:rsid w:val="00E447D2"/>
    <w:rsid w:val="00E44C90"/>
    <w:rsid w:val="00E47C62"/>
    <w:rsid w:val="00E503CB"/>
    <w:rsid w:val="00E51046"/>
    <w:rsid w:val="00E520B3"/>
    <w:rsid w:val="00E60585"/>
    <w:rsid w:val="00E60F4F"/>
    <w:rsid w:val="00E61E47"/>
    <w:rsid w:val="00E61FE1"/>
    <w:rsid w:val="00E65248"/>
    <w:rsid w:val="00E66A12"/>
    <w:rsid w:val="00E66A71"/>
    <w:rsid w:val="00E66FF0"/>
    <w:rsid w:val="00E73924"/>
    <w:rsid w:val="00E75B1E"/>
    <w:rsid w:val="00E75BBD"/>
    <w:rsid w:val="00E766C0"/>
    <w:rsid w:val="00E76E07"/>
    <w:rsid w:val="00E77CDD"/>
    <w:rsid w:val="00E8160C"/>
    <w:rsid w:val="00E8377A"/>
    <w:rsid w:val="00E8431B"/>
    <w:rsid w:val="00E84CEE"/>
    <w:rsid w:val="00E97365"/>
    <w:rsid w:val="00EA067F"/>
    <w:rsid w:val="00EA17D6"/>
    <w:rsid w:val="00EA201E"/>
    <w:rsid w:val="00EA3A84"/>
    <w:rsid w:val="00EA76D3"/>
    <w:rsid w:val="00EB0830"/>
    <w:rsid w:val="00EC1326"/>
    <w:rsid w:val="00EC468B"/>
    <w:rsid w:val="00EC7B84"/>
    <w:rsid w:val="00ED76DB"/>
    <w:rsid w:val="00EE673A"/>
    <w:rsid w:val="00EE76AB"/>
    <w:rsid w:val="00EF12E8"/>
    <w:rsid w:val="00F00003"/>
    <w:rsid w:val="00F00938"/>
    <w:rsid w:val="00F0314A"/>
    <w:rsid w:val="00F05A8B"/>
    <w:rsid w:val="00F06F33"/>
    <w:rsid w:val="00F073B0"/>
    <w:rsid w:val="00F10C35"/>
    <w:rsid w:val="00F12AA8"/>
    <w:rsid w:val="00F13EBD"/>
    <w:rsid w:val="00F14088"/>
    <w:rsid w:val="00F14AB9"/>
    <w:rsid w:val="00F16280"/>
    <w:rsid w:val="00F20501"/>
    <w:rsid w:val="00F2328A"/>
    <w:rsid w:val="00F2493A"/>
    <w:rsid w:val="00F2796D"/>
    <w:rsid w:val="00F30A59"/>
    <w:rsid w:val="00F33871"/>
    <w:rsid w:val="00F368C9"/>
    <w:rsid w:val="00F4280E"/>
    <w:rsid w:val="00F437C8"/>
    <w:rsid w:val="00F43C6E"/>
    <w:rsid w:val="00F43E64"/>
    <w:rsid w:val="00F45540"/>
    <w:rsid w:val="00F461D5"/>
    <w:rsid w:val="00F4652B"/>
    <w:rsid w:val="00F478BB"/>
    <w:rsid w:val="00F52240"/>
    <w:rsid w:val="00F53028"/>
    <w:rsid w:val="00F554D3"/>
    <w:rsid w:val="00F627AB"/>
    <w:rsid w:val="00F6354B"/>
    <w:rsid w:val="00F64102"/>
    <w:rsid w:val="00F654E0"/>
    <w:rsid w:val="00F8223F"/>
    <w:rsid w:val="00F9039F"/>
    <w:rsid w:val="00F91C6A"/>
    <w:rsid w:val="00F939E2"/>
    <w:rsid w:val="00F94D7B"/>
    <w:rsid w:val="00F961DF"/>
    <w:rsid w:val="00FA23A8"/>
    <w:rsid w:val="00FA2DAE"/>
    <w:rsid w:val="00FA486F"/>
    <w:rsid w:val="00FB0F1F"/>
    <w:rsid w:val="00FB6AEF"/>
    <w:rsid w:val="00FC0A11"/>
    <w:rsid w:val="00FC0C06"/>
    <w:rsid w:val="00FC248E"/>
    <w:rsid w:val="00FC336E"/>
    <w:rsid w:val="00FC3672"/>
    <w:rsid w:val="00FC55E9"/>
    <w:rsid w:val="00FD4D69"/>
    <w:rsid w:val="00FD569D"/>
    <w:rsid w:val="00FD5D35"/>
    <w:rsid w:val="00FD652B"/>
    <w:rsid w:val="00FD78BF"/>
    <w:rsid w:val="00FE0271"/>
    <w:rsid w:val="00FE089D"/>
    <w:rsid w:val="00FE2DC7"/>
    <w:rsid w:val="00FE421E"/>
    <w:rsid w:val="00FE7F17"/>
    <w:rsid w:val="00FF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ECE6AFE-1523-4C2C-A050-67617F43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Normal (Web)" w:locked="1" w:uiPriority="0"/>
    <w:lsdException w:name="HTML Acronym"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55"/>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1"/>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22"/>
      <w:szCs w:val="22"/>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3"/>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4"/>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5"/>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5"/>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5"/>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8"/>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6"/>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6"/>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6"/>
      </w:numPr>
      <w:spacing w:after="240" w:line="260" w:lineRule="exact"/>
      <w:jc w:val="both"/>
    </w:pPr>
    <w:rPr>
      <w:rFonts w:cs="Corbel"/>
      <w:color w:val="000000"/>
      <w:szCs w:val="23"/>
    </w:rPr>
  </w:style>
  <w:style w:type="paragraph" w:customStyle="1" w:styleId="Romannumeral">
    <w:name w:val="Roman numeral"/>
    <w:basedOn w:val="Normal"/>
    <w:uiPriority w:val="99"/>
    <w:pPr>
      <w:numPr>
        <w:numId w:val="7"/>
      </w:numPr>
      <w:spacing w:after="240" w:line="260" w:lineRule="exact"/>
      <w:jc w:val="both"/>
    </w:pPr>
    <w:rPr>
      <w:rFonts w:cs="Corbel"/>
      <w:color w:val="000000"/>
      <w:szCs w:val="23"/>
    </w:rPr>
  </w:style>
  <w:style w:type="paragraph" w:customStyle="1" w:styleId="ScheduleStartNnumber">
    <w:name w:val="ScheduleStartNnumber"/>
    <w:uiPriority w:val="99"/>
    <w:pPr>
      <w:numPr>
        <w:numId w:val="9"/>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9"/>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10"/>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2"/>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3"/>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4"/>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6"/>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57"/>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cs="Times New Roman"/>
      <w:sz w:val="24"/>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83814">
      <w:marLeft w:val="0"/>
      <w:marRight w:val="0"/>
      <w:marTop w:val="0"/>
      <w:marBottom w:val="0"/>
      <w:divBdr>
        <w:top w:val="none" w:sz="0" w:space="0" w:color="auto"/>
        <w:left w:val="none" w:sz="0" w:space="0" w:color="auto"/>
        <w:bottom w:val="none" w:sz="0" w:space="0" w:color="auto"/>
        <w:right w:val="none" w:sz="0" w:space="0" w:color="auto"/>
      </w:divBdr>
    </w:div>
    <w:div w:id="1877883815">
      <w:marLeft w:val="0"/>
      <w:marRight w:val="0"/>
      <w:marTop w:val="0"/>
      <w:marBottom w:val="0"/>
      <w:divBdr>
        <w:top w:val="none" w:sz="0" w:space="0" w:color="auto"/>
        <w:left w:val="none" w:sz="0" w:space="0" w:color="auto"/>
        <w:bottom w:val="none" w:sz="0" w:space="0" w:color="auto"/>
        <w:right w:val="none" w:sz="0" w:space="0" w:color="auto"/>
      </w:divBdr>
    </w:div>
    <w:div w:id="1877883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_dlc_DocId xmlns="0f563589-9cf9-4143-b1eb-fb0534803d38">2020FG-64-88147</_dlc_DocId>
    <_dlc_DocIdUrl xmlns="0f563589-9cf9-4143-b1eb-fb0534803d38">
      <Url>http://tweb/sites/fg/csrd/_layouts/15/DocIdRedir.aspx?ID=2020FG-64-88147</Url>
      <Description>2020FG-64-88147</Description>
    </_dlc_DocIdUrl>
  </documentManagement>
</p:properti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2.xml><?xml version="1.0" encoding="utf-8"?>
<ds:datastoreItem xmlns:ds="http://schemas.openxmlformats.org/officeDocument/2006/customXml" ds:itemID="{D03A1B1F-2D4A-4715-B136-0579903F8784}"/>
</file>

<file path=customXml/itemProps3.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4.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5.xml><?xml version="1.0" encoding="utf-8"?>
<ds:datastoreItem xmlns:ds="http://schemas.openxmlformats.org/officeDocument/2006/customXml" ds:itemID="{CAF78D8B-C66D-471F-8E28-A7EFF1664F7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7B6F53C-A34A-4419-8288-987260871012}"/>
</file>

<file path=customXml/itemProps7.xml><?xml version="1.0" encoding="utf-8"?>
<ds:datastoreItem xmlns:ds="http://schemas.openxmlformats.org/officeDocument/2006/customXml" ds:itemID="{2EC624A2-A8F1-4659-BA32-C32390E6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8901</Characters>
  <Application>Microsoft Office Word</Application>
  <DocSecurity>0</DocSecurity>
  <Lines>423</Lines>
  <Paragraphs>191</Paragraphs>
  <ScaleCrop>false</ScaleCrop>
  <HeadingPairs>
    <vt:vector size="2" baseType="variant">
      <vt:variant>
        <vt:lpstr>Title</vt:lpstr>
      </vt:variant>
      <vt:variant>
        <vt:i4>1</vt:i4>
      </vt:variant>
    </vt:vector>
  </HeadingPairs>
  <TitlesOfParts>
    <vt:vector size="1" baseType="lpstr">
      <vt:lpstr>Disaster Risk Reduction - TAS Implementation Plan</vt:lpstr>
    </vt:vector>
  </TitlesOfParts>
  <Company>Australian Government - The Treasury</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 TAS Implementation Plan</dc:title>
  <dc:subject>Environment National Partnerships</dc:subject>
  <dc:creator>Council on Federal Financial Relations</dc:creator>
  <cp:keywords>[SEC=OFFICIAL]</cp:keywords>
  <dc:description/>
  <cp:lastModifiedBy>Thomas, Deborah</cp:lastModifiedBy>
  <cp:revision>3</cp:revision>
  <cp:lastPrinted>2020-03-31T23:36:00Z</cp:lastPrinted>
  <dcterms:created xsi:type="dcterms:W3CDTF">2020-07-08T02:09:00Z</dcterms:created>
  <dcterms:modified xsi:type="dcterms:W3CDTF">2020-07-08T02:09:00Z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D5CB328960F14C1D9615E358985E62C0</vt:lpwstr>
  </property>
  <property fmtid="{D5CDD505-2E9C-101B-9397-08002B2CF9AE}" pid="9" name="PM_ProtectiveMarkingValue_Footer">
    <vt:lpwstr>OFFICIAL</vt:lpwstr>
  </property>
  <property fmtid="{D5CDD505-2E9C-101B-9397-08002B2CF9AE}" pid="10" name="PM_Originator_Hash_SHA1">
    <vt:lpwstr>38133F7C5BF999D570FB0D312BE67AEC121E5FF8</vt:lpwstr>
  </property>
  <property fmtid="{D5CDD505-2E9C-101B-9397-08002B2CF9AE}" pid="11" name="PM_OriginationTimeStamp">
    <vt:lpwstr>2020-07-08T02:09:18Z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0048744C7B153C510653EA6AD49C32E4</vt:lpwstr>
  </property>
  <property fmtid="{D5CDD505-2E9C-101B-9397-08002B2CF9AE}" pid="20" name="PM_Hash_Salt">
    <vt:lpwstr>D000129015A1C1B8829A255335A55C87</vt:lpwstr>
  </property>
  <property fmtid="{D5CDD505-2E9C-101B-9397-08002B2CF9AE}" pid="21" name="PM_Hash_SHA1">
    <vt:lpwstr>966DA64FEEB2EC5FDBF6794CD6297714FE91A1B7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0x010100348D01E61E107C4DA4B97E380EA20D47005CDF45B49E80F24CAD80DFC012154DA9</vt:lpwstr>
  </property>
  <property fmtid="{D5CDD505-2E9C-101B-9397-08002B2CF9AE}" pid="25" name="TSYRecordClass">
    <vt:lpwstr>2</vt:lpwstr>
  </property>
  <property fmtid="{D5CDD505-2E9C-101B-9397-08002B2CF9AE}" pid="26" name="_dlc_DocIdItemGuid">
    <vt:lpwstr>7b165eb6-963e-4eaf-ad7d-90f91a4ccc0f</vt:lpwstr>
  </property>
  <property fmtid="{D5CDD505-2E9C-101B-9397-08002B2CF9AE}" pid="27" name="RecordPoint_WorkflowType">
    <vt:lpwstr>ActiveSubmitStub</vt:lpwstr>
  </property>
  <property fmtid="{D5CDD505-2E9C-101B-9397-08002B2CF9AE}" pid="28" name="RecordPoint_ActiveItemWebId">
    <vt:lpwstr>{a4589788-615f-4b8b-8296-7f9f6dfbab44}</vt:lpwstr>
  </property>
  <property fmtid="{D5CDD505-2E9C-101B-9397-08002B2CF9AE}" pid="29" name="RecordPoint_ActiveItemSiteId">
    <vt:lpwstr>{a3a280d1-e8f1-4ce7-94f0-aaa2322da0dd}</vt:lpwstr>
  </property>
  <property fmtid="{D5CDD505-2E9C-101B-9397-08002B2CF9AE}" pid="30" name="RecordPoint_ActiveItemListId">
    <vt:lpwstr>{4435c73b-6585-4bc2-a76a-5d21b1a02e06}</vt:lpwstr>
  </property>
  <property fmtid="{D5CDD505-2E9C-101B-9397-08002B2CF9AE}" pid="31" name="RecordPoint_ActiveItemUniqueId">
    <vt:lpwstr>{7b165eb6-963e-4eaf-ad7d-90f91a4ccc0f}</vt:lpwstr>
  </property>
</Properties>
</file>