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E8B4D" w14:textId="77777777" w:rsidR="00B373D7" w:rsidRDefault="00B373D7" w:rsidP="00B373D7">
      <w:pPr>
        <w:spacing w:before="1"/>
        <w:jc w:val="right"/>
        <w:rPr>
          <w:rFonts w:ascii="Corbel"/>
          <w:color w:val="622322"/>
          <w:sz w:val="32"/>
        </w:rPr>
      </w:pPr>
      <w:bookmarkStart w:id="0" w:name="_GoBack"/>
      <w:bookmarkEnd w:id="0"/>
      <w:r>
        <w:rPr>
          <w:rFonts w:ascii="Corbel"/>
          <w:color w:val="622322"/>
          <w:spacing w:val="-1"/>
          <w:sz w:val="32"/>
        </w:rPr>
        <w:t>Schedule</w:t>
      </w:r>
      <w:r>
        <w:rPr>
          <w:rFonts w:ascii="Corbel"/>
          <w:color w:val="622322"/>
          <w:spacing w:val="-25"/>
          <w:sz w:val="32"/>
        </w:rPr>
        <w:t xml:space="preserve"> </w:t>
      </w:r>
      <w:r>
        <w:rPr>
          <w:rFonts w:ascii="Corbel"/>
          <w:color w:val="622322"/>
          <w:sz w:val="32"/>
        </w:rPr>
        <w:t>Environment - B</w:t>
      </w:r>
    </w:p>
    <w:p w14:paraId="65E2CAC2" w14:textId="77777777" w:rsidR="00B373D7" w:rsidRPr="00AB333D" w:rsidRDefault="00B373D7" w:rsidP="00B373D7">
      <w:pPr>
        <w:spacing w:before="1"/>
        <w:jc w:val="right"/>
        <w:rPr>
          <w:rFonts w:ascii="Corbel" w:eastAsia="Corbel" w:hAnsi="Corbel" w:cs="Corbel"/>
          <w:sz w:val="52"/>
          <w:szCs w:val="52"/>
        </w:rPr>
        <w:sectPr w:rsidR="00B373D7" w:rsidRPr="00AB333D" w:rsidSect="00304C81">
          <w:headerReference w:type="default" r:id="rId13"/>
          <w:footerReference w:type="default" r:id="rId14"/>
          <w:type w:val="continuous"/>
          <w:pgSz w:w="11910" w:h="16840"/>
          <w:pgMar w:top="140" w:right="1020" w:bottom="880" w:left="1020" w:header="720" w:footer="720" w:gutter="0"/>
          <w:cols w:space="720"/>
        </w:sectPr>
      </w:pPr>
    </w:p>
    <w:p w14:paraId="488960C0" w14:textId="77777777" w:rsidR="00B373D7" w:rsidRDefault="00B373D7" w:rsidP="00B373D7">
      <w:pPr>
        <w:rPr>
          <w:rFonts w:ascii="Corbel"/>
          <w:color w:val="3C4A67"/>
          <w:spacing w:val="-1"/>
          <w:sz w:val="40"/>
        </w:rPr>
      </w:pPr>
    </w:p>
    <w:p w14:paraId="59518249" w14:textId="77777777" w:rsidR="00B373D7" w:rsidRDefault="00B373D7" w:rsidP="00B373D7">
      <w:pPr>
        <w:rPr>
          <w:rFonts w:ascii="Corbel" w:eastAsia="Corbel" w:hAnsi="Corbel" w:cs="Corbel"/>
          <w:sz w:val="40"/>
          <w:szCs w:val="40"/>
        </w:rPr>
      </w:pPr>
      <w:r>
        <w:rPr>
          <w:rFonts w:ascii="Corbel"/>
          <w:color w:val="3C4A67"/>
          <w:spacing w:val="-1"/>
          <w:sz w:val="40"/>
        </w:rPr>
        <w:t>Toorale Water Infrastructure Works</w:t>
      </w:r>
    </w:p>
    <w:p w14:paraId="270010E0" w14:textId="45B4C2BA" w:rsidR="00B373D7" w:rsidRPr="00AB333D" w:rsidRDefault="00B373D7" w:rsidP="00B373D7">
      <w:pPr>
        <w:tabs>
          <w:tab w:val="left" w:pos="142"/>
          <w:tab w:val="left" w:pos="1701"/>
          <w:tab w:val="left" w:pos="3828"/>
        </w:tabs>
        <w:spacing w:before="3"/>
        <w:ind w:left="112"/>
        <w:rPr>
          <w:rFonts w:ascii="Consolas" w:eastAsia="Consolas" w:hAnsi="Consolas" w:cs="Consolas"/>
          <w:sz w:val="24"/>
          <w:szCs w:val="24"/>
        </w:rPr>
        <w:sectPr w:rsidR="00B373D7" w:rsidRPr="00AB333D" w:rsidSect="00304C81">
          <w:type w:val="continuous"/>
          <w:pgSz w:w="11910" w:h="16840"/>
          <w:pgMar w:top="140" w:right="1020" w:bottom="880" w:left="1020" w:header="720" w:footer="720" w:gutter="0"/>
          <w:cols w:space="720"/>
        </w:sectPr>
      </w:pPr>
      <w:r>
        <w:rPr>
          <w:rFonts w:ascii="Consolas"/>
          <w:b/>
          <w:color w:val="C6823D"/>
          <w:sz w:val="24"/>
        </w:rPr>
        <w:t>N</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T</w:t>
      </w:r>
      <w:r>
        <w:rPr>
          <w:rFonts w:ascii="Consolas"/>
          <w:b/>
          <w:color w:val="C6823D"/>
          <w:spacing w:val="-84"/>
          <w:sz w:val="24"/>
        </w:rPr>
        <w:t xml:space="preserve"> </w:t>
      </w:r>
      <w:r>
        <w:rPr>
          <w:rFonts w:ascii="Consolas"/>
          <w:b/>
          <w:color w:val="C6823D"/>
          <w:sz w:val="24"/>
        </w:rPr>
        <w:t>I</w:t>
      </w:r>
      <w:r>
        <w:rPr>
          <w:rFonts w:ascii="Consolas"/>
          <w:b/>
          <w:color w:val="C6823D"/>
          <w:spacing w:val="-84"/>
          <w:sz w:val="24"/>
        </w:rPr>
        <w:t xml:space="preserve"> </w:t>
      </w:r>
      <w:r>
        <w:rPr>
          <w:rFonts w:ascii="Consolas"/>
          <w:b/>
          <w:color w:val="C6823D"/>
          <w:sz w:val="24"/>
        </w:rPr>
        <w:t>O</w:t>
      </w:r>
      <w:r>
        <w:rPr>
          <w:rFonts w:ascii="Consolas"/>
          <w:b/>
          <w:color w:val="C6823D"/>
          <w:spacing w:val="-83"/>
          <w:sz w:val="24"/>
        </w:rPr>
        <w:t xml:space="preserve"> </w:t>
      </w:r>
      <w:r>
        <w:rPr>
          <w:rFonts w:ascii="Consolas"/>
          <w:b/>
          <w:color w:val="C6823D"/>
          <w:sz w:val="24"/>
        </w:rPr>
        <w:t>N</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L</w:t>
      </w:r>
      <w:r>
        <w:rPr>
          <w:rFonts w:ascii="Consolas"/>
          <w:b/>
          <w:color w:val="C6823D"/>
          <w:sz w:val="24"/>
        </w:rPr>
        <w:tab/>
        <w:t>P</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R</w:t>
      </w:r>
      <w:r>
        <w:rPr>
          <w:rFonts w:ascii="Consolas"/>
          <w:b/>
          <w:color w:val="C6823D"/>
          <w:spacing w:val="-83"/>
          <w:sz w:val="24"/>
        </w:rPr>
        <w:t xml:space="preserve"> </w:t>
      </w:r>
      <w:r>
        <w:rPr>
          <w:rFonts w:ascii="Consolas"/>
          <w:b/>
          <w:color w:val="C6823D"/>
          <w:sz w:val="24"/>
        </w:rPr>
        <w:t>T</w:t>
      </w:r>
      <w:r>
        <w:rPr>
          <w:rFonts w:ascii="Consolas"/>
          <w:b/>
          <w:color w:val="C6823D"/>
          <w:spacing w:val="-87"/>
          <w:sz w:val="24"/>
        </w:rPr>
        <w:t xml:space="preserve"> </w:t>
      </w:r>
      <w:r>
        <w:rPr>
          <w:rFonts w:ascii="Consolas"/>
          <w:b/>
          <w:color w:val="C6823D"/>
          <w:sz w:val="24"/>
        </w:rPr>
        <w:t>N</w:t>
      </w:r>
      <w:r>
        <w:rPr>
          <w:rFonts w:ascii="Consolas"/>
          <w:b/>
          <w:color w:val="C6823D"/>
          <w:spacing w:val="-83"/>
          <w:sz w:val="24"/>
        </w:rPr>
        <w:t xml:space="preserve"> </w:t>
      </w:r>
      <w:r>
        <w:rPr>
          <w:rFonts w:ascii="Consolas"/>
          <w:b/>
          <w:color w:val="C6823D"/>
          <w:sz w:val="24"/>
        </w:rPr>
        <w:t>E</w:t>
      </w:r>
      <w:r>
        <w:rPr>
          <w:rFonts w:ascii="Consolas"/>
          <w:b/>
          <w:color w:val="C6823D"/>
          <w:spacing w:val="-84"/>
          <w:sz w:val="24"/>
        </w:rPr>
        <w:t xml:space="preserve"> </w:t>
      </w:r>
      <w:r>
        <w:rPr>
          <w:rFonts w:ascii="Consolas"/>
          <w:b/>
          <w:color w:val="C6823D"/>
          <w:sz w:val="24"/>
        </w:rPr>
        <w:t>R</w:t>
      </w:r>
      <w:r>
        <w:rPr>
          <w:rFonts w:ascii="Consolas"/>
          <w:b/>
          <w:color w:val="C6823D"/>
          <w:spacing w:val="-83"/>
          <w:sz w:val="24"/>
        </w:rPr>
        <w:t xml:space="preserve"> </w:t>
      </w:r>
      <w:r>
        <w:rPr>
          <w:rFonts w:ascii="Consolas"/>
          <w:b/>
          <w:color w:val="C6823D"/>
          <w:sz w:val="24"/>
        </w:rPr>
        <w:t>S</w:t>
      </w:r>
      <w:r>
        <w:rPr>
          <w:rFonts w:ascii="Consolas"/>
          <w:b/>
          <w:color w:val="C6823D"/>
          <w:spacing w:val="-84"/>
          <w:sz w:val="24"/>
        </w:rPr>
        <w:t xml:space="preserve"> </w:t>
      </w:r>
      <w:r>
        <w:rPr>
          <w:rFonts w:ascii="Consolas"/>
          <w:b/>
          <w:color w:val="C6823D"/>
          <w:sz w:val="24"/>
        </w:rPr>
        <w:t>H</w:t>
      </w:r>
      <w:r>
        <w:rPr>
          <w:rFonts w:ascii="Consolas"/>
          <w:b/>
          <w:color w:val="C6823D"/>
          <w:spacing w:val="-83"/>
          <w:sz w:val="24"/>
        </w:rPr>
        <w:t xml:space="preserve"> </w:t>
      </w:r>
      <w:r>
        <w:rPr>
          <w:rFonts w:ascii="Consolas"/>
          <w:b/>
          <w:color w:val="C6823D"/>
          <w:sz w:val="24"/>
        </w:rPr>
        <w:t>I</w:t>
      </w:r>
      <w:r>
        <w:rPr>
          <w:rFonts w:ascii="Consolas"/>
          <w:b/>
          <w:color w:val="C6823D"/>
          <w:spacing w:val="-84"/>
          <w:sz w:val="24"/>
        </w:rPr>
        <w:t xml:space="preserve"> </w:t>
      </w:r>
      <w:r>
        <w:rPr>
          <w:rFonts w:ascii="Consolas"/>
          <w:b/>
          <w:color w:val="C6823D"/>
          <w:sz w:val="24"/>
        </w:rPr>
        <w:t xml:space="preserve">P FOR </w:t>
      </w:r>
      <w:r>
        <w:rPr>
          <w:rFonts w:ascii="Consolas"/>
          <w:b/>
          <w:color w:val="C6823D"/>
          <w:spacing w:val="50"/>
          <w:sz w:val="24"/>
        </w:rPr>
        <w:t>STREAMLINED AGREEMEN</w:t>
      </w:r>
      <w:r w:rsidRPr="0008269E">
        <w:rPr>
          <w:rFonts w:ascii="Consolas"/>
          <w:color w:val="C6823D"/>
          <w:spacing w:val="50"/>
          <w:sz w:val="24"/>
        </w:rPr>
        <w:t>T</w:t>
      </w:r>
      <w:r w:rsidR="0008269E" w:rsidRPr="0008269E">
        <w:rPr>
          <w:rFonts w:ascii="Consolas"/>
          <w:color w:val="C6823D"/>
          <w:spacing w:val="50"/>
          <w:sz w:val="24"/>
        </w:rPr>
        <w:t>S</w:t>
      </w:r>
    </w:p>
    <w:tbl>
      <w:tblPr>
        <w:tblpPr w:leftFromText="180" w:rightFromText="180" w:vertAnchor="text" w:horzAnchor="margin" w:tblpY="481"/>
        <w:tblW w:w="9631" w:type="dxa"/>
        <w:tblLayout w:type="fixed"/>
        <w:tblCellMar>
          <w:left w:w="0" w:type="dxa"/>
          <w:right w:w="0" w:type="dxa"/>
        </w:tblCellMar>
        <w:tblLook w:val="01E0" w:firstRow="1" w:lastRow="1" w:firstColumn="1" w:lastColumn="1" w:noHBand="0" w:noVBand="0"/>
      </w:tblPr>
      <w:tblGrid>
        <w:gridCol w:w="1551"/>
        <w:gridCol w:w="8080"/>
      </w:tblGrid>
      <w:tr w:rsidR="00B373D7" w14:paraId="74A2F8D9" w14:textId="77777777" w:rsidTr="00743195">
        <w:trPr>
          <w:trHeight w:hRule="exact" w:val="449"/>
        </w:trPr>
        <w:tc>
          <w:tcPr>
            <w:tcW w:w="9631" w:type="dxa"/>
            <w:gridSpan w:val="2"/>
            <w:tcBorders>
              <w:top w:val="single" w:sz="8" w:space="0" w:color="4F81BC"/>
              <w:left w:val="single" w:sz="8" w:space="0" w:color="4F81BC"/>
              <w:bottom w:val="single" w:sz="8" w:space="0" w:color="4F81BC"/>
              <w:right w:val="single" w:sz="8" w:space="0" w:color="4F81BC"/>
            </w:tcBorders>
            <w:shd w:val="clear" w:color="auto" w:fill="DBE4F0"/>
          </w:tcPr>
          <w:p w14:paraId="4894197F" w14:textId="77777777" w:rsidR="00B373D7" w:rsidRDefault="00B373D7" w:rsidP="00743195">
            <w:pPr>
              <w:pStyle w:val="TableParagraph"/>
              <w:spacing w:before="80"/>
              <w:ind w:left="99"/>
              <w:rPr>
                <w:rFonts w:ascii="Corbel" w:eastAsia="Corbel" w:hAnsi="Corbel" w:cs="Corbel"/>
              </w:rPr>
            </w:pPr>
            <w:r>
              <w:rPr>
                <w:rFonts w:ascii="Corbel"/>
                <w:b/>
                <w:spacing w:val="-1"/>
              </w:rPr>
              <w:t>Formalities</w:t>
            </w:r>
            <w:r>
              <w:rPr>
                <w:rFonts w:ascii="Corbel"/>
                <w:b/>
                <w:spacing w:val="1"/>
              </w:rPr>
              <w:t xml:space="preserve"> </w:t>
            </w:r>
            <w:r>
              <w:rPr>
                <w:rFonts w:ascii="Corbel"/>
                <w:b/>
                <w:spacing w:val="-1"/>
              </w:rPr>
              <w:t xml:space="preserve">and operation </w:t>
            </w:r>
            <w:r>
              <w:rPr>
                <w:rFonts w:ascii="Corbel"/>
                <w:b/>
              </w:rPr>
              <w:t xml:space="preserve">of </w:t>
            </w:r>
            <w:r>
              <w:rPr>
                <w:rFonts w:ascii="Corbel"/>
                <w:b/>
                <w:spacing w:val="-1"/>
              </w:rPr>
              <w:t>schedule</w:t>
            </w:r>
          </w:p>
        </w:tc>
      </w:tr>
      <w:tr w:rsidR="00B373D7" w14:paraId="4AF9F8EA" w14:textId="77777777" w:rsidTr="00743195">
        <w:trPr>
          <w:trHeight w:hRule="exact" w:val="797"/>
        </w:trPr>
        <w:tc>
          <w:tcPr>
            <w:tcW w:w="1551" w:type="dxa"/>
            <w:tcBorders>
              <w:top w:val="single" w:sz="8" w:space="0" w:color="4F81BC"/>
              <w:left w:val="single" w:sz="8" w:space="0" w:color="4F81BC"/>
              <w:bottom w:val="single" w:sz="8" w:space="0" w:color="4F81BC"/>
              <w:right w:val="single" w:sz="8" w:space="0" w:color="4F81BC"/>
            </w:tcBorders>
          </w:tcPr>
          <w:p w14:paraId="2B318343" w14:textId="77777777" w:rsidR="00B373D7" w:rsidRDefault="00B373D7" w:rsidP="00743195">
            <w:pPr>
              <w:pStyle w:val="TableParagraph"/>
              <w:spacing w:before="80"/>
              <w:ind w:left="99"/>
              <w:rPr>
                <w:rFonts w:ascii="Corbel" w:eastAsia="Corbel" w:hAnsi="Corbel" w:cs="Corbel"/>
              </w:rPr>
            </w:pPr>
            <w:r>
              <w:rPr>
                <w:rFonts w:ascii="Corbel"/>
                <w:spacing w:val="-1"/>
              </w:rPr>
              <w:t>Parties</w:t>
            </w:r>
          </w:p>
        </w:tc>
        <w:tc>
          <w:tcPr>
            <w:tcW w:w="8080" w:type="dxa"/>
            <w:tcBorders>
              <w:top w:val="single" w:sz="8" w:space="0" w:color="4F81BC"/>
              <w:left w:val="single" w:sz="8" w:space="0" w:color="4F81BC"/>
              <w:bottom w:val="single" w:sz="8" w:space="0" w:color="4F81BC"/>
              <w:right w:val="single" w:sz="8" w:space="0" w:color="4F81BC"/>
            </w:tcBorders>
          </w:tcPr>
          <w:p w14:paraId="25856082" w14:textId="77777777" w:rsidR="00B373D7" w:rsidRDefault="00B373D7" w:rsidP="00743195">
            <w:pPr>
              <w:pStyle w:val="TableParagraph"/>
              <w:spacing w:before="80"/>
              <w:ind w:left="97"/>
              <w:rPr>
                <w:rFonts w:ascii="Corbel" w:eastAsia="Corbel" w:hAnsi="Corbel" w:cs="Corbel"/>
              </w:rPr>
            </w:pPr>
            <w:r>
              <w:rPr>
                <w:rFonts w:ascii="Corbel"/>
                <w:spacing w:val="-1"/>
              </w:rPr>
              <w:t>Commonwealth</w:t>
            </w:r>
          </w:p>
          <w:p w14:paraId="08D4136D" w14:textId="77777777" w:rsidR="00B373D7" w:rsidRDefault="00B373D7" w:rsidP="00743195">
            <w:pPr>
              <w:pStyle w:val="TableParagraph"/>
              <w:spacing w:before="79"/>
              <w:ind w:left="97"/>
              <w:rPr>
                <w:rFonts w:ascii="Corbel" w:eastAsia="Corbel" w:hAnsi="Corbel" w:cs="Corbel"/>
              </w:rPr>
            </w:pPr>
            <w:r>
              <w:rPr>
                <w:rFonts w:ascii="Corbel"/>
              </w:rPr>
              <w:t>New South Wales</w:t>
            </w:r>
          </w:p>
        </w:tc>
      </w:tr>
      <w:tr w:rsidR="00B373D7" w14:paraId="5973BBF9" w14:textId="77777777" w:rsidTr="00743195">
        <w:trPr>
          <w:trHeight w:hRule="exact" w:val="1050"/>
        </w:trPr>
        <w:tc>
          <w:tcPr>
            <w:tcW w:w="1551" w:type="dxa"/>
            <w:tcBorders>
              <w:top w:val="single" w:sz="8" w:space="0" w:color="4F81BC"/>
              <w:left w:val="single" w:sz="8" w:space="0" w:color="4F81BC"/>
              <w:bottom w:val="single" w:sz="8" w:space="0" w:color="4F81BC"/>
              <w:right w:val="single" w:sz="8" w:space="0" w:color="4F81BC"/>
            </w:tcBorders>
          </w:tcPr>
          <w:p w14:paraId="72CF0B50" w14:textId="77777777" w:rsidR="00B373D7" w:rsidRDefault="00B373D7" w:rsidP="00743195">
            <w:pPr>
              <w:pStyle w:val="TableParagraph"/>
              <w:spacing w:before="80"/>
              <w:ind w:left="102" w:right="210"/>
              <w:rPr>
                <w:rFonts w:ascii="Corbel"/>
                <w:spacing w:val="-1"/>
              </w:rPr>
            </w:pPr>
            <w:r>
              <w:rPr>
                <w:rFonts w:ascii="Corbel"/>
                <w:spacing w:val="-1"/>
              </w:rPr>
              <w:t>Effect on other agreements</w:t>
            </w:r>
          </w:p>
        </w:tc>
        <w:tc>
          <w:tcPr>
            <w:tcW w:w="8080" w:type="dxa"/>
            <w:tcBorders>
              <w:top w:val="single" w:sz="8" w:space="0" w:color="4F81BC"/>
              <w:left w:val="single" w:sz="8" w:space="0" w:color="4F81BC"/>
              <w:bottom w:val="single" w:sz="8" w:space="0" w:color="4F81BC"/>
              <w:right w:val="single" w:sz="8" w:space="0" w:color="4F81BC"/>
            </w:tcBorders>
          </w:tcPr>
          <w:p w14:paraId="0BF1E1E5" w14:textId="77777777" w:rsidR="00B373D7" w:rsidRDefault="00B373D7" w:rsidP="00743195">
            <w:pPr>
              <w:pStyle w:val="TableParagraph"/>
              <w:spacing w:before="80"/>
              <w:ind w:left="97"/>
              <w:rPr>
                <w:rFonts w:ascii="Corbel"/>
                <w:spacing w:val="-1"/>
              </w:rPr>
            </w:pPr>
            <w:r>
              <w:rPr>
                <w:rFonts w:ascii="Corbel"/>
                <w:spacing w:val="-1"/>
              </w:rPr>
              <w:t>The Project Agreement on Toorale Water Infrastructure Works that commenced on 15 April 2019 is replaced by this Agreement and Schedule. This Schedule is expected to expire on 30 June 2022.</w:t>
            </w:r>
          </w:p>
        </w:tc>
      </w:tr>
      <w:tr w:rsidR="00B373D7" w14:paraId="2E06CC88" w14:textId="77777777" w:rsidTr="00743195">
        <w:trPr>
          <w:trHeight w:hRule="exact" w:val="1300"/>
        </w:trPr>
        <w:tc>
          <w:tcPr>
            <w:tcW w:w="1551" w:type="dxa"/>
            <w:tcBorders>
              <w:top w:val="single" w:sz="8" w:space="0" w:color="4F81BC"/>
              <w:left w:val="single" w:sz="8" w:space="0" w:color="4F81BC"/>
              <w:bottom w:val="single" w:sz="8" w:space="0" w:color="4F81BC"/>
              <w:right w:val="single" w:sz="8" w:space="0" w:color="4F81BC"/>
            </w:tcBorders>
          </w:tcPr>
          <w:p w14:paraId="47FF189F" w14:textId="77777777" w:rsidR="00B373D7" w:rsidRDefault="00B373D7" w:rsidP="00743195">
            <w:pPr>
              <w:pStyle w:val="TableParagraph"/>
              <w:spacing w:before="77"/>
              <w:ind w:left="99" w:right="380"/>
              <w:rPr>
                <w:rFonts w:ascii="Corbel" w:eastAsia="Corbel" w:hAnsi="Corbel" w:cs="Corbel"/>
              </w:rPr>
            </w:pPr>
            <w:r>
              <w:rPr>
                <w:rFonts w:ascii="Corbel"/>
                <w:spacing w:val="-1"/>
              </w:rPr>
              <w:t>Purpose</w:t>
            </w:r>
          </w:p>
        </w:tc>
        <w:tc>
          <w:tcPr>
            <w:tcW w:w="8080" w:type="dxa"/>
            <w:tcBorders>
              <w:top w:val="single" w:sz="8" w:space="0" w:color="4F81BC"/>
              <w:left w:val="single" w:sz="8" w:space="0" w:color="4F81BC"/>
              <w:bottom w:val="single" w:sz="8" w:space="0" w:color="4F81BC"/>
              <w:right w:val="single" w:sz="8" w:space="0" w:color="4F81BC"/>
            </w:tcBorders>
          </w:tcPr>
          <w:p w14:paraId="20606B73" w14:textId="77777777" w:rsidR="00B373D7" w:rsidRDefault="00B373D7" w:rsidP="00743195">
            <w:pPr>
              <w:pStyle w:val="TableParagraph"/>
              <w:spacing w:before="77"/>
              <w:ind w:left="97" w:right="267"/>
              <w:rPr>
                <w:rFonts w:ascii="Corbel" w:eastAsia="Corbel" w:hAnsi="Corbel" w:cs="Corbel"/>
              </w:rPr>
            </w:pPr>
            <w:r>
              <w:rPr>
                <w:rFonts w:ascii="Corbel"/>
                <w:spacing w:val="-1"/>
              </w:rPr>
              <w:t>This</w:t>
            </w:r>
            <w:r>
              <w:rPr>
                <w:rFonts w:ascii="Corbel"/>
                <w:spacing w:val="-2"/>
              </w:rPr>
              <w:t xml:space="preserve"> </w:t>
            </w:r>
            <w:r>
              <w:rPr>
                <w:rFonts w:ascii="Corbel"/>
              </w:rPr>
              <w:t>Schedule</w:t>
            </w:r>
            <w:r>
              <w:rPr>
                <w:rFonts w:ascii="Corbel"/>
                <w:spacing w:val="-2"/>
              </w:rPr>
              <w:t xml:space="preserve"> </w:t>
            </w:r>
            <w:r>
              <w:rPr>
                <w:rFonts w:ascii="Corbel"/>
                <w:spacing w:val="-1"/>
              </w:rPr>
              <w:t>will</w:t>
            </w:r>
            <w:r>
              <w:rPr>
                <w:rFonts w:ascii="Corbel"/>
                <w:spacing w:val="-2"/>
              </w:rPr>
              <w:t xml:space="preserve"> </w:t>
            </w:r>
            <w:r>
              <w:rPr>
                <w:rFonts w:ascii="Corbel"/>
                <w:spacing w:val="-1"/>
              </w:rPr>
              <w:t>support</w:t>
            </w:r>
            <w:r>
              <w:rPr>
                <w:rFonts w:ascii="Corbel"/>
                <w:spacing w:val="-3"/>
              </w:rPr>
              <w:t xml:space="preserve"> </w:t>
            </w:r>
            <w:r>
              <w:rPr>
                <w:rFonts w:ascii="Corbel"/>
                <w:spacing w:val="-1"/>
              </w:rPr>
              <w:t>the modification, demolition or decommissioning of dams and other structures at the Toorale property at the junction of the Warrego and Darling rivers in New South Wales for the purpose of facilitating downstream delivery of environmental flows.</w:t>
            </w:r>
          </w:p>
        </w:tc>
      </w:tr>
      <w:tr w:rsidR="00B373D7" w14:paraId="59191F15" w14:textId="77777777" w:rsidTr="00743195">
        <w:trPr>
          <w:trHeight w:hRule="exact" w:val="4787"/>
        </w:trPr>
        <w:tc>
          <w:tcPr>
            <w:tcW w:w="1551" w:type="dxa"/>
            <w:tcBorders>
              <w:top w:val="single" w:sz="8" w:space="0" w:color="4F81BC"/>
              <w:left w:val="single" w:sz="8" w:space="0" w:color="4F81BC"/>
              <w:bottom w:val="single" w:sz="8" w:space="0" w:color="4F81BC"/>
              <w:right w:val="single" w:sz="8" w:space="0" w:color="4F81BC"/>
            </w:tcBorders>
          </w:tcPr>
          <w:p w14:paraId="55E14842" w14:textId="77777777" w:rsidR="00B373D7" w:rsidRDefault="00B373D7" w:rsidP="00743195">
            <w:pPr>
              <w:pStyle w:val="TableParagraph"/>
              <w:spacing w:before="80"/>
              <w:ind w:left="99" w:right="212"/>
              <w:rPr>
                <w:rFonts w:ascii="Corbel" w:eastAsia="Corbel" w:hAnsi="Corbel" w:cs="Corbel"/>
              </w:rPr>
            </w:pPr>
            <w:r>
              <w:rPr>
                <w:rFonts w:ascii="Corbel"/>
                <w:spacing w:val="-1"/>
              </w:rPr>
              <w:t>Estimated</w:t>
            </w:r>
            <w:r>
              <w:rPr>
                <w:rFonts w:ascii="Corbel"/>
                <w:spacing w:val="21"/>
              </w:rPr>
              <w:t xml:space="preserve"> </w:t>
            </w:r>
            <w:r>
              <w:rPr>
                <w:rFonts w:ascii="Corbel"/>
                <w:spacing w:val="-1"/>
              </w:rPr>
              <w:t>financial</w:t>
            </w:r>
            <w:r>
              <w:rPr>
                <w:rFonts w:ascii="Corbel"/>
                <w:spacing w:val="26"/>
              </w:rPr>
              <w:t xml:space="preserve"> </w:t>
            </w:r>
            <w:r>
              <w:rPr>
                <w:rFonts w:ascii="Corbel"/>
                <w:spacing w:val="-1"/>
              </w:rPr>
              <w:t>contributions</w:t>
            </w:r>
          </w:p>
        </w:tc>
        <w:tc>
          <w:tcPr>
            <w:tcW w:w="8080" w:type="dxa"/>
            <w:tcBorders>
              <w:top w:val="single" w:sz="8" w:space="0" w:color="4F81BC"/>
              <w:left w:val="single" w:sz="8" w:space="0" w:color="4F81BC"/>
              <w:bottom w:val="single" w:sz="8" w:space="0" w:color="4F81BC"/>
              <w:right w:val="single" w:sz="8" w:space="0" w:color="4F81BC"/>
            </w:tcBorders>
          </w:tcPr>
          <w:p w14:paraId="3E9DF76D" w14:textId="77777777" w:rsidR="00B373D7" w:rsidRDefault="00B373D7" w:rsidP="00743195">
            <w:pPr>
              <w:pStyle w:val="TableParagraph"/>
              <w:spacing w:before="80"/>
              <w:ind w:left="97" w:right="123"/>
              <w:rPr>
                <w:rFonts w:ascii="Corbel" w:eastAsia="Corbel" w:hAnsi="Corbel" w:cs="Corbel"/>
              </w:rPr>
            </w:pPr>
            <w:r>
              <w:rPr>
                <w:rFonts w:ascii="Corbel"/>
                <w:spacing w:val="-1"/>
              </w:rPr>
              <w:t>The</w:t>
            </w:r>
            <w:r>
              <w:rPr>
                <w:rFonts w:ascii="Corbel"/>
              </w:rPr>
              <w:t xml:space="preserve"> </w:t>
            </w:r>
            <w:r>
              <w:rPr>
                <w:rFonts w:ascii="Corbel"/>
                <w:spacing w:val="-1"/>
              </w:rPr>
              <w:t>Commonwealth</w:t>
            </w:r>
            <w:r>
              <w:rPr>
                <w:rFonts w:ascii="Corbel"/>
              </w:rPr>
              <w:t xml:space="preserve"> </w:t>
            </w:r>
            <w:r>
              <w:rPr>
                <w:rFonts w:ascii="Corbel"/>
                <w:spacing w:val="-1"/>
              </w:rPr>
              <w:t>will</w:t>
            </w:r>
            <w:r>
              <w:rPr>
                <w:rFonts w:ascii="Corbel"/>
                <w:spacing w:val="-2"/>
              </w:rPr>
              <w:t xml:space="preserve"> </w:t>
            </w:r>
            <w:r>
              <w:rPr>
                <w:rFonts w:ascii="Corbel"/>
                <w:spacing w:val="-1"/>
              </w:rPr>
              <w:t>provide</w:t>
            </w:r>
            <w:r>
              <w:rPr>
                <w:rFonts w:ascii="Corbel"/>
              </w:rPr>
              <w:t xml:space="preserve"> </w:t>
            </w:r>
            <w:r>
              <w:rPr>
                <w:rFonts w:ascii="Corbel"/>
                <w:spacing w:val="-1"/>
              </w:rPr>
              <w:t>an</w:t>
            </w:r>
            <w:r>
              <w:rPr>
                <w:rFonts w:ascii="Corbel"/>
              </w:rPr>
              <w:t xml:space="preserve"> </w:t>
            </w:r>
            <w:r>
              <w:rPr>
                <w:rFonts w:ascii="Corbel"/>
                <w:spacing w:val="-1"/>
              </w:rPr>
              <w:t>estimated</w:t>
            </w:r>
            <w:r>
              <w:rPr>
                <w:rFonts w:ascii="Corbel"/>
                <w:spacing w:val="-2"/>
              </w:rPr>
              <w:t xml:space="preserve"> </w:t>
            </w:r>
            <w:r>
              <w:rPr>
                <w:rFonts w:ascii="Corbel"/>
                <w:spacing w:val="-1"/>
              </w:rPr>
              <w:t>total</w:t>
            </w:r>
            <w:r>
              <w:rPr>
                <w:rFonts w:ascii="Corbel"/>
                <w:spacing w:val="-2"/>
              </w:rPr>
              <w:t xml:space="preserve"> </w:t>
            </w:r>
            <w:r>
              <w:rPr>
                <w:rFonts w:ascii="Corbel"/>
                <w:spacing w:val="-1"/>
              </w:rPr>
              <w:t>financial</w:t>
            </w:r>
            <w:r>
              <w:rPr>
                <w:rFonts w:ascii="Corbel"/>
                <w:spacing w:val="-2"/>
              </w:rPr>
              <w:t xml:space="preserve"> </w:t>
            </w:r>
            <w:r>
              <w:rPr>
                <w:rFonts w:ascii="Corbel"/>
                <w:spacing w:val="-1"/>
              </w:rPr>
              <w:t>contribution</w:t>
            </w:r>
            <w:r>
              <w:rPr>
                <w:rFonts w:ascii="Corbel"/>
              </w:rPr>
              <w:t xml:space="preserve"> </w:t>
            </w:r>
            <w:r>
              <w:rPr>
                <w:rFonts w:ascii="Corbel"/>
                <w:spacing w:val="-1"/>
              </w:rPr>
              <w:t xml:space="preserve">to </w:t>
            </w:r>
            <w:r>
              <w:rPr>
                <w:rFonts w:ascii="Corbel"/>
                <w:spacing w:val="-2"/>
              </w:rPr>
              <w:t>the</w:t>
            </w:r>
            <w:r>
              <w:rPr>
                <w:rFonts w:ascii="Corbel"/>
              </w:rPr>
              <w:t xml:space="preserve"> States</w:t>
            </w:r>
            <w:r>
              <w:rPr>
                <w:rFonts w:ascii="Corbel"/>
                <w:spacing w:val="43"/>
              </w:rPr>
              <w:t xml:space="preserve"> </w:t>
            </w:r>
            <w:r>
              <w:rPr>
                <w:rFonts w:ascii="Corbel"/>
                <w:spacing w:val="-1"/>
              </w:rPr>
              <w:t>of</w:t>
            </w:r>
            <w:r>
              <w:rPr>
                <w:rFonts w:ascii="Corbel"/>
                <w:spacing w:val="-2"/>
              </w:rPr>
              <w:t xml:space="preserve"> </w:t>
            </w:r>
            <w:r>
              <w:rPr>
                <w:rFonts w:ascii="Corbel"/>
                <w:spacing w:val="-1"/>
              </w:rPr>
              <w:t>$7.35 million in</w:t>
            </w:r>
            <w:r>
              <w:rPr>
                <w:rFonts w:ascii="Corbel"/>
              </w:rPr>
              <w:t xml:space="preserve"> </w:t>
            </w:r>
            <w:r>
              <w:rPr>
                <w:rFonts w:ascii="Corbel"/>
                <w:spacing w:val="-1"/>
              </w:rPr>
              <w:t>respect of</w:t>
            </w:r>
            <w:r>
              <w:rPr>
                <w:rFonts w:ascii="Corbel"/>
                <w:spacing w:val="-2"/>
              </w:rPr>
              <w:t xml:space="preserve"> this </w:t>
            </w:r>
            <w:r>
              <w:rPr>
                <w:rFonts w:ascii="Corbel"/>
                <w:spacing w:val="-1"/>
              </w:rPr>
              <w:t>Schedule.</w:t>
            </w:r>
          </w:p>
          <w:p w14:paraId="4D29D635" w14:textId="77777777" w:rsidR="00B373D7" w:rsidRDefault="00B373D7" w:rsidP="00743195">
            <w:pPr>
              <w:pStyle w:val="TableParagraph"/>
              <w:rPr>
                <w:rFonts w:ascii="Corbel" w:eastAsia="Corbel" w:hAnsi="Corbel" w:cs="Corbel"/>
              </w:rPr>
            </w:pPr>
          </w:p>
          <w:p w14:paraId="590B7F47" w14:textId="77777777" w:rsidR="00B373D7" w:rsidRDefault="00B373D7" w:rsidP="00743195">
            <w:pPr>
              <w:pStyle w:val="TableParagraph"/>
              <w:rPr>
                <w:rFonts w:ascii="Corbel" w:eastAsia="Corbel" w:hAnsi="Corbel" w:cs="Corbel"/>
              </w:rPr>
            </w:pPr>
            <w:r>
              <w:rPr>
                <w:noProof/>
                <w:lang w:val="en-AU" w:eastAsia="en-AU"/>
              </w:rPr>
              <mc:AlternateContent>
                <mc:Choice Requires="wps">
                  <w:drawing>
                    <wp:anchor distT="0" distB="0" distL="114300" distR="114300" simplePos="0" relativeHeight="251661312" behindDoc="0" locked="0" layoutInCell="1" allowOverlap="1" wp14:anchorId="4FB29E52" wp14:editId="12707FE4">
                      <wp:simplePos x="0" y="0"/>
                      <wp:positionH relativeFrom="page">
                        <wp:posOffset>81915</wp:posOffset>
                      </wp:positionH>
                      <wp:positionV relativeFrom="page">
                        <wp:posOffset>683260</wp:posOffset>
                      </wp:positionV>
                      <wp:extent cx="4953000" cy="1981200"/>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07"/>
                                    <w:gridCol w:w="1996"/>
                                    <w:gridCol w:w="1561"/>
                                  </w:tblGrid>
                                  <w:tr w:rsidR="00B373D7" w14:paraId="68C2BC17" w14:textId="77777777" w:rsidTr="00304C81">
                                    <w:trPr>
                                      <w:trHeight w:hRule="exact" w:val="324"/>
                                    </w:trPr>
                                    <w:tc>
                                      <w:tcPr>
                                        <w:tcW w:w="3907" w:type="dxa"/>
                                        <w:tcBorders>
                                          <w:top w:val="single" w:sz="5" w:space="0" w:color="000080"/>
                                          <w:left w:val="nil"/>
                                          <w:bottom w:val="single" w:sz="5" w:space="0" w:color="000080"/>
                                          <w:right w:val="nil"/>
                                        </w:tcBorders>
                                      </w:tcPr>
                                      <w:p w14:paraId="1DE2A771" w14:textId="77777777" w:rsidR="00B373D7" w:rsidRDefault="00B373D7">
                                        <w:pPr>
                                          <w:pStyle w:val="TableParagraph"/>
                                          <w:spacing w:before="36"/>
                                          <w:ind w:left="11"/>
                                          <w:rPr>
                                            <w:rFonts w:ascii="Corbel" w:eastAsia="Corbel" w:hAnsi="Corbel" w:cs="Corbel"/>
                                            <w:sz w:val="21"/>
                                            <w:szCs w:val="21"/>
                                          </w:rPr>
                                        </w:pPr>
                                        <w:r>
                                          <w:rPr>
                                            <w:rFonts w:ascii="Corbel"/>
                                            <w:b/>
                                            <w:sz w:val="21"/>
                                          </w:rPr>
                                          <w:t>Table 1 ($ millions</w:t>
                                        </w:r>
                                        <w:r>
                                          <w:rPr>
                                            <w:rFonts w:ascii="Corbel"/>
                                            <w:b/>
                                            <w:spacing w:val="-1"/>
                                            <w:sz w:val="21"/>
                                          </w:rPr>
                                          <w:t>)</w:t>
                                        </w:r>
                                      </w:p>
                                    </w:tc>
                                    <w:tc>
                                      <w:tcPr>
                                        <w:tcW w:w="1996" w:type="dxa"/>
                                        <w:tcBorders>
                                          <w:top w:val="single" w:sz="5" w:space="0" w:color="000080"/>
                                          <w:left w:val="nil"/>
                                          <w:bottom w:val="single" w:sz="5" w:space="0" w:color="000080"/>
                                          <w:right w:val="nil"/>
                                        </w:tcBorders>
                                      </w:tcPr>
                                      <w:p w14:paraId="1B3E522D" w14:textId="77777777" w:rsidR="00B373D7" w:rsidRDefault="00B373D7">
                                        <w:pPr>
                                          <w:pStyle w:val="TableParagraph"/>
                                          <w:spacing w:before="36"/>
                                          <w:ind w:left="127"/>
                                          <w:rPr>
                                            <w:rFonts w:ascii="Corbel" w:eastAsia="Corbel" w:hAnsi="Corbel" w:cs="Corbel"/>
                                            <w:sz w:val="21"/>
                                            <w:szCs w:val="21"/>
                                          </w:rPr>
                                        </w:pPr>
                                        <w:r>
                                          <w:rPr>
                                            <w:rFonts w:ascii="Corbel"/>
                                            <w:b/>
                                            <w:spacing w:val="-1"/>
                                            <w:sz w:val="21"/>
                                          </w:rPr>
                                          <w:t>2020-21</w:t>
                                        </w:r>
                                      </w:p>
                                    </w:tc>
                                    <w:tc>
                                      <w:tcPr>
                                        <w:tcW w:w="1561" w:type="dxa"/>
                                        <w:tcBorders>
                                          <w:top w:val="single" w:sz="5" w:space="0" w:color="000080"/>
                                          <w:left w:val="nil"/>
                                          <w:bottom w:val="single" w:sz="5" w:space="0" w:color="000080"/>
                                          <w:right w:val="nil"/>
                                        </w:tcBorders>
                                      </w:tcPr>
                                      <w:p w14:paraId="40E33DB2" w14:textId="77777777" w:rsidR="00B373D7" w:rsidRDefault="00B373D7">
                                        <w:pPr>
                                          <w:pStyle w:val="TableParagraph"/>
                                          <w:spacing w:before="36"/>
                                          <w:ind w:left="230"/>
                                          <w:rPr>
                                            <w:rFonts w:ascii="Corbel" w:eastAsia="Corbel" w:hAnsi="Corbel" w:cs="Corbel"/>
                                            <w:sz w:val="21"/>
                                            <w:szCs w:val="21"/>
                                          </w:rPr>
                                        </w:pPr>
                                        <w:r>
                                          <w:rPr>
                                            <w:rFonts w:ascii="Corbel"/>
                                            <w:b/>
                                            <w:spacing w:val="-1"/>
                                            <w:sz w:val="21"/>
                                          </w:rPr>
                                          <w:t>Total</w:t>
                                        </w:r>
                                      </w:p>
                                    </w:tc>
                                  </w:tr>
                                  <w:tr w:rsidR="00B373D7" w14:paraId="1E0FD402" w14:textId="77777777" w:rsidTr="00304C81">
                                    <w:trPr>
                                      <w:trHeight w:hRule="exact" w:val="597"/>
                                    </w:trPr>
                                    <w:tc>
                                      <w:tcPr>
                                        <w:tcW w:w="3907" w:type="dxa"/>
                                        <w:tcBorders>
                                          <w:top w:val="single" w:sz="5" w:space="0" w:color="000080"/>
                                          <w:left w:val="nil"/>
                                          <w:bottom w:val="nil"/>
                                          <w:right w:val="nil"/>
                                        </w:tcBorders>
                                      </w:tcPr>
                                      <w:p w14:paraId="11B6A3D0" w14:textId="77777777" w:rsidR="00B373D7" w:rsidRDefault="00B373D7">
                                        <w:pPr>
                                          <w:pStyle w:val="TableParagraph"/>
                                          <w:spacing w:before="58"/>
                                          <w:ind w:left="11" w:right="621"/>
                                          <w:rPr>
                                            <w:rFonts w:ascii="Corbel" w:eastAsia="Corbel" w:hAnsi="Corbel" w:cs="Corbel"/>
                                            <w:sz w:val="21"/>
                                            <w:szCs w:val="21"/>
                                          </w:rPr>
                                        </w:pPr>
                                        <w:r>
                                          <w:rPr>
                                            <w:rFonts w:ascii="Corbel"/>
                                            <w:b/>
                                            <w:spacing w:val="-1"/>
                                            <w:sz w:val="21"/>
                                          </w:rPr>
                                          <w:t>Estimated total</w:t>
                                        </w:r>
                                        <w:r>
                                          <w:rPr>
                                            <w:rFonts w:ascii="Corbel"/>
                                            <w:b/>
                                            <w:spacing w:val="28"/>
                                            <w:sz w:val="21"/>
                                          </w:rPr>
                                          <w:t xml:space="preserve"> </w:t>
                                        </w:r>
                                        <w:r>
                                          <w:rPr>
                                            <w:rFonts w:ascii="Corbel"/>
                                            <w:b/>
                                            <w:spacing w:val="-1"/>
                                            <w:sz w:val="21"/>
                                          </w:rPr>
                                          <w:t>budget</w:t>
                                        </w:r>
                                      </w:p>
                                    </w:tc>
                                    <w:tc>
                                      <w:tcPr>
                                        <w:tcW w:w="1996" w:type="dxa"/>
                                        <w:tcBorders>
                                          <w:top w:val="single" w:sz="5" w:space="0" w:color="000080"/>
                                          <w:left w:val="nil"/>
                                          <w:bottom w:val="nil"/>
                                          <w:right w:val="nil"/>
                                        </w:tcBorders>
                                      </w:tcPr>
                                      <w:p w14:paraId="26B713CB" w14:textId="77777777" w:rsidR="00B373D7" w:rsidRDefault="00B373D7" w:rsidP="00304C81">
                                        <w:pPr>
                                          <w:pStyle w:val="TableParagraph"/>
                                          <w:spacing w:before="36"/>
                                          <w:ind w:left="535"/>
                                          <w:rPr>
                                            <w:rFonts w:ascii="Corbel" w:eastAsia="Corbel" w:hAnsi="Corbel" w:cs="Corbel"/>
                                            <w:sz w:val="21"/>
                                            <w:szCs w:val="21"/>
                                          </w:rPr>
                                        </w:pPr>
                                        <w:r>
                                          <w:rPr>
                                            <w:rFonts w:ascii="Corbel" w:eastAsia="Corbel" w:hAnsi="Corbel" w:cs="Corbel"/>
                                            <w:sz w:val="21"/>
                                            <w:szCs w:val="21"/>
                                          </w:rPr>
                                          <w:t>8.18</w:t>
                                        </w:r>
                                      </w:p>
                                    </w:tc>
                                    <w:tc>
                                      <w:tcPr>
                                        <w:tcW w:w="1561" w:type="dxa"/>
                                        <w:tcBorders>
                                          <w:top w:val="single" w:sz="5" w:space="0" w:color="000080"/>
                                          <w:left w:val="nil"/>
                                          <w:bottom w:val="nil"/>
                                          <w:right w:val="nil"/>
                                        </w:tcBorders>
                                      </w:tcPr>
                                      <w:p w14:paraId="587F132F" w14:textId="77777777" w:rsidR="00B373D7" w:rsidRDefault="00B373D7" w:rsidP="00304C81">
                                        <w:pPr>
                                          <w:pStyle w:val="TableParagraph"/>
                                          <w:spacing w:before="36"/>
                                          <w:ind w:left="422"/>
                                          <w:rPr>
                                            <w:rFonts w:ascii="Corbel" w:eastAsia="Corbel" w:hAnsi="Corbel" w:cs="Corbel"/>
                                            <w:sz w:val="21"/>
                                            <w:szCs w:val="21"/>
                                          </w:rPr>
                                        </w:pPr>
                                        <w:r>
                                          <w:rPr>
                                            <w:rFonts w:ascii="Corbel" w:eastAsia="Corbel" w:hAnsi="Corbel" w:cs="Corbel"/>
                                            <w:sz w:val="21"/>
                                            <w:szCs w:val="21"/>
                                          </w:rPr>
                                          <w:t>8.18</w:t>
                                        </w:r>
                                      </w:p>
                                    </w:tc>
                                  </w:tr>
                                  <w:tr w:rsidR="00B373D7" w14:paraId="465F22C7" w14:textId="77777777" w:rsidTr="00304C81">
                                    <w:trPr>
                                      <w:trHeight w:hRule="exact" w:val="840"/>
                                    </w:trPr>
                                    <w:tc>
                                      <w:tcPr>
                                        <w:tcW w:w="3907" w:type="dxa"/>
                                        <w:tcBorders>
                                          <w:top w:val="nil"/>
                                          <w:left w:val="nil"/>
                                          <w:bottom w:val="nil"/>
                                          <w:right w:val="nil"/>
                                        </w:tcBorders>
                                      </w:tcPr>
                                      <w:p w14:paraId="604513B6" w14:textId="77777777" w:rsidR="00B373D7" w:rsidRDefault="00B373D7" w:rsidP="00304C81">
                                        <w:pPr>
                                          <w:pStyle w:val="TableParagraph"/>
                                          <w:spacing w:before="49"/>
                                          <w:ind w:left="11" w:right="238"/>
                                          <w:rPr>
                                            <w:rFonts w:ascii="Corbel"/>
                                            <w:spacing w:val="-1"/>
                                            <w:sz w:val="21"/>
                                          </w:rPr>
                                        </w:pPr>
                                        <w:r w:rsidRPr="00D1210B">
                                          <w:rPr>
                                            <w:rFonts w:ascii="Corbel"/>
                                            <w:spacing w:val="-1"/>
                                            <w:sz w:val="21"/>
                                          </w:rPr>
                                          <w:t>Less estimated</w:t>
                                        </w:r>
                                        <w:r w:rsidRPr="00D1210B">
                                          <w:rPr>
                                            <w:rFonts w:ascii="Corbel"/>
                                            <w:spacing w:val="24"/>
                                            <w:sz w:val="21"/>
                                          </w:rPr>
                                          <w:t xml:space="preserve"> </w:t>
                                        </w:r>
                                        <w:r>
                                          <w:rPr>
                                            <w:rFonts w:ascii="Corbel"/>
                                            <w:spacing w:val="-1"/>
                                            <w:sz w:val="21"/>
                                          </w:rPr>
                                          <w:t>National Partnership Payments*</w:t>
                                        </w:r>
                                      </w:p>
                                      <w:p w14:paraId="551215CB" w14:textId="77777777" w:rsidR="00B373D7" w:rsidRPr="00D1210B" w:rsidRDefault="00B373D7" w:rsidP="00304C81">
                                        <w:pPr>
                                          <w:pStyle w:val="TableParagraph"/>
                                          <w:spacing w:before="49"/>
                                          <w:ind w:left="11" w:right="238"/>
                                          <w:rPr>
                                            <w:rFonts w:ascii="Corbel" w:eastAsia="Corbel" w:hAnsi="Corbel" w:cs="Corbel"/>
                                            <w:sz w:val="21"/>
                                            <w:szCs w:val="21"/>
                                          </w:rPr>
                                        </w:pPr>
                                      </w:p>
                                    </w:tc>
                                    <w:tc>
                                      <w:tcPr>
                                        <w:tcW w:w="1996" w:type="dxa"/>
                                        <w:tcBorders>
                                          <w:top w:val="nil"/>
                                          <w:left w:val="nil"/>
                                          <w:bottom w:val="nil"/>
                                          <w:right w:val="nil"/>
                                        </w:tcBorders>
                                      </w:tcPr>
                                      <w:p w14:paraId="31DADD12" w14:textId="77777777" w:rsidR="00B373D7" w:rsidRPr="00D1210B" w:rsidRDefault="00B373D7" w:rsidP="00304C81">
                                        <w:pPr>
                                          <w:pStyle w:val="TableParagraph"/>
                                          <w:spacing w:before="28"/>
                                          <w:ind w:left="542"/>
                                          <w:rPr>
                                            <w:rFonts w:ascii="Corbel" w:eastAsia="Corbel" w:hAnsi="Corbel" w:cs="Corbel"/>
                                            <w:sz w:val="21"/>
                                            <w:szCs w:val="21"/>
                                          </w:rPr>
                                        </w:pPr>
                                        <w:r>
                                          <w:rPr>
                                            <w:rFonts w:ascii="Corbel" w:eastAsia="Corbel" w:hAnsi="Corbel" w:cs="Corbel"/>
                                            <w:sz w:val="21"/>
                                            <w:szCs w:val="21"/>
                                          </w:rPr>
                                          <w:t>7.35</w:t>
                                        </w:r>
                                      </w:p>
                                    </w:tc>
                                    <w:tc>
                                      <w:tcPr>
                                        <w:tcW w:w="1561" w:type="dxa"/>
                                        <w:tcBorders>
                                          <w:top w:val="nil"/>
                                          <w:left w:val="nil"/>
                                          <w:bottom w:val="nil"/>
                                          <w:right w:val="nil"/>
                                        </w:tcBorders>
                                      </w:tcPr>
                                      <w:p w14:paraId="345FCA97" w14:textId="77777777" w:rsidR="00B373D7" w:rsidRDefault="00B373D7" w:rsidP="00304C81">
                                        <w:pPr>
                                          <w:pStyle w:val="TableParagraph"/>
                                          <w:spacing w:before="28"/>
                                          <w:rPr>
                                            <w:rFonts w:ascii="Corbel" w:eastAsia="Corbel" w:hAnsi="Corbel" w:cs="Corbel"/>
                                            <w:sz w:val="21"/>
                                            <w:szCs w:val="21"/>
                                          </w:rPr>
                                        </w:pPr>
                                        <w:r>
                                          <w:rPr>
                                            <w:rFonts w:ascii="Corbel" w:eastAsia="Corbel" w:hAnsi="Corbel" w:cs="Corbel"/>
                                            <w:sz w:val="21"/>
                                            <w:szCs w:val="21"/>
                                          </w:rPr>
                                          <w:t xml:space="preserve">         7.35</w:t>
                                        </w:r>
                                      </w:p>
                                      <w:p w14:paraId="59EBCE88" w14:textId="77777777" w:rsidR="00B373D7" w:rsidRPr="00D1210B" w:rsidRDefault="00B373D7" w:rsidP="00304C81">
                                        <w:pPr>
                                          <w:pStyle w:val="TableParagraph"/>
                                          <w:spacing w:before="28"/>
                                          <w:rPr>
                                            <w:rFonts w:ascii="Corbel" w:eastAsia="Corbel" w:hAnsi="Corbel" w:cs="Corbel"/>
                                            <w:sz w:val="21"/>
                                            <w:szCs w:val="21"/>
                                          </w:rPr>
                                        </w:pPr>
                                      </w:p>
                                    </w:tc>
                                  </w:tr>
                                  <w:tr w:rsidR="00B373D7" w14:paraId="77AACF6C" w14:textId="77777777" w:rsidTr="00304C81">
                                    <w:trPr>
                                      <w:trHeight w:hRule="exact" w:val="1218"/>
                                    </w:trPr>
                                    <w:tc>
                                      <w:tcPr>
                                        <w:tcW w:w="3907" w:type="dxa"/>
                                        <w:tcBorders>
                                          <w:top w:val="nil"/>
                                          <w:left w:val="nil"/>
                                          <w:bottom w:val="single" w:sz="5" w:space="0" w:color="000080"/>
                                          <w:right w:val="nil"/>
                                        </w:tcBorders>
                                      </w:tcPr>
                                      <w:p w14:paraId="4AC6114C" w14:textId="77777777" w:rsidR="00B373D7" w:rsidRDefault="00B373D7" w:rsidP="00304C81">
                                        <w:pPr>
                                          <w:pStyle w:val="TableParagraph"/>
                                          <w:spacing w:before="28"/>
                                          <w:ind w:left="11" w:right="637"/>
                                          <w:jc w:val="both"/>
                                          <w:rPr>
                                            <w:rFonts w:ascii="Corbel"/>
                                            <w:b/>
                                            <w:spacing w:val="-1"/>
                                            <w:sz w:val="21"/>
                                          </w:rPr>
                                        </w:pPr>
                                      </w:p>
                                      <w:p w14:paraId="2B9264C1" w14:textId="77777777" w:rsidR="00B373D7" w:rsidRPr="00D1210B" w:rsidRDefault="00B373D7" w:rsidP="00304C81">
                                        <w:pPr>
                                          <w:pStyle w:val="TableParagraph"/>
                                          <w:spacing w:before="28"/>
                                          <w:ind w:left="11" w:right="637"/>
                                          <w:jc w:val="both"/>
                                          <w:rPr>
                                            <w:rFonts w:ascii="Corbel" w:eastAsia="Corbel" w:hAnsi="Corbel" w:cs="Corbel"/>
                                            <w:b/>
                                            <w:sz w:val="21"/>
                                            <w:szCs w:val="21"/>
                                          </w:rPr>
                                        </w:pPr>
                                        <w:r w:rsidRPr="00D1210B">
                                          <w:rPr>
                                            <w:rFonts w:ascii="Corbel"/>
                                            <w:b/>
                                            <w:spacing w:val="-1"/>
                                            <w:sz w:val="21"/>
                                          </w:rPr>
                                          <w:t>Balance of non-</w:t>
                                        </w:r>
                                        <w:r w:rsidRPr="00D1210B">
                                          <w:rPr>
                                            <w:rFonts w:ascii="Corbel"/>
                                            <w:b/>
                                            <w:spacing w:val="25"/>
                                            <w:sz w:val="21"/>
                                          </w:rPr>
                                          <w:t xml:space="preserve"> </w:t>
                                        </w:r>
                                        <w:r w:rsidRPr="00D1210B">
                                          <w:rPr>
                                            <w:rFonts w:ascii="Corbel"/>
                                            <w:b/>
                                            <w:spacing w:val="-1"/>
                                            <w:sz w:val="21"/>
                                          </w:rPr>
                                          <w:t>Commonwealth</w:t>
                                        </w:r>
                                        <w:r w:rsidRPr="00D1210B">
                                          <w:rPr>
                                            <w:rFonts w:ascii="Corbel"/>
                                            <w:b/>
                                            <w:spacing w:val="21"/>
                                            <w:sz w:val="21"/>
                                          </w:rPr>
                                          <w:t xml:space="preserve"> </w:t>
                                        </w:r>
                                        <w:r w:rsidRPr="00D1210B">
                                          <w:rPr>
                                            <w:rFonts w:ascii="Corbel"/>
                                            <w:b/>
                                            <w:spacing w:val="-2"/>
                                            <w:sz w:val="21"/>
                                          </w:rPr>
                                          <w:t>contributions*</w:t>
                                        </w:r>
                                        <w:r>
                                          <w:rPr>
                                            <w:rFonts w:ascii="Corbel"/>
                                            <w:b/>
                                            <w:spacing w:val="-2"/>
                                            <w:sz w:val="21"/>
                                          </w:rPr>
                                          <w:t>*</w:t>
                                        </w:r>
                                      </w:p>
                                    </w:tc>
                                    <w:tc>
                                      <w:tcPr>
                                        <w:tcW w:w="1996" w:type="dxa"/>
                                        <w:tcBorders>
                                          <w:top w:val="nil"/>
                                          <w:left w:val="nil"/>
                                          <w:bottom w:val="single" w:sz="5" w:space="0" w:color="000080"/>
                                          <w:right w:val="nil"/>
                                        </w:tcBorders>
                                      </w:tcPr>
                                      <w:p w14:paraId="2A301948" w14:textId="77777777" w:rsidR="00B373D7" w:rsidRPr="00EF543F" w:rsidRDefault="00B373D7" w:rsidP="00304C81">
                                        <w:pPr>
                                          <w:pStyle w:val="TableParagraph"/>
                                          <w:spacing w:before="28"/>
                                          <w:ind w:left="557"/>
                                          <w:rPr>
                                            <w:rFonts w:ascii="Corbel" w:eastAsia="Corbel" w:hAnsi="Corbel" w:cs="Corbel"/>
                                            <w:sz w:val="21"/>
                                            <w:szCs w:val="21"/>
                                          </w:rPr>
                                        </w:pPr>
                                      </w:p>
                                      <w:p w14:paraId="1246987B" w14:textId="77777777" w:rsidR="00B373D7" w:rsidRDefault="00B373D7" w:rsidP="00304C81">
                                        <w:pPr>
                                          <w:pStyle w:val="TableParagraph"/>
                                          <w:spacing w:before="28"/>
                                          <w:ind w:left="557"/>
                                          <w:rPr>
                                            <w:rFonts w:ascii="Corbel" w:eastAsia="Corbel" w:hAnsi="Corbel" w:cs="Corbel"/>
                                            <w:b/>
                                            <w:sz w:val="21"/>
                                            <w:szCs w:val="21"/>
                                          </w:rPr>
                                        </w:pPr>
                                      </w:p>
                                      <w:p w14:paraId="39545870" w14:textId="77777777" w:rsidR="00B373D7" w:rsidRPr="00D1210B" w:rsidRDefault="00B373D7" w:rsidP="00304C81">
                                        <w:pPr>
                                          <w:pStyle w:val="TableParagraph"/>
                                          <w:spacing w:before="28"/>
                                          <w:ind w:left="557"/>
                                          <w:rPr>
                                            <w:rFonts w:ascii="Corbel" w:eastAsia="Corbel" w:hAnsi="Corbel" w:cs="Corbel"/>
                                            <w:b/>
                                            <w:sz w:val="21"/>
                                            <w:szCs w:val="21"/>
                                          </w:rPr>
                                        </w:pPr>
                                        <w:r>
                                          <w:rPr>
                                            <w:rFonts w:ascii="Corbel" w:eastAsia="Corbel" w:hAnsi="Corbel" w:cs="Corbel"/>
                                            <w:b/>
                                            <w:sz w:val="21"/>
                                            <w:szCs w:val="21"/>
                                          </w:rPr>
                                          <w:t>0.83</w:t>
                                        </w:r>
                                      </w:p>
                                    </w:tc>
                                    <w:tc>
                                      <w:tcPr>
                                        <w:tcW w:w="1561" w:type="dxa"/>
                                        <w:tcBorders>
                                          <w:top w:val="nil"/>
                                          <w:left w:val="nil"/>
                                          <w:bottom w:val="single" w:sz="5" w:space="0" w:color="000080"/>
                                          <w:right w:val="nil"/>
                                        </w:tcBorders>
                                      </w:tcPr>
                                      <w:p w14:paraId="73D18B8A" w14:textId="77777777" w:rsidR="00B373D7" w:rsidRPr="00EF543F" w:rsidRDefault="00B373D7" w:rsidP="00304C81">
                                        <w:pPr>
                                          <w:pStyle w:val="TableParagraph"/>
                                          <w:spacing w:before="28"/>
                                          <w:ind w:left="449"/>
                                          <w:rPr>
                                            <w:rFonts w:ascii="Corbel" w:eastAsia="Corbel" w:hAnsi="Corbel" w:cs="Corbel"/>
                                            <w:sz w:val="21"/>
                                            <w:szCs w:val="21"/>
                                          </w:rPr>
                                        </w:pPr>
                                      </w:p>
                                      <w:p w14:paraId="48E31894" w14:textId="77777777" w:rsidR="00B373D7" w:rsidRDefault="00B373D7" w:rsidP="00304C81">
                                        <w:pPr>
                                          <w:pStyle w:val="TableParagraph"/>
                                          <w:spacing w:before="28"/>
                                          <w:ind w:left="449"/>
                                          <w:rPr>
                                            <w:rFonts w:ascii="Corbel" w:eastAsia="Corbel" w:hAnsi="Corbel" w:cs="Corbel"/>
                                            <w:b/>
                                            <w:sz w:val="21"/>
                                            <w:szCs w:val="21"/>
                                          </w:rPr>
                                        </w:pPr>
                                      </w:p>
                                      <w:p w14:paraId="4B32D1E3" w14:textId="77777777" w:rsidR="00B373D7" w:rsidRPr="00D1210B" w:rsidRDefault="00B373D7" w:rsidP="00304C81">
                                        <w:pPr>
                                          <w:pStyle w:val="TableParagraph"/>
                                          <w:spacing w:before="28"/>
                                          <w:ind w:left="449"/>
                                          <w:rPr>
                                            <w:rFonts w:ascii="Corbel" w:eastAsia="Corbel" w:hAnsi="Corbel" w:cs="Corbel"/>
                                            <w:b/>
                                            <w:sz w:val="21"/>
                                            <w:szCs w:val="21"/>
                                          </w:rPr>
                                        </w:pPr>
                                        <w:r>
                                          <w:rPr>
                                            <w:rFonts w:ascii="Corbel" w:eastAsia="Corbel" w:hAnsi="Corbel" w:cs="Corbel"/>
                                            <w:b/>
                                            <w:sz w:val="21"/>
                                            <w:szCs w:val="21"/>
                                          </w:rPr>
                                          <w:t>0.83</w:t>
                                        </w:r>
                                      </w:p>
                                    </w:tc>
                                  </w:tr>
                                </w:tbl>
                                <w:p w14:paraId="6EE459E4" w14:textId="77777777" w:rsidR="00B373D7" w:rsidRDefault="00B373D7" w:rsidP="00B373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9E52" id="_x0000_t202" coordsize="21600,21600" o:spt="202" path="m,l,21600r21600,l21600,xe">
                      <v:stroke joinstyle="miter"/>
                      <v:path gradientshapeok="t" o:connecttype="rect"/>
                    </v:shapetype>
                    <v:shape id="Text Box 29" o:spid="_x0000_s1026" type="#_x0000_t202" style="position:absolute;margin-left:6.45pt;margin-top:53.8pt;width:390pt;height:1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9DsQIAAKwFAAAOAAAAZHJzL2Uyb0RvYy54bWysVO1umzAU/T9p72D5P+WjJAVUMrUhTJO6&#10;D6ndAzjYBGtgM9sJdNPefdcmpGmnSdM2flgX+/rcj3N8r9+MXYsOTGkuRY7DiwAjJipJudjl+PND&#10;6SUYaUMEJa0ULMePTOM3q9evroc+Y5FsZEuZQgAidDb0OW6M6TPf11XDOqIvZM8EHNZSdcTAr9r5&#10;VJEB0LvWj4Jg6Q9S0V7JimkNu8V0iFcOv65ZZT7WtWYGtTmG3IxblVu3dvVX1yTbKdI3vDqmQf4i&#10;i45wAUFPUAUxBO0V/wWq45WSWtbmopKdL+uaV8zVANWEwYtq7hvSM1cLNEf3pzbp/wdbfTh8UojT&#10;HF9GGAnSAUcPbDToVo4oSm1/hl5n4Hbfg6MZYR94drXq/k5WXzQSct0QsWM3SsmhYYRCfqG96Z9d&#10;nXC0BdkO7yWFOGRvpAMaa9XZ5kE7EKADT48nbmwuFWzG6eIyCOCogrMwTUJg38Ug2Xy9V9q8ZbJD&#10;1sixAvIdPDncaWPTIdnsYqMJWfK2dQJoxbMNcJx2IDhctWc2Dcfn9zRIN8kmib04Wm68OCgK76Zc&#10;x96yDK8WxWWxXhfhDxs3jLOGU8qEDTNrK4z/jLujyidVnNSlZcuphbMpabXbrluFDgS0Xbrv2JAz&#10;N/95Gq4JUMuLksIoDm6j1CuXyZUXl/HCS6+CxAvC9DZdBnEaF+Xzku64YP9eEhpynC6ixaSm39YG&#10;tFvmJwbPaiNZxw1Mj5Z3OU5OTiSzGtwI6qg1hLeTfdYKm/5TK4DumWinWCvSSa5m3I6AYmW8lfQR&#10;tKskKAtUCCMPjEaqbxgNMD5yrL/uiWIYte8E6N/OmtlQs7GdDSIquJpjg9Fkrs00k/a94rsGkKcX&#10;JuQNvJGaO/U+ZXF8WTASXBHH8WVnzvm/83oasqufAAAA//8DAFBLAwQUAAYACAAAACEAKwKEQt8A&#10;AAAKAQAADwAAAGRycy9kb3ducmV2LnhtbEyPQU/DMAyF70j8h8hI3FiyCXW0NJ0mBCckRFcOHNPW&#10;a6M1Tmmyrfx7vBM7Wc9+ev5evpndIE44BetJw3KhQCA1vrXUafiq3h6eQIRoqDWDJ9TwiwE2xe1N&#10;brLWn6nE0y52gkMoZEZDH+OYSRmaHp0JCz8i8W3vJ2ciy6mT7WTOHO4GuVIqkc5Y4g+9GfGlx+aw&#10;OzoN228qX+3PR/1Z7ktbVami9+Sg9f3dvH0GEXGO/2a44DM6FMxU+yO1QQysVyk7eap1AoIN6/Sy&#10;qTU8LtMEZJHL6wrFHwAAAP//AwBQSwECLQAUAAYACAAAACEAtoM4kv4AAADhAQAAEwAAAAAAAAAA&#10;AAAAAAAAAAAAW0NvbnRlbnRfVHlwZXNdLnhtbFBLAQItABQABgAIAAAAIQA4/SH/1gAAAJQBAAAL&#10;AAAAAAAAAAAAAAAAAC8BAABfcmVscy8ucmVsc1BLAQItABQABgAIAAAAIQBk4T9DsQIAAKwFAAAO&#10;AAAAAAAAAAAAAAAAAC4CAABkcnMvZTJvRG9jLnhtbFBLAQItABQABgAIAAAAIQArAoRC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07"/>
                              <w:gridCol w:w="1996"/>
                              <w:gridCol w:w="1561"/>
                            </w:tblGrid>
                            <w:tr w:rsidR="00B373D7" w14:paraId="68C2BC17" w14:textId="77777777" w:rsidTr="00304C81">
                              <w:trPr>
                                <w:trHeight w:hRule="exact" w:val="324"/>
                              </w:trPr>
                              <w:tc>
                                <w:tcPr>
                                  <w:tcW w:w="3907" w:type="dxa"/>
                                  <w:tcBorders>
                                    <w:top w:val="single" w:sz="5" w:space="0" w:color="000080"/>
                                    <w:left w:val="nil"/>
                                    <w:bottom w:val="single" w:sz="5" w:space="0" w:color="000080"/>
                                    <w:right w:val="nil"/>
                                  </w:tcBorders>
                                </w:tcPr>
                                <w:p w14:paraId="1DE2A771" w14:textId="77777777" w:rsidR="00B373D7" w:rsidRDefault="00B373D7">
                                  <w:pPr>
                                    <w:pStyle w:val="TableParagraph"/>
                                    <w:spacing w:before="36"/>
                                    <w:ind w:left="11"/>
                                    <w:rPr>
                                      <w:rFonts w:ascii="Corbel" w:eastAsia="Corbel" w:hAnsi="Corbel" w:cs="Corbel"/>
                                      <w:sz w:val="21"/>
                                      <w:szCs w:val="21"/>
                                    </w:rPr>
                                  </w:pPr>
                                  <w:r>
                                    <w:rPr>
                                      <w:rFonts w:ascii="Corbel"/>
                                      <w:b/>
                                      <w:sz w:val="21"/>
                                    </w:rPr>
                                    <w:t>Table 1 ($ millions</w:t>
                                  </w:r>
                                  <w:r>
                                    <w:rPr>
                                      <w:rFonts w:ascii="Corbel"/>
                                      <w:b/>
                                      <w:spacing w:val="-1"/>
                                      <w:sz w:val="21"/>
                                    </w:rPr>
                                    <w:t>)</w:t>
                                  </w:r>
                                </w:p>
                              </w:tc>
                              <w:tc>
                                <w:tcPr>
                                  <w:tcW w:w="1996" w:type="dxa"/>
                                  <w:tcBorders>
                                    <w:top w:val="single" w:sz="5" w:space="0" w:color="000080"/>
                                    <w:left w:val="nil"/>
                                    <w:bottom w:val="single" w:sz="5" w:space="0" w:color="000080"/>
                                    <w:right w:val="nil"/>
                                  </w:tcBorders>
                                </w:tcPr>
                                <w:p w14:paraId="1B3E522D" w14:textId="77777777" w:rsidR="00B373D7" w:rsidRDefault="00B373D7">
                                  <w:pPr>
                                    <w:pStyle w:val="TableParagraph"/>
                                    <w:spacing w:before="36"/>
                                    <w:ind w:left="127"/>
                                    <w:rPr>
                                      <w:rFonts w:ascii="Corbel" w:eastAsia="Corbel" w:hAnsi="Corbel" w:cs="Corbel"/>
                                      <w:sz w:val="21"/>
                                      <w:szCs w:val="21"/>
                                    </w:rPr>
                                  </w:pPr>
                                  <w:r>
                                    <w:rPr>
                                      <w:rFonts w:ascii="Corbel"/>
                                      <w:b/>
                                      <w:spacing w:val="-1"/>
                                      <w:sz w:val="21"/>
                                    </w:rPr>
                                    <w:t>2020-21</w:t>
                                  </w:r>
                                </w:p>
                              </w:tc>
                              <w:tc>
                                <w:tcPr>
                                  <w:tcW w:w="1561" w:type="dxa"/>
                                  <w:tcBorders>
                                    <w:top w:val="single" w:sz="5" w:space="0" w:color="000080"/>
                                    <w:left w:val="nil"/>
                                    <w:bottom w:val="single" w:sz="5" w:space="0" w:color="000080"/>
                                    <w:right w:val="nil"/>
                                  </w:tcBorders>
                                </w:tcPr>
                                <w:p w14:paraId="40E33DB2" w14:textId="77777777" w:rsidR="00B373D7" w:rsidRDefault="00B373D7">
                                  <w:pPr>
                                    <w:pStyle w:val="TableParagraph"/>
                                    <w:spacing w:before="36"/>
                                    <w:ind w:left="230"/>
                                    <w:rPr>
                                      <w:rFonts w:ascii="Corbel" w:eastAsia="Corbel" w:hAnsi="Corbel" w:cs="Corbel"/>
                                      <w:sz w:val="21"/>
                                      <w:szCs w:val="21"/>
                                    </w:rPr>
                                  </w:pPr>
                                  <w:r>
                                    <w:rPr>
                                      <w:rFonts w:ascii="Corbel"/>
                                      <w:b/>
                                      <w:spacing w:val="-1"/>
                                      <w:sz w:val="21"/>
                                    </w:rPr>
                                    <w:t>Total</w:t>
                                  </w:r>
                                </w:p>
                              </w:tc>
                            </w:tr>
                            <w:tr w:rsidR="00B373D7" w14:paraId="1E0FD402" w14:textId="77777777" w:rsidTr="00304C81">
                              <w:trPr>
                                <w:trHeight w:hRule="exact" w:val="597"/>
                              </w:trPr>
                              <w:tc>
                                <w:tcPr>
                                  <w:tcW w:w="3907" w:type="dxa"/>
                                  <w:tcBorders>
                                    <w:top w:val="single" w:sz="5" w:space="0" w:color="000080"/>
                                    <w:left w:val="nil"/>
                                    <w:bottom w:val="nil"/>
                                    <w:right w:val="nil"/>
                                  </w:tcBorders>
                                </w:tcPr>
                                <w:p w14:paraId="11B6A3D0" w14:textId="77777777" w:rsidR="00B373D7" w:rsidRDefault="00B373D7">
                                  <w:pPr>
                                    <w:pStyle w:val="TableParagraph"/>
                                    <w:spacing w:before="58"/>
                                    <w:ind w:left="11" w:right="621"/>
                                    <w:rPr>
                                      <w:rFonts w:ascii="Corbel" w:eastAsia="Corbel" w:hAnsi="Corbel" w:cs="Corbel"/>
                                      <w:sz w:val="21"/>
                                      <w:szCs w:val="21"/>
                                    </w:rPr>
                                  </w:pPr>
                                  <w:r>
                                    <w:rPr>
                                      <w:rFonts w:ascii="Corbel"/>
                                      <w:b/>
                                      <w:spacing w:val="-1"/>
                                      <w:sz w:val="21"/>
                                    </w:rPr>
                                    <w:t>Estimated total</w:t>
                                  </w:r>
                                  <w:r>
                                    <w:rPr>
                                      <w:rFonts w:ascii="Corbel"/>
                                      <w:b/>
                                      <w:spacing w:val="28"/>
                                      <w:sz w:val="21"/>
                                    </w:rPr>
                                    <w:t xml:space="preserve"> </w:t>
                                  </w:r>
                                  <w:r>
                                    <w:rPr>
                                      <w:rFonts w:ascii="Corbel"/>
                                      <w:b/>
                                      <w:spacing w:val="-1"/>
                                      <w:sz w:val="21"/>
                                    </w:rPr>
                                    <w:t>budget</w:t>
                                  </w:r>
                                </w:p>
                              </w:tc>
                              <w:tc>
                                <w:tcPr>
                                  <w:tcW w:w="1996" w:type="dxa"/>
                                  <w:tcBorders>
                                    <w:top w:val="single" w:sz="5" w:space="0" w:color="000080"/>
                                    <w:left w:val="nil"/>
                                    <w:bottom w:val="nil"/>
                                    <w:right w:val="nil"/>
                                  </w:tcBorders>
                                </w:tcPr>
                                <w:p w14:paraId="26B713CB" w14:textId="77777777" w:rsidR="00B373D7" w:rsidRDefault="00B373D7" w:rsidP="00304C81">
                                  <w:pPr>
                                    <w:pStyle w:val="TableParagraph"/>
                                    <w:spacing w:before="36"/>
                                    <w:ind w:left="535"/>
                                    <w:rPr>
                                      <w:rFonts w:ascii="Corbel" w:eastAsia="Corbel" w:hAnsi="Corbel" w:cs="Corbel"/>
                                      <w:sz w:val="21"/>
                                      <w:szCs w:val="21"/>
                                    </w:rPr>
                                  </w:pPr>
                                  <w:r>
                                    <w:rPr>
                                      <w:rFonts w:ascii="Corbel" w:eastAsia="Corbel" w:hAnsi="Corbel" w:cs="Corbel"/>
                                      <w:sz w:val="21"/>
                                      <w:szCs w:val="21"/>
                                    </w:rPr>
                                    <w:t>8.18</w:t>
                                  </w:r>
                                </w:p>
                              </w:tc>
                              <w:tc>
                                <w:tcPr>
                                  <w:tcW w:w="1561" w:type="dxa"/>
                                  <w:tcBorders>
                                    <w:top w:val="single" w:sz="5" w:space="0" w:color="000080"/>
                                    <w:left w:val="nil"/>
                                    <w:bottom w:val="nil"/>
                                    <w:right w:val="nil"/>
                                  </w:tcBorders>
                                </w:tcPr>
                                <w:p w14:paraId="587F132F" w14:textId="77777777" w:rsidR="00B373D7" w:rsidRDefault="00B373D7" w:rsidP="00304C81">
                                  <w:pPr>
                                    <w:pStyle w:val="TableParagraph"/>
                                    <w:spacing w:before="36"/>
                                    <w:ind w:left="422"/>
                                    <w:rPr>
                                      <w:rFonts w:ascii="Corbel" w:eastAsia="Corbel" w:hAnsi="Corbel" w:cs="Corbel"/>
                                      <w:sz w:val="21"/>
                                      <w:szCs w:val="21"/>
                                    </w:rPr>
                                  </w:pPr>
                                  <w:r>
                                    <w:rPr>
                                      <w:rFonts w:ascii="Corbel" w:eastAsia="Corbel" w:hAnsi="Corbel" w:cs="Corbel"/>
                                      <w:sz w:val="21"/>
                                      <w:szCs w:val="21"/>
                                    </w:rPr>
                                    <w:t>8.18</w:t>
                                  </w:r>
                                </w:p>
                              </w:tc>
                            </w:tr>
                            <w:tr w:rsidR="00B373D7" w14:paraId="465F22C7" w14:textId="77777777" w:rsidTr="00304C81">
                              <w:trPr>
                                <w:trHeight w:hRule="exact" w:val="840"/>
                              </w:trPr>
                              <w:tc>
                                <w:tcPr>
                                  <w:tcW w:w="3907" w:type="dxa"/>
                                  <w:tcBorders>
                                    <w:top w:val="nil"/>
                                    <w:left w:val="nil"/>
                                    <w:bottom w:val="nil"/>
                                    <w:right w:val="nil"/>
                                  </w:tcBorders>
                                </w:tcPr>
                                <w:p w14:paraId="604513B6" w14:textId="77777777" w:rsidR="00B373D7" w:rsidRDefault="00B373D7" w:rsidP="00304C81">
                                  <w:pPr>
                                    <w:pStyle w:val="TableParagraph"/>
                                    <w:spacing w:before="49"/>
                                    <w:ind w:left="11" w:right="238"/>
                                    <w:rPr>
                                      <w:rFonts w:ascii="Corbel"/>
                                      <w:spacing w:val="-1"/>
                                      <w:sz w:val="21"/>
                                    </w:rPr>
                                  </w:pPr>
                                  <w:r w:rsidRPr="00D1210B">
                                    <w:rPr>
                                      <w:rFonts w:ascii="Corbel"/>
                                      <w:spacing w:val="-1"/>
                                      <w:sz w:val="21"/>
                                    </w:rPr>
                                    <w:t>Less estimated</w:t>
                                  </w:r>
                                  <w:r w:rsidRPr="00D1210B">
                                    <w:rPr>
                                      <w:rFonts w:ascii="Corbel"/>
                                      <w:spacing w:val="24"/>
                                      <w:sz w:val="21"/>
                                    </w:rPr>
                                    <w:t xml:space="preserve"> </w:t>
                                  </w:r>
                                  <w:r>
                                    <w:rPr>
                                      <w:rFonts w:ascii="Corbel"/>
                                      <w:spacing w:val="-1"/>
                                      <w:sz w:val="21"/>
                                    </w:rPr>
                                    <w:t>National Partnership Payments*</w:t>
                                  </w:r>
                                </w:p>
                                <w:p w14:paraId="551215CB" w14:textId="77777777" w:rsidR="00B373D7" w:rsidRPr="00D1210B" w:rsidRDefault="00B373D7" w:rsidP="00304C81">
                                  <w:pPr>
                                    <w:pStyle w:val="TableParagraph"/>
                                    <w:spacing w:before="49"/>
                                    <w:ind w:left="11" w:right="238"/>
                                    <w:rPr>
                                      <w:rFonts w:ascii="Corbel" w:eastAsia="Corbel" w:hAnsi="Corbel" w:cs="Corbel"/>
                                      <w:sz w:val="21"/>
                                      <w:szCs w:val="21"/>
                                    </w:rPr>
                                  </w:pPr>
                                </w:p>
                              </w:tc>
                              <w:tc>
                                <w:tcPr>
                                  <w:tcW w:w="1996" w:type="dxa"/>
                                  <w:tcBorders>
                                    <w:top w:val="nil"/>
                                    <w:left w:val="nil"/>
                                    <w:bottom w:val="nil"/>
                                    <w:right w:val="nil"/>
                                  </w:tcBorders>
                                </w:tcPr>
                                <w:p w14:paraId="31DADD12" w14:textId="77777777" w:rsidR="00B373D7" w:rsidRPr="00D1210B" w:rsidRDefault="00B373D7" w:rsidP="00304C81">
                                  <w:pPr>
                                    <w:pStyle w:val="TableParagraph"/>
                                    <w:spacing w:before="28"/>
                                    <w:ind w:left="542"/>
                                    <w:rPr>
                                      <w:rFonts w:ascii="Corbel" w:eastAsia="Corbel" w:hAnsi="Corbel" w:cs="Corbel"/>
                                      <w:sz w:val="21"/>
                                      <w:szCs w:val="21"/>
                                    </w:rPr>
                                  </w:pPr>
                                  <w:r>
                                    <w:rPr>
                                      <w:rFonts w:ascii="Corbel" w:eastAsia="Corbel" w:hAnsi="Corbel" w:cs="Corbel"/>
                                      <w:sz w:val="21"/>
                                      <w:szCs w:val="21"/>
                                    </w:rPr>
                                    <w:t>7.35</w:t>
                                  </w:r>
                                </w:p>
                              </w:tc>
                              <w:tc>
                                <w:tcPr>
                                  <w:tcW w:w="1561" w:type="dxa"/>
                                  <w:tcBorders>
                                    <w:top w:val="nil"/>
                                    <w:left w:val="nil"/>
                                    <w:bottom w:val="nil"/>
                                    <w:right w:val="nil"/>
                                  </w:tcBorders>
                                </w:tcPr>
                                <w:p w14:paraId="345FCA97" w14:textId="77777777" w:rsidR="00B373D7" w:rsidRDefault="00B373D7" w:rsidP="00304C81">
                                  <w:pPr>
                                    <w:pStyle w:val="TableParagraph"/>
                                    <w:spacing w:before="28"/>
                                    <w:rPr>
                                      <w:rFonts w:ascii="Corbel" w:eastAsia="Corbel" w:hAnsi="Corbel" w:cs="Corbel"/>
                                      <w:sz w:val="21"/>
                                      <w:szCs w:val="21"/>
                                    </w:rPr>
                                  </w:pPr>
                                  <w:r>
                                    <w:rPr>
                                      <w:rFonts w:ascii="Corbel" w:eastAsia="Corbel" w:hAnsi="Corbel" w:cs="Corbel"/>
                                      <w:sz w:val="21"/>
                                      <w:szCs w:val="21"/>
                                    </w:rPr>
                                    <w:t xml:space="preserve">         7.35</w:t>
                                  </w:r>
                                </w:p>
                                <w:p w14:paraId="59EBCE88" w14:textId="77777777" w:rsidR="00B373D7" w:rsidRPr="00D1210B" w:rsidRDefault="00B373D7" w:rsidP="00304C81">
                                  <w:pPr>
                                    <w:pStyle w:val="TableParagraph"/>
                                    <w:spacing w:before="28"/>
                                    <w:rPr>
                                      <w:rFonts w:ascii="Corbel" w:eastAsia="Corbel" w:hAnsi="Corbel" w:cs="Corbel"/>
                                      <w:sz w:val="21"/>
                                      <w:szCs w:val="21"/>
                                    </w:rPr>
                                  </w:pPr>
                                </w:p>
                              </w:tc>
                            </w:tr>
                            <w:tr w:rsidR="00B373D7" w14:paraId="77AACF6C" w14:textId="77777777" w:rsidTr="00304C81">
                              <w:trPr>
                                <w:trHeight w:hRule="exact" w:val="1218"/>
                              </w:trPr>
                              <w:tc>
                                <w:tcPr>
                                  <w:tcW w:w="3907" w:type="dxa"/>
                                  <w:tcBorders>
                                    <w:top w:val="nil"/>
                                    <w:left w:val="nil"/>
                                    <w:bottom w:val="single" w:sz="5" w:space="0" w:color="000080"/>
                                    <w:right w:val="nil"/>
                                  </w:tcBorders>
                                </w:tcPr>
                                <w:p w14:paraId="4AC6114C" w14:textId="77777777" w:rsidR="00B373D7" w:rsidRDefault="00B373D7" w:rsidP="00304C81">
                                  <w:pPr>
                                    <w:pStyle w:val="TableParagraph"/>
                                    <w:spacing w:before="28"/>
                                    <w:ind w:left="11" w:right="637"/>
                                    <w:jc w:val="both"/>
                                    <w:rPr>
                                      <w:rFonts w:ascii="Corbel"/>
                                      <w:b/>
                                      <w:spacing w:val="-1"/>
                                      <w:sz w:val="21"/>
                                    </w:rPr>
                                  </w:pPr>
                                </w:p>
                                <w:p w14:paraId="2B9264C1" w14:textId="77777777" w:rsidR="00B373D7" w:rsidRPr="00D1210B" w:rsidRDefault="00B373D7" w:rsidP="00304C81">
                                  <w:pPr>
                                    <w:pStyle w:val="TableParagraph"/>
                                    <w:spacing w:before="28"/>
                                    <w:ind w:left="11" w:right="637"/>
                                    <w:jc w:val="both"/>
                                    <w:rPr>
                                      <w:rFonts w:ascii="Corbel" w:eastAsia="Corbel" w:hAnsi="Corbel" w:cs="Corbel"/>
                                      <w:b/>
                                      <w:sz w:val="21"/>
                                      <w:szCs w:val="21"/>
                                    </w:rPr>
                                  </w:pPr>
                                  <w:r w:rsidRPr="00D1210B">
                                    <w:rPr>
                                      <w:rFonts w:ascii="Corbel"/>
                                      <w:b/>
                                      <w:spacing w:val="-1"/>
                                      <w:sz w:val="21"/>
                                    </w:rPr>
                                    <w:t>Balance of non-</w:t>
                                  </w:r>
                                  <w:r w:rsidRPr="00D1210B">
                                    <w:rPr>
                                      <w:rFonts w:ascii="Corbel"/>
                                      <w:b/>
                                      <w:spacing w:val="25"/>
                                      <w:sz w:val="21"/>
                                    </w:rPr>
                                    <w:t xml:space="preserve"> </w:t>
                                  </w:r>
                                  <w:r w:rsidRPr="00D1210B">
                                    <w:rPr>
                                      <w:rFonts w:ascii="Corbel"/>
                                      <w:b/>
                                      <w:spacing w:val="-1"/>
                                      <w:sz w:val="21"/>
                                    </w:rPr>
                                    <w:t>Commonwealth</w:t>
                                  </w:r>
                                  <w:r w:rsidRPr="00D1210B">
                                    <w:rPr>
                                      <w:rFonts w:ascii="Corbel"/>
                                      <w:b/>
                                      <w:spacing w:val="21"/>
                                      <w:sz w:val="21"/>
                                    </w:rPr>
                                    <w:t xml:space="preserve"> </w:t>
                                  </w:r>
                                  <w:r w:rsidRPr="00D1210B">
                                    <w:rPr>
                                      <w:rFonts w:ascii="Corbel"/>
                                      <w:b/>
                                      <w:spacing w:val="-2"/>
                                      <w:sz w:val="21"/>
                                    </w:rPr>
                                    <w:t>contributions*</w:t>
                                  </w:r>
                                  <w:r>
                                    <w:rPr>
                                      <w:rFonts w:ascii="Corbel"/>
                                      <w:b/>
                                      <w:spacing w:val="-2"/>
                                      <w:sz w:val="21"/>
                                    </w:rPr>
                                    <w:t>*</w:t>
                                  </w:r>
                                </w:p>
                              </w:tc>
                              <w:tc>
                                <w:tcPr>
                                  <w:tcW w:w="1996" w:type="dxa"/>
                                  <w:tcBorders>
                                    <w:top w:val="nil"/>
                                    <w:left w:val="nil"/>
                                    <w:bottom w:val="single" w:sz="5" w:space="0" w:color="000080"/>
                                    <w:right w:val="nil"/>
                                  </w:tcBorders>
                                </w:tcPr>
                                <w:p w14:paraId="2A301948" w14:textId="77777777" w:rsidR="00B373D7" w:rsidRPr="00EF543F" w:rsidRDefault="00B373D7" w:rsidP="00304C81">
                                  <w:pPr>
                                    <w:pStyle w:val="TableParagraph"/>
                                    <w:spacing w:before="28"/>
                                    <w:ind w:left="557"/>
                                    <w:rPr>
                                      <w:rFonts w:ascii="Corbel" w:eastAsia="Corbel" w:hAnsi="Corbel" w:cs="Corbel"/>
                                      <w:sz w:val="21"/>
                                      <w:szCs w:val="21"/>
                                    </w:rPr>
                                  </w:pPr>
                                </w:p>
                                <w:p w14:paraId="1246987B" w14:textId="77777777" w:rsidR="00B373D7" w:rsidRDefault="00B373D7" w:rsidP="00304C81">
                                  <w:pPr>
                                    <w:pStyle w:val="TableParagraph"/>
                                    <w:spacing w:before="28"/>
                                    <w:ind w:left="557"/>
                                    <w:rPr>
                                      <w:rFonts w:ascii="Corbel" w:eastAsia="Corbel" w:hAnsi="Corbel" w:cs="Corbel"/>
                                      <w:b/>
                                      <w:sz w:val="21"/>
                                      <w:szCs w:val="21"/>
                                    </w:rPr>
                                  </w:pPr>
                                </w:p>
                                <w:p w14:paraId="39545870" w14:textId="77777777" w:rsidR="00B373D7" w:rsidRPr="00D1210B" w:rsidRDefault="00B373D7" w:rsidP="00304C81">
                                  <w:pPr>
                                    <w:pStyle w:val="TableParagraph"/>
                                    <w:spacing w:before="28"/>
                                    <w:ind w:left="557"/>
                                    <w:rPr>
                                      <w:rFonts w:ascii="Corbel" w:eastAsia="Corbel" w:hAnsi="Corbel" w:cs="Corbel"/>
                                      <w:b/>
                                      <w:sz w:val="21"/>
                                      <w:szCs w:val="21"/>
                                    </w:rPr>
                                  </w:pPr>
                                  <w:r>
                                    <w:rPr>
                                      <w:rFonts w:ascii="Corbel" w:eastAsia="Corbel" w:hAnsi="Corbel" w:cs="Corbel"/>
                                      <w:b/>
                                      <w:sz w:val="21"/>
                                      <w:szCs w:val="21"/>
                                    </w:rPr>
                                    <w:t>0.83</w:t>
                                  </w:r>
                                </w:p>
                              </w:tc>
                              <w:tc>
                                <w:tcPr>
                                  <w:tcW w:w="1561" w:type="dxa"/>
                                  <w:tcBorders>
                                    <w:top w:val="nil"/>
                                    <w:left w:val="nil"/>
                                    <w:bottom w:val="single" w:sz="5" w:space="0" w:color="000080"/>
                                    <w:right w:val="nil"/>
                                  </w:tcBorders>
                                </w:tcPr>
                                <w:p w14:paraId="73D18B8A" w14:textId="77777777" w:rsidR="00B373D7" w:rsidRPr="00EF543F" w:rsidRDefault="00B373D7" w:rsidP="00304C81">
                                  <w:pPr>
                                    <w:pStyle w:val="TableParagraph"/>
                                    <w:spacing w:before="28"/>
                                    <w:ind w:left="449"/>
                                    <w:rPr>
                                      <w:rFonts w:ascii="Corbel" w:eastAsia="Corbel" w:hAnsi="Corbel" w:cs="Corbel"/>
                                      <w:sz w:val="21"/>
                                      <w:szCs w:val="21"/>
                                    </w:rPr>
                                  </w:pPr>
                                </w:p>
                                <w:p w14:paraId="48E31894" w14:textId="77777777" w:rsidR="00B373D7" w:rsidRDefault="00B373D7" w:rsidP="00304C81">
                                  <w:pPr>
                                    <w:pStyle w:val="TableParagraph"/>
                                    <w:spacing w:before="28"/>
                                    <w:ind w:left="449"/>
                                    <w:rPr>
                                      <w:rFonts w:ascii="Corbel" w:eastAsia="Corbel" w:hAnsi="Corbel" w:cs="Corbel"/>
                                      <w:b/>
                                      <w:sz w:val="21"/>
                                      <w:szCs w:val="21"/>
                                    </w:rPr>
                                  </w:pPr>
                                </w:p>
                                <w:p w14:paraId="4B32D1E3" w14:textId="77777777" w:rsidR="00B373D7" w:rsidRPr="00D1210B" w:rsidRDefault="00B373D7" w:rsidP="00304C81">
                                  <w:pPr>
                                    <w:pStyle w:val="TableParagraph"/>
                                    <w:spacing w:before="28"/>
                                    <w:ind w:left="449"/>
                                    <w:rPr>
                                      <w:rFonts w:ascii="Corbel" w:eastAsia="Corbel" w:hAnsi="Corbel" w:cs="Corbel"/>
                                      <w:b/>
                                      <w:sz w:val="21"/>
                                      <w:szCs w:val="21"/>
                                    </w:rPr>
                                  </w:pPr>
                                  <w:r>
                                    <w:rPr>
                                      <w:rFonts w:ascii="Corbel" w:eastAsia="Corbel" w:hAnsi="Corbel" w:cs="Corbel"/>
                                      <w:b/>
                                      <w:sz w:val="21"/>
                                      <w:szCs w:val="21"/>
                                    </w:rPr>
                                    <w:t>0.83</w:t>
                                  </w:r>
                                </w:p>
                              </w:tc>
                            </w:tr>
                          </w:tbl>
                          <w:p w14:paraId="6EE459E4" w14:textId="77777777" w:rsidR="00B373D7" w:rsidRDefault="00B373D7" w:rsidP="00B373D7"/>
                        </w:txbxContent>
                      </v:textbox>
                      <w10:wrap anchorx="page" anchory="page"/>
                    </v:shape>
                  </w:pict>
                </mc:Fallback>
              </mc:AlternateContent>
            </w:r>
          </w:p>
          <w:p w14:paraId="291EA056" w14:textId="77777777" w:rsidR="00B373D7" w:rsidRDefault="00B373D7" w:rsidP="00743195">
            <w:pPr>
              <w:pStyle w:val="TableParagraph"/>
              <w:rPr>
                <w:rFonts w:ascii="Corbel" w:eastAsia="Corbel" w:hAnsi="Corbel" w:cs="Corbel"/>
              </w:rPr>
            </w:pPr>
          </w:p>
          <w:p w14:paraId="16F9B90B" w14:textId="77777777" w:rsidR="00B373D7" w:rsidRDefault="00B373D7" w:rsidP="00743195">
            <w:pPr>
              <w:pStyle w:val="TableParagraph"/>
              <w:rPr>
                <w:rFonts w:ascii="Corbel" w:eastAsia="Corbel" w:hAnsi="Corbel" w:cs="Corbel"/>
              </w:rPr>
            </w:pPr>
          </w:p>
          <w:p w14:paraId="053C9E83" w14:textId="77777777" w:rsidR="00B373D7" w:rsidRDefault="00B373D7" w:rsidP="00743195">
            <w:pPr>
              <w:pStyle w:val="TableParagraph"/>
              <w:rPr>
                <w:rFonts w:ascii="Corbel" w:eastAsia="Corbel" w:hAnsi="Corbel" w:cs="Corbel"/>
              </w:rPr>
            </w:pPr>
          </w:p>
          <w:p w14:paraId="0199ADF5" w14:textId="77777777" w:rsidR="00B373D7" w:rsidRDefault="00B373D7" w:rsidP="00743195">
            <w:pPr>
              <w:pStyle w:val="TableParagraph"/>
              <w:rPr>
                <w:rFonts w:ascii="Corbel" w:eastAsia="Corbel" w:hAnsi="Corbel" w:cs="Corbel"/>
              </w:rPr>
            </w:pPr>
          </w:p>
          <w:p w14:paraId="7FB3437A" w14:textId="77777777" w:rsidR="00B373D7" w:rsidRDefault="00B373D7" w:rsidP="00743195">
            <w:pPr>
              <w:pStyle w:val="TableParagraph"/>
              <w:rPr>
                <w:rFonts w:ascii="Corbel" w:eastAsia="Corbel" w:hAnsi="Corbel" w:cs="Corbel"/>
              </w:rPr>
            </w:pPr>
          </w:p>
          <w:p w14:paraId="1B30975C" w14:textId="77777777" w:rsidR="00B373D7" w:rsidRDefault="00B373D7" w:rsidP="00743195">
            <w:pPr>
              <w:pStyle w:val="TableParagraph"/>
              <w:rPr>
                <w:rFonts w:ascii="Corbel" w:eastAsia="Corbel" w:hAnsi="Corbel" w:cs="Corbel"/>
              </w:rPr>
            </w:pPr>
          </w:p>
          <w:p w14:paraId="322B62FD" w14:textId="77777777" w:rsidR="00B373D7" w:rsidRDefault="00B373D7" w:rsidP="00743195">
            <w:pPr>
              <w:pStyle w:val="TableParagraph"/>
              <w:rPr>
                <w:rFonts w:ascii="Corbel" w:eastAsia="Corbel" w:hAnsi="Corbel" w:cs="Corbel"/>
              </w:rPr>
            </w:pPr>
          </w:p>
          <w:p w14:paraId="45815116" w14:textId="77777777" w:rsidR="00B373D7" w:rsidRDefault="00B373D7" w:rsidP="00743195">
            <w:pPr>
              <w:pStyle w:val="TableParagraph"/>
              <w:rPr>
                <w:rFonts w:ascii="Corbel" w:eastAsia="Corbel" w:hAnsi="Corbel" w:cs="Corbel"/>
              </w:rPr>
            </w:pPr>
          </w:p>
          <w:p w14:paraId="0D109648" w14:textId="77777777" w:rsidR="00B373D7" w:rsidRDefault="00B373D7" w:rsidP="00743195">
            <w:pPr>
              <w:pStyle w:val="TableParagraph"/>
              <w:rPr>
                <w:rFonts w:ascii="Corbel" w:eastAsia="Corbel" w:hAnsi="Corbel" w:cs="Corbel"/>
              </w:rPr>
            </w:pPr>
          </w:p>
          <w:p w14:paraId="5062011A" w14:textId="77777777" w:rsidR="00B373D7" w:rsidRDefault="00B373D7" w:rsidP="00743195">
            <w:pPr>
              <w:pStyle w:val="TableParagraph"/>
              <w:rPr>
                <w:rFonts w:ascii="Corbel" w:eastAsia="Corbel" w:hAnsi="Corbel" w:cs="Corbel"/>
              </w:rPr>
            </w:pPr>
          </w:p>
          <w:p w14:paraId="5AD11E15" w14:textId="77777777" w:rsidR="00B373D7" w:rsidRDefault="00B373D7" w:rsidP="00743195">
            <w:pPr>
              <w:pStyle w:val="TableParagraph"/>
              <w:rPr>
                <w:rFonts w:ascii="Corbel" w:eastAsia="Corbel" w:hAnsi="Corbel" w:cs="Corbel"/>
              </w:rPr>
            </w:pPr>
          </w:p>
          <w:p w14:paraId="237BEB17" w14:textId="77777777" w:rsidR="00B373D7" w:rsidRDefault="00B373D7" w:rsidP="00743195">
            <w:pPr>
              <w:pStyle w:val="TableParagraph"/>
              <w:rPr>
                <w:rFonts w:ascii="Corbel" w:eastAsia="Corbel" w:hAnsi="Corbel" w:cs="Corbel"/>
                <w:sz w:val="18"/>
                <w:szCs w:val="18"/>
              </w:rPr>
            </w:pPr>
          </w:p>
          <w:p w14:paraId="63F69490" w14:textId="77777777" w:rsidR="00B373D7" w:rsidRDefault="00B373D7" w:rsidP="00743195">
            <w:pPr>
              <w:pStyle w:val="TableParagraph"/>
              <w:rPr>
                <w:rFonts w:ascii="Corbel" w:eastAsia="Corbel" w:hAnsi="Corbel" w:cs="Corbel"/>
                <w:sz w:val="18"/>
                <w:szCs w:val="18"/>
              </w:rPr>
            </w:pPr>
            <w:r w:rsidRPr="00DE4F5B">
              <w:rPr>
                <w:rFonts w:ascii="Corbel" w:eastAsia="Corbel" w:hAnsi="Corbel" w:cs="Corbel"/>
                <w:sz w:val="18"/>
                <w:szCs w:val="18"/>
              </w:rPr>
              <w:t xml:space="preserve">* </w:t>
            </w:r>
            <w:r>
              <w:rPr>
                <w:rFonts w:ascii="Corbel" w:eastAsia="Corbel" w:hAnsi="Corbel" w:cs="Corbel"/>
                <w:sz w:val="18"/>
                <w:szCs w:val="18"/>
              </w:rPr>
              <w:t xml:space="preserve">  The National Partnership Payment also includes up to $1.45 million for contingency</w:t>
            </w:r>
          </w:p>
          <w:p w14:paraId="05AE55E5" w14:textId="77777777" w:rsidR="00B373D7" w:rsidRPr="00DE4F5B" w:rsidRDefault="00B373D7" w:rsidP="00743195">
            <w:pPr>
              <w:pStyle w:val="TableParagraph"/>
              <w:rPr>
                <w:rFonts w:ascii="Corbel" w:eastAsia="Corbel" w:hAnsi="Corbel" w:cs="Corbel"/>
                <w:sz w:val="18"/>
                <w:szCs w:val="18"/>
              </w:rPr>
            </w:pPr>
            <w:r>
              <w:rPr>
                <w:rFonts w:ascii="Corbel" w:eastAsia="Corbel" w:hAnsi="Corbel" w:cs="Corbel"/>
                <w:sz w:val="18"/>
                <w:szCs w:val="18"/>
              </w:rPr>
              <w:t xml:space="preserve">** </w:t>
            </w:r>
            <w:r w:rsidRPr="00DE4F5B">
              <w:rPr>
                <w:rFonts w:ascii="Corbel" w:eastAsia="Corbel" w:hAnsi="Corbel" w:cs="Corbel"/>
                <w:sz w:val="18"/>
                <w:szCs w:val="18"/>
              </w:rPr>
              <w:t>Non-Commonwealth contribution includes in-kind and cash contributions from New South Wales</w:t>
            </w:r>
          </w:p>
          <w:p w14:paraId="0C21F628" w14:textId="77777777" w:rsidR="00B373D7" w:rsidRDefault="00B373D7" w:rsidP="00743195">
            <w:pPr>
              <w:pStyle w:val="TableParagraph"/>
              <w:spacing w:before="5"/>
              <w:rPr>
                <w:rFonts w:ascii="Corbel" w:eastAsia="Corbel" w:hAnsi="Corbel" w:cs="Corbel"/>
                <w:sz w:val="18"/>
                <w:szCs w:val="18"/>
              </w:rPr>
            </w:pPr>
          </w:p>
          <w:p w14:paraId="0DED0658" w14:textId="77777777" w:rsidR="00B373D7" w:rsidRDefault="00B373D7" w:rsidP="00743195">
            <w:pPr>
              <w:pStyle w:val="TableParagraph"/>
              <w:ind w:left="152"/>
              <w:rPr>
                <w:rFonts w:ascii="Corbel" w:eastAsia="Corbel" w:hAnsi="Corbel" w:cs="Corbel"/>
                <w:sz w:val="18"/>
                <w:szCs w:val="18"/>
              </w:rPr>
            </w:pPr>
          </w:p>
        </w:tc>
      </w:tr>
      <w:tr w:rsidR="00B373D7" w14:paraId="41698813" w14:textId="77777777" w:rsidTr="00743195">
        <w:trPr>
          <w:trHeight w:hRule="exact" w:val="3423"/>
        </w:trPr>
        <w:tc>
          <w:tcPr>
            <w:tcW w:w="1551" w:type="dxa"/>
            <w:tcBorders>
              <w:top w:val="single" w:sz="8" w:space="0" w:color="4F81BC"/>
              <w:left w:val="single" w:sz="8" w:space="0" w:color="4F81BC"/>
              <w:bottom w:val="single" w:sz="8" w:space="0" w:color="4F81BC"/>
              <w:right w:val="single" w:sz="8" w:space="0" w:color="4F81BC"/>
            </w:tcBorders>
          </w:tcPr>
          <w:p w14:paraId="33CA3C8D" w14:textId="77777777" w:rsidR="00B373D7" w:rsidRDefault="00B373D7" w:rsidP="00743195">
            <w:pPr>
              <w:pStyle w:val="TableParagraph"/>
              <w:spacing w:before="80"/>
              <w:ind w:left="99" w:right="411"/>
              <w:rPr>
                <w:rFonts w:ascii="Corbel" w:eastAsia="Corbel" w:hAnsi="Corbel" w:cs="Corbel"/>
              </w:rPr>
            </w:pPr>
            <w:r>
              <w:rPr>
                <w:rFonts w:ascii="Corbel"/>
                <w:spacing w:val="-1"/>
              </w:rPr>
              <w:t>Additional</w:t>
            </w:r>
            <w:r>
              <w:rPr>
                <w:rFonts w:ascii="Corbel"/>
                <w:spacing w:val="24"/>
              </w:rPr>
              <w:t xml:space="preserve"> </w:t>
            </w:r>
            <w:r>
              <w:rPr>
                <w:rFonts w:ascii="Corbel"/>
                <w:spacing w:val="-1"/>
              </w:rPr>
              <w:t>terms</w:t>
            </w:r>
          </w:p>
        </w:tc>
        <w:tc>
          <w:tcPr>
            <w:tcW w:w="8080" w:type="dxa"/>
            <w:tcBorders>
              <w:top w:val="single" w:sz="8" w:space="0" w:color="4F81BC"/>
              <w:left w:val="single" w:sz="8" w:space="0" w:color="4F81BC"/>
              <w:bottom w:val="single" w:sz="8" w:space="0" w:color="4F81BC"/>
              <w:right w:val="single" w:sz="8" w:space="0" w:color="4F81BC"/>
            </w:tcBorders>
          </w:tcPr>
          <w:p w14:paraId="7081B17B" w14:textId="77777777" w:rsidR="00B373D7" w:rsidRDefault="00B373D7" w:rsidP="00743195">
            <w:pPr>
              <w:pStyle w:val="TableParagraph"/>
              <w:spacing w:before="79"/>
              <w:ind w:right="232"/>
              <w:rPr>
                <w:rFonts w:ascii="Corbel" w:eastAsia="Corbel" w:hAnsi="Corbel" w:cs="Corbel"/>
              </w:rPr>
            </w:pPr>
            <w:r>
              <w:rPr>
                <w:rFonts w:ascii="Corbel" w:eastAsia="Corbel" w:hAnsi="Corbel" w:cs="Corbel"/>
              </w:rPr>
              <w:t xml:space="preserve">New South Wales will be responsible for providing a financial contribution to support the implementation of this Schedule. </w:t>
            </w:r>
          </w:p>
          <w:p w14:paraId="3A82A7BB" w14:textId="77777777" w:rsidR="00B373D7" w:rsidRDefault="00B373D7" w:rsidP="00743195">
            <w:pPr>
              <w:pStyle w:val="TableParagraph"/>
              <w:spacing w:before="79"/>
              <w:ind w:left="97" w:right="232"/>
              <w:rPr>
                <w:rFonts w:ascii="Corbel" w:eastAsia="Corbel" w:hAnsi="Corbel" w:cs="Corbel"/>
              </w:rPr>
            </w:pPr>
          </w:p>
        </w:tc>
      </w:tr>
    </w:tbl>
    <w:p w14:paraId="08962443" w14:textId="77777777" w:rsidR="00B373D7" w:rsidRDefault="00B373D7" w:rsidP="00B373D7">
      <w:pPr>
        <w:spacing w:before="188"/>
        <w:rPr>
          <w:rFonts w:ascii="Corbel" w:eastAsia="Corbel" w:hAnsi="Corbel" w:cs="Corbel"/>
          <w:sz w:val="32"/>
          <w:szCs w:val="32"/>
        </w:rPr>
        <w:sectPr w:rsidR="00B373D7">
          <w:type w:val="continuous"/>
          <w:pgSz w:w="11910" w:h="16840"/>
          <w:pgMar w:top="140" w:right="1020" w:bottom="880" w:left="1020" w:header="720" w:footer="720" w:gutter="0"/>
          <w:cols w:num="2" w:space="720" w:equalWidth="0">
            <w:col w:w="4850" w:space="2373"/>
            <w:col w:w="2647"/>
          </w:cols>
        </w:sectPr>
      </w:pPr>
    </w:p>
    <w:p w14:paraId="02F9CC46" w14:textId="77777777" w:rsidR="00B373D7" w:rsidRDefault="00B373D7" w:rsidP="00B373D7">
      <w:pPr>
        <w:spacing w:before="4"/>
        <w:rPr>
          <w:rFonts w:ascii="Corbel" w:eastAsia="Corbel" w:hAnsi="Corbel" w:cs="Corbel"/>
          <w:sz w:val="25"/>
          <w:szCs w:val="25"/>
        </w:rPr>
      </w:pPr>
    </w:p>
    <w:p w14:paraId="441E5A2B" w14:textId="77777777" w:rsidR="00B373D7" w:rsidRDefault="00B373D7" w:rsidP="00B373D7">
      <w:pPr>
        <w:rPr>
          <w:rFonts w:ascii="Corbel" w:eastAsia="Corbel" w:hAnsi="Corbel" w:cs="Corbel"/>
        </w:rPr>
        <w:sectPr w:rsidR="00B373D7">
          <w:type w:val="continuous"/>
          <w:pgSz w:w="11910" w:h="16840"/>
          <w:pgMar w:top="140" w:right="1020" w:bottom="880" w:left="1020" w:header="720" w:footer="720" w:gutter="0"/>
          <w:cols w:space="720"/>
        </w:sectPr>
      </w:pPr>
    </w:p>
    <w:p w14:paraId="5B75FB10" w14:textId="77777777" w:rsidR="00B373D7" w:rsidRDefault="00B373D7" w:rsidP="00B373D7">
      <w:pPr>
        <w:spacing w:before="11"/>
        <w:rPr>
          <w:rFonts w:ascii="Corbel" w:eastAsia="Corbel" w:hAnsi="Corbel" w:cs="Corbel"/>
          <w:sz w:val="18"/>
          <w:szCs w:val="18"/>
        </w:rPr>
      </w:pPr>
    </w:p>
    <w:tbl>
      <w:tblPr>
        <w:tblW w:w="14644" w:type="dxa"/>
        <w:tblInd w:w="111" w:type="dxa"/>
        <w:tblLayout w:type="fixed"/>
        <w:tblCellMar>
          <w:left w:w="0" w:type="dxa"/>
          <w:right w:w="0" w:type="dxa"/>
        </w:tblCellMar>
        <w:tblLook w:val="01E0" w:firstRow="1" w:lastRow="1" w:firstColumn="1" w:lastColumn="1" w:noHBand="0" w:noVBand="0"/>
      </w:tblPr>
      <w:tblGrid>
        <w:gridCol w:w="2713"/>
        <w:gridCol w:w="9068"/>
        <w:gridCol w:w="1417"/>
        <w:gridCol w:w="1416"/>
        <w:gridCol w:w="30"/>
      </w:tblGrid>
      <w:tr w:rsidR="00B373D7" w14:paraId="6547E851" w14:textId="77777777" w:rsidTr="00743195">
        <w:trPr>
          <w:trHeight w:hRule="exact" w:val="449"/>
        </w:trPr>
        <w:tc>
          <w:tcPr>
            <w:tcW w:w="14644" w:type="dxa"/>
            <w:gridSpan w:val="5"/>
            <w:tcBorders>
              <w:top w:val="single" w:sz="8" w:space="0" w:color="4F81BC"/>
              <w:left w:val="single" w:sz="8" w:space="0" w:color="4F81BC"/>
              <w:bottom w:val="single" w:sz="8" w:space="0" w:color="4F81BC"/>
              <w:right w:val="single" w:sz="8" w:space="0" w:color="4F81BC"/>
            </w:tcBorders>
            <w:shd w:val="clear" w:color="auto" w:fill="DBE4F0"/>
          </w:tcPr>
          <w:p w14:paraId="582D84AE" w14:textId="77777777" w:rsidR="00B373D7" w:rsidRDefault="00B373D7" w:rsidP="00743195">
            <w:pPr>
              <w:pStyle w:val="TableParagraph"/>
              <w:spacing w:before="80"/>
              <w:ind w:left="99"/>
              <w:rPr>
                <w:rFonts w:ascii="Corbel" w:eastAsia="Corbel" w:hAnsi="Corbel" w:cs="Corbel"/>
              </w:rPr>
            </w:pPr>
            <w:r>
              <w:rPr>
                <w:rFonts w:ascii="Corbel"/>
                <w:b/>
                <w:spacing w:val="-2"/>
              </w:rPr>
              <w:t>Table</w:t>
            </w:r>
            <w:r>
              <w:rPr>
                <w:rFonts w:ascii="Corbel"/>
                <w:b/>
              </w:rPr>
              <w:t xml:space="preserve"> 2: </w:t>
            </w:r>
            <w:r>
              <w:rPr>
                <w:rFonts w:ascii="Corbel"/>
                <w:b/>
                <w:spacing w:val="-1"/>
              </w:rPr>
              <w:t>Performance</w:t>
            </w:r>
            <w:r>
              <w:rPr>
                <w:rFonts w:ascii="Corbel"/>
                <w:b/>
              </w:rPr>
              <w:t xml:space="preserve"> </w:t>
            </w:r>
            <w:r>
              <w:rPr>
                <w:rFonts w:ascii="Corbel"/>
                <w:b/>
                <w:spacing w:val="-1"/>
              </w:rPr>
              <w:t>requirements, reporting</w:t>
            </w:r>
            <w:r>
              <w:rPr>
                <w:rFonts w:ascii="Corbel"/>
                <w:b/>
              </w:rPr>
              <w:t xml:space="preserve"> </w:t>
            </w:r>
            <w:r>
              <w:rPr>
                <w:rFonts w:ascii="Corbel"/>
                <w:b/>
                <w:spacing w:val="-1"/>
              </w:rPr>
              <w:t>and</w:t>
            </w:r>
            <w:r>
              <w:rPr>
                <w:rFonts w:ascii="Corbel"/>
                <w:b/>
                <w:spacing w:val="-3"/>
              </w:rPr>
              <w:t xml:space="preserve"> </w:t>
            </w:r>
            <w:r>
              <w:rPr>
                <w:rFonts w:ascii="Corbel"/>
                <w:b/>
                <w:spacing w:val="-1"/>
              </w:rPr>
              <w:t>payment summary</w:t>
            </w:r>
          </w:p>
        </w:tc>
      </w:tr>
      <w:tr w:rsidR="00B373D7" w14:paraId="63B92C03" w14:textId="77777777" w:rsidTr="00743195">
        <w:trPr>
          <w:trHeight w:hRule="exact" w:val="540"/>
        </w:trPr>
        <w:tc>
          <w:tcPr>
            <w:tcW w:w="2714" w:type="dxa"/>
            <w:tcBorders>
              <w:top w:val="single" w:sz="8" w:space="0" w:color="4F81BC"/>
              <w:left w:val="single" w:sz="8" w:space="0" w:color="4F81BC"/>
              <w:bottom w:val="single" w:sz="8" w:space="0" w:color="4F81BC"/>
              <w:right w:val="single" w:sz="8" w:space="0" w:color="4F81BC"/>
            </w:tcBorders>
            <w:shd w:val="clear" w:color="auto" w:fill="F1F1F1"/>
          </w:tcPr>
          <w:p w14:paraId="12A854DA" w14:textId="77777777" w:rsidR="00B373D7" w:rsidRDefault="00B373D7" w:rsidP="00743195">
            <w:pPr>
              <w:pStyle w:val="TableParagraph"/>
              <w:spacing w:before="2"/>
              <w:ind w:left="99" w:right="355"/>
              <w:rPr>
                <w:rFonts w:ascii="Corbel" w:eastAsia="Corbel" w:hAnsi="Corbel" w:cs="Corbel"/>
                <w:sz w:val="18"/>
                <w:szCs w:val="18"/>
              </w:rPr>
            </w:pPr>
          </w:p>
          <w:p w14:paraId="5ECBF879" w14:textId="77777777" w:rsidR="00B373D7" w:rsidRPr="00416090" w:rsidRDefault="00B373D7" w:rsidP="00743195">
            <w:pPr>
              <w:pStyle w:val="TableParagraph"/>
              <w:spacing w:before="2"/>
              <w:ind w:left="99" w:right="355"/>
              <w:rPr>
                <w:rFonts w:ascii="Corbel" w:eastAsia="Corbel" w:hAnsi="Corbel" w:cs="Corbel"/>
              </w:rPr>
            </w:pPr>
            <w:r w:rsidRPr="00416090">
              <w:rPr>
                <w:rFonts w:ascii="Corbel" w:eastAsia="Corbel" w:hAnsi="Corbel" w:cs="Corbel"/>
              </w:rPr>
              <w:t>Output</w:t>
            </w:r>
          </w:p>
        </w:tc>
        <w:tc>
          <w:tcPr>
            <w:tcW w:w="9072" w:type="dxa"/>
            <w:tcBorders>
              <w:top w:val="single" w:sz="8" w:space="0" w:color="4F81BC"/>
              <w:left w:val="single" w:sz="8" w:space="0" w:color="4F81BC"/>
              <w:bottom w:val="single" w:sz="8" w:space="0" w:color="4F81BC"/>
              <w:right w:val="single" w:sz="8" w:space="0" w:color="4F81BC"/>
            </w:tcBorders>
            <w:shd w:val="clear" w:color="auto" w:fill="F1F1F1"/>
          </w:tcPr>
          <w:p w14:paraId="52082C86" w14:textId="77777777" w:rsidR="00B373D7" w:rsidRDefault="00B373D7" w:rsidP="00743195">
            <w:pPr>
              <w:pStyle w:val="TableParagraph"/>
              <w:spacing w:before="80"/>
              <w:ind w:left="99"/>
              <w:rPr>
                <w:rFonts w:ascii="Corbel" w:eastAsia="Corbel" w:hAnsi="Corbel" w:cs="Corbel"/>
              </w:rPr>
            </w:pPr>
            <w:r>
              <w:rPr>
                <w:rFonts w:ascii="Corbel"/>
                <w:b/>
                <w:spacing w:val="-1"/>
              </w:rPr>
              <w:t>Performance</w:t>
            </w:r>
            <w:r>
              <w:rPr>
                <w:rFonts w:ascii="Corbel"/>
                <w:b/>
              </w:rPr>
              <w:t xml:space="preserve"> </w:t>
            </w:r>
            <w:r>
              <w:rPr>
                <w:rFonts w:ascii="Corbel"/>
                <w:b/>
                <w:spacing w:val="-1"/>
              </w:rPr>
              <w:t>milestones</w:t>
            </w:r>
          </w:p>
        </w:tc>
        <w:tc>
          <w:tcPr>
            <w:tcW w:w="1418" w:type="dxa"/>
            <w:tcBorders>
              <w:top w:val="single" w:sz="8" w:space="0" w:color="4F81BC"/>
              <w:left w:val="single" w:sz="8" w:space="0" w:color="4F81BC"/>
              <w:bottom w:val="single" w:sz="8" w:space="0" w:color="4F81BC"/>
              <w:right w:val="single" w:sz="8" w:space="0" w:color="4F81BC"/>
            </w:tcBorders>
            <w:shd w:val="clear" w:color="auto" w:fill="F1F1F1"/>
          </w:tcPr>
          <w:p w14:paraId="1EA0E01B" w14:textId="77777777" w:rsidR="00B373D7" w:rsidRDefault="00B373D7" w:rsidP="00743195">
            <w:pPr>
              <w:pStyle w:val="TableParagraph"/>
              <w:spacing w:before="80"/>
              <w:ind w:left="97"/>
              <w:rPr>
                <w:rFonts w:ascii="Corbel" w:eastAsia="Corbel" w:hAnsi="Corbel" w:cs="Corbel"/>
              </w:rPr>
            </w:pPr>
            <w:r>
              <w:rPr>
                <w:rFonts w:ascii="Corbel"/>
                <w:b/>
              </w:rPr>
              <w:t>Report</w:t>
            </w:r>
            <w:r>
              <w:rPr>
                <w:rFonts w:ascii="Corbel"/>
                <w:b/>
                <w:spacing w:val="-3"/>
              </w:rPr>
              <w:t xml:space="preserve"> </w:t>
            </w:r>
            <w:r>
              <w:rPr>
                <w:rFonts w:ascii="Corbel"/>
                <w:b/>
                <w:spacing w:val="-1"/>
              </w:rPr>
              <w:t>due</w:t>
            </w:r>
          </w:p>
        </w:tc>
        <w:tc>
          <w:tcPr>
            <w:tcW w:w="1417" w:type="dxa"/>
            <w:tcBorders>
              <w:top w:val="single" w:sz="8" w:space="0" w:color="4F81BC"/>
              <w:left w:val="single" w:sz="8" w:space="0" w:color="4F81BC"/>
              <w:bottom w:val="single" w:sz="8" w:space="0" w:color="4F81BC"/>
              <w:right w:val="nil"/>
            </w:tcBorders>
            <w:shd w:val="clear" w:color="auto" w:fill="F1F1F1"/>
          </w:tcPr>
          <w:p w14:paraId="1CC233F8" w14:textId="77777777" w:rsidR="00B373D7" w:rsidRDefault="00B373D7" w:rsidP="00743195">
            <w:pPr>
              <w:pStyle w:val="TableParagraph"/>
              <w:spacing w:before="80"/>
              <w:ind w:right="-424"/>
              <w:rPr>
                <w:rFonts w:ascii="Corbel" w:eastAsia="Corbel" w:hAnsi="Corbel" w:cs="Corbel"/>
              </w:rPr>
            </w:pPr>
            <w:r>
              <w:rPr>
                <w:rFonts w:ascii="Corbel"/>
                <w:b/>
                <w:spacing w:val="-1"/>
              </w:rPr>
              <w:t>Payment</w:t>
            </w:r>
          </w:p>
        </w:tc>
        <w:tc>
          <w:tcPr>
            <w:tcW w:w="23" w:type="dxa"/>
            <w:tcBorders>
              <w:top w:val="single" w:sz="8" w:space="0" w:color="4F81BC"/>
              <w:left w:val="nil"/>
              <w:bottom w:val="single" w:sz="8" w:space="0" w:color="4F81BC"/>
              <w:right w:val="single" w:sz="8" w:space="0" w:color="4F81BC"/>
            </w:tcBorders>
            <w:shd w:val="clear" w:color="auto" w:fill="F1F1F1"/>
          </w:tcPr>
          <w:p w14:paraId="6150617F" w14:textId="77777777" w:rsidR="00B373D7" w:rsidRDefault="00B373D7" w:rsidP="00743195"/>
        </w:tc>
      </w:tr>
      <w:tr w:rsidR="00B373D7" w14:paraId="71A86078" w14:textId="77777777" w:rsidTr="00743195">
        <w:trPr>
          <w:trHeight w:hRule="exact" w:val="704"/>
        </w:trPr>
        <w:tc>
          <w:tcPr>
            <w:tcW w:w="2714" w:type="dxa"/>
            <w:vMerge w:val="restart"/>
            <w:tcBorders>
              <w:top w:val="single" w:sz="8" w:space="0" w:color="4F81BC"/>
              <w:left w:val="single" w:sz="8" w:space="0" w:color="4F81BC"/>
              <w:right w:val="single" w:sz="8" w:space="0" w:color="4F81BC"/>
            </w:tcBorders>
          </w:tcPr>
          <w:p w14:paraId="51DA57FD" w14:textId="77777777" w:rsidR="00B373D7" w:rsidRDefault="00B373D7" w:rsidP="00743195">
            <w:pPr>
              <w:spacing w:before="80"/>
              <w:ind w:right="-9"/>
            </w:pPr>
            <w:r>
              <w:rPr>
                <w:rFonts w:ascii="Corbel" w:eastAsia="Corbel" w:hAnsi="Corbel" w:cs="Corbel"/>
              </w:rPr>
              <w:t>New South Wales will be responsible for submitting annual workplans by 31 March of each year to be used as the basis for progress reporting during the following financial year.</w:t>
            </w:r>
            <w:r>
              <w:t xml:space="preserve"> </w:t>
            </w:r>
          </w:p>
          <w:p w14:paraId="406E6A23" w14:textId="77777777" w:rsidR="00B373D7" w:rsidRDefault="00B373D7" w:rsidP="00743195">
            <w:pPr>
              <w:spacing w:before="80"/>
              <w:ind w:right="-9"/>
            </w:pPr>
            <w:r>
              <w:rPr>
                <w:rFonts w:ascii="Corbel" w:eastAsia="Corbel" w:hAnsi="Corbel" w:cs="Corbel"/>
              </w:rPr>
              <w:t>The Commonwealth will consider the annual workplan and provide New South Wales with a response to the annual workplan within 20 business days of the receipt of the annual workplan.</w:t>
            </w:r>
          </w:p>
        </w:tc>
        <w:tc>
          <w:tcPr>
            <w:tcW w:w="9072" w:type="dxa"/>
            <w:tcBorders>
              <w:top w:val="single" w:sz="8" w:space="0" w:color="4F81BC"/>
              <w:left w:val="single" w:sz="8" w:space="0" w:color="4F81BC"/>
              <w:bottom w:val="single" w:sz="8" w:space="0" w:color="4F81BC"/>
              <w:right w:val="single" w:sz="8" w:space="0" w:color="4F81BC"/>
            </w:tcBorders>
          </w:tcPr>
          <w:p w14:paraId="66EAA9C3" w14:textId="77777777" w:rsidR="00B373D7" w:rsidRDefault="00B373D7" w:rsidP="00743195">
            <w:pPr>
              <w:spacing w:before="60"/>
              <w:ind w:left="57"/>
            </w:pPr>
            <w:r>
              <w:t>Provision of a progress report showing achievement against the approved annual workplan for reporting period 1 January 2020 to 30 June 2020.*</w:t>
            </w:r>
          </w:p>
          <w:p w14:paraId="537F9101" w14:textId="77777777" w:rsidR="00B373D7" w:rsidRDefault="00B373D7" w:rsidP="00743195">
            <w:pPr>
              <w:spacing w:before="60"/>
              <w:ind w:left="57"/>
            </w:pPr>
          </w:p>
        </w:tc>
        <w:tc>
          <w:tcPr>
            <w:tcW w:w="1418" w:type="dxa"/>
            <w:tcBorders>
              <w:top w:val="single" w:sz="8" w:space="0" w:color="4F81BC"/>
              <w:left w:val="single" w:sz="8" w:space="0" w:color="4F81BC"/>
              <w:bottom w:val="single" w:sz="8" w:space="0" w:color="4F81BC"/>
              <w:right w:val="single" w:sz="8" w:space="0" w:color="4F81BC"/>
            </w:tcBorders>
          </w:tcPr>
          <w:p w14:paraId="5FEAB42B" w14:textId="77777777" w:rsidR="00B373D7" w:rsidRDefault="00B373D7" w:rsidP="00743195">
            <w:pPr>
              <w:pStyle w:val="TableParagraph"/>
              <w:spacing w:before="60"/>
              <w:ind w:left="97"/>
              <w:rPr>
                <w:rFonts w:ascii="Corbel" w:eastAsia="Corbel" w:hAnsi="Corbel" w:cs="Corbel"/>
                <w:sz w:val="20"/>
                <w:szCs w:val="20"/>
              </w:rPr>
            </w:pPr>
            <w:r>
              <w:rPr>
                <w:rFonts w:ascii="Corbel"/>
                <w:spacing w:val="-1"/>
                <w:sz w:val="20"/>
              </w:rPr>
              <w:t>30/09/2020</w:t>
            </w:r>
          </w:p>
        </w:tc>
        <w:tc>
          <w:tcPr>
            <w:tcW w:w="1417" w:type="dxa"/>
            <w:tcBorders>
              <w:top w:val="single" w:sz="8" w:space="0" w:color="4F81BC"/>
              <w:left w:val="single" w:sz="8" w:space="0" w:color="4F81BC"/>
              <w:bottom w:val="single" w:sz="8" w:space="0" w:color="4F81BC"/>
              <w:right w:val="nil"/>
            </w:tcBorders>
          </w:tcPr>
          <w:p w14:paraId="4A0EC989" w14:textId="77777777" w:rsidR="00B373D7" w:rsidRPr="00DE4F5B" w:rsidRDefault="00B373D7" w:rsidP="00743195">
            <w:pPr>
              <w:spacing w:before="60"/>
              <w:ind w:right="-853"/>
              <w:rPr>
                <w:rFonts w:ascii="Corbel" w:hAnsi="Corbel"/>
              </w:rPr>
            </w:pPr>
            <w:r>
              <w:rPr>
                <w:rFonts w:ascii="Corbel" w:hAnsi="Corbel"/>
              </w:rPr>
              <w:t>$926,476</w:t>
            </w:r>
            <w:r w:rsidRPr="00DE4F5B">
              <w:rPr>
                <w:rFonts w:ascii="Corbel" w:hAnsi="Corbel"/>
              </w:rPr>
              <w:t xml:space="preserve">  </w:t>
            </w:r>
          </w:p>
        </w:tc>
        <w:tc>
          <w:tcPr>
            <w:tcW w:w="23" w:type="dxa"/>
            <w:tcBorders>
              <w:top w:val="single" w:sz="8" w:space="0" w:color="4F81BC"/>
              <w:left w:val="nil"/>
              <w:bottom w:val="single" w:sz="8" w:space="0" w:color="4F81BC"/>
              <w:right w:val="single" w:sz="8" w:space="0" w:color="4F81BC"/>
            </w:tcBorders>
          </w:tcPr>
          <w:p w14:paraId="34566689" w14:textId="77777777" w:rsidR="00B373D7" w:rsidRPr="00DE4F5B" w:rsidRDefault="00B373D7" w:rsidP="00743195">
            <w:pPr>
              <w:pStyle w:val="TableParagraph"/>
              <w:spacing w:before="60"/>
              <w:ind w:left="556" w:right="-853" w:hanging="1548"/>
              <w:rPr>
                <w:rFonts w:ascii="Corbel" w:eastAsia="Corbel" w:hAnsi="Corbel" w:cs="Corbel"/>
                <w:sz w:val="20"/>
                <w:szCs w:val="20"/>
              </w:rPr>
            </w:pPr>
          </w:p>
        </w:tc>
      </w:tr>
      <w:tr w:rsidR="00B373D7" w14:paraId="4DA10F47" w14:textId="77777777" w:rsidTr="00743195">
        <w:trPr>
          <w:trHeight w:hRule="exact" w:val="782"/>
        </w:trPr>
        <w:tc>
          <w:tcPr>
            <w:tcW w:w="2714" w:type="dxa"/>
            <w:vMerge/>
            <w:tcBorders>
              <w:left w:val="single" w:sz="8" w:space="0" w:color="4F81BC"/>
              <w:right w:val="single" w:sz="8" w:space="0" w:color="4F81BC"/>
            </w:tcBorders>
          </w:tcPr>
          <w:p w14:paraId="6389DF77" w14:textId="77777777" w:rsidR="00B373D7" w:rsidRDefault="00B373D7" w:rsidP="00743195"/>
        </w:tc>
        <w:tc>
          <w:tcPr>
            <w:tcW w:w="9072" w:type="dxa"/>
            <w:tcBorders>
              <w:top w:val="single" w:sz="8" w:space="0" w:color="4F81BC"/>
              <w:left w:val="single" w:sz="8" w:space="0" w:color="4F81BC"/>
              <w:bottom w:val="single" w:sz="8" w:space="0" w:color="4F81BC"/>
              <w:right w:val="single" w:sz="8" w:space="0" w:color="4F81BC"/>
            </w:tcBorders>
          </w:tcPr>
          <w:p w14:paraId="3B4ECC72" w14:textId="77777777" w:rsidR="00B373D7" w:rsidRDefault="00B373D7" w:rsidP="00743195">
            <w:pPr>
              <w:spacing w:before="60"/>
              <w:ind w:left="57"/>
            </w:pPr>
            <w:r>
              <w:t>Provision of a progress report showing achievement against the approved annual workplan for reporting period 1 July 2020 to 30 Dec 2020.*</w:t>
            </w:r>
          </w:p>
        </w:tc>
        <w:tc>
          <w:tcPr>
            <w:tcW w:w="1418" w:type="dxa"/>
            <w:tcBorders>
              <w:top w:val="single" w:sz="8" w:space="0" w:color="4F81BC"/>
              <w:left w:val="single" w:sz="8" w:space="0" w:color="4F81BC"/>
              <w:bottom w:val="single" w:sz="8" w:space="0" w:color="4F81BC"/>
              <w:right w:val="single" w:sz="8" w:space="0" w:color="4F81BC"/>
            </w:tcBorders>
          </w:tcPr>
          <w:p w14:paraId="590600B0" w14:textId="77777777" w:rsidR="00B373D7" w:rsidRDefault="00B373D7" w:rsidP="00743195">
            <w:pPr>
              <w:pStyle w:val="TableParagraph"/>
              <w:spacing w:before="60"/>
              <w:ind w:left="97"/>
              <w:rPr>
                <w:rFonts w:ascii="Corbel" w:eastAsia="Corbel" w:hAnsi="Corbel" w:cs="Corbel"/>
                <w:sz w:val="20"/>
                <w:szCs w:val="20"/>
              </w:rPr>
            </w:pPr>
            <w:r>
              <w:rPr>
                <w:rFonts w:ascii="Corbel"/>
                <w:spacing w:val="-1"/>
                <w:sz w:val="20"/>
              </w:rPr>
              <w:t>31/03/2021</w:t>
            </w:r>
          </w:p>
        </w:tc>
        <w:tc>
          <w:tcPr>
            <w:tcW w:w="1417" w:type="dxa"/>
            <w:tcBorders>
              <w:top w:val="single" w:sz="8" w:space="0" w:color="4F81BC"/>
              <w:left w:val="single" w:sz="8" w:space="0" w:color="4F81BC"/>
              <w:bottom w:val="single" w:sz="8" w:space="0" w:color="4F81BC"/>
              <w:right w:val="nil"/>
            </w:tcBorders>
          </w:tcPr>
          <w:p w14:paraId="56554085" w14:textId="77777777" w:rsidR="00B373D7" w:rsidRPr="00DE4F5B" w:rsidRDefault="00B373D7" w:rsidP="00743195">
            <w:pPr>
              <w:spacing w:before="60"/>
              <w:rPr>
                <w:rFonts w:ascii="Corbel" w:hAnsi="Corbel"/>
              </w:rPr>
            </w:pPr>
            <w:r>
              <w:rPr>
                <w:rFonts w:ascii="Corbel" w:hAnsi="Corbel"/>
              </w:rPr>
              <w:t>$2,171,057</w:t>
            </w:r>
          </w:p>
        </w:tc>
        <w:tc>
          <w:tcPr>
            <w:tcW w:w="23" w:type="dxa"/>
            <w:tcBorders>
              <w:top w:val="single" w:sz="8" w:space="0" w:color="4F81BC"/>
              <w:left w:val="nil"/>
              <w:bottom w:val="single" w:sz="8" w:space="0" w:color="4F81BC"/>
              <w:right w:val="single" w:sz="8" w:space="0" w:color="4F81BC"/>
            </w:tcBorders>
          </w:tcPr>
          <w:p w14:paraId="1F990D54" w14:textId="77777777" w:rsidR="00B373D7" w:rsidRPr="00DE4F5B" w:rsidRDefault="00B373D7" w:rsidP="00743195">
            <w:pPr>
              <w:pStyle w:val="TableParagraph"/>
              <w:spacing w:before="60"/>
              <w:ind w:left="11"/>
              <w:rPr>
                <w:rFonts w:ascii="Corbel" w:eastAsia="Corbel" w:hAnsi="Corbel" w:cs="Corbel"/>
                <w:sz w:val="20"/>
                <w:szCs w:val="20"/>
              </w:rPr>
            </w:pPr>
          </w:p>
        </w:tc>
      </w:tr>
      <w:tr w:rsidR="00B373D7" w14:paraId="623BCC61" w14:textId="77777777" w:rsidTr="00743195">
        <w:trPr>
          <w:trHeight w:hRule="exact" w:val="708"/>
        </w:trPr>
        <w:tc>
          <w:tcPr>
            <w:tcW w:w="2714" w:type="dxa"/>
            <w:vMerge/>
            <w:tcBorders>
              <w:left w:val="single" w:sz="8" w:space="0" w:color="4F81BC"/>
              <w:right w:val="single" w:sz="8" w:space="0" w:color="4F81BC"/>
            </w:tcBorders>
          </w:tcPr>
          <w:p w14:paraId="36D406BD" w14:textId="77777777" w:rsidR="00B373D7" w:rsidRDefault="00B373D7" w:rsidP="00743195"/>
        </w:tc>
        <w:tc>
          <w:tcPr>
            <w:tcW w:w="9072" w:type="dxa"/>
            <w:tcBorders>
              <w:top w:val="single" w:sz="8" w:space="0" w:color="4F81BC"/>
              <w:left w:val="single" w:sz="8" w:space="0" w:color="4F81BC"/>
              <w:bottom w:val="single" w:sz="8" w:space="0" w:color="4F81BC"/>
              <w:right w:val="single" w:sz="8" w:space="0" w:color="4F81BC"/>
            </w:tcBorders>
          </w:tcPr>
          <w:p w14:paraId="7F13425E" w14:textId="77777777" w:rsidR="00B373D7" w:rsidRDefault="00B373D7" w:rsidP="00743195">
            <w:pPr>
              <w:spacing w:before="60"/>
              <w:ind w:left="57"/>
            </w:pPr>
            <w:r>
              <w:t xml:space="preserve">Provision of a progress report showing achievement against the approved annual workplan for reporting period 1 January 2021 to </w:t>
            </w:r>
            <w:r w:rsidRPr="00AB333D">
              <w:t>18 June 2021.*</w:t>
            </w:r>
          </w:p>
        </w:tc>
        <w:tc>
          <w:tcPr>
            <w:tcW w:w="1418" w:type="dxa"/>
            <w:tcBorders>
              <w:top w:val="single" w:sz="8" w:space="0" w:color="4F81BC"/>
              <w:left w:val="single" w:sz="8" w:space="0" w:color="4F81BC"/>
              <w:bottom w:val="single" w:sz="8" w:space="0" w:color="4F81BC"/>
              <w:right w:val="single" w:sz="8" w:space="0" w:color="4F81BC"/>
            </w:tcBorders>
          </w:tcPr>
          <w:p w14:paraId="20E61BD1" w14:textId="77777777" w:rsidR="00B373D7" w:rsidRDefault="00B373D7" w:rsidP="00743195">
            <w:pPr>
              <w:pStyle w:val="TableParagraph"/>
              <w:spacing w:before="60"/>
              <w:ind w:left="97"/>
              <w:rPr>
                <w:rFonts w:ascii="Corbel" w:eastAsia="Corbel" w:hAnsi="Corbel" w:cs="Corbel"/>
                <w:sz w:val="20"/>
                <w:szCs w:val="20"/>
              </w:rPr>
            </w:pPr>
            <w:r>
              <w:rPr>
                <w:rFonts w:ascii="Corbel"/>
                <w:spacing w:val="-1"/>
                <w:sz w:val="20"/>
              </w:rPr>
              <w:t>18/06/2021</w:t>
            </w:r>
          </w:p>
        </w:tc>
        <w:tc>
          <w:tcPr>
            <w:tcW w:w="1417" w:type="dxa"/>
            <w:tcBorders>
              <w:top w:val="single" w:sz="8" w:space="0" w:color="4F81BC"/>
              <w:left w:val="single" w:sz="8" w:space="0" w:color="4F81BC"/>
              <w:bottom w:val="single" w:sz="8" w:space="0" w:color="4F81BC"/>
              <w:right w:val="nil"/>
            </w:tcBorders>
          </w:tcPr>
          <w:p w14:paraId="36C5EA95" w14:textId="77777777" w:rsidR="00B373D7" w:rsidRPr="00DE4F5B" w:rsidRDefault="00B373D7" w:rsidP="00743195">
            <w:pPr>
              <w:spacing w:before="60"/>
              <w:rPr>
                <w:rFonts w:ascii="Corbel" w:hAnsi="Corbel"/>
              </w:rPr>
            </w:pPr>
            <w:r>
              <w:rPr>
                <w:rFonts w:ascii="Corbel" w:hAnsi="Corbel"/>
              </w:rPr>
              <w:t>$2,601,058</w:t>
            </w:r>
          </w:p>
        </w:tc>
        <w:tc>
          <w:tcPr>
            <w:tcW w:w="23" w:type="dxa"/>
            <w:tcBorders>
              <w:top w:val="single" w:sz="8" w:space="0" w:color="4F81BC"/>
              <w:left w:val="nil"/>
              <w:bottom w:val="single" w:sz="8" w:space="0" w:color="4F81BC"/>
              <w:right w:val="single" w:sz="8" w:space="0" w:color="4F81BC"/>
            </w:tcBorders>
          </w:tcPr>
          <w:p w14:paraId="61C51ECF" w14:textId="77777777" w:rsidR="00B373D7" w:rsidRPr="00DE4F5B" w:rsidRDefault="00B373D7" w:rsidP="00743195">
            <w:pPr>
              <w:pStyle w:val="TableParagraph"/>
              <w:spacing w:before="60"/>
              <w:ind w:left="11"/>
              <w:rPr>
                <w:rFonts w:ascii="Corbel" w:eastAsia="Corbel" w:hAnsi="Corbel" w:cs="Corbel"/>
                <w:sz w:val="20"/>
                <w:szCs w:val="20"/>
              </w:rPr>
            </w:pPr>
          </w:p>
        </w:tc>
      </w:tr>
      <w:tr w:rsidR="00B373D7" w14:paraId="4B576DBB" w14:textId="77777777" w:rsidTr="00743195">
        <w:trPr>
          <w:trHeight w:hRule="exact" w:val="1912"/>
        </w:trPr>
        <w:tc>
          <w:tcPr>
            <w:tcW w:w="2714" w:type="dxa"/>
            <w:vMerge/>
            <w:tcBorders>
              <w:left w:val="single" w:sz="8" w:space="0" w:color="4F81BC"/>
              <w:right w:val="single" w:sz="8" w:space="0" w:color="4F81BC"/>
            </w:tcBorders>
          </w:tcPr>
          <w:p w14:paraId="2B1C95A2" w14:textId="77777777" w:rsidR="00B373D7" w:rsidRDefault="00B373D7" w:rsidP="00743195"/>
        </w:tc>
        <w:tc>
          <w:tcPr>
            <w:tcW w:w="9072" w:type="dxa"/>
            <w:tcBorders>
              <w:top w:val="single" w:sz="8" w:space="0" w:color="4F81BC"/>
              <w:left w:val="single" w:sz="8" w:space="0" w:color="4F81BC"/>
              <w:bottom w:val="single" w:sz="8" w:space="0" w:color="4F81BC"/>
              <w:right w:val="single" w:sz="8" w:space="0" w:color="4F81BC"/>
            </w:tcBorders>
          </w:tcPr>
          <w:p w14:paraId="02A52D04" w14:textId="77777777" w:rsidR="00B373D7" w:rsidRDefault="00B373D7" w:rsidP="00743195">
            <w:pPr>
              <w:spacing w:before="60"/>
              <w:ind w:left="57"/>
            </w:pPr>
            <w:r>
              <w:t>Provision of a final report that describes the conduct, benefits and outcomes of the project as a whole and evaluates the project, including assessing the extent to which the aims and outcomes have been achieved, and explaining why any aspect of the project was not achieved. The report will also provide financial information regarding the total project cost, funding and state contributions of the project. The final report should be accompanied by a certified income and expenditure statement signed by a delegate officer of New South Wales.</w:t>
            </w:r>
          </w:p>
        </w:tc>
        <w:tc>
          <w:tcPr>
            <w:tcW w:w="1418" w:type="dxa"/>
            <w:tcBorders>
              <w:top w:val="single" w:sz="8" w:space="0" w:color="4F81BC"/>
              <w:left w:val="single" w:sz="8" w:space="0" w:color="4F81BC"/>
              <w:bottom w:val="single" w:sz="8" w:space="0" w:color="4F81BC"/>
              <w:right w:val="single" w:sz="8" w:space="0" w:color="4F81BC"/>
            </w:tcBorders>
          </w:tcPr>
          <w:p w14:paraId="15BC98AB" w14:textId="77777777" w:rsidR="00B373D7" w:rsidRDefault="00B373D7" w:rsidP="00743195">
            <w:pPr>
              <w:pStyle w:val="TableParagraph"/>
              <w:spacing w:before="60"/>
              <w:ind w:left="97"/>
              <w:rPr>
                <w:rFonts w:ascii="Corbel" w:eastAsia="Corbel" w:hAnsi="Corbel" w:cs="Corbel"/>
                <w:sz w:val="20"/>
                <w:szCs w:val="20"/>
              </w:rPr>
            </w:pPr>
            <w:r>
              <w:rPr>
                <w:rFonts w:ascii="Corbel"/>
                <w:spacing w:val="-1"/>
                <w:sz w:val="20"/>
              </w:rPr>
              <w:t>30/06/2021</w:t>
            </w:r>
          </w:p>
        </w:tc>
        <w:tc>
          <w:tcPr>
            <w:tcW w:w="1417" w:type="dxa"/>
            <w:tcBorders>
              <w:top w:val="single" w:sz="8" w:space="0" w:color="4F81BC"/>
              <w:left w:val="single" w:sz="8" w:space="0" w:color="4F81BC"/>
              <w:bottom w:val="single" w:sz="8" w:space="0" w:color="4F81BC"/>
              <w:right w:val="nil"/>
            </w:tcBorders>
          </w:tcPr>
          <w:p w14:paraId="7F39A406" w14:textId="77777777" w:rsidR="00B373D7" w:rsidRPr="00DE4F5B" w:rsidRDefault="00B373D7" w:rsidP="00743195">
            <w:pPr>
              <w:spacing w:before="60"/>
              <w:rPr>
                <w:rFonts w:ascii="Corbel" w:hAnsi="Corbel"/>
              </w:rPr>
            </w:pPr>
            <w:r>
              <w:rPr>
                <w:rFonts w:ascii="Corbel" w:hAnsi="Corbel"/>
              </w:rPr>
              <w:t>$200,000</w:t>
            </w:r>
          </w:p>
        </w:tc>
        <w:tc>
          <w:tcPr>
            <w:tcW w:w="23" w:type="dxa"/>
            <w:tcBorders>
              <w:top w:val="single" w:sz="8" w:space="0" w:color="4F81BC"/>
              <w:left w:val="nil"/>
              <w:bottom w:val="single" w:sz="8" w:space="0" w:color="4F81BC"/>
              <w:right w:val="single" w:sz="8" w:space="0" w:color="4F81BC"/>
            </w:tcBorders>
          </w:tcPr>
          <w:p w14:paraId="61566B18" w14:textId="77777777" w:rsidR="00B373D7" w:rsidRPr="00DE4F5B" w:rsidRDefault="00B373D7" w:rsidP="00743195">
            <w:pPr>
              <w:pStyle w:val="TableParagraph"/>
              <w:spacing w:before="60"/>
              <w:rPr>
                <w:rFonts w:ascii="Corbel" w:eastAsia="Corbel" w:hAnsi="Corbel" w:cs="Corbel"/>
                <w:sz w:val="20"/>
                <w:szCs w:val="20"/>
              </w:rPr>
            </w:pPr>
          </w:p>
        </w:tc>
      </w:tr>
      <w:tr w:rsidR="00B373D7" w14:paraId="2A40E2B9" w14:textId="77777777" w:rsidTr="00743195">
        <w:trPr>
          <w:trHeight w:hRule="exact" w:val="2822"/>
        </w:trPr>
        <w:tc>
          <w:tcPr>
            <w:tcW w:w="2714" w:type="dxa"/>
            <w:vMerge/>
            <w:tcBorders>
              <w:left w:val="single" w:sz="8" w:space="0" w:color="4F81BC"/>
              <w:bottom w:val="single" w:sz="8" w:space="0" w:color="4F81BC"/>
              <w:right w:val="single" w:sz="8" w:space="0" w:color="4F81BC"/>
            </w:tcBorders>
          </w:tcPr>
          <w:p w14:paraId="74197BFE" w14:textId="77777777" w:rsidR="00B373D7" w:rsidRDefault="00B373D7" w:rsidP="00743195"/>
        </w:tc>
        <w:tc>
          <w:tcPr>
            <w:tcW w:w="9072" w:type="dxa"/>
            <w:tcBorders>
              <w:top w:val="single" w:sz="8" w:space="0" w:color="4F81BC"/>
              <w:left w:val="single" w:sz="8" w:space="0" w:color="4F81BC"/>
              <w:bottom w:val="single" w:sz="8" w:space="0" w:color="4F81BC"/>
              <w:right w:val="single" w:sz="8" w:space="0" w:color="4F81BC"/>
            </w:tcBorders>
          </w:tcPr>
          <w:p w14:paraId="10B6B00B" w14:textId="77777777" w:rsidR="00B373D7" w:rsidRDefault="00B373D7" w:rsidP="00743195">
            <w:pPr>
              <w:spacing w:before="60"/>
              <w:ind w:left="57"/>
            </w:pPr>
            <w:r>
              <w:t xml:space="preserve">Provision of an evaluation report that contains information demonstrating the extent to which the completed works are being used for the aims and outcomes throughout the evaluation period (12 months after completion of works at each site – Boera Dam, Booka Dam, Homestead Dam and Peebles Dam). </w:t>
            </w:r>
          </w:p>
          <w:p w14:paraId="4B8C57B5" w14:textId="77777777" w:rsidR="00B373D7" w:rsidRDefault="00B373D7" w:rsidP="00743195">
            <w:pPr>
              <w:spacing w:before="60"/>
              <w:ind w:left="57"/>
            </w:pPr>
            <w:r>
              <w:t>The evaluation report will demonstrate the extent to which the project has met, exceeded or fallen short of the project aims and outcomes. The evaluation report is due within 40 business days after the earlier of:</w:t>
            </w:r>
          </w:p>
          <w:p w14:paraId="620DA00E" w14:textId="77777777" w:rsidR="00B373D7" w:rsidRDefault="00B373D7" w:rsidP="00743195">
            <w:pPr>
              <w:pStyle w:val="ListParagraph"/>
              <w:numPr>
                <w:ilvl w:val="0"/>
                <w:numId w:val="4"/>
              </w:numPr>
              <w:spacing w:before="60"/>
            </w:pPr>
            <w:r>
              <w:t>The expiry of the evaluation period; or</w:t>
            </w:r>
          </w:p>
          <w:p w14:paraId="3FC2291B" w14:textId="77777777" w:rsidR="00B373D7" w:rsidRDefault="00B373D7" w:rsidP="00743195">
            <w:pPr>
              <w:pStyle w:val="ListParagraph"/>
              <w:numPr>
                <w:ilvl w:val="0"/>
                <w:numId w:val="4"/>
              </w:numPr>
              <w:spacing w:before="60"/>
            </w:pPr>
            <w:r>
              <w:t>The termination of the Schedule.</w:t>
            </w:r>
          </w:p>
          <w:p w14:paraId="16AFB97E" w14:textId="77777777" w:rsidR="00B373D7" w:rsidRDefault="00B373D7" w:rsidP="00743195">
            <w:pPr>
              <w:spacing w:before="60"/>
            </w:pPr>
          </w:p>
        </w:tc>
        <w:tc>
          <w:tcPr>
            <w:tcW w:w="1418" w:type="dxa"/>
            <w:tcBorders>
              <w:top w:val="single" w:sz="8" w:space="0" w:color="4F81BC"/>
              <w:left w:val="single" w:sz="8" w:space="0" w:color="4F81BC"/>
              <w:bottom w:val="single" w:sz="8" w:space="0" w:color="4F81BC"/>
              <w:right w:val="single" w:sz="8" w:space="0" w:color="4F81BC"/>
            </w:tcBorders>
          </w:tcPr>
          <w:p w14:paraId="6E6BD197" w14:textId="77777777" w:rsidR="00B373D7" w:rsidRDefault="00B373D7" w:rsidP="00743195">
            <w:pPr>
              <w:pStyle w:val="TableParagraph"/>
              <w:spacing w:before="60"/>
              <w:ind w:left="97"/>
              <w:rPr>
                <w:rFonts w:ascii="Corbel"/>
                <w:spacing w:val="-1"/>
                <w:sz w:val="20"/>
              </w:rPr>
            </w:pPr>
            <w:r>
              <w:rPr>
                <w:rFonts w:ascii="Corbel"/>
                <w:spacing w:val="-1"/>
                <w:sz w:val="20"/>
              </w:rPr>
              <w:t>31/08/2021</w:t>
            </w:r>
          </w:p>
        </w:tc>
        <w:tc>
          <w:tcPr>
            <w:tcW w:w="1417" w:type="dxa"/>
            <w:tcBorders>
              <w:top w:val="single" w:sz="8" w:space="0" w:color="4F81BC"/>
              <w:left w:val="single" w:sz="8" w:space="0" w:color="4F81BC"/>
              <w:bottom w:val="single" w:sz="8" w:space="0" w:color="4F81BC"/>
              <w:right w:val="nil"/>
            </w:tcBorders>
          </w:tcPr>
          <w:p w14:paraId="39547E40" w14:textId="77777777" w:rsidR="00B373D7" w:rsidRPr="00DE4F5B" w:rsidRDefault="00B373D7" w:rsidP="00743195">
            <w:pPr>
              <w:spacing w:before="60"/>
              <w:ind w:right="-573"/>
              <w:rPr>
                <w:rFonts w:ascii="Corbel" w:hAnsi="Corbel"/>
              </w:rPr>
            </w:pPr>
            <w:r>
              <w:rPr>
                <w:rFonts w:ascii="Corbel" w:hAnsi="Corbel"/>
              </w:rPr>
              <w:t>nil</w:t>
            </w:r>
          </w:p>
        </w:tc>
        <w:tc>
          <w:tcPr>
            <w:tcW w:w="23" w:type="dxa"/>
            <w:tcBorders>
              <w:top w:val="single" w:sz="8" w:space="0" w:color="4F81BC"/>
              <w:left w:val="nil"/>
              <w:bottom w:val="single" w:sz="8" w:space="0" w:color="4F81BC"/>
              <w:right w:val="single" w:sz="8" w:space="0" w:color="4F81BC"/>
            </w:tcBorders>
          </w:tcPr>
          <w:p w14:paraId="797C2268" w14:textId="77777777" w:rsidR="00B373D7" w:rsidRPr="00DE4F5B" w:rsidRDefault="00B373D7" w:rsidP="00743195">
            <w:pPr>
              <w:pStyle w:val="TableParagraph"/>
              <w:spacing w:before="60"/>
              <w:ind w:left="11"/>
              <w:rPr>
                <w:rFonts w:ascii="Corbel" w:hAnsi="Corbel"/>
                <w:sz w:val="20"/>
              </w:rPr>
            </w:pPr>
          </w:p>
        </w:tc>
      </w:tr>
    </w:tbl>
    <w:p w14:paraId="16469F43" w14:textId="77777777" w:rsidR="00B373D7" w:rsidRDefault="00B373D7" w:rsidP="00B373D7">
      <w:pPr>
        <w:spacing w:before="10"/>
        <w:rPr>
          <w:rFonts w:ascii="Corbel" w:eastAsia="Corbel" w:hAnsi="Corbel" w:cs="Corbel"/>
          <w:sz w:val="14"/>
          <w:szCs w:val="14"/>
        </w:rPr>
      </w:pPr>
    </w:p>
    <w:p w14:paraId="2E588ED4" w14:textId="77777777" w:rsidR="00B373D7" w:rsidRPr="00DA5DA6" w:rsidRDefault="00B373D7" w:rsidP="00B373D7">
      <w:pPr>
        <w:pStyle w:val="BodyText"/>
        <w:spacing w:before="63" w:line="260" w:lineRule="exact"/>
        <w:ind w:right="112"/>
        <w:rPr>
          <w:spacing w:val="-1"/>
          <w:sz w:val="20"/>
          <w:szCs w:val="20"/>
        </w:rPr>
      </w:pPr>
      <w:r w:rsidRPr="00DA5DA6">
        <w:rPr>
          <w:spacing w:val="-1"/>
          <w:sz w:val="20"/>
          <w:szCs w:val="20"/>
        </w:rPr>
        <w:t>*</w:t>
      </w:r>
      <w:r w:rsidRPr="00DA5DA6">
        <w:rPr>
          <w:sz w:val="20"/>
          <w:szCs w:val="20"/>
        </w:rPr>
        <w:t xml:space="preserve"> Each progress report will describe actual performance of the project to date against the aims and outcomes of the Schedule and against the relevant annual workplan.</w:t>
      </w:r>
    </w:p>
    <w:p w14:paraId="166C2B6B" w14:textId="77777777" w:rsidR="00B373D7" w:rsidRDefault="00B373D7" w:rsidP="00B373D7">
      <w:pPr>
        <w:pStyle w:val="BodyText"/>
        <w:spacing w:before="63" w:line="260" w:lineRule="exact"/>
        <w:ind w:right="112"/>
        <w:rPr>
          <w:spacing w:val="-1"/>
        </w:rPr>
      </w:pPr>
    </w:p>
    <w:p w14:paraId="4ECA5786" w14:textId="77777777" w:rsidR="00F848E2" w:rsidRDefault="00B373D7" w:rsidP="00B373D7">
      <w:pPr>
        <w:pStyle w:val="BodyText"/>
        <w:spacing w:before="63" w:line="260" w:lineRule="exact"/>
        <w:ind w:right="112"/>
      </w:pPr>
      <w:r>
        <w:rPr>
          <w:spacing w:val="-1"/>
        </w:rPr>
        <w:t>This</w:t>
      </w:r>
      <w:r>
        <w:rPr>
          <w:spacing w:val="-3"/>
        </w:rPr>
        <w:t xml:space="preserve"> </w:t>
      </w:r>
      <w:r>
        <w:rPr>
          <w:spacing w:val="-1"/>
        </w:rPr>
        <w:t>schedule</w:t>
      </w:r>
      <w:r>
        <w:rPr>
          <w:spacing w:val="-2"/>
        </w:rPr>
        <w:t xml:space="preserve"> </w:t>
      </w:r>
      <w:r>
        <w:rPr>
          <w:spacing w:val="-1"/>
        </w:rPr>
        <w:t>was</w:t>
      </w:r>
      <w:r>
        <w:rPr>
          <w:spacing w:val="-3"/>
        </w:rPr>
        <w:t xml:space="preserve"> </w:t>
      </w:r>
      <w:r>
        <w:t>agreed</w:t>
      </w:r>
      <w:r>
        <w:rPr>
          <w:spacing w:val="-4"/>
        </w:rPr>
        <w:t xml:space="preserve"> </w:t>
      </w:r>
      <w:r>
        <w:rPr>
          <w:spacing w:val="-2"/>
        </w:rPr>
        <w:t>by</w:t>
      </w:r>
      <w:r>
        <w:rPr>
          <w:spacing w:val="-3"/>
        </w:rPr>
        <w:t xml:space="preserve"> </w:t>
      </w:r>
      <w:r>
        <w:rPr>
          <w:spacing w:val="-1"/>
        </w:rPr>
        <w:t>the</w:t>
      </w:r>
      <w:r>
        <w:t xml:space="preserve"> </w:t>
      </w:r>
      <w:r>
        <w:rPr>
          <w:spacing w:val="-1"/>
        </w:rPr>
        <w:t>Commonwealth</w:t>
      </w:r>
      <w:r>
        <w:rPr>
          <w:spacing w:val="-3"/>
        </w:rPr>
        <w:t xml:space="preserve"> </w:t>
      </w:r>
      <w:r>
        <w:t>and</w:t>
      </w:r>
      <w:r>
        <w:rPr>
          <w:spacing w:val="-6"/>
        </w:rPr>
        <w:t xml:space="preserve"> </w:t>
      </w:r>
      <w:r>
        <w:rPr>
          <w:spacing w:val="-1"/>
        </w:rPr>
        <w:t>New South Wales</w:t>
      </w:r>
      <w:r>
        <w:rPr>
          <w:spacing w:val="-3"/>
        </w:rPr>
        <w:t xml:space="preserve"> </w:t>
      </w:r>
      <w:r>
        <w:rPr>
          <w:spacing w:val="-1"/>
        </w:rPr>
        <w:t>when the</w:t>
      </w:r>
      <w:r>
        <w:t xml:space="preserve"> </w:t>
      </w:r>
      <w:r>
        <w:rPr>
          <w:spacing w:val="-1"/>
        </w:rPr>
        <w:t>overarching</w:t>
      </w:r>
      <w:r>
        <w:t xml:space="preserve"> </w:t>
      </w:r>
      <w:r>
        <w:rPr>
          <w:spacing w:val="-1"/>
        </w:rPr>
        <w:t>National Partnership</w:t>
      </w:r>
      <w:r>
        <w:t xml:space="preserve"> </w:t>
      </w:r>
      <w:r>
        <w:rPr>
          <w:spacing w:val="-1"/>
        </w:rPr>
        <w:t>was signed.</w:t>
      </w:r>
    </w:p>
    <w:sectPr w:rsidR="00F848E2" w:rsidSect="00D255A1">
      <w:headerReference w:type="default" r:id="rId15"/>
      <w:pgSz w:w="16840" w:h="11910" w:orient="landscape"/>
      <w:pgMar w:top="1020" w:right="1400" w:bottom="1020" w:left="880" w:header="1170" w:footer="690" w:gutter="0"/>
      <w:pgNumType w:start="3"/>
      <w:cols w:space="237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043F" w14:textId="77777777" w:rsidR="00B373D7" w:rsidRDefault="00B373D7" w:rsidP="00B373D7">
      <w:r>
        <w:separator/>
      </w:r>
    </w:p>
  </w:endnote>
  <w:endnote w:type="continuationSeparator" w:id="0">
    <w:p w14:paraId="5F6BC179" w14:textId="77777777" w:rsidR="00B373D7" w:rsidRDefault="00B373D7" w:rsidP="00B3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1AE7" w14:textId="77777777" w:rsidR="00B373D7" w:rsidRDefault="00B373D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069C" w14:textId="77777777" w:rsidR="00B373D7" w:rsidRDefault="00B373D7" w:rsidP="00B373D7">
      <w:r>
        <w:separator/>
      </w:r>
    </w:p>
  </w:footnote>
  <w:footnote w:type="continuationSeparator" w:id="0">
    <w:p w14:paraId="3CA57762" w14:textId="77777777" w:rsidR="00B373D7" w:rsidRDefault="00B373D7" w:rsidP="00B3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70D9" w14:textId="77777777" w:rsidR="00B373D7" w:rsidRDefault="00B3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7ECE" w14:textId="77777777" w:rsidR="00C363D4" w:rsidRPr="00E82B87" w:rsidRDefault="002930B3" w:rsidP="00304C81">
    <w:pPr>
      <w:jc w:val="center"/>
      <w:rPr>
        <w:color w:val="FF0000"/>
      </w:rPr>
    </w:pPr>
  </w:p>
  <w:p w14:paraId="12BA679A" w14:textId="77777777" w:rsidR="00C363D4" w:rsidRDefault="002930B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9B3"/>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1274"/>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5228B"/>
    <w:multiLevelType w:val="hybridMultilevel"/>
    <w:tmpl w:val="E264A4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303F5E"/>
    <w:multiLevelType w:val="hybridMultilevel"/>
    <w:tmpl w:val="3182A2C2"/>
    <w:lvl w:ilvl="0" w:tplc="8774DC8A">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4" w15:restartNumberingAfterBreak="0">
    <w:nsid w:val="13E850D5"/>
    <w:multiLevelType w:val="hybridMultilevel"/>
    <w:tmpl w:val="7682E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A6350"/>
    <w:multiLevelType w:val="hybridMultilevel"/>
    <w:tmpl w:val="DBAAC236"/>
    <w:lvl w:ilvl="0" w:tplc="0682EC1C">
      <w:start w:val="1"/>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C25F7E"/>
    <w:multiLevelType w:val="hybridMultilevel"/>
    <w:tmpl w:val="76FC28A2"/>
    <w:lvl w:ilvl="0" w:tplc="3EC09768">
      <w:numFmt w:val="bullet"/>
      <w:lvlText w:val=""/>
      <w:lvlJc w:val="left"/>
      <w:pPr>
        <w:ind w:left="829" w:hanging="360"/>
      </w:pPr>
      <w:rPr>
        <w:rFonts w:ascii="Symbol" w:eastAsia="Corbel" w:hAnsi="Symbol" w:cs="Corbe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 w15:restartNumberingAfterBreak="0">
    <w:nsid w:val="1B8E5A3B"/>
    <w:multiLevelType w:val="hybridMultilevel"/>
    <w:tmpl w:val="81D2C80A"/>
    <w:lvl w:ilvl="0" w:tplc="0C090019">
      <w:start w:val="1"/>
      <w:numFmt w:val="lowerLetter"/>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8" w15:restartNumberingAfterBreak="0">
    <w:nsid w:val="2DB4062F"/>
    <w:multiLevelType w:val="hybridMultilevel"/>
    <w:tmpl w:val="BC1877C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7741F65"/>
    <w:multiLevelType w:val="hybridMultilevel"/>
    <w:tmpl w:val="2A9CFAE6"/>
    <w:lvl w:ilvl="0" w:tplc="F5901E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63653"/>
    <w:multiLevelType w:val="hybridMultilevel"/>
    <w:tmpl w:val="6082B35C"/>
    <w:lvl w:ilvl="0" w:tplc="6B8435B0">
      <w:start w:val="1"/>
      <w:numFmt w:val="lowerLetter"/>
      <w:lvlText w:val="(%1)"/>
      <w:lvlJc w:val="left"/>
      <w:pPr>
        <w:ind w:left="720" w:hanging="360"/>
      </w:pPr>
      <w:rPr>
        <w:rFonts w:ascii="Corbel" w:eastAsia="Times New Roman" w:hAnsi="Corbe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9F6263"/>
    <w:multiLevelType w:val="hybridMultilevel"/>
    <w:tmpl w:val="9A0A1648"/>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9F33BAA"/>
    <w:multiLevelType w:val="hybridMultilevel"/>
    <w:tmpl w:val="A7667244"/>
    <w:lvl w:ilvl="0" w:tplc="0C09000F">
      <w:start w:val="1"/>
      <w:numFmt w:val="decimal"/>
      <w:lvlText w:val="%1."/>
      <w:lvlJc w:val="left"/>
      <w:pPr>
        <w:ind w:left="720" w:hanging="360"/>
      </w:pPr>
      <w:rPr>
        <w:rFonts w:hint="default"/>
      </w:rPr>
    </w:lvl>
    <w:lvl w:ilvl="1" w:tplc="149C10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E90419"/>
    <w:multiLevelType w:val="multilevel"/>
    <w:tmpl w:val="C9AE9C20"/>
    <w:lvl w:ilvl="0">
      <w:start w:val="1"/>
      <w:numFmt w:val="decimal"/>
      <w:lvlText w:val="A%1"/>
      <w:lvlJc w:val="left"/>
      <w:pPr>
        <w:tabs>
          <w:tab w:val="num" w:pos="567"/>
        </w:tabs>
        <w:ind w:left="567" w:hanging="567"/>
      </w:pPr>
      <w:rPr>
        <w:rFonts w:cs="Times New Roman" w:hint="default"/>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B2D471A"/>
    <w:multiLevelType w:val="hybridMultilevel"/>
    <w:tmpl w:val="8C8E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4F007B3B"/>
    <w:multiLevelType w:val="hybridMultilevel"/>
    <w:tmpl w:val="97D4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E2B4C"/>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748"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6C7725"/>
    <w:multiLevelType w:val="hybridMultilevel"/>
    <w:tmpl w:val="2B7A2FBE"/>
    <w:lvl w:ilvl="0" w:tplc="0C090019">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15:restartNumberingAfterBreak="0">
    <w:nsid w:val="69CD1ECF"/>
    <w:multiLevelType w:val="hybridMultilevel"/>
    <w:tmpl w:val="A9EE83D6"/>
    <w:lvl w:ilvl="0" w:tplc="CBF28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9C058A"/>
    <w:multiLevelType w:val="hybridMultilevel"/>
    <w:tmpl w:val="83AE4F1C"/>
    <w:lvl w:ilvl="0" w:tplc="F2E866C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223DE4"/>
    <w:multiLevelType w:val="hybridMultilevel"/>
    <w:tmpl w:val="8774F112"/>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97D762E"/>
    <w:multiLevelType w:val="hybridMultilevel"/>
    <w:tmpl w:val="5AE46984"/>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222F4D"/>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4207EB"/>
    <w:multiLevelType w:val="hybridMultilevel"/>
    <w:tmpl w:val="C09CD67E"/>
    <w:lvl w:ilvl="0" w:tplc="149C10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A825A1"/>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3"/>
  </w:num>
  <w:num w:numId="3">
    <w:abstractNumId w:val="15"/>
  </w:num>
  <w:num w:numId="4">
    <w:abstractNumId w:val="6"/>
  </w:num>
  <w:num w:numId="5">
    <w:abstractNumId w:val="18"/>
  </w:num>
  <w:num w:numId="6">
    <w:abstractNumId w:val="9"/>
  </w:num>
  <w:num w:numId="7">
    <w:abstractNumId w:val="28"/>
  </w:num>
  <w:num w:numId="8">
    <w:abstractNumId w:val="1"/>
  </w:num>
  <w:num w:numId="9">
    <w:abstractNumId w:val="3"/>
  </w:num>
  <w:num w:numId="10">
    <w:abstractNumId w:val="26"/>
  </w:num>
  <w:num w:numId="11">
    <w:abstractNumId w:val="0"/>
  </w:num>
  <w:num w:numId="12">
    <w:abstractNumId w:val="19"/>
  </w:num>
  <w:num w:numId="13">
    <w:abstractNumId w:val="5"/>
  </w:num>
  <w:num w:numId="14">
    <w:abstractNumId w:val="23"/>
  </w:num>
  <w:num w:numId="15">
    <w:abstractNumId w:val="25"/>
  </w:num>
  <w:num w:numId="16">
    <w:abstractNumId w:val="11"/>
  </w:num>
  <w:num w:numId="17">
    <w:abstractNumId w:val="21"/>
  </w:num>
  <w:num w:numId="18">
    <w:abstractNumId w:val="17"/>
  </w:num>
  <w:num w:numId="19">
    <w:abstractNumId w:val="12"/>
  </w:num>
  <w:num w:numId="20">
    <w:abstractNumId w:val="14"/>
  </w:num>
  <w:num w:numId="21">
    <w:abstractNumId w:val="27"/>
  </w:num>
  <w:num w:numId="22">
    <w:abstractNumId w:val="4"/>
  </w:num>
  <w:num w:numId="23">
    <w:abstractNumId w:val="2"/>
  </w:num>
  <w:num w:numId="24">
    <w:abstractNumId w:val="10"/>
  </w:num>
  <w:num w:numId="25">
    <w:abstractNumId w:val="20"/>
  </w:num>
  <w:num w:numId="26">
    <w:abstractNumId w:val="7"/>
  </w:num>
  <w:num w:numId="27">
    <w:abstractNumId w:val="1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D7"/>
    <w:rsid w:val="0008269E"/>
    <w:rsid w:val="002930B3"/>
    <w:rsid w:val="00B373D7"/>
    <w:rsid w:val="00F84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5CBF"/>
  <w15:chartTrackingRefBased/>
  <w15:docId w15:val="{DCC941FE-AFB3-481B-84E0-A52ED298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73D7"/>
    <w:pPr>
      <w:widowControl w:val="0"/>
      <w:spacing w:after="0" w:line="240" w:lineRule="auto"/>
    </w:pPr>
    <w:rPr>
      <w:lang w:val="en-US"/>
    </w:rPr>
  </w:style>
  <w:style w:type="paragraph" w:styleId="Heading1">
    <w:name w:val="heading 1"/>
    <w:basedOn w:val="Normal"/>
    <w:next w:val="Normal"/>
    <w:link w:val="Heading1Char"/>
    <w:uiPriority w:val="9"/>
    <w:qFormat/>
    <w:rsid w:val="00B373D7"/>
    <w:pPr>
      <w:keepNext/>
      <w:widowControl/>
      <w:spacing w:before="480" w:after="180"/>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semiHidden/>
    <w:unhideWhenUsed/>
    <w:qFormat/>
    <w:rsid w:val="00B373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B373D7"/>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qFormat/>
    <w:rsid w:val="00B373D7"/>
    <w:pPr>
      <w:keepNext/>
      <w:widowControl/>
      <w:spacing w:after="60"/>
      <w:jc w:val="right"/>
      <w:outlineLvl w:val="8"/>
    </w:pPr>
    <w:rPr>
      <w:rFonts w:ascii="Corbel" w:eastAsia="Times New Roman" w:hAnsi="Corbel" w:cs="Arial"/>
      <w:color w:val="833C0B" w:themeColor="accent2" w:themeShade="80"/>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3D7"/>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semiHidden/>
    <w:rsid w:val="00B373D7"/>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uiPriority w:val="9"/>
    <w:semiHidden/>
    <w:rsid w:val="00B373D7"/>
    <w:rPr>
      <w:rFonts w:asciiTheme="majorHAnsi" w:eastAsiaTheme="majorEastAsia" w:hAnsiTheme="majorHAnsi" w:cstheme="majorBidi"/>
      <w:color w:val="1F4D78" w:themeColor="accent1" w:themeShade="7F"/>
      <w:lang w:val="en-US"/>
    </w:rPr>
  </w:style>
  <w:style w:type="character" w:customStyle="1" w:styleId="Heading9Char">
    <w:name w:val="Heading 9 Char"/>
    <w:basedOn w:val="DefaultParagraphFont"/>
    <w:link w:val="Heading9"/>
    <w:uiPriority w:val="9"/>
    <w:rsid w:val="00B373D7"/>
    <w:rPr>
      <w:rFonts w:ascii="Corbel" w:eastAsia="Times New Roman" w:hAnsi="Corbel" w:cs="Arial"/>
      <w:color w:val="833C0B" w:themeColor="accent2" w:themeShade="80"/>
      <w:sz w:val="32"/>
      <w:szCs w:val="32"/>
      <w:lang w:eastAsia="en-AU"/>
    </w:rPr>
  </w:style>
  <w:style w:type="paragraph" w:styleId="BodyText">
    <w:name w:val="Body Text"/>
    <w:basedOn w:val="Normal"/>
    <w:link w:val="BodyTextChar"/>
    <w:uiPriority w:val="1"/>
    <w:qFormat/>
    <w:rsid w:val="00B373D7"/>
    <w:pPr>
      <w:spacing w:before="39"/>
      <w:ind w:left="112"/>
    </w:pPr>
    <w:rPr>
      <w:rFonts w:ascii="Corbel" w:eastAsia="Corbel" w:hAnsi="Corbel"/>
      <w:sz w:val="23"/>
      <w:szCs w:val="23"/>
    </w:rPr>
  </w:style>
  <w:style w:type="character" w:customStyle="1" w:styleId="BodyTextChar">
    <w:name w:val="Body Text Char"/>
    <w:basedOn w:val="DefaultParagraphFont"/>
    <w:link w:val="BodyText"/>
    <w:uiPriority w:val="1"/>
    <w:rsid w:val="00B373D7"/>
    <w:rPr>
      <w:rFonts w:ascii="Corbel" w:eastAsia="Corbel" w:hAnsi="Corbel"/>
      <w:sz w:val="23"/>
      <w:szCs w:val="23"/>
      <w:lang w:val="en-US"/>
    </w:rPr>
  </w:style>
  <w:style w:type="paragraph" w:customStyle="1" w:styleId="TableParagraph">
    <w:name w:val="Table Paragraph"/>
    <w:basedOn w:val="Normal"/>
    <w:uiPriority w:val="1"/>
    <w:qFormat/>
    <w:rsid w:val="00B373D7"/>
  </w:style>
  <w:style w:type="paragraph" w:styleId="Footer">
    <w:name w:val="footer"/>
    <w:basedOn w:val="Normal"/>
    <w:link w:val="FooterChar"/>
    <w:uiPriority w:val="99"/>
    <w:unhideWhenUsed/>
    <w:rsid w:val="00B373D7"/>
    <w:pPr>
      <w:tabs>
        <w:tab w:val="center" w:pos="4513"/>
        <w:tab w:val="right" w:pos="9026"/>
      </w:tabs>
    </w:pPr>
  </w:style>
  <w:style w:type="character" w:customStyle="1" w:styleId="FooterChar">
    <w:name w:val="Footer Char"/>
    <w:basedOn w:val="DefaultParagraphFont"/>
    <w:link w:val="Footer"/>
    <w:uiPriority w:val="99"/>
    <w:rsid w:val="00B373D7"/>
    <w:rPr>
      <w:lang w:val="en-US"/>
    </w:rPr>
  </w:style>
  <w:style w:type="character" w:styleId="CommentReference">
    <w:name w:val="annotation reference"/>
    <w:basedOn w:val="DefaultParagraphFont"/>
    <w:uiPriority w:val="99"/>
    <w:semiHidden/>
    <w:unhideWhenUsed/>
    <w:rsid w:val="00B373D7"/>
    <w:rPr>
      <w:sz w:val="16"/>
      <w:szCs w:val="16"/>
    </w:rPr>
  </w:style>
  <w:style w:type="paragraph" w:styleId="CommentText">
    <w:name w:val="annotation text"/>
    <w:basedOn w:val="Normal"/>
    <w:link w:val="CommentTextChar"/>
    <w:uiPriority w:val="99"/>
    <w:semiHidden/>
    <w:unhideWhenUsed/>
    <w:rsid w:val="00B373D7"/>
    <w:rPr>
      <w:sz w:val="20"/>
      <w:szCs w:val="20"/>
    </w:rPr>
  </w:style>
  <w:style w:type="character" w:customStyle="1" w:styleId="CommentTextChar">
    <w:name w:val="Comment Text Char"/>
    <w:basedOn w:val="DefaultParagraphFont"/>
    <w:link w:val="CommentText"/>
    <w:uiPriority w:val="99"/>
    <w:semiHidden/>
    <w:rsid w:val="00B373D7"/>
    <w:rPr>
      <w:sz w:val="20"/>
      <w:szCs w:val="20"/>
      <w:lang w:val="en-US"/>
    </w:rPr>
  </w:style>
  <w:style w:type="paragraph" w:styleId="BalloonText">
    <w:name w:val="Balloon Text"/>
    <w:basedOn w:val="Normal"/>
    <w:link w:val="BalloonTextChar"/>
    <w:uiPriority w:val="99"/>
    <w:semiHidden/>
    <w:unhideWhenUsed/>
    <w:rsid w:val="00B37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D7"/>
    <w:rPr>
      <w:rFonts w:ascii="Segoe UI" w:hAnsi="Segoe UI" w:cs="Segoe UI"/>
      <w:sz w:val="18"/>
      <w:szCs w:val="18"/>
      <w:lang w:val="en-US"/>
    </w:rPr>
  </w:style>
  <w:style w:type="paragraph" w:customStyle="1" w:styleId="FooterEven">
    <w:name w:val="Footer Even"/>
    <w:basedOn w:val="Footer"/>
    <w:rsid w:val="00B373D7"/>
    <w:pPr>
      <w:widowControl/>
      <w:tabs>
        <w:tab w:val="clear" w:pos="4513"/>
        <w:tab w:val="clear" w:pos="9026"/>
      </w:tabs>
    </w:pPr>
    <w:rPr>
      <w:rFonts w:ascii="Corbel" w:eastAsia="Times New Roman" w:hAnsi="Corbel" w:cs="Times New Roman"/>
      <w:color w:val="3D4B67"/>
      <w:sz w:val="18"/>
      <w:szCs w:val="20"/>
      <w:lang w:val="en-AU" w:eastAsia="en-AU"/>
    </w:rPr>
  </w:style>
  <w:style w:type="paragraph" w:styleId="Header">
    <w:name w:val="header"/>
    <w:basedOn w:val="Normal"/>
    <w:link w:val="HeaderChar"/>
    <w:uiPriority w:val="99"/>
    <w:rsid w:val="00B373D7"/>
    <w:pPr>
      <w:keepNext/>
      <w:widowControl/>
    </w:pPr>
    <w:rPr>
      <w:rFonts w:ascii="Corbel" w:eastAsia="Times New Roman" w:hAnsi="Corbel" w:cs="Times New Roman"/>
      <w:color w:val="3D4B67"/>
      <w:sz w:val="18"/>
      <w:szCs w:val="20"/>
      <w:lang w:val="en-AU" w:eastAsia="en-AU"/>
    </w:rPr>
  </w:style>
  <w:style w:type="character" w:customStyle="1" w:styleId="HeaderChar">
    <w:name w:val="Header Char"/>
    <w:basedOn w:val="DefaultParagraphFont"/>
    <w:link w:val="Header"/>
    <w:uiPriority w:val="99"/>
    <w:rsid w:val="00B373D7"/>
    <w:rPr>
      <w:rFonts w:ascii="Corbel" w:eastAsia="Times New Roman" w:hAnsi="Corbel" w:cs="Times New Roman"/>
      <w:color w:val="3D4B67"/>
      <w:sz w:val="18"/>
      <w:szCs w:val="20"/>
      <w:lang w:eastAsia="en-AU"/>
    </w:rPr>
  </w:style>
  <w:style w:type="paragraph" w:customStyle="1" w:styleId="HeaderOdd">
    <w:name w:val="Header Odd"/>
    <w:basedOn w:val="Header"/>
    <w:rsid w:val="00B373D7"/>
    <w:pPr>
      <w:jc w:val="right"/>
    </w:pPr>
  </w:style>
  <w:style w:type="paragraph" w:customStyle="1" w:styleId="ScheduleStartNnumber">
    <w:name w:val="ScheduleStartNnumber"/>
    <w:rsid w:val="00B373D7"/>
    <w:pPr>
      <w:numPr>
        <w:numId w:val="2"/>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B373D7"/>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B373D7"/>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B373D7"/>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B373D7"/>
    <w:rPr>
      <w:rFonts w:ascii="Corbel" w:eastAsia="Times New Roman" w:hAnsi="Corbel" w:cs="Times New Roman"/>
      <w:color w:val="3D4B67"/>
      <w:sz w:val="40"/>
      <w:szCs w:val="40"/>
      <w:lang w:eastAsia="ja-JP"/>
    </w:rPr>
  </w:style>
  <w:style w:type="paragraph" w:customStyle="1" w:styleId="ScheduleNumberedPara">
    <w:name w:val="ScheduleNumberedPara"/>
    <w:basedOn w:val="Normal"/>
    <w:link w:val="ScheduleNumberedParaChar"/>
    <w:rsid w:val="00B373D7"/>
    <w:pPr>
      <w:widowControl/>
      <w:numPr>
        <w:ilvl w:val="1"/>
        <w:numId w:val="2"/>
      </w:numPr>
      <w:tabs>
        <w:tab w:val="num" w:pos="2268"/>
      </w:tabs>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B373D7"/>
    <w:rPr>
      <w:rFonts w:ascii="Corbel" w:eastAsia="Times New Roman" w:hAnsi="Corbel" w:cs="Times New Roman"/>
      <w:color w:val="000000"/>
      <w:sz w:val="23"/>
      <w:szCs w:val="20"/>
      <w:lang w:eastAsia="en-AU"/>
    </w:rPr>
  </w:style>
  <w:style w:type="paragraph" w:customStyle="1" w:styleId="Paragraphnumbering">
    <w:name w:val="Paragraph numbering"/>
    <w:basedOn w:val="Normal"/>
    <w:link w:val="ParagraphnumberingChar"/>
    <w:qFormat/>
    <w:rsid w:val="00B373D7"/>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B373D7"/>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B373D7"/>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B373D7"/>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B373D7"/>
    <w:pPr>
      <w:spacing w:before="60" w:after="60"/>
    </w:pPr>
    <w:rPr>
      <w:sz w:val="20"/>
      <w:szCs w:val="20"/>
    </w:rPr>
  </w:style>
  <w:style w:type="character" w:customStyle="1" w:styleId="MilestonetableChar">
    <w:name w:val="Milestone table Char"/>
    <w:basedOn w:val="TableformatChar"/>
    <w:link w:val="Milestonetable"/>
    <w:rsid w:val="00B373D7"/>
    <w:rPr>
      <w:rFonts w:ascii="Corbel" w:eastAsia="Times New Roman" w:hAnsi="Corbel" w:cs="Arial"/>
      <w:iCs/>
      <w:color w:val="2E74B5" w:themeColor="accent1" w:themeShade="BF"/>
      <w:sz w:val="20"/>
      <w:szCs w:val="20"/>
      <w:lang w:val="en-US" w:eastAsia="en-AU"/>
    </w:rPr>
  </w:style>
  <w:style w:type="paragraph" w:styleId="ListParagraph">
    <w:name w:val="List Paragraph"/>
    <w:basedOn w:val="Normal"/>
    <w:uiPriority w:val="1"/>
    <w:qFormat/>
    <w:rsid w:val="00B373D7"/>
  </w:style>
  <w:style w:type="paragraph" w:customStyle="1" w:styleId="AlphaParagraph">
    <w:name w:val="Alpha Paragraph"/>
    <w:basedOn w:val="Normal"/>
    <w:link w:val="AlphaParagraphCharChar"/>
    <w:rsid w:val="00B373D7"/>
    <w:pPr>
      <w:widowControl/>
      <w:tabs>
        <w:tab w:val="num" w:pos="0"/>
        <w:tab w:val="num" w:pos="567"/>
        <w:tab w:val="num" w:pos="1134"/>
      </w:tabs>
      <w:spacing w:after="240" w:line="260" w:lineRule="exact"/>
      <w:ind w:left="567" w:hanging="567"/>
      <w:jc w:val="both"/>
    </w:pPr>
    <w:rPr>
      <w:rFonts w:ascii="Corbel" w:eastAsia="Times New Roman" w:hAnsi="Corbel" w:cs="Times New Roman"/>
      <w:color w:val="000000"/>
      <w:sz w:val="23"/>
      <w:szCs w:val="20"/>
      <w:lang w:val="en-AU" w:eastAsia="en-AU"/>
    </w:rPr>
  </w:style>
  <w:style w:type="paragraph" w:customStyle="1" w:styleId="Normalnumbered">
    <w:name w:val="Normal numbered"/>
    <w:basedOn w:val="Normal"/>
    <w:link w:val="NormalnumberedChar"/>
    <w:rsid w:val="00B373D7"/>
    <w:pPr>
      <w:widowControl/>
      <w:numPr>
        <w:numId w:val="6"/>
      </w:numPr>
      <w:tabs>
        <w:tab w:val="num" w:pos="1418"/>
      </w:tabs>
      <w:spacing w:after="240" w:line="260" w:lineRule="exact"/>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B373D7"/>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B373D7"/>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B373D7"/>
    <w:pPr>
      <w:numPr>
        <w:numId w:val="18"/>
      </w:numPr>
      <w:spacing w:after="0" w:line="240" w:lineRule="auto"/>
      <w:jc w:val="both"/>
    </w:pPr>
    <w:rPr>
      <w:rFonts w:ascii="Arial" w:eastAsia="Times New Roman" w:hAnsi="Arial" w:cs="Times New Roman"/>
      <w:color w:val="000000"/>
      <w:sz w:val="16"/>
      <w:szCs w:val="16"/>
      <w:lang w:eastAsia="en-AU"/>
    </w:rPr>
  </w:style>
  <w:style w:type="paragraph" w:styleId="FootnoteText">
    <w:name w:val="footnote text"/>
    <w:basedOn w:val="Normal"/>
    <w:link w:val="FootnoteTextChar"/>
    <w:uiPriority w:val="99"/>
    <w:semiHidden/>
    <w:unhideWhenUsed/>
    <w:rsid w:val="00B373D7"/>
    <w:rPr>
      <w:sz w:val="20"/>
      <w:szCs w:val="20"/>
    </w:rPr>
  </w:style>
  <w:style w:type="character" w:customStyle="1" w:styleId="FootnoteTextChar">
    <w:name w:val="Footnote Text Char"/>
    <w:basedOn w:val="DefaultParagraphFont"/>
    <w:link w:val="FootnoteText"/>
    <w:uiPriority w:val="99"/>
    <w:semiHidden/>
    <w:rsid w:val="00B373D7"/>
    <w:rPr>
      <w:sz w:val="20"/>
      <w:szCs w:val="20"/>
      <w:lang w:val="en-US"/>
    </w:rPr>
  </w:style>
  <w:style w:type="character" w:styleId="FootnoteReference">
    <w:name w:val="footnote reference"/>
    <w:basedOn w:val="DefaultParagraphFont"/>
    <w:uiPriority w:val="99"/>
    <w:semiHidden/>
    <w:unhideWhenUsed/>
    <w:rsid w:val="00B37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2020FG-64-88157</_dlc_DocId>
    <_dlc_DocIdUrl xmlns="0f563589-9cf9-4143-b1eb-fb0534803d38">
      <Url>http://tweb/sites/fg/csrd/_layouts/15/DocIdRedir.aspx?ID=2020FG-64-88157</Url>
      <Description>2020FG-64-88157</Description>
    </_dlc_DocIdUrl>
  </documentManagement>
</p:properti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C76DE-CAAA-4271-AA2A-E5D81572221D}">
  <ds:schemaRefs>
    <ds:schemaRef ds:uri="office.server.policy"/>
  </ds:schemaRefs>
</ds:datastoreItem>
</file>

<file path=customXml/itemProps2.xml><?xml version="1.0" encoding="utf-8"?>
<ds:datastoreItem xmlns:ds="http://schemas.openxmlformats.org/officeDocument/2006/customXml" ds:itemID="{188CDACB-BD89-4C43-8070-9CBEE7353138}">
  <ds:schemaRefs>
    <ds:schemaRef ds:uri="http://schemas.microsoft.com/sharepoint/v3/contenttype/forms"/>
  </ds:schemaRefs>
</ds:datastoreItem>
</file>

<file path=customXml/itemProps3.xml><?xml version="1.0" encoding="utf-8"?>
<ds:datastoreItem xmlns:ds="http://schemas.openxmlformats.org/officeDocument/2006/customXml" ds:itemID="{02F26947-312F-402D-93D7-71164F9826BA}">
  <ds:schemaRefs>
    <ds:schemaRef ds:uri="http://schemas.microsoft.com/sharepoint/events"/>
  </ds:schemaRefs>
</ds:datastoreItem>
</file>

<file path=customXml/itemProps4.xml><?xml version="1.0" encoding="utf-8"?>
<ds:datastoreItem xmlns:ds="http://schemas.openxmlformats.org/officeDocument/2006/customXml" ds:itemID="{06EE9F1A-0746-4921-AA0E-C79A00F43BAE}">
  <ds:schemaRefs>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9029EB4-973F-476D-A8D4-BCED93C8A99C}">
  <ds:schemaRefs>
    <ds:schemaRef ds:uri="Microsoft.SharePoint.Taxonomy.ContentTypeSync"/>
  </ds:schemaRefs>
</ds:datastoreItem>
</file>

<file path=customXml/itemProps6.xml><?xml version="1.0" encoding="utf-8"?>
<ds:datastoreItem xmlns:ds="http://schemas.openxmlformats.org/officeDocument/2006/customXml" ds:itemID="{AAD8B7AE-44A8-475F-9C75-3DFEA3F62FA4}"/>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Kim</dc:creator>
  <cp:keywords/>
  <dc:description/>
  <cp:lastModifiedBy>Nieuwenhuize, Holly</cp:lastModifiedBy>
  <cp:revision>2</cp:revision>
  <dcterms:created xsi:type="dcterms:W3CDTF">2020-10-27T04:05:00Z</dcterms:created>
  <dcterms:modified xsi:type="dcterms:W3CDTF">2020-10-27T04:05:00Z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ESearchTags">
    <vt:lpwstr/>
  </property>
  <property fmtid="{D5CDD505-2E9C-101B-9397-08002B2CF9AE}" pid="5" name="HPRMSecurityLevel">
    <vt:lpwstr>32;#OFFICIAL|11463c70-78df-4e3b-b0ff-f66cd3cb26ec</vt:lpwstr>
  </property>
  <property fmtid="{D5CDD505-2E9C-101B-9397-08002B2CF9AE}" pid="6" name="PMC.ESearch.TagGeneratedTime">
    <vt:lpwstr>2020-06-25T10:48:54</vt:lpwstr>
  </property>
  <property fmtid="{D5CDD505-2E9C-101B-9397-08002B2CF9AE}" pid="7" name="TSYRecordClass">
    <vt:lpwstr>2;#TSY RA-8748 - Retain as national archives|243f2231-dbfc-4282-b24a-c9b768286bd0</vt:lpwstr>
  </property>
  <property fmtid="{D5CDD505-2E9C-101B-9397-08002B2CF9AE}" pid="8" name="_dlc_DocIdItemGuid">
    <vt:lpwstr>6a8f067b-f944-4d8e-a752-ea2545556294</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{6a8f067b-f944-4d8e-a752-ea2545556294}</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ies>
</file>