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63ECD" w14:textId="77777777" w:rsidR="00563185" w:rsidRDefault="00726B51">
      <w:pPr>
        <w:spacing w:before="5" w:line="258" w:lineRule="exact"/>
        <w:jc w:val="right"/>
        <w:textAlignment w:val="baseline"/>
        <w:rPr>
          <w:rFonts w:ascii="Verdana" w:eastAsia="Verdana" w:hAnsi="Verdana"/>
          <w:color w:val="000000"/>
          <w:spacing w:val="16"/>
          <w:sz w:val="19"/>
        </w:rPr>
      </w:pPr>
      <w:r>
        <w:rPr>
          <w:rFonts w:ascii="Verdana" w:eastAsia="Verdana" w:hAnsi="Verdana"/>
          <w:color w:val="000000"/>
          <w:spacing w:val="16"/>
          <w:sz w:val="19"/>
        </w:rPr>
        <w:t>Schedule</w:t>
      </w:r>
    </w:p>
    <w:p w14:paraId="6E842A4B" w14:textId="77777777" w:rsidR="00563185" w:rsidRDefault="00726B51">
      <w:pPr>
        <w:spacing w:before="46" w:line="452" w:lineRule="exact"/>
        <w:textAlignment w:val="baseline"/>
        <w:rPr>
          <w:rFonts w:ascii="Verdana" w:eastAsia="Verdana" w:hAnsi="Verdana"/>
          <w:color w:val="000000"/>
          <w:spacing w:val="1"/>
          <w:w w:val="95"/>
          <w:sz w:val="34"/>
        </w:rPr>
      </w:pPr>
      <w:r>
        <w:rPr>
          <w:rFonts w:ascii="Verdana" w:eastAsia="Verdana" w:hAnsi="Verdana"/>
          <w:color w:val="000000"/>
          <w:spacing w:val="1"/>
          <w:w w:val="95"/>
          <w:sz w:val="34"/>
        </w:rPr>
        <w:t>Accelerated funding: New South Wales supply and</w:t>
      </w:r>
    </w:p>
    <w:p w14:paraId="5F5767C5" w14:textId="77777777" w:rsidR="00563185" w:rsidRDefault="00726B51">
      <w:pPr>
        <w:spacing w:before="38" w:line="456" w:lineRule="exact"/>
        <w:textAlignment w:val="baseline"/>
        <w:rPr>
          <w:rFonts w:ascii="Verdana" w:eastAsia="Verdana" w:hAnsi="Verdana"/>
          <w:color w:val="000000"/>
          <w:w w:val="95"/>
          <w:sz w:val="34"/>
        </w:rPr>
      </w:pPr>
      <w:r>
        <w:rPr>
          <w:rFonts w:ascii="Verdana" w:eastAsia="Verdana" w:hAnsi="Verdana"/>
          <w:color w:val="000000"/>
          <w:w w:val="95"/>
          <w:sz w:val="34"/>
        </w:rPr>
        <w:t>constraints projects</w:t>
      </w:r>
    </w:p>
    <w:p w14:paraId="3734D964" w14:textId="77777777" w:rsidR="00563185" w:rsidRDefault="00726B51">
      <w:pPr>
        <w:spacing w:before="22" w:after="283" w:line="271" w:lineRule="exact"/>
        <w:textAlignment w:val="baseline"/>
        <w:rPr>
          <w:rFonts w:ascii="Verdana" w:eastAsia="Verdana" w:hAnsi="Verdana"/>
          <w:b/>
          <w:color w:val="916420"/>
          <w:spacing w:val="44"/>
          <w:sz w:val="19"/>
        </w:rPr>
      </w:pPr>
      <w:r>
        <w:rPr>
          <w:rFonts w:ascii="Verdana" w:eastAsia="Verdana" w:hAnsi="Verdana"/>
          <w:b/>
          <w:color w:val="916420"/>
          <w:spacing w:val="44"/>
          <w:sz w:val="19"/>
        </w:rPr>
        <w:t>FEDERATION FUNDING AGREEMENT - ENVIRONMENT</w:t>
      </w:r>
    </w:p>
    <w:tbl>
      <w:tblPr>
        <w:tblW w:w="0" w:type="auto"/>
        <w:tblInd w:w="6" w:type="dxa"/>
        <w:tblLayout w:type="fixed"/>
        <w:tblCellMar>
          <w:left w:w="0" w:type="dxa"/>
          <w:right w:w="0" w:type="dxa"/>
        </w:tblCellMar>
        <w:tblLook w:val="04A0" w:firstRow="1" w:lastRow="0" w:firstColumn="1" w:lastColumn="0" w:noHBand="0" w:noVBand="1"/>
      </w:tblPr>
      <w:tblGrid>
        <w:gridCol w:w="1704"/>
        <w:gridCol w:w="7963"/>
      </w:tblGrid>
      <w:tr w:rsidR="00563185" w14:paraId="5A50FAA9" w14:textId="77777777">
        <w:trPr>
          <w:trHeight w:hRule="exact" w:val="504"/>
        </w:trPr>
        <w:tc>
          <w:tcPr>
            <w:tcW w:w="9667" w:type="dxa"/>
            <w:gridSpan w:val="2"/>
            <w:tcBorders>
              <w:top w:val="single" w:sz="5" w:space="0" w:color="000000"/>
              <w:left w:val="single" w:sz="5" w:space="0" w:color="000000"/>
              <w:bottom w:val="single" w:sz="5" w:space="0" w:color="000000"/>
              <w:right w:val="single" w:sz="5" w:space="0" w:color="000000"/>
            </w:tcBorders>
            <w:shd w:val="clear" w:color="D6DEEB" w:fill="D6DEEB"/>
            <w:vAlign w:val="center"/>
          </w:tcPr>
          <w:p w14:paraId="0184AF98" w14:textId="77777777" w:rsidR="00563185" w:rsidRDefault="00726B51">
            <w:pPr>
              <w:spacing w:before="137" w:after="86" w:line="271" w:lineRule="exact"/>
              <w:ind w:left="115"/>
              <w:textAlignment w:val="baseline"/>
              <w:rPr>
                <w:rFonts w:ascii="Verdana" w:eastAsia="Verdana" w:hAnsi="Verdana"/>
                <w:b/>
                <w:color w:val="000000"/>
                <w:sz w:val="19"/>
              </w:rPr>
            </w:pPr>
            <w:r>
              <w:rPr>
                <w:rFonts w:ascii="Verdana" w:eastAsia="Verdana" w:hAnsi="Verdana"/>
                <w:b/>
                <w:color w:val="000000"/>
                <w:sz w:val="19"/>
              </w:rPr>
              <w:t>Table 1: Formalities and operation of schedule</w:t>
            </w:r>
          </w:p>
        </w:tc>
      </w:tr>
      <w:tr w:rsidR="00563185" w14:paraId="4A2BC8C9" w14:textId="77777777">
        <w:trPr>
          <w:trHeight w:hRule="exact" w:val="898"/>
        </w:trPr>
        <w:tc>
          <w:tcPr>
            <w:tcW w:w="1704" w:type="dxa"/>
            <w:tcBorders>
              <w:top w:val="single" w:sz="5" w:space="0" w:color="000000"/>
              <w:left w:val="single" w:sz="5" w:space="0" w:color="000000"/>
              <w:bottom w:val="single" w:sz="5" w:space="0" w:color="000000"/>
              <w:right w:val="single" w:sz="5" w:space="0" w:color="000000"/>
            </w:tcBorders>
          </w:tcPr>
          <w:p w14:paraId="6FAD182F" w14:textId="77777777" w:rsidR="00563185" w:rsidRDefault="00726B51">
            <w:pPr>
              <w:spacing w:before="132" w:after="507" w:line="258" w:lineRule="exact"/>
              <w:ind w:left="115"/>
              <w:textAlignment w:val="baseline"/>
              <w:rPr>
                <w:rFonts w:ascii="Verdana" w:eastAsia="Verdana" w:hAnsi="Verdana"/>
                <w:color w:val="000000"/>
                <w:sz w:val="19"/>
              </w:rPr>
            </w:pPr>
            <w:r>
              <w:rPr>
                <w:rFonts w:ascii="Verdana" w:eastAsia="Verdana" w:hAnsi="Verdana"/>
                <w:color w:val="000000"/>
                <w:sz w:val="19"/>
              </w:rPr>
              <w:t>Parties</w:t>
            </w:r>
          </w:p>
        </w:tc>
        <w:tc>
          <w:tcPr>
            <w:tcW w:w="7963" w:type="dxa"/>
            <w:tcBorders>
              <w:top w:val="single" w:sz="5" w:space="0" w:color="000000"/>
              <w:left w:val="single" w:sz="5" w:space="0" w:color="000000"/>
              <w:bottom w:val="single" w:sz="5" w:space="0" w:color="000000"/>
              <w:right w:val="single" w:sz="5" w:space="0" w:color="000000"/>
            </w:tcBorders>
            <w:vAlign w:val="center"/>
          </w:tcPr>
          <w:p w14:paraId="5E85B2DE" w14:textId="77777777" w:rsidR="00563185" w:rsidRDefault="00726B51">
            <w:pPr>
              <w:spacing w:after="107" w:line="395" w:lineRule="exact"/>
              <w:ind w:left="108"/>
              <w:textAlignment w:val="baseline"/>
              <w:rPr>
                <w:rFonts w:ascii="Verdana" w:eastAsia="Verdana" w:hAnsi="Verdana"/>
                <w:color w:val="000000"/>
                <w:sz w:val="19"/>
              </w:rPr>
            </w:pPr>
            <w:r>
              <w:rPr>
                <w:rFonts w:ascii="Verdana" w:eastAsia="Verdana" w:hAnsi="Verdana"/>
                <w:color w:val="000000"/>
                <w:sz w:val="19"/>
              </w:rPr>
              <w:t xml:space="preserve">Commonwealth </w:t>
            </w:r>
            <w:r>
              <w:rPr>
                <w:rFonts w:ascii="Verdana" w:eastAsia="Verdana" w:hAnsi="Verdana"/>
                <w:color w:val="000000"/>
                <w:sz w:val="19"/>
              </w:rPr>
              <w:br/>
              <w:t>New South Wales</w:t>
            </w:r>
          </w:p>
        </w:tc>
      </w:tr>
      <w:tr w:rsidR="00563185" w14:paraId="6C60A539" w14:textId="77777777">
        <w:trPr>
          <w:trHeight w:hRule="exact" w:val="3144"/>
        </w:trPr>
        <w:tc>
          <w:tcPr>
            <w:tcW w:w="1704" w:type="dxa"/>
            <w:tcBorders>
              <w:top w:val="single" w:sz="5" w:space="0" w:color="000000"/>
              <w:left w:val="single" w:sz="5" w:space="0" w:color="000000"/>
              <w:bottom w:val="single" w:sz="5" w:space="0" w:color="000000"/>
              <w:right w:val="single" w:sz="5" w:space="0" w:color="000000"/>
            </w:tcBorders>
          </w:tcPr>
          <w:p w14:paraId="0CC2B491" w14:textId="77777777" w:rsidR="00563185" w:rsidRDefault="00726B51">
            <w:pPr>
              <w:spacing w:before="132" w:after="2749" w:line="258" w:lineRule="exact"/>
              <w:ind w:left="115"/>
              <w:textAlignment w:val="baseline"/>
              <w:rPr>
                <w:rFonts w:ascii="Verdana" w:eastAsia="Verdana" w:hAnsi="Verdana"/>
                <w:color w:val="000000"/>
                <w:sz w:val="19"/>
              </w:rPr>
            </w:pPr>
            <w:r>
              <w:rPr>
                <w:rFonts w:ascii="Verdana" w:eastAsia="Verdana" w:hAnsi="Verdana"/>
                <w:color w:val="000000"/>
                <w:sz w:val="19"/>
              </w:rPr>
              <w:t>Duration</w:t>
            </w:r>
          </w:p>
        </w:tc>
        <w:tc>
          <w:tcPr>
            <w:tcW w:w="7963" w:type="dxa"/>
            <w:tcBorders>
              <w:top w:val="single" w:sz="5" w:space="0" w:color="000000"/>
              <w:left w:val="single" w:sz="5" w:space="0" w:color="000000"/>
              <w:bottom w:val="single" w:sz="5" w:space="0" w:color="000000"/>
              <w:right w:val="single" w:sz="5" w:space="0" w:color="000000"/>
            </w:tcBorders>
          </w:tcPr>
          <w:p w14:paraId="2495E795" w14:textId="77777777" w:rsidR="00563185" w:rsidRDefault="00726B51">
            <w:pPr>
              <w:spacing w:before="86" w:line="280" w:lineRule="exact"/>
              <w:ind w:left="144" w:right="180"/>
              <w:textAlignment w:val="baseline"/>
              <w:rPr>
                <w:rFonts w:ascii="Verdana" w:eastAsia="Verdana" w:hAnsi="Verdana"/>
                <w:color w:val="000000"/>
                <w:spacing w:val="-4"/>
                <w:sz w:val="19"/>
              </w:rPr>
            </w:pPr>
            <w:r>
              <w:rPr>
                <w:rFonts w:ascii="Verdana" w:eastAsia="Verdana" w:hAnsi="Verdana"/>
                <w:color w:val="000000"/>
                <w:spacing w:val="-4"/>
                <w:sz w:val="19"/>
              </w:rPr>
              <w:t>This Schedule will commence as soon as it is agreed between the Commonwealth and New South Wales (NSW) and will expire on 3o June 2024, or earlier if agreed measures including final performance report are completed.</w:t>
            </w:r>
          </w:p>
          <w:p w14:paraId="25E20EDB" w14:textId="77777777" w:rsidR="00563185" w:rsidRDefault="00726B51">
            <w:pPr>
              <w:spacing w:before="424" w:after="97" w:line="282" w:lineRule="exact"/>
              <w:ind w:left="144" w:right="180"/>
              <w:textAlignment w:val="baseline"/>
              <w:rPr>
                <w:rFonts w:ascii="Verdana" w:eastAsia="Verdana" w:hAnsi="Verdana"/>
                <w:color w:val="000000"/>
                <w:sz w:val="19"/>
              </w:rPr>
            </w:pPr>
            <w:r>
              <w:rPr>
                <w:rFonts w:ascii="Verdana" w:eastAsia="Verdana" w:hAnsi="Verdana"/>
                <w:color w:val="000000"/>
                <w:sz w:val="19"/>
              </w:rPr>
              <w:t xml:space="preserve">If, during the term of this agreement, a schedule under the Federation Funding Agreement — Environment (FFA — Environment) is agreed for Stage </w:t>
            </w:r>
            <w:r>
              <w:rPr>
                <w:rFonts w:ascii="Verdana" w:eastAsia="Verdana" w:hAnsi="Verdana"/>
                <w:color w:val="000000"/>
                <w:sz w:val="15"/>
              </w:rPr>
              <w:t xml:space="preserve">2 </w:t>
            </w:r>
            <w:r>
              <w:rPr>
                <w:rFonts w:ascii="Verdana" w:eastAsia="Verdana" w:hAnsi="Verdana"/>
                <w:color w:val="000000"/>
                <w:sz w:val="19"/>
              </w:rPr>
              <w:t xml:space="preserve">Funding for Sustainable Diversion Limits Adjustment Supply and Constraints Measures in the Murray—Darling Basin (Stage 2), then this Schedule will be included as a sub-schedule to the Stage </w:t>
            </w:r>
            <w:r>
              <w:rPr>
                <w:rFonts w:ascii="Verdana" w:eastAsia="Verdana" w:hAnsi="Verdana"/>
                <w:color w:val="000000"/>
                <w:sz w:val="15"/>
              </w:rPr>
              <w:t xml:space="preserve">2 </w:t>
            </w:r>
            <w:r>
              <w:rPr>
                <w:rFonts w:ascii="Verdana" w:eastAsia="Verdana" w:hAnsi="Verdana"/>
                <w:color w:val="000000"/>
                <w:sz w:val="19"/>
              </w:rPr>
              <w:t>Schedule, to the extent that the terms are not inconsistent.</w:t>
            </w:r>
          </w:p>
        </w:tc>
      </w:tr>
      <w:tr w:rsidR="00563185" w14:paraId="672E3FDE" w14:textId="77777777">
        <w:trPr>
          <w:trHeight w:hRule="exact" w:val="7272"/>
        </w:trPr>
        <w:tc>
          <w:tcPr>
            <w:tcW w:w="1704" w:type="dxa"/>
            <w:tcBorders>
              <w:top w:val="single" w:sz="5" w:space="0" w:color="000000"/>
              <w:left w:val="single" w:sz="5" w:space="0" w:color="000000"/>
              <w:bottom w:val="single" w:sz="5" w:space="0" w:color="000000"/>
              <w:right w:val="single" w:sz="5" w:space="0" w:color="000000"/>
            </w:tcBorders>
          </w:tcPr>
          <w:p w14:paraId="52AF685A" w14:textId="77777777" w:rsidR="00563185" w:rsidRDefault="00726B51">
            <w:pPr>
              <w:spacing w:before="127" w:after="6869" w:line="271" w:lineRule="exact"/>
              <w:ind w:left="115"/>
              <w:textAlignment w:val="baseline"/>
              <w:rPr>
                <w:rFonts w:ascii="Verdana" w:eastAsia="Verdana" w:hAnsi="Verdana"/>
                <w:color w:val="000000"/>
                <w:sz w:val="19"/>
              </w:rPr>
            </w:pPr>
            <w:r>
              <w:rPr>
                <w:rFonts w:ascii="Verdana" w:eastAsia="Verdana" w:hAnsi="Verdana"/>
                <w:color w:val="000000"/>
                <w:sz w:val="19"/>
              </w:rPr>
              <w:t>Purpose</w:t>
            </w:r>
          </w:p>
        </w:tc>
        <w:tc>
          <w:tcPr>
            <w:tcW w:w="7963" w:type="dxa"/>
            <w:tcBorders>
              <w:top w:val="single" w:sz="5" w:space="0" w:color="000000"/>
              <w:left w:val="single" w:sz="5" w:space="0" w:color="000000"/>
              <w:bottom w:val="single" w:sz="5" w:space="0" w:color="000000"/>
              <w:right w:val="single" w:sz="5" w:space="0" w:color="000000"/>
            </w:tcBorders>
          </w:tcPr>
          <w:p w14:paraId="2E432D39" w14:textId="0ADCC128" w:rsidR="00563185" w:rsidRDefault="00726B51">
            <w:pPr>
              <w:numPr>
                <w:ilvl w:val="0"/>
                <w:numId w:val="1"/>
              </w:numPr>
              <w:tabs>
                <w:tab w:val="clear" w:pos="504"/>
                <w:tab w:val="left" w:pos="648"/>
              </w:tabs>
              <w:spacing w:line="260" w:lineRule="exact"/>
              <w:ind w:left="648" w:right="108" w:hanging="504"/>
              <w:jc w:val="both"/>
              <w:textAlignment w:val="baseline"/>
              <w:rPr>
                <w:rFonts w:ascii="Verdana" w:eastAsia="Verdana" w:hAnsi="Verdana"/>
                <w:color w:val="000000"/>
                <w:spacing w:val="-3"/>
                <w:sz w:val="19"/>
              </w:rPr>
            </w:pPr>
            <w:r>
              <w:rPr>
                <w:rFonts w:ascii="Verdana" w:eastAsia="Verdana" w:hAnsi="Verdana"/>
                <w:color w:val="000000"/>
                <w:spacing w:val="-3"/>
                <w:sz w:val="19"/>
              </w:rPr>
              <w:t>This Schedule will support the Commonwealth and States to implement the package of supply and constraints measures to give effect to an amendment' to the Murray-Darling Basin Plan (Basin Plan) which commenced in law on 13 January 2018 and enabled the Basin Plan's Sustainable Diversion Limits to be increased by 6</w:t>
            </w:r>
            <w:r w:rsidR="00D56D99">
              <w:rPr>
                <w:rFonts w:ascii="Verdana" w:eastAsia="Verdana" w:hAnsi="Verdana"/>
                <w:color w:val="000000"/>
                <w:spacing w:val="-3"/>
                <w:sz w:val="19"/>
              </w:rPr>
              <w:t>0</w:t>
            </w:r>
            <w:r>
              <w:rPr>
                <w:rFonts w:ascii="Verdana" w:eastAsia="Verdana" w:hAnsi="Verdana"/>
                <w:color w:val="000000"/>
                <w:spacing w:val="-3"/>
                <w:sz w:val="19"/>
              </w:rPr>
              <w:t>5 gigalitres (GL). The availability of the 6</w:t>
            </w:r>
            <w:r w:rsidR="00D56D99">
              <w:rPr>
                <w:rFonts w:ascii="Verdana" w:eastAsia="Verdana" w:hAnsi="Verdana"/>
                <w:color w:val="000000"/>
                <w:spacing w:val="-3"/>
                <w:sz w:val="19"/>
              </w:rPr>
              <w:t>0</w:t>
            </w:r>
            <w:r>
              <w:rPr>
                <w:rFonts w:ascii="Verdana" w:eastAsia="Verdana" w:hAnsi="Verdana"/>
                <w:color w:val="000000"/>
                <w:spacing w:val="-3"/>
                <w:sz w:val="19"/>
              </w:rPr>
              <w:t>5 GL supply contribution is subject to the recovery of 62 GL of efficiency measures, consistent with the five per cent adjustment limit set out in clause 7.19 of the Basin Plan.</w:t>
            </w:r>
          </w:p>
          <w:p w14:paraId="622AA617" w14:textId="77777777" w:rsidR="00563185" w:rsidRDefault="00726B51">
            <w:pPr>
              <w:numPr>
                <w:ilvl w:val="0"/>
                <w:numId w:val="1"/>
              </w:numPr>
              <w:tabs>
                <w:tab w:val="clear" w:pos="504"/>
                <w:tab w:val="left" w:pos="648"/>
              </w:tabs>
              <w:spacing w:before="236" w:line="262" w:lineRule="exact"/>
              <w:ind w:left="648" w:right="108" w:hanging="504"/>
              <w:jc w:val="both"/>
              <w:textAlignment w:val="baseline"/>
              <w:rPr>
                <w:rFonts w:ascii="Verdana" w:eastAsia="Verdana" w:hAnsi="Verdana"/>
                <w:color w:val="000000"/>
                <w:spacing w:val="-4"/>
                <w:sz w:val="19"/>
              </w:rPr>
            </w:pPr>
            <w:r>
              <w:rPr>
                <w:rFonts w:ascii="Verdana" w:eastAsia="Verdana" w:hAnsi="Verdana"/>
                <w:color w:val="000000"/>
                <w:spacing w:val="-4"/>
                <w:sz w:val="19"/>
              </w:rPr>
              <w:t xml:space="preserve">This Schedule is made under the FFA — Environment and complements the existing agreement set out in the Project Agreement </w:t>
            </w:r>
            <w:r>
              <w:rPr>
                <w:rFonts w:ascii="Verdana" w:eastAsia="Verdana" w:hAnsi="Verdana"/>
                <w:i/>
                <w:color w:val="000000"/>
                <w:spacing w:val="-4"/>
                <w:sz w:val="19"/>
              </w:rPr>
              <w:t xml:space="preserve">(Project Agreement for Stage 1 Funding for Sustainable Diversion Limits Adjustment Supply and Constraints Measures in the Murray-Darling Basin) </w:t>
            </w:r>
            <w:r>
              <w:rPr>
                <w:rFonts w:ascii="Verdana" w:eastAsia="Verdana" w:hAnsi="Verdana"/>
                <w:color w:val="000000"/>
                <w:spacing w:val="-4"/>
                <w:sz w:val="19"/>
              </w:rPr>
              <w:t xml:space="preserve">and the deliverables set out in its related Schedule A </w:t>
            </w:r>
            <w:r>
              <w:rPr>
                <w:rFonts w:ascii="Verdana" w:eastAsia="Verdana" w:hAnsi="Verdana"/>
                <w:i/>
                <w:color w:val="000000"/>
                <w:spacing w:val="-4"/>
                <w:sz w:val="19"/>
              </w:rPr>
              <w:t>(Stage 1 Funding for New South Wales Supply and Constraints Measures).</w:t>
            </w:r>
          </w:p>
          <w:p w14:paraId="1932BE03" w14:textId="0A435993" w:rsidR="00563185" w:rsidRDefault="00726B51">
            <w:pPr>
              <w:numPr>
                <w:ilvl w:val="0"/>
                <w:numId w:val="1"/>
              </w:numPr>
              <w:tabs>
                <w:tab w:val="clear" w:pos="504"/>
                <w:tab w:val="left" w:pos="648"/>
              </w:tabs>
              <w:spacing w:before="246" w:line="260" w:lineRule="exact"/>
              <w:ind w:left="648" w:right="108" w:hanging="504"/>
              <w:jc w:val="both"/>
              <w:textAlignment w:val="baseline"/>
              <w:rPr>
                <w:rFonts w:ascii="Verdana" w:eastAsia="Verdana" w:hAnsi="Verdana"/>
                <w:color w:val="000000"/>
                <w:sz w:val="19"/>
              </w:rPr>
            </w:pPr>
            <w:r>
              <w:rPr>
                <w:rFonts w:ascii="Verdana" w:eastAsia="Verdana" w:hAnsi="Verdana"/>
                <w:color w:val="000000"/>
                <w:sz w:val="19"/>
              </w:rPr>
              <w:t xml:space="preserve">This Schedule accelerates the delivery of five specific measures originally anticipated to be delivered under a new funding agreement for Stage </w:t>
            </w:r>
            <w:r>
              <w:rPr>
                <w:rFonts w:ascii="Verdana" w:eastAsia="Verdana" w:hAnsi="Verdana"/>
                <w:color w:val="000000"/>
                <w:sz w:val="15"/>
              </w:rPr>
              <w:t xml:space="preserve">2 </w:t>
            </w:r>
            <w:r>
              <w:rPr>
                <w:rFonts w:ascii="Verdana" w:eastAsia="Verdana" w:hAnsi="Verdana"/>
                <w:color w:val="000000"/>
                <w:sz w:val="19"/>
              </w:rPr>
              <w:t xml:space="preserve">activities. These activities will be accelerated ahead of the completion of Stage </w:t>
            </w:r>
            <w:r w:rsidR="00D56D99">
              <w:rPr>
                <w:rFonts w:ascii="Verdana" w:eastAsia="Verdana" w:hAnsi="Verdana"/>
                <w:color w:val="000000"/>
                <w:sz w:val="19"/>
              </w:rPr>
              <w:t>1</w:t>
            </w:r>
            <w:r>
              <w:rPr>
                <w:rFonts w:ascii="Verdana" w:eastAsia="Verdana" w:hAnsi="Verdana"/>
                <w:color w:val="000000"/>
                <w:sz w:val="19"/>
              </w:rPr>
              <w:t xml:space="preserve"> (Schedule A to the Project Agreement), and/or prior to the approval for progress with the comprehensive project works package for any remaining Sustainable Diversion Limit Adjust Mechanism (SDLAM) projects. This will allow streamlined assessment and delivery of the five measures by 3</w:t>
            </w:r>
            <w:r w:rsidR="00D56D99">
              <w:rPr>
                <w:rFonts w:ascii="Verdana" w:eastAsia="Verdana" w:hAnsi="Verdana"/>
                <w:color w:val="000000"/>
                <w:sz w:val="19"/>
              </w:rPr>
              <w:t>0</w:t>
            </w:r>
            <w:r>
              <w:rPr>
                <w:rFonts w:ascii="Verdana" w:eastAsia="Verdana" w:hAnsi="Verdana"/>
                <w:color w:val="000000"/>
                <w:sz w:val="19"/>
              </w:rPr>
              <w:t xml:space="preserve"> June 2024.</w:t>
            </w:r>
          </w:p>
          <w:p w14:paraId="4AB04405" w14:textId="77777777" w:rsidR="00563185" w:rsidRDefault="00726B51">
            <w:pPr>
              <w:numPr>
                <w:ilvl w:val="0"/>
                <w:numId w:val="1"/>
              </w:numPr>
              <w:tabs>
                <w:tab w:val="clear" w:pos="504"/>
                <w:tab w:val="left" w:pos="648"/>
              </w:tabs>
              <w:spacing w:before="243" w:after="10" w:line="262" w:lineRule="exact"/>
              <w:ind w:left="648" w:right="108" w:hanging="504"/>
              <w:jc w:val="both"/>
              <w:textAlignment w:val="baseline"/>
              <w:rPr>
                <w:rFonts w:ascii="Verdana" w:eastAsia="Verdana" w:hAnsi="Verdana"/>
                <w:color w:val="000000"/>
                <w:spacing w:val="-1"/>
                <w:sz w:val="19"/>
              </w:rPr>
            </w:pPr>
            <w:r>
              <w:rPr>
                <w:rFonts w:ascii="Verdana" w:eastAsia="Verdana" w:hAnsi="Verdana"/>
                <w:color w:val="000000"/>
                <w:spacing w:val="-1"/>
                <w:sz w:val="19"/>
              </w:rPr>
              <w:t xml:space="preserve">Scheduled deliverables and payments under Schedule A (milestones 6, 7 and 8 in Table 2) for the five projects are included in milestones 1 and </w:t>
            </w:r>
            <w:r>
              <w:rPr>
                <w:rFonts w:ascii="Verdana" w:eastAsia="Verdana" w:hAnsi="Verdana"/>
                <w:color w:val="000000"/>
                <w:spacing w:val="-1"/>
                <w:sz w:val="15"/>
              </w:rPr>
              <w:t xml:space="preserve">2 </w:t>
            </w:r>
            <w:r>
              <w:rPr>
                <w:rFonts w:ascii="Verdana" w:eastAsia="Verdana" w:hAnsi="Verdana"/>
                <w:color w:val="000000"/>
                <w:spacing w:val="-1"/>
                <w:sz w:val="19"/>
              </w:rPr>
              <w:t>of this Schedule. They will be evidenced and funded under this Schedule in</w:t>
            </w:r>
          </w:p>
        </w:tc>
      </w:tr>
    </w:tbl>
    <w:p w14:paraId="74550F7F" w14:textId="77777777" w:rsidR="00563185" w:rsidRDefault="00563185">
      <w:pPr>
        <w:spacing w:after="221" w:line="20" w:lineRule="exact"/>
      </w:pPr>
    </w:p>
    <w:p w14:paraId="7E4071E5" w14:textId="4093BB79" w:rsidR="00563185" w:rsidRDefault="00726B51">
      <w:pPr>
        <w:spacing w:before="130" w:line="200" w:lineRule="exact"/>
        <w:textAlignment w:val="baseline"/>
        <w:rPr>
          <w:rFonts w:ascii="Verdana" w:eastAsia="Verdana" w:hAnsi="Verdana"/>
          <w:color w:val="000000"/>
          <w:spacing w:val="-1"/>
          <w:sz w:val="15"/>
        </w:rPr>
      </w:pPr>
      <w:r>
        <w:rPr>
          <w:noProof/>
        </w:rPr>
        <mc:AlternateContent>
          <mc:Choice Requires="wps">
            <w:drawing>
              <wp:anchor distT="0" distB="0" distL="114300" distR="114300" simplePos="0" relativeHeight="251653632" behindDoc="0" locked="0" layoutInCell="1" allowOverlap="1" wp14:anchorId="10F4C450" wp14:editId="3155B87F">
                <wp:simplePos x="0" y="0"/>
                <wp:positionH relativeFrom="page">
                  <wp:posOffset>658495</wp:posOffset>
                </wp:positionH>
                <wp:positionV relativeFrom="page">
                  <wp:posOffset>9716770</wp:posOffset>
                </wp:positionV>
                <wp:extent cx="1835150" cy="0"/>
                <wp:effectExtent l="0" t="0" r="0" b="0"/>
                <wp:wrapNone/>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8890">
                          <a:solidFill>
                            <a:srgbClr val="0A0A0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4B25" id="Line 24"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5pt,765.1pt" to="196.35pt,7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" strokecolor="#0a0a0a" strokeweight=".7pt">
                <w10:wrap anchorx="page" anchory="page"/>
              </v:line>
            </w:pict>
          </mc:Fallback>
        </mc:AlternateContent>
      </w:r>
      <w:r>
        <w:rPr>
          <w:rFonts w:ascii="Verdana" w:eastAsia="Verdana" w:hAnsi="Verdana"/>
          <w:color w:val="000000"/>
          <w:spacing w:val="-1"/>
          <w:sz w:val="15"/>
        </w:rPr>
        <w:t xml:space="preserve">'Basin Plan Amendment (SDL Adjustments) Instrument 2017 (see </w:t>
      </w:r>
      <w:hyperlink r:id="rId5">
        <w:r>
          <w:rPr>
            <w:rFonts w:ascii="Verdana" w:eastAsia="Verdana" w:hAnsi="Verdana"/>
            <w:color w:val="0000FF"/>
            <w:spacing w:val="-1"/>
            <w:sz w:val="15"/>
            <w:u w:val="single"/>
          </w:rPr>
          <w:t>https://www.legislation.gov.au/Details/F2m8L0004o)</w:t>
        </w:r>
      </w:hyperlink>
      <w:r>
        <w:rPr>
          <w:rFonts w:ascii="Verdana" w:eastAsia="Verdana" w:hAnsi="Verdana"/>
          <w:color w:val="000000"/>
          <w:spacing w:val="-1"/>
          <w:sz w:val="15"/>
        </w:rPr>
        <w:t xml:space="preserve"> </w:t>
      </w:r>
    </w:p>
    <w:p w14:paraId="095E5AA7" w14:textId="77777777" w:rsidR="00563185" w:rsidRDefault="00563185">
      <w:pPr>
        <w:sectPr w:rsidR="00563185">
          <w:pgSz w:w="11909" w:h="16838"/>
          <w:pgMar w:top="1380" w:right="1152" w:bottom="802" w:left="1037" w:header="720" w:footer="720" w:gutter="0"/>
          <w:cols w:space="720"/>
        </w:sectPr>
      </w:pPr>
    </w:p>
    <w:p w14:paraId="03C860E9" w14:textId="338A1E66" w:rsidR="00563185" w:rsidRDefault="00726B51">
      <w:pPr>
        <w:textAlignment w:val="baseline"/>
        <w:rPr>
          <w:rFonts w:eastAsia="Times New Roman"/>
          <w:color w:val="000000"/>
          <w:sz w:val="24"/>
        </w:rPr>
      </w:pPr>
      <w:r>
        <w:rPr>
          <w:noProof/>
        </w:rPr>
        <w:lastRenderedPageBreak/>
        <mc:AlternateContent>
          <mc:Choice Requires="wps">
            <w:drawing>
              <wp:anchor distT="0" distB="0" distL="0" distR="0" simplePos="0" relativeHeight="251646464" behindDoc="1" locked="0" layoutInCell="1" allowOverlap="1" wp14:anchorId="191BD88D" wp14:editId="2EC76C15">
                <wp:simplePos x="0" y="0"/>
                <wp:positionH relativeFrom="page">
                  <wp:posOffset>635635</wp:posOffset>
                </wp:positionH>
                <wp:positionV relativeFrom="page">
                  <wp:posOffset>635000</wp:posOffset>
                </wp:positionV>
                <wp:extent cx="6172200" cy="3153410"/>
                <wp:effectExtent l="0" t="0" r="0" b="0"/>
                <wp:wrapSquare wrapText="bothSides"/>
                <wp:docPr id="2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5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ACC91" w14:textId="77777777" w:rsidR="00563185" w:rsidRDefault="00726B51">
                            <w:pPr>
                              <w:spacing w:before="34" w:line="263" w:lineRule="exact"/>
                              <w:ind w:left="2448" w:right="144"/>
                              <w:textAlignment w:val="baseline"/>
                              <w:rPr>
                                <w:rFonts w:ascii="Verdana" w:eastAsia="Verdana" w:hAnsi="Verdana"/>
                                <w:color w:val="000000"/>
                                <w:sz w:val="19"/>
                              </w:rPr>
                            </w:pPr>
                            <w:r>
                              <w:rPr>
                                <w:rFonts w:ascii="Verdana" w:eastAsia="Verdana" w:hAnsi="Verdana"/>
                                <w:color w:val="000000"/>
                                <w:sz w:val="19"/>
                              </w:rPr>
                              <w:t>accordance with the agreed target dates and payment amount, with no further payments made under Schedule A.</w:t>
                            </w:r>
                          </w:p>
                          <w:p w14:paraId="7E66CE55" w14:textId="77777777" w:rsidR="00563185" w:rsidRDefault="00726B51">
                            <w:pPr>
                              <w:tabs>
                                <w:tab w:val="left" w:pos="2376"/>
                              </w:tabs>
                              <w:spacing w:before="239" w:line="260" w:lineRule="exact"/>
                              <w:ind w:left="1800"/>
                              <w:textAlignment w:val="baseline"/>
                              <w:rPr>
                                <w:rFonts w:ascii="Verdana" w:eastAsia="Verdana" w:hAnsi="Verdana"/>
                                <w:color w:val="000000"/>
                                <w:spacing w:val="-2"/>
                                <w:sz w:val="19"/>
                              </w:rPr>
                            </w:pPr>
                            <w:r>
                              <w:rPr>
                                <w:rFonts w:ascii="Verdana" w:eastAsia="Verdana" w:hAnsi="Verdana"/>
                                <w:color w:val="000000"/>
                                <w:spacing w:val="-2"/>
                                <w:sz w:val="19"/>
                              </w:rPr>
                              <w:t>5.</w:t>
                            </w:r>
                            <w:r>
                              <w:rPr>
                                <w:rFonts w:ascii="Verdana" w:eastAsia="Verdana" w:hAnsi="Verdana"/>
                                <w:color w:val="000000"/>
                                <w:spacing w:val="-2"/>
                                <w:sz w:val="19"/>
                              </w:rPr>
                              <w:tab/>
                              <w:t>The supply and constraints measures included in this Schedule are:</w:t>
                            </w:r>
                          </w:p>
                          <w:p w14:paraId="49069627" w14:textId="77777777" w:rsidR="00563185" w:rsidRDefault="00726B51">
                            <w:pPr>
                              <w:numPr>
                                <w:ilvl w:val="0"/>
                                <w:numId w:val="2"/>
                              </w:numPr>
                              <w:tabs>
                                <w:tab w:val="clear" w:pos="360"/>
                                <w:tab w:val="left" w:pos="2808"/>
                              </w:tabs>
                              <w:spacing w:before="231" w:line="265" w:lineRule="exact"/>
                              <w:ind w:left="2808" w:right="144" w:hanging="360"/>
                              <w:textAlignment w:val="baseline"/>
                              <w:rPr>
                                <w:rFonts w:ascii="Verdana" w:eastAsia="Verdana" w:hAnsi="Verdana"/>
                                <w:color w:val="000000"/>
                                <w:sz w:val="19"/>
                              </w:rPr>
                            </w:pPr>
                            <w:r>
                              <w:rPr>
                                <w:rFonts w:ascii="Verdana" w:eastAsia="Verdana" w:hAnsi="Verdana"/>
                                <w:color w:val="000000"/>
                                <w:sz w:val="19"/>
                              </w:rPr>
                              <w:t>Koondrook-Perricoota Flow Enabling Works (part of the Yarrawonga to Wakool constraints)</w:t>
                            </w:r>
                          </w:p>
                          <w:p w14:paraId="1CBB3900" w14:textId="77777777" w:rsidR="00563185" w:rsidRDefault="00726B51">
                            <w:pPr>
                              <w:numPr>
                                <w:ilvl w:val="0"/>
                                <w:numId w:val="2"/>
                              </w:numPr>
                              <w:tabs>
                                <w:tab w:val="clear" w:pos="360"/>
                                <w:tab w:val="left" w:pos="2808"/>
                              </w:tabs>
                              <w:spacing w:before="232" w:line="267" w:lineRule="exact"/>
                              <w:ind w:left="2808" w:right="144" w:hanging="360"/>
                              <w:textAlignment w:val="baseline"/>
                              <w:rPr>
                                <w:rFonts w:ascii="Verdana" w:eastAsia="Verdana" w:hAnsi="Verdana"/>
                                <w:color w:val="000000"/>
                                <w:sz w:val="19"/>
                              </w:rPr>
                            </w:pPr>
                            <w:r>
                              <w:rPr>
                                <w:rFonts w:ascii="Verdana" w:eastAsia="Verdana" w:hAnsi="Verdana"/>
                                <w:color w:val="000000"/>
                                <w:sz w:val="19"/>
                              </w:rPr>
                              <w:t>Mid-Murray Anabranches Constraints Demonstration Reach (part of the Yarrawonga to Wakool constraints)</w:t>
                            </w:r>
                          </w:p>
                          <w:p w14:paraId="55867EE1" w14:textId="77777777" w:rsidR="00563185" w:rsidRDefault="00726B51">
                            <w:pPr>
                              <w:numPr>
                                <w:ilvl w:val="0"/>
                                <w:numId w:val="2"/>
                              </w:numPr>
                              <w:tabs>
                                <w:tab w:val="clear" w:pos="360"/>
                                <w:tab w:val="left" w:pos="2808"/>
                              </w:tabs>
                              <w:spacing w:before="236" w:line="266" w:lineRule="exact"/>
                              <w:ind w:left="2808" w:right="144" w:hanging="360"/>
                              <w:textAlignment w:val="baseline"/>
                              <w:rPr>
                                <w:rFonts w:ascii="Verdana" w:eastAsia="Verdana" w:hAnsi="Verdana"/>
                                <w:color w:val="000000"/>
                                <w:sz w:val="19"/>
                              </w:rPr>
                            </w:pPr>
                            <w:r>
                              <w:rPr>
                                <w:rFonts w:ascii="Verdana" w:eastAsia="Verdana" w:hAnsi="Verdana"/>
                                <w:color w:val="000000"/>
                                <w:sz w:val="19"/>
                              </w:rPr>
                              <w:t>Sustainable Diversion Limits offsets in the Lower Murray: Locks 8 and 9 project</w:t>
                            </w:r>
                          </w:p>
                          <w:p w14:paraId="23BE5B53" w14:textId="77777777" w:rsidR="00563185" w:rsidRDefault="00726B51">
                            <w:pPr>
                              <w:numPr>
                                <w:ilvl w:val="0"/>
                                <w:numId w:val="2"/>
                              </w:numPr>
                              <w:tabs>
                                <w:tab w:val="clear" w:pos="360"/>
                                <w:tab w:val="left" w:pos="2808"/>
                              </w:tabs>
                              <w:spacing w:before="226" w:line="266" w:lineRule="exact"/>
                              <w:ind w:left="2808" w:right="144" w:hanging="360"/>
                              <w:textAlignment w:val="baseline"/>
                              <w:rPr>
                                <w:rFonts w:ascii="Verdana" w:eastAsia="Verdana" w:hAnsi="Verdana"/>
                                <w:color w:val="000000"/>
                                <w:sz w:val="19"/>
                              </w:rPr>
                            </w:pPr>
                            <w:r>
                              <w:rPr>
                                <w:rFonts w:ascii="Verdana" w:eastAsia="Verdana" w:hAnsi="Verdana"/>
                                <w:color w:val="000000"/>
                                <w:sz w:val="19"/>
                              </w:rPr>
                              <w:t>Modernising Supply Systems for Effluent Creeks Project (Yanco Creek Modernisation Project)</w:t>
                            </w:r>
                          </w:p>
                          <w:p w14:paraId="58C253F8" w14:textId="77777777" w:rsidR="00563185" w:rsidRDefault="00726B51">
                            <w:pPr>
                              <w:numPr>
                                <w:ilvl w:val="0"/>
                                <w:numId w:val="2"/>
                              </w:numPr>
                              <w:tabs>
                                <w:tab w:val="clear" w:pos="360"/>
                                <w:tab w:val="left" w:pos="2808"/>
                              </w:tabs>
                              <w:spacing w:before="240" w:after="350" w:line="259" w:lineRule="exact"/>
                              <w:ind w:left="2808" w:hanging="360"/>
                              <w:textAlignment w:val="baseline"/>
                              <w:rPr>
                                <w:rFonts w:ascii="Verdana" w:eastAsia="Verdana" w:hAnsi="Verdana"/>
                                <w:color w:val="000000"/>
                                <w:sz w:val="19"/>
                              </w:rPr>
                            </w:pPr>
                            <w:r>
                              <w:rPr>
                                <w:rFonts w:ascii="Verdana" w:eastAsia="Verdana" w:hAnsi="Verdana"/>
                                <w:color w:val="000000"/>
                                <w:sz w:val="19"/>
                              </w:rPr>
                              <w:t>Murrumbidgee and Murray National Park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BD88D" id="_x0000_t202" coordsize="21600,21600" o:spt="202" path="m,l,21600r21600,l21600,xe">
                <v:stroke joinstyle="miter"/>
                <v:path gradientshapeok="t" o:connecttype="rect"/>
              </v:shapetype>
              <v:shape id="_x0000_s0" o:spid="_x0000_s1026" type="#_x0000_t202" style="position:absolute;margin-left:50.05pt;margin-top:50pt;width:486pt;height:248.3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" filled="f" stroked="f">
                <v:textbox inset="0,0,0,0">
                  <w:txbxContent>
                    <w:p w14:paraId="685ACC91" w14:textId="77777777" w:rsidR="00563185" w:rsidRDefault="00726B51">
                      <w:pPr>
                        <w:spacing w:before="34" w:line="263" w:lineRule="exact"/>
                        <w:ind w:left="2448" w:right="144"/>
                        <w:textAlignment w:val="baseline"/>
                        <w:rPr>
                          <w:rFonts w:ascii="Verdana" w:eastAsia="Verdana" w:hAnsi="Verdana"/>
                          <w:color w:val="000000"/>
                          <w:sz w:val="19"/>
                        </w:rPr>
                      </w:pPr>
                      <w:r>
                        <w:rPr>
                          <w:rFonts w:ascii="Verdana" w:eastAsia="Verdana" w:hAnsi="Verdana"/>
                          <w:color w:val="000000"/>
                          <w:sz w:val="19"/>
                        </w:rPr>
                        <w:t>accordance with the agreed target dates and payment amount, with no further payments made under Schedule A.</w:t>
                      </w:r>
                    </w:p>
                    <w:p w14:paraId="7E66CE55" w14:textId="77777777" w:rsidR="00563185" w:rsidRDefault="00726B51">
                      <w:pPr>
                        <w:tabs>
                          <w:tab w:val="left" w:pos="2376"/>
                        </w:tabs>
                        <w:spacing w:before="239" w:line="260" w:lineRule="exact"/>
                        <w:ind w:left="1800"/>
                        <w:textAlignment w:val="baseline"/>
                        <w:rPr>
                          <w:rFonts w:ascii="Verdana" w:eastAsia="Verdana" w:hAnsi="Verdana"/>
                          <w:color w:val="000000"/>
                          <w:spacing w:val="-2"/>
                          <w:sz w:val="19"/>
                        </w:rPr>
                      </w:pPr>
                      <w:r>
                        <w:rPr>
                          <w:rFonts w:ascii="Verdana" w:eastAsia="Verdana" w:hAnsi="Verdana"/>
                          <w:color w:val="000000"/>
                          <w:spacing w:val="-2"/>
                          <w:sz w:val="19"/>
                        </w:rPr>
                        <w:t>5.</w:t>
                      </w:r>
                      <w:r>
                        <w:rPr>
                          <w:rFonts w:ascii="Verdana" w:eastAsia="Verdana" w:hAnsi="Verdana"/>
                          <w:color w:val="000000"/>
                          <w:spacing w:val="-2"/>
                          <w:sz w:val="19"/>
                        </w:rPr>
                        <w:tab/>
                        <w:t>The supply and constraints measures included in this Schedule are:</w:t>
                      </w:r>
                    </w:p>
                    <w:p w14:paraId="49069627" w14:textId="77777777" w:rsidR="00563185" w:rsidRDefault="00726B51">
                      <w:pPr>
                        <w:numPr>
                          <w:ilvl w:val="0"/>
                          <w:numId w:val="2"/>
                        </w:numPr>
                        <w:tabs>
                          <w:tab w:val="clear" w:pos="360"/>
                          <w:tab w:val="left" w:pos="2808"/>
                        </w:tabs>
                        <w:spacing w:before="231" w:line="265" w:lineRule="exact"/>
                        <w:ind w:left="2808" w:right="144" w:hanging="360"/>
                        <w:textAlignment w:val="baseline"/>
                        <w:rPr>
                          <w:rFonts w:ascii="Verdana" w:eastAsia="Verdana" w:hAnsi="Verdana"/>
                          <w:color w:val="000000"/>
                          <w:sz w:val="19"/>
                        </w:rPr>
                      </w:pPr>
                      <w:r>
                        <w:rPr>
                          <w:rFonts w:ascii="Verdana" w:eastAsia="Verdana" w:hAnsi="Verdana"/>
                          <w:color w:val="000000"/>
                          <w:sz w:val="19"/>
                        </w:rPr>
                        <w:t>Koondrook-Perricoota Flow Enabling Works (part of the Yarrawonga to Wakool constraints)</w:t>
                      </w:r>
                    </w:p>
                    <w:p w14:paraId="1CBB3900" w14:textId="77777777" w:rsidR="00563185" w:rsidRDefault="00726B51">
                      <w:pPr>
                        <w:numPr>
                          <w:ilvl w:val="0"/>
                          <w:numId w:val="2"/>
                        </w:numPr>
                        <w:tabs>
                          <w:tab w:val="clear" w:pos="360"/>
                          <w:tab w:val="left" w:pos="2808"/>
                        </w:tabs>
                        <w:spacing w:before="232" w:line="267" w:lineRule="exact"/>
                        <w:ind w:left="2808" w:right="144" w:hanging="360"/>
                        <w:textAlignment w:val="baseline"/>
                        <w:rPr>
                          <w:rFonts w:ascii="Verdana" w:eastAsia="Verdana" w:hAnsi="Verdana"/>
                          <w:color w:val="000000"/>
                          <w:sz w:val="19"/>
                        </w:rPr>
                      </w:pPr>
                      <w:r>
                        <w:rPr>
                          <w:rFonts w:ascii="Verdana" w:eastAsia="Verdana" w:hAnsi="Verdana"/>
                          <w:color w:val="000000"/>
                          <w:sz w:val="19"/>
                        </w:rPr>
                        <w:t>Mid-Murray Anabranches Constraints Demonstration Reach (part of the Yarrawonga to Wakool constraints)</w:t>
                      </w:r>
                    </w:p>
                    <w:p w14:paraId="55867EE1" w14:textId="77777777" w:rsidR="00563185" w:rsidRDefault="00726B51">
                      <w:pPr>
                        <w:numPr>
                          <w:ilvl w:val="0"/>
                          <w:numId w:val="2"/>
                        </w:numPr>
                        <w:tabs>
                          <w:tab w:val="clear" w:pos="360"/>
                          <w:tab w:val="left" w:pos="2808"/>
                        </w:tabs>
                        <w:spacing w:before="236" w:line="266" w:lineRule="exact"/>
                        <w:ind w:left="2808" w:right="144" w:hanging="360"/>
                        <w:textAlignment w:val="baseline"/>
                        <w:rPr>
                          <w:rFonts w:ascii="Verdana" w:eastAsia="Verdana" w:hAnsi="Verdana"/>
                          <w:color w:val="000000"/>
                          <w:sz w:val="19"/>
                        </w:rPr>
                      </w:pPr>
                      <w:r>
                        <w:rPr>
                          <w:rFonts w:ascii="Verdana" w:eastAsia="Verdana" w:hAnsi="Verdana"/>
                          <w:color w:val="000000"/>
                          <w:sz w:val="19"/>
                        </w:rPr>
                        <w:t>Sustainable Diversion Limits offsets in the Lower Murray: Locks 8 and 9 project</w:t>
                      </w:r>
                    </w:p>
                    <w:p w14:paraId="23BE5B53" w14:textId="77777777" w:rsidR="00563185" w:rsidRDefault="00726B51">
                      <w:pPr>
                        <w:numPr>
                          <w:ilvl w:val="0"/>
                          <w:numId w:val="2"/>
                        </w:numPr>
                        <w:tabs>
                          <w:tab w:val="clear" w:pos="360"/>
                          <w:tab w:val="left" w:pos="2808"/>
                        </w:tabs>
                        <w:spacing w:before="226" w:line="266" w:lineRule="exact"/>
                        <w:ind w:left="2808" w:right="144" w:hanging="360"/>
                        <w:textAlignment w:val="baseline"/>
                        <w:rPr>
                          <w:rFonts w:ascii="Verdana" w:eastAsia="Verdana" w:hAnsi="Verdana"/>
                          <w:color w:val="000000"/>
                          <w:sz w:val="19"/>
                        </w:rPr>
                      </w:pPr>
                      <w:r>
                        <w:rPr>
                          <w:rFonts w:ascii="Verdana" w:eastAsia="Verdana" w:hAnsi="Verdana"/>
                          <w:color w:val="000000"/>
                          <w:sz w:val="19"/>
                        </w:rPr>
                        <w:t>Modernising Supply Systems for Effluent Creeks Project (Yanco Creek Modernisation Project)</w:t>
                      </w:r>
                    </w:p>
                    <w:p w14:paraId="58C253F8" w14:textId="77777777" w:rsidR="00563185" w:rsidRDefault="00726B51">
                      <w:pPr>
                        <w:numPr>
                          <w:ilvl w:val="0"/>
                          <w:numId w:val="2"/>
                        </w:numPr>
                        <w:tabs>
                          <w:tab w:val="clear" w:pos="360"/>
                          <w:tab w:val="left" w:pos="2808"/>
                        </w:tabs>
                        <w:spacing w:before="240" w:after="350" w:line="259" w:lineRule="exact"/>
                        <w:ind w:left="2808" w:hanging="360"/>
                        <w:textAlignment w:val="baseline"/>
                        <w:rPr>
                          <w:rFonts w:ascii="Verdana" w:eastAsia="Verdana" w:hAnsi="Verdana"/>
                          <w:color w:val="000000"/>
                          <w:sz w:val="19"/>
                        </w:rPr>
                      </w:pPr>
                      <w:r>
                        <w:rPr>
                          <w:rFonts w:ascii="Verdana" w:eastAsia="Verdana" w:hAnsi="Verdana"/>
                          <w:color w:val="000000"/>
                          <w:sz w:val="19"/>
                        </w:rPr>
                        <w:t>Murrumbidgee and Murray National Park Project</w:t>
                      </w:r>
                    </w:p>
                  </w:txbxContent>
                </v:textbox>
                <w10:wrap type="square" anchorx="page" anchory="page"/>
              </v:shape>
            </w:pict>
          </mc:Fallback>
        </mc:AlternateContent>
      </w:r>
      <w:r>
        <w:rPr>
          <w:noProof/>
        </w:rPr>
        <mc:AlternateContent>
          <mc:Choice Requires="wps">
            <w:drawing>
              <wp:anchor distT="0" distB="0" distL="0" distR="0" simplePos="0" relativeHeight="251647488" behindDoc="1" locked="0" layoutInCell="1" allowOverlap="1" wp14:anchorId="5C4F687F" wp14:editId="3CB35E2A">
                <wp:simplePos x="0" y="0"/>
                <wp:positionH relativeFrom="page">
                  <wp:posOffset>728345</wp:posOffset>
                </wp:positionH>
                <wp:positionV relativeFrom="page">
                  <wp:posOffset>3788410</wp:posOffset>
                </wp:positionV>
                <wp:extent cx="908685" cy="58737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43BA2" w14:textId="77777777" w:rsidR="00563185" w:rsidRDefault="00726B51">
                            <w:pPr>
                              <w:spacing w:line="305" w:lineRule="exact"/>
                              <w:textAlignment w:val="baseline"/>
                              <w:rPr>
                                <w:rFonts w:ascii="Verdana" w:eastAsia="Verdana" w:hAnsi="Verdana"/>
                                <w:color w:val="000000"/>
                                <w:spacing w:val="-2"/>
                              </w:rPr>
                            </w:pPr>
                            <w:r>
                              <w:rPr>
                                <w:rFonts w:ascii="Verdana" w:eastAsia="Verdana" w:hAnsi="Verdana"/>
                                <w:color w:val="000000"/>
                                <w:spacing w:val="-2"/>
                              </w:rPr>
                              <w:t>Estimated financial contributions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F687F" id="Text Box 22" o:spid="_x0000_s1027" type="#_x0000_t202" style="position:absolute;margin-left:57.35pt;margin-top:298.3pt;width:71.55pt;height:46.2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" filled="f" stroked="f">
                <v:textbox inset="0,0,0,0">
                  <w:txbxContent>
                    <w:p w14:paraId="01343BA2" w14:textId="77777777" w:rsidR="00563185" w:rsidRDefault="00726B51">
                      <w:pPr>
                        <w:spacing w:line="305" w:lineRule="exact"/>
                        <w:textAlignment w:val="baseline"/>
                        <w:rPr>
                          <w:rFonts w:ascii="Verdana" w:eastAsia="Verdana" w:hAnsi="Verdana"/>
                          <w:color w:val="000000"/>
                          <w:spacing w:val="-2"/>
                        </w:rPr>
                      </w:pPr>
                      <w:r>
                        <w:rPr>
                          <w:rFonts w:ascii="Verdana" w:eastAsia="Verdana" w:hAnsi="Verdana"/>
                          <w:color w:val="000000"/>
                          <w:spacing w:val="-2"/>
                        </w:rPr>
                        <w:t>Estimated financial contributions</w:t>
                      </w:r>
                    </w:p>
                  </w:txbxContent>
                </v:textbox>
                <w10:wrap type="square" anchorx="page" anchory="page"/>
              </v:shape>
            </w:pict>
          </mc:Fallback>
        </mc:AlternateContent>
      </w:r>
      <w:r>
        <w:rPr>
          <w:noProof/>
        </w:rPr>
        <mc:AlternateContent>
          <mc:Choice Requires="wps">
            <w:drawing>
              <wp:anchor distT="0" distB="0" distL="0" distR="0" simplePos="0" relativeHeight="251648512" behindDoc="1" locked="0" layoutInCell="1" allowOverlap="1" wp14:anchorId="6D68B0B8" wp14:editId="4F19DC56">
                <wp:simplePos x="0" y="0"/>
                <wp:positionH relativeFrom="page">
                  <wp:posOffset>1804670</wp:posOffset>
                </wp:positionH>
                <wp:positionV relativeFrom="page">
                  <wp:posOffset>3788410</wp:posOffset>
                </wp:positionV>
                <wp:extent cx="4927600" cy="73723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4CA57" w14:textId="77777777" w:rsidR="00563185" w:rsidRDefault="00726B51">
                            <w:pPr>
                              <w:spacing w:line="255" w:lineRule="exact"/>
                              <w:textAlignment w:val="baseline"/>
                              <w:rPr>
                                <w:rFonts w:ascii="Verdana" w:eastAsia="Verdana" w:hAnsi="Verdana"/>
                                <w:color w:val="000000"/>
                                <w:spacing w:val="-1"/>
                                <w:sz w:val="19"/>
                              </w:rPr>
                            </w:pPr>
                            <w:r>
                              <w:rPr>
                                <w:rFonts w:ascii="Verdana" w:eastAsia="Verdana" w:hAnsi="Verdana"/>
                                <w:color w:val="000000"/>
                                <w:spacing w:val="-1"/>
                                <w:sz w:val="19"/>
                              </w:rPr>
                              <w:t>The Commonwealth will provide an estimated total financial contribution to NSW</w:t>
                            </w:r>
                          </w:p>
                          <w:p w14:paraId="4A8368E3" w14:textId="77777777" w:rsidR="00563185" w:rsidRDefault="00726B51">
                            <w:pPr>
                              <w:spacing w:before="23" w:line="265" w:lineRule="exact"/>
                              <w:textAlignment w:val="baseline"/>
                              <w:rPr>
                                <w:rFonts w:ascii="Verdana" w:eastAsia="Verdana" w:hAnsi="Verdana"/>
                                <w:color w:val="000000"/>
                                <w:spacing w:val="-2"/>
                                <w:sz w:val="19"/>
                              </w:rPr>
                            </w:pPr>
                            <w:r>
                              <w:rPr>
                                <w:rFonts w:ascii="Verdana" w:eastAsia="Verdana" w:hAnsi="Verdana"/>
                                <w:color w:val="000000"/>
                                <w:spacing w:val="-2"/>
                                <w:sz w:val="19"/>
                              </w:rPr>
                              <w:t>of up to $331.2 million as per the Estimated Total Financial Contribution in</w:t>
                            </w:r>
                          </w:p>
                          <w:p w14:paraId="2E5B9AEB" w14:textId="77777777" w:rsidR="00563185" w:rsidRDefault="00726B51">
                            <w:pPr>
                              <w:spacing w:before="20" w:after="326" w:line="258" w:lineRule="exact"/>
                              <w:textAlignment w:val="baseline"/>
                              <w:rPr>
                                <w:rFonts w:ascii="Verdana" w:eastAsia="Verdana" w:hAnsi="Verdana"/>
                                <w:color w:val="000000"/>
                                <w:spacing w:val="-2"/>
                                <w:sz w:val="19"/>
                              </w:rPr>
                            </w:pPr>
                            <w:r>
                              <w:rPr>
                                <w:rFonts w:ascii="Verdana" w:eastAsia="Verdana" w:hAnsi="Verdana"/>
                                <w:color w:val="000000"/>
                                <w:spacing w:val="-2"/>
                                <w:sz w:val="19"/>
                              </w:rPr>
                              <w:t>Table 1. All payments are GST exclusive.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B0B8" id="Text Box 21" o:spid="_x0000_s1028" type="#_x0000_t202" style="position:absolute;margin-left:142.1pt;margin-top:298.3pt;width:388pt;height:58.0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" filled="f" stroked="f">
                <v:textbox inset="0,0,0,0">
                  <w:txbxContent>
                    <w:p w14:paraId="7B74CA57" w14:textId="77777777" w:rsidR="00563185" w:rsidRDefault="00726B51">
                      <w:pPr>
                        <w:spacing w:line="255" w:lineRule="exact"/>
                        <w:textAlignment w:val="baseline"/>
                        <w:rPr>
                          <w:rFonts w:ascii="Verdana" w:eastAsia="Verdana" w:hAnsi="Verdana"/>
                          <w:color w:val="000000"/>
                          <w:spacing w:val="-1"/>
                          <w:sz w:val="19"/>
                        </w:rPr>
                      </w:pPr>
                      <w:r>
                        <w:rPr>
                          <w:rFonts w:ascii="Verdana" w:eastAsia="Verdana" w:hAnsi="Verdana"/>
                          <w:color w:val="000000"/>
                          <w:spacing w:val="-1"/>
                          <w:sz w:val="19"/>
                        </w:rPr>
                        <w:t>The Commonwealth will provide an estimated total financial contribution to NSW</w:t>
                      </w:r>
                    </w:p>
                    <w:p w14:paraId="4A8368E3" w14:textId="77777777" w:rsidR="00563185" w:rsidRDefault="00726B51">
                      <w:pPr>
                        <w:spacing w:before="23" w:line="265" w:lineRule="exact"/>
                        <w:textAlignment w:val="baseline"/>
                        <w:rPr>
                          <w:rFonts w:ascii="Verdana" w:eastAsia="Verdana" w:hAnsi="Verdana"/>
                          <w:color w:val="000000"/>
                          <w:spacing w:val="-2"/>
                          <w:sz w:val="19"/>
                        </w:rPr>
                      </w:pPr>
                      <w:r>
                        <w:rPr>
                          <w:rFonts w:ascii="Verdana" w:eastAsia="Verdana" w:hAnsi="Verdana"/>
                          <w:color w:val="000000"/>
                          <w:spacing w:val="-2"/>
                          <w:sz w:val="19"/>
                        </w:rPr>
                        <w:t>of up to $331.2 million as per the Estimated Total Financial Contribution in</w:t>
                      </w:r>
                    </w:p>
                    <w:p w14:paraId="2E5B9AEB" w14:textId="77777777" w:rsidR="00563185" w:rsidRDefault="00726B51">
                      <w:pPr>
                        <w:spacing w:before="20" w:after="326" w:line="258" w:lineRule="exact"/>
                        <w:textAlignment w:val="baseline"/>
                        <w:rPr>
                          <w:rFonts w:ascii="Verdana" w:eastAsia="Verdana" w:hAnsi="Verdana"/>
                          <w:color w:val="000000"/>
                          <w:spacing w:val="-2"/>
                          <w:sz w:val="19"/>
                        </w:rPr>
                      </w:pPr>
                      <w:r>
                        <w:rPr>
                          <w:rFonts w:ascii="Verdana" w:eastAsia="Verdana" w:hAnsi="Verdana"/>
                          <w:color w:val="000000"/>
                          <w:spacing w:val="-2"/>
                          <w:sz w:val="19"/>
                        </w:rPr>
                        <w:t>Table 1. All payments are GST exclusive.</w:t>
                      </w:r>
                    </w:p>
                  </w:txbxContent>
                </v:textbox>
                <w10:wrap type="square" anchorx="page" anchory="page"/>
              </v:shape>
            </w:pict>
          </mc:Fallback>
        </mc:AlternateContent>
      </w:r>
      <w:r>
        <w:rPr>
          <w:noProof/>
        </w:rPr>
        <mc:AlternateContent>
          <mc:Choice Requires="wps">
            <w:drawing>
              <wp:anchor distT="0" distB="0" distL="0" distR="0" simplePos="0" relativeHeight="251649536" behindDoc="1" locked="0" layoutInCell="1" allowOverlap="1" wp14:anchorId="645061DA" wp14:editId="0C38D264">
                <wp:simplePos x="0" y="0"/>
                <wp:positionH relativeFrom="page">
                  <wp:posOffset>1804670</wp:posOffset>
                </wp:positionH>
                <wp:positionV relativeFrom="page">
                  <wp:posOffset>4525645</wp:posOffset>
                </wp:positionV>
                <wp:extent cx="4927600" cy="169608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696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3034"/>
                              <w:gridCol w:w="1281"/>
                              <w:gridCol w:w="1152"/>
                              <w:gridCol w:w="1267"/>
                              <w:gridCol w:w="954"/>
                            </w:tblGrid>
                            <w:tr w:rsidR="00563185" w14:paraId="35F89A15" w14:textId="77777777">
                              <w:trPr>
                                <w:trHeight w:hRule="exact" w:val="649"/>
                              </w:trPr>
                              <w:tc>
                                <w:tcPr>
                                  <w:tcW w:w="3034" w:type="dxa"/>
                                  <w:tcBorders>
                                    <w:top w:val="none" w:sz="0" w:space="0" w:color="020000"/>
                                    <w:left w:val="none" w:sz="0" w:space="0" w:color="020000"/>
                                    <w:bottom w:val="single" w:sz="5" w:space="0" w:color="000000"/>
                                    <w:right w:val="none" w:sz="0" w:space="0" w:color="020000"/>
                                  </w:tcBorders>
                                </w:tcPr>
                                <w:p w14:paraId="05F4D6BD" w14:textId="77777777" w:rsidR="00563185" w:rsidRDefault="00726B51">
                                  <w:pPr>
                                    <w:spacing w:before="82" w:line="211" w:lineRule="exact"/>
                                    <w:textAlignment w:val="baseline"/>
                                    <w:rPr>
                                      <w:rFonts w:ascii="Verdana" w:eastAsia="Verdana" w:hAnsi="Verdana"/>
                                      <w:b/>
                                      <w:color w:val="000000"/>
                                      <w:sz w:val="16"/>
                                    </w:rPr>
                                  </w:pPr>
                                  <w:r>
                                    <w:rPr>
                                      <w:rFonts w:ascii="Verdana" w:eastAsia="Verdana" w:hAnsi="Verdana"/>
                                      <w:b/>
                                      <w:color w:val="000000"/>
                                      <w:sz w:val="16"/>
                                    </w:rPr>
                                    <w:t>Table 1</w:t>
                                  </w:r>
                                </w:p>
                                <w:p w14:paraId="1CDECC4E" w14:textId="77777777" w:rsidR="00563185" w:rsidRDefault="00726B51">
                                  <w:pPr>
                                    <w:spacing w:before="87" w:after="58" w:line="211" w:lineRule="exact"/>
                                    <w:textAlignment w:val="baseline"/>
                                    <w:rPr>
                                      <w:rFonts w:ascii="Verdana" w:eastAsia="Verdana" w:hAnsi="Verdana"/>
                                      <w:b/>
                                      <w:color w:val="000000"/>
                                      <w:sz w:val="16"/>
                                    </w:rPr>
                                  </w:pPr>
                                  <w:r>
                                    <w:rPr>
                                      <w:rFonts w:ascii="Verdana" w:eastAsia="Verdana" w:hAnsi="Verdana"/>
                                      <w:b/>
                                      <w:color w:val="000000"/>
                                      <w:sz w:val="16"/>
                                    </w:rPr>
                                    <w:t>($ million)</w:t>
                                  </w:r>
                                </w:p>
                              </w:tc>
                              <w:tc>
                                <w:tcPr>
                                  <w:tcW w:w="1281" w:type="dxa"/>
                                  <w:tcBorders>
                                    <w:top w:val="none" w:sz="0" w:space="0" w:color="020000"/>
                                    <w:left w:val="none" w:sz="0" w:space="0" w:color="020000"/>
                                    <w:bottom w:val="single" w:sz="5" w:space="0" w:color="000000"/>
                                    <w:right w:val="none" w:sz="0" w:space="0" w:color="020000"/>
                                  </w:tcBorders>
                                  <w:vAlign w:val="bottom"/>
                                </w:tcPr>
                                <w:p w14:paraId="2A50964B" w14:textId="77777777" w:rsidR="00563185" w:rsidRDefault="00726B51">
                                  <w:pPr>
                                    <w:spacing w:before="370" w:after="68" w:line="211" w:lineRule="exact"/>
                                    <w:jc w:val="center"/>
                                    <w:textAlignment w:val="baseline"/>
                                    <w:rPr>
                                      <w:rFonts w:ascii="Verdana" w:eastAsia="Verdana" w:hAnsi="Verdana"/>
                                      <w:b/>
                                      <w:color w:val="000000"/>
                                      <w:sz w:val="16"/>
                                    </w:rPr>
                                  </w:pPr>
                                  <w:r>
                                    <w:rPr>
                                      <w:rFonts w:ascii="Verdana" w:eastAsia="Verdana" w:hAnsi="Verdana"/>
                                      <w:b/>
                                      <w:color w:val="000000"/>
                                      <w:sz w:val="16"/>
                                    </w:rPr>
                                    <w:t>2021-22</w:t>
                                  </w:r>
                                </w:p>
                              </w:tc>
                              <w:tc>
                                <w:tcPr>
                                  <w:tcW w:w="1152" w:type="dxa"/>
                                  <w:tcBorders>
                                    <w:top w:val="none" w:sz="0" w:space="0" w:color="020000"/>
                                    <w:left w:val="none" w:sz="0" w:space="0" w:color="020000"/>
                                    <w:bottom w:val="single" w:sz="5" w:space="0" w:color="000000"/>
                                    <w:right w:val="none" w:sz="0" w:space="0" w:color="020000"/>
                                  </w:tcBorders>
                                  <w:vAlign w:val="bottom"/>
                                </w:tcPr>
                                <w:p w14:paraId="70A2796F" w14:textId="77777777" w:rsidR="00563185" w:rsidRDefault="00726B51">
                                  <w:pPr>
                                    <w:spacing w:before="370" w:after="68" w:line="211" w:lineRule="exact"/>
                                    <w:jc w:val="center"/>
                                    <w:textAlignment w:val="baseline"/>
                                    <w:rPr>
                                      <w:rFonts w:ascii="Verdana" w:eastAsia="Verdana" w:hAnsi="Verdana"/>
                                      <w:b/>
                                      <w:color w:val="000000"/>
                                      <w:sz w:val="16"/>
                                    </w:rPr>
                                  </w:pPr>
                                  <w:r>
                                    <w:rPr>
                                      <w:rFonts w:ascii="Verdana" w:eastAsia="Verdana" w:hAnsi="Verdana"/>
                                      <w:b/>
                                      <w:color w:val="000000"/>
                                      <w:sz w:val="16"/>
                                    </w:rPr>
                                    <w:t>2022-23</w:t>
                                  </w:r>
                                </w:p>
                              </w:tc>
                              <w:tc>
                                <w:tcPr>
                                  <w:tcW w:w="1267" w:type="dxa"/>
                                  <w:tcBorders>
                                    <w:top w:val="none" w:sz="0" w:space="0" w:color="020000"/>
                                    <w:left w:val="none" w:sz="0" w:space="0" w:color="020000"/>
                                    <w:bottom w:val="single" w:sz="5" w:space="0" w:color="000000"/>
                                    <w:right w:val="none" w:sz="0" w:space="0" w:color="020000"/>
                                  </w:tcBorders>
                                  <w:vAlign w:val="bottom"/>
                                </w:tcPr>
                                <w:p w14:paraId="24198E63" w14:textId="77777777" w:rsidR="00563185" w:rsidRDefault="00726B51">
                                  <w:pPr>
                                    <w:spacing w:before="365" w:after="73" w:line="211" w:lineRule="exact"/>
                                    <w:jc w:val="center"/>
                                    <w:textAlignment w:val="baseline"/>
                                    <w:rPr>
                                      <w:rFonts w:ascii="Verdana" w:eastAsia="Verdana" w:hAnsi="Verdana"/>
                                      <w:b/>
                                      <w:color w:val="000000"/>
                                      <w:sz w:val="16"/>
                                    </w:rPr>
                                  </w:pPr>
                                  <w:r>
                                    <w:rPr>
                                      <w:rFonts w:ascii="Verdana" w:eastAsia="Verdana" w:hAnsi="Verdana"/>
                                      <w:b/>
                                      <w:color w:val="000000"/>
                                      <w:sz w:val="16"/>
                                    </w:rPr>
                                    <w:t>2023-24</w:t>
                                  </w:r>
                                </w:p>
                              </w:tc>
                              <w:tc>
                                <w:tcPr>
                                  <w:tcW w:w="954" w:type="dxa"/>
                                  <w:tcBorders>
                                    <w:top w:val="none" w:sz="0" w:space="0" w:color="020000"/>
                                    <w:left w:val="none" w:sz="0" w:space="0" w:color="020000"/>
                                    <w:bottom w:val="single" w:sz="5" w:space="0" w:color="000000"/>
                                    <w:right w:val="none" w:sz="0" w:space="0" w:color="020000"/>
                                  </w:tcBorders>
                                  <w:vAlign w:val="bottom"/>
                                </w:tcPr>
                                <w:p w14:paraId="03783792" w14:textId="77777777" w:rsidR="00563185" w:rsidRDefault="00726B51">
                                  <w:pPr>
                                    <w:spacing w:before="365" w:after="73" w:line="211" w:lineRule="exact"/>
                                    <w:ind w:right="133"/>
                                    <w:jc w:val="right"/>
                                    <w:textAlignment w:val="baseline"/>
                                    <w:rPr>
                                      <w:rFonts w:ascii="Verdana" w:eastAsia="Verdana" w:hAnsi="Verdana"/>
                                      <w:b/>
                                      <w:color w:val="000000"/>
                                      <w:sz w:val="16"/>
                                    </w:rPr>
                                  </w:pPr>
                                  <w:r>
                                    <w:rPr>
                                      <w:rFonts w:ascii="Verdana" w:eastAsia="Verdana" w:hAnsi="Verdana"/>
                                      <w:b/>
                                      <w:color w:val="000000"/>
                                      <w:sz w:val="16"/>
                                    </w:rPr>
                                    <w:t>Total</w:t>
                                  </w:r>
                                </w:p>
                              </w:tc>
                            </w:tr>
                            <w:tr w:rsidR="00563185" w14:paraId="50145511" w14:textId="77777777">
                              <w:trPr>
                                <w:trHeight w:hRule="exact" w:val="1622"/>
                              </w:trPr>
                              <w:tc>
                                <w:tcPr>
                                  <w:tcW w:w="3034" w:type="dxa"/>
                                  <w:tcBorders>
                                    <w:top w:val="single" w:sz="5" w:space="0" w:color="000000"/>
                                    <w:left w:val="none" w:sz="0" w:space="0" w:color="020000"/>
                                    <w:bottom w:val="single" w:sz="5" w:space="0" w:color="000000"/>
                                    <w:right w:val="none" w:sz="0" w:space="0" w:color="020000"/>
                                  </w:tcBorders>
                                </w:tcPr>
                                <w:p w14:paraId="1D3BDA64" w14:textId="77777777" w:rsidR="00563185" w:rsidRDefault="00726B51">
                                  <w:pPr>
                                    <w:spacing w:before="99" w:line="213" w:lineRule="exact"/>
                                    <w:textAlignment w:val="baseline"/>
                                    <w:rPr>
                                      <w:rFonts w:ascii="Verdana" w:eastAsia="Verdana" w:hAnsi="Verdana"/>
                                      <w:b/>
                                      <w:color w:val="000000"/>
                                      <w:sz w:val="16"/>
                                    </w:rPr>
                                  </w:pPr>
                                  <w:r>
                                    <w:rPr>
                                      <w:rFonts w:ascii="Verdana" w:eastAsia="Verdana" w:hAnsi="Verdana"/>
                                      <w:b/>
                                      <w:color w:val="000000"/>
                                      <w:sz w:val="16"/>
                                    </w:rPr>
                                    <w:t>Estimated total budget</w:t>
                                  </w:r>
                                </w:p>
                                <w:p w14:paraId="1C36021A" w14:textId="77777777" w:rsidR="00563185" w:rsidRDefault="00726B51">
                                  <w:pPr>
                                    <w:spacing w:before="124" w:line="257" w:lineRule="exact"/>
                                    <w:textAlignment w:val="baseline"/>
                                    <w:rPr>
                                      <w:rFonts w:ascii="Verdana" w:eastAsia="Verdana" w:hAnsi="Verdana"/>
                                      <w:i/>
                                      <w:color w:val="000000"/>
                                      <w:sz w:val="16"/>
                                    </w:rPr>
                                  </w:pPr>
                                  <w:r>
                                    <w:rPr>
                                      <w:rFonts w:ascii="Verdana" w:eastAsia="Verdana" w:hAnsi="Verdana"/>
                                      <w:i/>
                                      <w:color w:val="000000"/>
                                      <w:sz w:val="16"/>
                                    </w:rPr>
                                    <w:t>Less estimated Commonwealth Payments</w:t>
                                  </w:r>
                                </w:p>
                                <w:p w14:paraId="5EFB55C4" w14:textId="77777777" w:rsidR="00563185" w:rsidRDefault="00726B51">
                                  <w:pPr>
                                    <w:spacing w:before="92" w:after="50" w:line="260" w:lineRule="exact"/>
                                    <w:textAlignment w:val="baseline"/>
                                    <w:rPr>
                                      <w:rFonts w:ascii="Verdana" w:eastAsia="Verdana" w:hAnsi="Verdana"/>
                                      <w:i/>
                                      <w:color w:val="000000"/>
                                      <w:sz w:val="16"/>
                                    </w:rPr>
                                  </w:pPr>
                                  <w:r>
                                    <w:rPr>
                                      <w:rFonts w:ascii="Verdana" w:eastAsia="Verdana" w:hAnsi="Verdana"/>
                                      <w:i/>
                                      <w:color w:val="000000"/>
                                      <w:sz w:val="16"/>
                                    </w:rPr>
                                    <w:t>Balance of non-Commonwealth contributions</w:t>
                                  </w:r>
                                </w:p>
                              </w:tc>
                              <w:tc>
                                <w:tcPr>
                                  <w:tcW w:w="1281" w:type="dxa"/>
                                  <w:tcBorders>
                                    <w:top w:val="single" w:sz="5" w:space="0" w:color="000000"/>
                                    <w:left w:val="none" w:sz="0" w:space="0" w:color="020000"/>
                                    <w:bottom w:val="single" w:sz="5" w:space="0" w:color="000000"/>
                                    <w:right w:val="none" w:sz="0" w:space="0" w:color="020000"/>
                                  </w:tcBorders>
                                </w:tcPr>
                                <w:p w14:paraId="6B16347D" w14:textId="77777777" w:rsidR="00563185" w:rsidRDefault="00726B51">
                                  <w:pPr>
                                    <w:tabs>
                                      <w:tab w:val="decimal" w:pos="936"/>
                                    </w:tabs>
                                    <w:spacing w:before="84" w:line="225" w:lineRule="exact"/>
                                    <w:textAlignment w:val="baseline"/>
                                    <w:rPr>
                                      <w:rFonts w:ascii="Verdana" w:eastAsia="Verdana" w:hAnsi="Verdana"/>
                                      <w:color w:val="000000"/>
                                      <w:sz w:val="19"/>
                                    </w:rPr>
                                  </w:pPr>
                                  <w:r>
                                    <w:rPr>
                                      <w:rFonts w:ascii="Verdana" w:eastAsia="Verdana" w:hAnsi="Verdana"/>
                                      <w:color w:val="000000"/>
                                      <w:sz w:val="19"/>
                                    </w:rPr>
                                    <w:t>87.8</w:t>
                                  </w:r>
                                </w:p>
                                <w:p w14:paraId="4DE89C04" w14:textId="77777777" w:rsidR="00563185" w:rsidRDefault="00726B51">
                                  <w:pPr>
                                    <w:tabs>
                                      <w:tab w:val="decimal" w:pos="936"/>
                                    </w:tabs>
                                    <w:spacing w:before="284" w:line="225" w:lineRule="exact"/>
                                    <w:textAlignment w:val="baseline"/>
                                    <w:rPr>
                                      <w:rFonts w:ascii="Verdana" w:eastAsia="Verdana" w:hAnsi="Verdana"/>
                                      <w:color w:val="000000"/>
                                      <w:sz w:val="19"/>
                                    </w:rPr>
                                  </w:pPr>
                                  <w:r>
                                    <w:rPr>
                                      <w:rFonts w:ascii="Verdana" w:eastAsia="Verdana" w:hAnsi="Verdana"/>
                                      <w:color w:val="000000"/>
                                      <w:sz w:val="19"/>
                                    </w:rPr>
                                    <w:t>87.8</w:t>
                                  </w:r>
                                </w:p>
                                <w:p w14:paraId="6FB621FD" w14:textId="77777777" w:rsidR="00563185" w:rsidRDefault="00726B51">
                                  <w:pPr>
                                    <w:tabs>
                                      <w:tab w:val="decimal" w:pos="936"/>
                                    </w:tabs>
                                    <w:spacing w:before="389" w:after="180" w:line="225" w:lineRule="exact"/>
                                    <w:textAlignment w:val="baseline"/>
                                    <w:rPr>
                                      <w:rFonts w:ascii="Verdana" w:eastAsia="Verdana" w:hAnsi="Verdana"/>
                                      <w:color w:val="000000"/>
                                      <w:sz w:val="19"/>
                                    </w:rPr>
                                  </w:pPr>
                                  <w:r>
                                    <w:rPr>
                                      <w:rFonts w:ascii="Verdana" w:eastAsia="Verdana" w:hAnsi="Verdana"/>
                                      <w:color w:val="000000"/>
                                      <w:sz w:val="19"/>
                                    </w:rPr>
                                    <w:t>0.0</w:t>
                                  </w:r>
                                </w:p>
                              </w:tc>
                              <w:tc>
                                <w:tcPr>
                                  <w:tcW w:w="1152" w:type="dxa"/>
                                  <w:tcBorders>
                                    <w:top w:val="single" w:sz="5" w:space="0" w:color="000000"/>
                                    <w:left w:val="none" w:sz="0" w:space="0" w:color="020000"/>
                                    <w:bottom w:val="single" w:sz="5" w:space="0" w:color="000000"/>
                                    <w:right w:val="none" w:sz="0" w:space="0" w:color="020000"/>
                                  </w:tcBorders>
                                </w:tcPr>
                                <w:p w14:paraId="3942CD43" w14:textId="77777777" w:rsidR="00563185" w:rsidRDefault="00726B51">
                                  <w:pPr>
                                    <w:tabs>
                                      <w:tab w:val="decimal" w:pos="792"/>
                                    </w:tabs>
                                    <w:spacing w:before="84" w:line="225" w:lineRule="exact"/>
                                    <w:textAlignment w:val="baseline"/>
                                    <w:rPr>
                                      <w:rFonts w:ascii="Verdana" w:eastAsia="Verdana" w:hAnsi="Verdana"/>
                                      <w:color w:val="000000"/>
                                      <w:sz w:val="19"/>
                                    </w:rPr>
                                  </w:pPr>
                                  <w:r>
                                    <w:rPr>
                                      <w:rFonts w:ascii="Verdana" w:eastAsia="Verdana" w:hAnsi="Verdana"/>
                                      <w:color w:val="000000"/>
                                      <w:sz w:val="19"/>
                                    </w:rPr>
                                    <w:t>118.3</w:t>
                                  </w:r>
                                </w:p>
                                <w:p w14:paraId="52C961F9" w14:textId="77777777" w:rsidR="00563185" w:rsidRDefault="00726B51">
                                  <w:pPr>
                                    <w:tabs>
                                      <w:tab w:val="decimal" w:pos="792"/>
                                    </w:tabs>
                                    <w:spacing w:before="279" w:line="225" w:lineRule="exact"/>
                                    <w:textAlignment w:val="baseline"/>
                                    <w:rPr>
                                      <w:rFonts w:ascii="Verdana" w:eastAsia="Verdana" w:hAnsi="Verdana"/>
                                      <w:color w:val="000000"/>
                                      <w:sz w:val="19"/>
                                    </w:rPr>
                                  </w:pPr>
                                  <w:r>
                                    <w:rPr>
                                      <w:rFonts w:ascii="Verdana" w:eastAsia="Verdana" w:hAnsi="Verdana"/>
                                      <w:color w:val="000000"/>
                                      <w:sz w:val="19"/>
                                    </w:rPr>
                                    <w:t>118.3</w:t>
                                  </w:r>
                                </w:p>
                                <w:p w14:paraId="12C0771C" w14:textId="77777777" w:rsidR="00563185" w:rsidRDefault="00726B51">
                                  <w:pPr>
                                    <w:tabs>
                                      <w:tab w:val="decimal" w:pos="792"/>
                                    </w:tabs>
                                    <w:spacing w:before="389" w:after="185" w:line="225" w:lineRule="exact"/>
                                    <w:textAlignment w:val="baseline"/>
                                    <w:rPr>
                                      <w:rFonts w:ascii="Verdana" w:eastAsia="Verdana" w:hAnsi="Verdana"/>
                                      <w:color w:val="000000"/>
                                      <w:sz w:val="19"/>
                                    </w:rPr>
                                  </w:pPr>
                                  <w:r>
                                    <w:rPr>
                                      <w:rFonts w:ascii="Verdana" w:eastAsia="Verdana" w:hAnsi="Verdana"/>
                                      <w:color w:val="000000"/>
                                      <w:sz w:val="19"/>
                                    </w:rPr>
                                    <w:t>0.0</w:t>
                                  </w:r>
                                </w:p>
                              </w:tc>
                              <w:tc>
                                <w:tcPr>
                                  <w:tcW w:w="1267" w:type="dxa"/>
                                  <w:tcBorders>
                                    <w:top w:val="single" w:sz="5" w:space="0" w:color="000000"/>
                                    <w:left w:val="none" w:sz="0" w:space="0" w:color="020000"/>
                                    <w:bottom w:val="single" w:sz="5" w:space="0" w:color="000000"/>
                                    <w:right w:val="none" w:sz="0" w:space="0" w:color="020000"/>
                                  </w:tcBorders>
                                </w:tcPr>
                                <w:p w14:paraId="7CA624FD" w14:textId="77777777" w:rsidR="00563185" w:rsidRDefault="00726B51">
                                  <w:pPr>
                                    <w:tabs>
                                      <w:tab w:val="decimal" w:pos="792"/>
                                    </w:tabs>
                                    <w:spacing w:before="79" w:line="225" w:lineRule="exact"/>
                                    <w:textAlignment w:val="baseline"/>
                                    <w:rPr>
                                      <w:rFonts w:ascii="Verdana" w:eastAsia="Verdana" w:hAnsi="Verdana"/>
                                      <w:color w:val="000000"/>
                                      <w:sz w:val="19"/>
                                    </w:rPr>
                                  </w:pPr>
                                  <w:r>
                                    <w:rPr>
                                      <w:rFonts w:ascii="Verdana" w:eastAsia="Verdana" w:hAnsi="Verdana"/>
                                      <w:color w:val="000000"/>
                                      <w:sz w:val="19"/>
                                    </w:rPr>
                                    <w:t>125.1</w:t>
                                  </w:r>
                                </w:p>
                                <w:p w14:paraId="0CE60A7B" w14:textId="77777777" w:rsidR="00563185" w:rsidRDefault="00726B51">
                                  <w:pPr>
                                    <w:tabs>
                                      <w:tab w:val="decimal" w:pos="792"/>
                                    </w:tabs>
                                    <w:spacing w:before="279" w:line="225" w:lineRule="exact"/>
                                    <w:textAlignment w:val="baseline"/>
                                    <w:rPr>
                                      <w:rFonts w:ascii="Verdana" w:eastAsia="Verdana" w:hAnsi="Verdana"/>
                                      <w:color w:val="000000"/>
                                      <w:sz w:val="19"/>
                                    </w:rPr>
                                  </w:pPr>
                                  <w:r>
                                    <w:rPr>
                                      <w:rFonts w:ascii="Verdana" w:eastAsia="Verdana" w:hAnsi="Verdana"/>
                                      <w:color w:val="000000"/>
                                      <w:sz w:val="19"/>
                                    </w:rPr>
                                    <w:t>125.1</w:t>
                                  </w:r>
                                </w:p>
                                <w:p w14:paraId="702CBADE" w14:textId="77777777" w:rsidR="00563185" w:rsidRDefault="00726B51">
                                  <w:pPr>
                                    <w:tabs>
                                      <w:tab w:val="decimal" w:pos="792"/>
                                    </w:tabs>
                                    <w:spacing w:before="389" w:after="190" w:line="225" w:lineRule="exact"/>
                                    <w:textAlignment w:val="baseline"/>
                                    <w:rPr>
                                      <w:rFonts w:ascii="Verdana" w:eastAsia="Verdana" w:hAnsi="Verdana"/>
                                      <w:color w:val="000000"/>
                                      <w:sz w:val="19"/>
                                    </w:rPr>
                                  </w:pPr>
                                  <w:r>
                                    <w:rPr>
                                      <w:rFonts w:ascii="Verdana" w:eastAsia="Verdana" w:hAnsi="Verdana"/>
                                      <w:color w:val="000000"/>
                                      <w:sz w:val="19"/>
                                    </w:rPr>
                                    <w:t>0.0</w:t>
                                  </w:r>
                                </w:p>
                              </w:tc>
                              <w:tc>
                                <w:tcPr>
                                  <w:tcW w:w="954" w:type="dxa"/>
                                  <w:tcBorders>
                                    <w:top w:val="single" w:sz="5" w:space="0" w:color="000000"/>
                                    <w:left w:val="none" w:sz="0" w:space="0" w:color="020000"/>
                                    <w:bottom w:val="single" w:sz="5" w:space="0" w:color="000000"/>
                                    <w:right w:val="none" w:sz="0" w:space="0" w:color="020000"/>
                                  </w:tcBorders>
                                </w:tcPr>
                                <w:p w14:paraId="7F09BA99" w14:textId="77777777" w:rsidR="00563185" w:rsidRDefault="00726B51">
                                  <w:pPr>
                                    <w:tabs>
                                      <w:tab w:val="decimal" w:pos="720"/>
                                    </w:tabs>
                                    <w:spacing w:before="83" w:line="211" w:lineRule="exact"/>
                                    <w:textAlignment w:val="baseline"/>
                                    <w:rPr>
                                      <w:rFonts w:ascii="Verdana" w:eastAsia="Verdana" w:hAnsi="Verdana"/>
                                      <w:b/>
                                      <w:color w:val="000000"/>
                                      <w:sz w:val="16"/>
                                    </w:rPr>
                                  </w:pPr>
                                  <w:r>
                                    <w:rPr>
                                      <w:rFonts w:ascii="Verdana" w:eastAsia="Verdana" w:hAnsi="Verdana"/>
                                      <w:b/>
                                      <w:color w:val="000000"/>
                                      <w:sz w:val="16"/>
                                    </w:rPr>
                                    <w:t>331.2</w:t>
                                  </w:r>
                                </w:p>
                                <w:p w14:paraId="33488BC6" w14:textId="77777777" w:rsidR="00563185" w:rsidRDefault="00726B51">
                                  <w:pPr>
                                    <w:tabs>
                                      <w:tab w:val="decimal" w:pos="720"/>
                                    </w:tabs>
                                    <w:spacing w:before="296" w:line="211" w:lineRule="exact"/>
                                    <w:textAlignment w:val="baseline"/>
                                    <w:rPr>
                                      <w:rFonts w:ascii="Verdana" w:eastAsia="Verdana" w:hAnsi="Verdana"/>
                                      <w:b/>
                                      <w:color w:val="000000"/>
                                      <w:sz w:val="16"/>
                                    </w:rPr>
                                  </w:pPr>
                                  <w:r>
                                    <w:rPr>
                                      <w:rFonts w:ascii="Verdana" w:eastAsia="Verdana" w:hAnsi="Verdana"/>
                                      <w:b/>
                                      <w:color w:val="000000"/>
                                      <w:sz w:val="16"/>
                                    </w:rPr>
                                    <w:t>331.2</w:t>
                                  </w:r>
                                </w:p>
                                <w:p w14:paraId="0126FF14" w14:textId="77777777" w:rsidR="00563185" w:rsidRDefault="00726B51">
                                  <w:pPr>
                                    <w:tabs>
                                      <w:tab w:val="decimal" w:pos="720"/>
                                    </w:tabs>
                                    <w:spacing w:before="403" w:after="197" w:line="211" w:lineRule="exact"/>
                                    <w:textAlignment w:val="baseline"/>
                                    <w:rPr>
                                      <w:rFonts w:ascii="Verdana" w:eastAsia="Verdana" w:hAnsi="Verdana"/>
                                      <w:b/>
                                      <w:color w:val="000000"/>
                                      <w:sz w:val="16"/>
                                    </w:rPr>
                                  </w:pPr>
                                  <w:r>
                                    <w:rPr>
                                      <w:rFonts w:ascii="Verdana" w:eastAsia="Verdana" w:hAnsi="Verdana"/>
                                      <w:b/>
                                      <w:color w:val="000000"/>
                                      <w:sz w:val="16"/>
                                    </w:rPr>
                                    <w:t>0.0</w:t>
                                  </w:r>
                                </w:p>
                              </w:tc>
                            </w:tr>
                          </w:tbl>
                          <w:p w14:paraId="37104CDC" w14:textId="77777777" w:rsidR="00563185" w:rsidRDefault="00563185">
                            <w:pPr>
                              <w:spacing w:after="380"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061DA" id="Text Box 20" o:spid="_x0000_s1029" type="#_x0000_t202" style="position:absolute;margin-left:142.1pt;margin-top:356.35pt;width:388pt;height:133.5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034"/>
                        <w:gridCol w:w="1281"/>
                        <w:gridCol w:w="1152"/>
                        <w:gridCol w:w="1267"/>
                        <w:gridCol w:w="954"/>
                      </w:tblGrid>
                      <w:tr w:rsidR="00563185" w14:paraId="35F89A15" w14:textId="77777777">
                        <w:trPr>
                          <w:trHeight w:hRule="exact" w:val="649"/>
                        </w:trPr>
                        <w:tc>
                          <w:tcPr>
                            <w:tcW w:w="3034" w:type="dxa"/>
                            <w:tcBorders>
                              <w:top w:val="none" w:sz="0" w:space="0" w:color="020000"/>
                              <w:left w:val="none" w:sz="0" w:space="0" w:color="020000"/>
                              <w:bottom w:val="single" w:sz="5" w:space="0" w:color="000000"/>
                              <w:right w:val="none" w:sz="0" w:space="0" w:color="020000"/>
                            </w:tcBorders>
                          </w:tcPr>
                          <w:p w14:paraId="05F4D6BD" w14:textId="77777777" w:rsidR="00563185" w:rsidRDefault="00726B51">
                            <w:pPr>
                              <w:spacing w:before="82" w:line="211" w:lineRule="exact"/>
                              <w:textAlignment w:val="baseline"/>
                              <w:rPr>
                                <w:rFonts w:ascii="Verdana" w:eastAsia="Verdana" w:hAnsi="Verdana"/>
                                <w:b/>
                                <w:color w:val="000000"/>
                                <w:sz w:val="16"/>
                              </w:rPr>
                            </w:pPr>
                            <w:r>
                              <w:rPr>
                                <w:rFonts w:ascii="Verdana" w:eastAsia="Verdana" w:hAnsi="Verdana"/>
                                <w:b/>
                                <w:color w:val="000000"/>
                                <w:sz w:val="16"/>
                              </w:rPr>
                              <w:t>Table 1</w:t>
                            </w:r>
                          </w:p>
                          <w:p w14:paraId="1CDECC4E" w14:textId="77777777" w:rsidR="00563185" w:rsidRDefault="00726B51">
                            <w:pPr>
                              <w:spacing w:before="87" w:after="58" w:line="211" w:lineRule="exact"/>
                              <w:textAlignment w:val="baseline"/>
                              <w:rPr>
                                <w:rFonts w:ascii="Verdana" w:eastAsia="Verdana" w:hAnsi="Verdana"/>
                                <w:b/>
                                <w:color w:val="000000"/>
                                <w:sz w:val="16"/>
                              </w:rPr>
                            </w:pPr>
                            <w:r>
                              <w:rPr>
                                <w:rFonts w:ascii="Verdana" w:eastAsia="Verdana" w:hAnsi="Verdana"/>
                                <w:b/>
                                <w:color w:val="000000"/>
                                <w:sz w:val="16"/>
                              </w:rPr>
                              <w:t>($ million)</w:t>
                            </w:r>
                          </w:p>
                        </w:tc>
                        <w:tc>
                          <w:tcPr>
                            <w:tcW w:w="1281" w:type="dxa"/>
                            <w:tcBorders>
                              <w:top w:val="none" w:sz="0" w:space="0" w:color="020000"/>
                              <w:left w:val="none" w:sz="0" w:space="0" w:color="020000"/>
                              <w:bottom w:val="single" w:sz="5" w:space="0" w:color="000000"/>
                              <w:right w:val="none" w:sz="0" w:space="0" w:color="020000"/>
                            </w:tcBorders>
                            <w:vAlign w:val="bottom"/>
                          </w:tcPr>
                          <w:p w14:paraId="2A50964B" w14:textId="77777777" w:rsidR="00563185" w:rsidRDefault="00726B51">
                            <w:pPr>
                              <w:spacing w:before="370" w:after="68" w:line="211" w:lineRule="exact"/>
                              <w:jc w:val="center"/>
                              <w:textAlignment w:val="baseline"/>
                              <w:rPr>
                                <w:rFonts w:ascii="Verdana" w:eastAsia="Verdana" w:hAnsi="Verdana"/>
                                <w:b/>
                                <w:color w:val="000000"/>
                                <w:sz w:val="16"/>
                              </w:rPr>
                            </w:pPr>
                            <w:r>
                              <w:rPr>
                                <w:rFonts w:ascii="Verdana" w:eastAsia="Verdana" w:hAnsi="Verdana"/>
                                <w:b/>
                                <w:color w:val="000000"/>
                                <w:sz w:val="16"/>
                              </w:rPr>
                              <w:t>2021-22</w:t>
                            </w:r>
                          </w:p>
                        </w:tc>
                        <w:tc>
                          <w:tcPr>
                            <w:tcW w:w="1152" w:type="dxa"/>
                            <w:tcBorders>
                              <w:top w:val="none" w:sz="0" w:space="0" w:color="020000"/>
                              <w:left w:val="none" w:sz="0" w:space="0" w:color="020000"/>
                              <w:bottom w:val="single" w:sz="5" w:space="0" w:color="000000"/>
                              <w:right w:val="none" w:sz="0" w:space="0" w:color="020000"/>
                            </w:tcBorders>
                            <w:vAlign w:val="bottom"/>
                          </w:tcPr>
                          <w:p w14:paraId="70A2796F" w14:textId="77777777" w:rsidR="00563185" w:rsidRDefault="00726B51">
                            <w:pPr>
                              <w:spacing w:before="370" w:after="68" w:line="211" w:lineRule="exact"/>
                              <w:jc w:val="center"/>
                              <w:textAlignment w:val="baseline"/>
                              <w:rPr>
                                <w:rFonts w:ascii="Verdana" w:eastAsia="Verdana" w:hAnsi="Verdana"/>
                                <w:b/>
                                <w:color w:val="000000"/>
                                <w:sz w:val="16"/>
                              </w:rPr>
                            </w:pPr>
                            <w:r>
                              <w:rPr>
                                <w:rFonts w:ascii="Verdana" w:eastAsia="Verdana" w:hAnsi="Verdana"/>
                                <w:b/>
                                <w:color w:val="000000"/>
                                <w:sz w:val="16"/>
                              </w:rPr>
                              <w:t>2022-23</w:t>
                            </w:r>
                          </w:p>
                        </w:tc>
                        <w:tc>
                          <w:tcPr>
                            <w:tcW w:w="1267" w:type="dxa"/>
                            <w:tcBorders>
                              <w:top w:val="none" w:sz="0" w:space="0" w:color="020000"/>
                              <w:left w:val="none" w:sz="0" w:space="0" w:color="020000"/>
                              <w:bottom w:val="single" w:sz="5" w:space="0" w:color="000000"/>
                              <w:right w:val="none" w:sz="0" w:space="0" w:color="020000"/>
                            </w:tcBorders>
                            <w:vAlign w:val="bottom"/>
                          </w:tcPr>
                          <w:p w14:paraId="24198E63" w14:textId="77777777" w:rsidR="00563185" w:rsidRDefault="00726B51">
                            <w:pPr>
                              <w:spacing w:before="365" w:after="73" w:line="211" w:lineRule="exact"/>
                              <w:jc w:val="center"/>
                              <w:textAlignment w:val="baseline"/>
                              <w:rPr>
                                <w:rFonts w:ascii="Verdana" w:eastAsia="Verdana" w:hAnsi="Verdana"/>
                                <w:b/>
                                <w:color w:val="000000"/>
                                <w:sz w:val="16"/>
                              </w:rPr>
                            </w:pPr>
                            <w:r>
                              <w:rPr>
                                <w:rFonts w:ascii="Verdana" w:eastAsia="Verdana" w:hAnsi="Verdana"/>
                                <w:b/>
                                <w:color w:val="000000"/>
                                <w:sz w:val="16"/>
                              </w:rPr>
                              <w:t>2023-24</w:t>
                            </w:r>
                          </w:p>
                        </w:tc>
                        <w:tc>
                          <w:tcPr>
                            <w:tcW w:w="954" w:type="dxa"/>
                            <w:tcBorders>
                              <w:top w:val="none" w:sz="0" w:space="0" w:color="020000"/>
                              <w:left w:val="none" w:sz="0" w:space="0" w:color="020000"/>
                              <w:bottom w:val="single" w:sz="5" w:space="0" w:color="000000"/>
                              <w:right w:val="none" w:sz="0" w:space="0" w:color="020000"/>
                            </w:tcBorders>
                            <w:vAlign w:val="bottom"/>
                          </w:tcPr>
                          <w:p w14:paraId="03783792" w14:textId="77777777" w:rsidR="00563185" w:rsidRDefault="00726B51">
                            <w:pPr>
                              <w:spacing w:before="365" w:after="73" w:line="211" w:lineRule="exact"/>
                              <w:ind w:right="133"/>
                              <w:jc w:val="right"/>
                              <w:textAlignment w:val="baseline"/>
                              <w:rPr>
                                <w:rFonts w:ascii="Verdana" w:eastAsia="Verdana" w:hAnsi="Verdana"/>
                                <w:b/>
                                <w:color w:val="000000"/>
                                <w:sz w:val="16"/>
                              </w:rPr>
                            </w:pPr>
                            <w:r>
                              <w:rPr>
                                <w:rFonts w:ascii="Verdana" w:eastAsia="Verdana" w:hAnsi="Verdana"/>
                                <w:b/>
                                <w:color w:val="000000"/>
                                <w:sz w:val="16"/>
                              </w:rPr>
                              <w:t>Total</w:t>
                            </w:r>
                          </w:p>
                        </w:tc>
                      </w:tr>
                      <w:tr w:rsidR="00563185" w14:paraId="50145511" w14:textId="77777777">
                        <w:trPr>
                          <w:trHeight w:hRule="exact" w:val="1622"/>
                        </w:trPr>
                        <w:tc>
                          <w:tcPr>
                            <w:tcW w:w="3034" w:type="dxa"/>
                            <w:tcBorders>
                              <w:top w:val="single" w:sz="5" w:space="0" w:color="000000"/>
                              <w:left w:val="none" w:sz="0" w:space="0" w:color="020000"/>
                              <w:bottom w:val="single" w:sz="5" w:space="0" w:color="000000"/>
                              <w:right w:val="none" w:sz="0" w:space="0" w:color="020000"/>
                            </w:tcBorders>
                          </w:tcPr>
                          <w:p w14:paraId="1D3BDA64" w14:textId="77777777" w:rsidR="00563185" w:rsidRDefault="00726B51">
                            <w:pPr>
                              <w:spacing w:before="99" w:line="213" w:lineRule="exact"/>
                              <w:textAlignment w:val="baseline"/>
                              <w:rPr>
                                <w:rFonts w:ascii="Verdana" w:eastAsia="Verdana" w:hAnsi="Verdana"/>
                                <w:b/>
                                <w:color w:val="000000"/>
                                <w:sz w:val="16"/>
                              </w:rPr>
                            </w:pPr>
                            <w:r>
                              <w:rPr>
                                <w:rFonts w:ascii="Verdana" w:eastAsia="Verdana" w:hAnsi="Verdana"/>
                                <w:b/>
                                <w:color w:val="000000"/>
                                <w:sz w:val="16"/>
                              </w:rPr>
                              <w:t>Estimated total budget</w:t>
                            </w:r>
                          </w:p>
                          <w:p w14:paraId="1C36021A" w14:textId="77777777" w:rsidR="00563185" w:rsidRDefault="00726B51">
                            <w:pPr>
                              <w:spacing w:before="124" w:line="257" w:lineRule="exact"/>
                              <w:textAlignment w:val="baseline"/>
                              <w:rPr>
                                <w:rFonts w:ascii="Verdana" w:eastAsia="Verdana" w:hAnsi="Verdana"/>
                                <w:i/>
                                <w:color w:val="000000"/>
                                <w:sz w:val="16"/>
                              </w:rPr>
                            </w:pPr>
                            <w:r>
                              <w:rPr>
                                <w:rFonts w:ascii="Verdana" w:eastAsia="Verdana" w:hAnsi="Verdana"/>
                                <w:i/>
                                <w:color w:val="000000"/>
                                <w:sz w:val="16"/>
                              </w:rPr>
                              <w:t>Less estimated Commonwealth Payments</w:t>
                            </w:r>
                          </w:p>
                          <w:p w14:paraId="5EFB55C4" w14:textId="77777777" w:rsidR="00563185" w:rsidRDefault="00726B51">
                            <w:pPr>
                              <w:spacing w:before="92" w:after="50" w:line="260" w:lineRule="exact"/>
                              <w:textAlignment w:val="baseline"/>
                              <w:rPr>
                                <w:rFonts w:ascii="Verdana" w:eastAsia="Verdana" w:hAnsi="Verdana"/>
                                <w:i/>
                                <w:color w:val="000000"/>
                                <w:sz w:val="16"/>
                              </w:rPr>
                            </w:pPr>
                            <w:r>
                              <w:rPr>
                                <w:rFonts w:ascii="Verdana" w:eastAsia="Verdana" w:hAnsi="Verdana"/>
                                <w:i/>
                                <w:color w:val="000000"/>
                                <w:sz w:val="16"/>
                              </w:rPr>
                              <w:t>Balance of non-Commonwealth contributions</w:t>
                            </w:r>
                          </w:p>
                        </w:tc>
                        <w:tc>
                          <w:tcPr>
                            <w:tcW w:w="1281" w:type="dxa"/>
                            <w:tcBorders>
                              <w:top w:val="single" w:sz="5" w:space="0" w:color="000000"/>
                              <w:left w:val="none" w:sz="0" w:space="0" w:color="020000"/>
                              <w:bottom w:val="single" w:sz="5" w:space="0" w:color="000000"/>
                              <w:right w:val="none" w:sz="0" w:space="0" w:color="020000"/>
                            </w:tcBorders>
                          </w:tcPr>
                          <w:p w14:paraId="6B16347D" w14:textId="77777777" w:rsidR="00563185" w:rsidRDefault="00726B51">
                            <w:pPr>
                              <w:tabs>
                                <w:tab w:val="decimal" w:pos="936"/>
                              </w:tabs>
                              <w:spacing w:before="84" w:line="225" w:lineRule="exact"/>
                              <w:textAlignment w:val="baseline"/>
                              <w:rPr>
                                <w:rFonts w:ascii="Verdana" w:eastAsia="Verdana" w:hAnsi="Verdana"/>
                                <w:color w:val="000000"/>
                                <w:sz w:val="19"/>
                              </w:rPr>
                            </w:pPr>
                            <w:r>
                              <w:rPr>
                                <w:rFonts w:ascii="Verdana" w:eastAsia="Verdana" w:hAnsi="Verdana"/>
                                <w:color w:val="000000"/>
                                <w:sz w:val="19"/>
                              </w:rPr>
                              <w:t>87.8</w:t>
                            </w:r>
                          </w:p>
                          <w:p w14:paraId="4DE89C04" w14:textId="77777777" w:rsidR="00563185" w:rsidRDefault="00726B51">
                            <w:pPr>
                              <w:tabs>
                                <w:tab w:val="decimal" w:pos="936"/>
                              </w:tabs>
                              <w:spacing w:before="284" w:line="225" w:lineRule="exact"/>
                              <w:textAlignment w:val="baseline"/>
                              <w:rPr>
                                <w:rFonts w:ascii="Verdana" w:eastAsia="Verdana" w:hAnsi="Verdana"/>
                                <w:color w:val="000000"/>
                                <w:sz w:val="19"/>
                              </w:rPr>
                            </w:pPr>
                            <w:r>
                              <w:rPr>
                                <w:rFonts w:ascii="Verdana" w:eastAsia="Verdana" w:hAnsi="Verdana"/>
                                <w:color w:val="000000"/>
                                <w:sz w:val="19"/>
                              </w:rPr>
                              <w:t>87.8</w:t>
                            </w:r>
                          </w:p>
                          <w:p w14:paraId="6FB621FD" w14:textId="77777777" w:rsidR="00563185" w:rsidRDefault="00726B51">
                            <w:pPr>
                              <w:tabs>
                                <w:tab w:val="decimal" w:pos="936"/>
                              </w:tabs>
                              <w:spacing w:before="389" w:after="180" w:line="225" w:lineRule="exact"/>
                              <w:textAlignment w:val="baseline"/>
                              <w:rPr>
                                <w:rFonts w:ascii="Verdana" w:eastAsia="Verdana" w:hAnsi="Verdana"/>
                                <w:color w:val="000000"/>
                                <w:sz w:val="19"/>
                              </w:rPr>
                            </w:pPr>
                            <w:r>
                              <w:rPr>
                                <w:rFonts w:ascii="Verdana" w:eastAsia="Verdana" w:hAnsi="Verdana"/>
                                <w:color w:val="000000"/>
                                <w:sz w:val="19"/>
                              </w:rPr>
                              <w:t>0.0</w:t>
                            </w:r>
                          </w:p>
                        </w:tc>
                        <w:tc>
                          <w:tcPr>
                            <w:tcW w:w="1152" w:type="dxa"/>
                            <w:tcBorders>
                              <w:top w:val="single" w:sz="5" w:space="0" w:color="000000"/>
                              <w:left w:val="none" w:sz="0" w:space="0" w:color="020000"/>
                              <w:bottom w:val="single" w:sz="5" w:space="0" w:color="000000"/>
                              <w:right w:val="none" w:sz="0" w:space="0" w:color="020000"/>
                            </w:tcBorders>
                          </w:tcPr>
                          <w:p w14:paraId="3942CD43" w14:textId="77777777" w:rsidR="00563185" w:rsidRDefault="00726B51">
                            <w:pPr>
                              <w:tabs>
                                <w:tab w:val="decimal" w:pos="792"/>
                              </w:tabs>
                              <w:spacing w:before="84" w:line="225" w:lineRule="exact"/>
                              <w:textAlignment w:val="baseline"/>
                              <w:rPr>
                                <w:rFonts w:ascii="Verdana" w:eastAsia="Verdana" w:hAnsi="Verdana"/>
                                <w:color w:val="000000"/>
                                <w:sz w:val="19"/>
                              </w:rPr>
                            </w:pPr>
                            <w:r>
                              <w:rPr>
                                <w:rFonts w:ascii="Verdana" w:eastAsia="Verdana" w:hAnsi="Verdana"/>
                                <w:color w:val="000000"/>
                                <w:sz w:val="19"/>
                              </w:rPr>
                              <w:t>118.3</w:t>
                            </w:r>
                          </w:p>
                          <w:p w14:paraId="52C961F9" w14:textId="77777777" w:rsidR="00563185" w:rsidRDefault="00726B51">
                            <w:pPr>
                              <w:tabs>
                                <w:tab w:val="decimal" w:pos="792"/>
                              </w:tabs>
                              <w:spacing w:before="279" w:line="225" w:lineRule="exact"/>
                              <w:textAlignment w:val="baseline"/>
                              <w:rPr>
                                <w:rFonts w:ascii="Verdana" w:eastAsia="Verdana" w:hAnsi="Verdana"/>
                                <w:color w:val="000000"/>
                                <w:sz w:val="19"/>
                              </w:rPr>
                            </w:pPr>
                            <w:r>
                              <w:rPr>
                                <w:rFonts w:ascii="Verdana" w:eastAsia="Verdana" w:hAnsi="Verdana"/>
                                <w:color w:val="000000"/>
                                <w:sz w:val="19"/>
                              </w:rPr>
                              <w:t>118.3</w:t>
                            </w:r>
                          </w:p>
                          <w:p w14:paraId="12C0771C" w14:textId="77777777" w:rsidR="00563185" w:rsidRDefault="00726B51">
                            <w:pPr>
                              <w:tabs>
                                <w:tab w:val="decimal" w:pos="792"/>
                              </w:tabs>
                              <w:spacing w:before="389" w:after="185" w:line="225" w:lineRule="exact"/>
                              <w:textAlignment w:val="baseline"/>
                              <w:rPr>
                                <w:rFonts w:ascii="Verdana" w:eastAsia="Verdana" w:hAnsi="Verdana"/>
                                <w:color w:val="000000"/>
                                <w:sz w:val="19"/>
                              </w:rPr>
                            </w:pPr>
                            <w:r>
                              <w:rPr>
                                <w:rFonts w:ascii="Verdana" w:eastAsia="Verdana" w:hAnsi="Verdana"/>
                                <w:color w:val="000000"/>
                                <w:sz w:val="19"/>
                              </w:rPr>
                              <w:t>0.0</w:t>
                            </w:r>
                          </w:p>
                        </w:tc>
                        <w:tc>
                          <w:tcPr>
                            <w:tcW w:w="1267" w:type="dxa"/>
                            <w:tcBorders>
                              <w:top w:val="single" w:sz="5" w:space="0" w:color="000000"/>
                              <w:left w:val="none" w:sz="0" w:space="0" w:color="020000"/>
                              <w:bottom w:val="single" w:sz="5" w:space="0" w:color="000000"/>
                              <w:right w:val="none" w:sz="0" w:space="0" w:color="020000"/>
                            </w:tcBorders>
                          </w:tcPr>
                          <w:p w14:paraId="7CA624FD" w14:textId="77777777" w:rsidR="00563185" w:rsidRDefault="00726B51">
                            <w:pPr>
                              <w:tabs>
                                <w:tab w:val="decimal" w:pos="792"/>
                              </w:tabs>
                              <w:spacing w:before="79" w:line="225" w:lineRule="exact"/>
                              <w:textAlignment w:val="baseline"/>
                              <w:rPr>
                                <w:rFonts w:ascii="Verdana" w:eastAsia="Verdana" w:hAnsi="Verdana"/>
                                <w:color w:val="000000"/>
                                <w:sz w:val="19"/>
                              </w:rPr>
                            </w:pPr>
                            <w:r>
                              <w:rPr>
                                <w:rFonts w:ascii="Verdana" w:eastAsia="Verdana" w:hAnsi="Verdana"/>
                                <w:color w:val="000000"/>
                                <w:sz w:val="19"/>
                              </w:rPr>
                              <w:t>125.1</w:t>
                            </w:r>
                          </w:p>
                          <w:p w14:paraId="0CE60A7B" w14:textId="77777777" w:rsidR="00563185" w:rsidRDefault="00726B51">
                            <w:pPr>
                              <w:tabs>
                                <w:tab w:val="decimal" w:pos="792"/>
                              </w:tabs>
                              <w:spacing w:before="279" w:line="225" w:lineRule="exact"/>
                              <w:textAlignment w:val="baseline"/>
                              <w:rPr>
                                <w:rFonts w:ascii="Verdana" w:eastAsia="Verdana" w:hAnsi="Verdana"/>
                                <w:color w:val="000000"/>
                                <w:sz w:val="19"/>
                              </w:rPr>
                            </w:pPr>
                            <w:r>
                              <w:rPr>
                                <w:rFonts w:ascii="Verdana" w:eastAsia="Verdana" w:hAnsi="Verdana"/>
                                <w:color w:val="000000"/>
                                <w:sz w:val="19"/>
                              </w:rPr>
                              <w:t>125.1</w:t>
                            </w:r>
                          </w:p>
                          <w:p w14:paraId="702CBADE" w14:textId="77777777" w:rsidR="00563185" w:rsidRDefault="00726B51">
                            <w:pPr>
                              <w:tabs>
                                <w:tab w:val="decimal" w:pos="792"/>
                              </w:tabs>
                              <w:spacing w:before="389" w:after="190" w:line="225" w:lineRule="exact"/>
                              <w:textAlignment w:val="baseline"/>
                              <w:rPr>
                                <w:rFonts w:ascii="Verdana" w:eastAsia="Verdana" w:hAnsi="Verdana"/>
                                <w:color w:val="000000"/>
                                <w:sz w:val="19"/>
                              </w:rPr>
                            </w:pPr>
                            <w:r>
                              <w:rPr>
                                <w:rFonts w:ascii="Verdana" w:eastAsia="Verdana" w:hAnsi="Verdana"/>
                                <w:color w:val="000000"/>
                                <w:sz w:val="19"/>
                              </w:rPr>
                              <w:t>0.0</w:t>
                            </w:r>
                          </w:p>
                        </w:tc>
                        <w:tc>
                          <w:tcPr>
                            <w:tcW w:w="954" w:type="dxa"/>
                            <w:tcBorders>
                              <w:top w:val="single" w:sz="5" w:space="0" w:color="000000"/>
                              <w:left w:val="none" w:sz="0" w:space="0" w:color="020000"/>
                              <w:bottom w:val="single" w:sz="5" w:space="0" w:color="000000"/>
                              <w:right w:val="none" w:sz="0" w:space="0" w:color="020000"/>
                            </w:tcBorders>
                          </w:tcPr>
                          <w:p w14:paraId="7F09BA99" w14:textId="77777777" w:rsidR="00563185" w:rsidRDefault="00726B51">
                            <w:pPr>
                              <w:tabs>
                                <w:tab w:val="decimal" w:pos="720"/>
                              </w:tabs>
                              <w:spacing w:before="83" w:line="211" w:lineRule="exact"/>
                              <w:textAlignment w:val="baseline"/>
                              <w:rPr>
                                <w:rFonts w:ascii="Verdana" w:eastAsia="Verdana" w:hAnsi="Verdana"/>
                                <w:b/>
                                <w:color w:val="000000"/>
                                <w:sz w:val="16"/>
                              </w:rPr>
                            </w:pPr>
                            <w:r>
                              <w:rPr>
                                <w:rFonts w:ascii="Verdana" w:eastAsia="Verdana" w:hAnsi="Verdana"/>
                                <w:b/>
                                <w:color w:val="000000"/>
                                <w:sz w:val="16"/>
                              </w:rPr>
                              <w:t>331.2</w:t>
                            </w:r>
                          </w:p>
                          <w:p w14:paraId="33488BC6" w14:textId="77777777" w:rsidR="00563185" w:rsidRDefault="00726B51">
                            <w:pPr>
                              <w:tabs>
                                <w:tab w:val="decimal" w:pos="720"/>
                              </w:tabs>
                              <w:spacing w:before="296" w:line="211" w:lineRule="exact"/>
                              <w:textAlignment w:val="baseline"/>
                              <w:rPr>
                                <w:rFonts w:ascii="Verdana" w:eastAsia="Verdana" w:hAnsi="Verdana"/>
                                <w:b/>
                                <w:color w:val="000000"/>
                                <w:sz w:val="16"/>
                              </w:rPr>
                            </w:pPr>
                            <w:r>
                              <w:rPr>
                                <w:rFonts w:ascii="Verdana" w:eastAsia="Verdana" w:hAnsi="Verdana"/>
                                <w:b/>
                                <w:color w:val="000000"/>
                                <w:sz w:val="16"/>
                              </w:rPr>
                              <w:t>331.2</w:t>
                            </w:r>
                          </w:p>
                          <w:p w14:paraId="0126FF14" w14:textId="77777777" w:rsidR="00563185" w:rsidRDefault="00726B51">
                            <w:pPr>
                              <w:tabs>
                                <w:tab w:val="decimal" w:pos="720"/>
                              </w:tabs>
                              <w:spacing w:before="403" w:after="197" w:line="211" w:lineRule="exact"/>
                              <w:textAlignment w:val="baseline"/>
                              <w:rPr>
                                <w:rFonts w:ascii="Verdana" w:eastAsia="Verdana" w:hAnsi="Verdana"/>
                                <w:b/>
                                <w:color w:val="000000"/>
                                <w:sz w:val="16"/>
                              </w:rPr>
                            </w:pPr>
                            <w:r>
                              <w:rPr>
                                <w:rFonts w:ascii="Verdana" w:eastAsia="Verdana" w:hAnsi="Verdana"/>
                                <w:b/>
                                <w:color w:val="000000"/>
                                <w:sz w:val="16"/>
                              </w:rPr>
                              <w:t>0.0</w:t>
                            </w:r>
                          </w:p>
                        </w:tc>
                      </w:tr>
                    </w:tbl>
                    <w:p w14:paraId="37104CDC" w14:textId="77777777" w:rsidR="00563185" w:rsidRDefault="00563185">
                      <w:pPr>
                        <w:spacing w:after="380"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50560" behindDoc="1" locked="0" layoutInCell="1" allowOverlap="1" wp14:anchorId="7AC6CE52" wp14:editId="44C2B569">
                <wp:simplePos x="0" y="0"/>
                <wp:positionH relativeFrom="page">
                  <wp:posOffset>1813560</wp:posOffset>
                </wp:positionH>
                <wp:positionV relativeFrom="page">
                  <wp:posOffset>6242685</wp:posOffset>
                </wp:positionV>
                <wp:extent cx="4940300" cy="179768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79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252B3" w14:textId="77777777" w:rsidR="00563185" w:rsidRDefault="00726B51">
                            <w:pPr>
                              <w:spacing w:line="254" w:lineRule="exact"/>
                              <w:textAlignment w:val="baseline"/>
                              <w:rPr>
                                <w:rFonts w:ascii="Verdana" w:eastAsia="Verdana" w:hAnsi="Verdana"/>
                                <w:b/>
                                <w:color w:val="000000"/>
                                <w:spacing w:val="-6"/>
                                <w:sz w:val="19"/>
                              </w:rPr>
                            </w:pPr>
                            <w:r>
                              <w:rPr>
                                <w:rFonts w:ascii="Verdana" w:eastAsia="Verdana" w:hAnsi="Verdana"/>
                                <w:b/>
                                <w:color w:val="000000"/>
                                <w:spacing w:val="-6"/>
                                <w:sz w:val="19"/>
                              </w:rPr>
                              <w:t>Basin Plan and SDLAM project delivery</w:t>
                            </w:r>
                          </w:p>
                          <w:p w14:paraId="429B77C4" w14:textId="3FD36963" w:rsidR="00563185" w:rsidRDefault="00726B51">
                            <w:pPr>
                              <w:spacing w:before="247" w:line="261" w:lineRule="exact"/>
                              <w:jc w:val="both"/>
                              <w:textAlignment w:val="baseline"/>
                              <w:rPr>
                                <w:rFonts w:ascii="Verdana" w:eastAsia="Verdana" w:hAnsi="Verdana"/>
                                <w:color w:val="000000"/>
                                <w:sz w:val="19"/>
                              </w:rPr>
                            </w:pPr>
                            <w:r>
                              <w:rPr>
                                <w:rFonts w:ascii="Verdana" w:eastAsia="Verdana" w:hAnsi="Verdana"/>
                                <w:color w:val="000000"/>
                                <w:sz w:val="19"/>
                              </w:rPr>
                              <w:t>Acceleration projects are being delivered to achieve the greatest contribution towards the 6o5 GL offset that is possible by 3</w:t>
                            </w:r>
                            <w:r w:rsidR="00D56D99">
                              <w:rPr>
                                <w:rFonts w:ascii="Verdana" w:eastAsia="Verdana" w:hAnsi="Verdana"/>
                                <w:color w:val="000000"/>
                                <w:sz w:val="19"/>
                              </w:rPr>
                              <w:t>0</w:t>
                            </w:r>
                            <w:r>
                              <w:rPr>
                                <w:rFonts w:ascii="Verdana" w:eastAsia="Verdana" w:hAnsi="Verdana"/>
                                <w:color w:val="000000"/>
                                <w:sz w:val="19"/>
                              </w:rPr>
                              <w:t xml:space="preserve"> June 2024. Basin governments acknowledge the challenges and risks associated with achieving the 605 GL offset and agreed to continue to work together to minimise these risks.</w:t>
                            </w:r>
                          </w:p>
                          <w:p w14:paraId="614E72C4" w14:textId="77777777" w:rsidR="00563185" w:rsidRDefault="00726B51">
                            <w:pPr>
                              <w:spacing w:before="224" w:after="265" w:line="264" w:lineRule="exact"/>
                              <w:jc w:val="both"/>
                              <w:textAlignment w:val="baseline"/>
                              <w:rPr>
                                <w:rFonts w:ascii="Verdana" w:eastAsia="Verdana" w:hAnsi="Verdana"/>
                                <w:color w:val="000000"/>
                                <w:sz w:val="19"/>
                              </w:rPr>
                            </w:pPr>
                            <w:r>
                              <w:rPr>
                                <w:rFonts w:ascii="Verdana" w:eastAsia="Verdana" w:hAnsi="Verdana"/>
                                <w:color w:val="000000"/>
                                <w:sz w:val="19"/>
                              </w:rPr>
                              <w:t>The Commonwealth and NSW recognise that further work is required to deliver the remaining activities within the Stage 1 Funding for New South Wales Supply and Constraints Measures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CE52" id="Text Box 19" o:spid="_x0000_s1030" type="#_x0000_t202" style="position:absolute;margin-left:142.8pt;margin-top:491.55pt;width:389pt;height:141.55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" filled="f" stroked="f">
                <v:textbox inset="0,0,0,0">
                  <w:txbxContent>
                    <w:p w14:paraId="413252B3" w14:textId="77777777" w:rsidR="00563185" w:rsidRDefault="00726B51">
                      <w:pPr>
                        <w:spacing w:line="254" w:lineRule="exact"/>
                        <w:textAlignment w:val="baseline"/>
                        <w:rPr>
                          <w:rFonts w:ascii="Verdana" w:eastAsia="Verdana" w:hAnsi="Verdana"/>
                          <w:b/>
                          <w:color w:val="000000"/>
                          <w:spacing w:val="-6"/>
                          <w:sz w:val="19"/>
                        </w:rPr>
                      </w:pPr>
                      <w:r>
                        <w:rPr>
                          <w:rFonts w:ascii="Verdana" w:eastAsia="Verdana" w:hAnsi="Verdana"/>
                          <w:b/>
                          <w:color w:val="000000"/>
                          <w:spacing w:val="-6"/>
                          <w:sz w:val="19"/>
                        </w:rPr>
                        <w:t>Basin Plan and SDLAM project delivery</w:t>
                      </w:r>
                    </w:p>
                    <w:p w14:paraId="429B77C4" w14:textId="3FD36963" w:rsidR="00563185" w:rsidRDefault="00726B51">
                      <w:pPr>
                        <w:spacing w:before="247" w:line="261" w:lineRule="exact"/>
                        <w:jc w:val="both"/>
                        <w:textAlignment w:val="baseline"/>
                        <w:rPr>
                          <w:rFonts w:ascii="Verdana" w:eastAsia="Verdana" w:hAnsi="Verdana"/>
                          <w:color w:val="000000"/>
                          <w:sz w:val="19"/>
                        </w:rPr>
                      </w:pPr>
                      <w:r>
                        <w:rPr>
                          <w:rFonts w:ascii="Verdana" w:eastAsia="Verdana" w:hAnsi="Verdana"/>
                          <w:color w:val="000000"/>
                          <w:sz w:val="19"/>
                        </w:rPr>
                        <w:t>Acceleration projects are being delivered to achieve the greatest contribution towards the 6o5 GL offset that is possible by 3</w:t>
                      </w:r>
                      <w:r w:rsidR="00D56D99">
                        <w:rPr>
                          <w:rFonts w:ascii="Verdana" w:eastAsia="Verdana" w:hAnsi="Verdana"/>
                          <w:color w:val="000000"/>
                          <w:sz w:val="19"/>
                        </w:rPr>
                        <w:t>0</w:t>
                      </w:r>
                      <w:r>
                        <w:rPr>
                          <w:rFonts w:ascii="Verdana" w:eastAsia="Verdana" w:hAnsi="Verdana"/>
                          <w:color w:val="000000"/>
                          <w:sz w:val="19"/>
                        </w:rPr>
                        <w:t xml:space="preserve"> June 2024. Basin governments acknowledge the challenges and risks associated with achieving the 605 GL offset and agreed to continue to work together to minimise these risks.</w:t>
                      </w:r>
                    </w:p>
                    <w:p w14:paraId="614E72C4" w14:textId="77777777" w:rsidR="00563185" w:rsidRDefault="00726B51">
                      <w:pPr>
                        <w:spacing w:before="224" w:after="265" w:line="264" w:lineRule="exact"/>
                        <w:jc w:val="both"/>
                        <w:textAlignment w:val="baseline"/>
                        <w:rPr>
                          <w:rFonts w:ascii="Verdana" w:eastAsia="Verdana" w:hAnsi="Verdana"/>
                          <w:color w:val="000000"/>
                          <w:sz w:val="19"/>
                        </w:rPr>
                      </w:pPr>
                      <w:r>
                        <w:rPr>
                          <w:rFonts w:ascii="Verdana" w:eastAsia="Verdana" w:hAnsi="Verdana"/>
                          <w:color w:val="000000"/>
                          <w:sz w:val="19"/>
                        </w:rPr>
                        <w:t>The Commonwealth and NSW recognise that further work is required to deliver the remaining activities within the Stage 1 Funding for New South Wales Supply and Constraints Measures schedule.</w:t>
                      </w:r>
                    </w:p>
                  </w:txbxContent>
                </v:textbox>
                <w10:wrap type="square" anchorx="page" anchory="page"/>
              </v:shape>
            </w:pict>
          </mc:Fallback>
        </mc:AlternateContent>
      </w:r>
      <w:r>
        <w:rPr>
          <w:noProof/>
        </w:rPr>
        <mc:AlternateContent>
          <mc:Choice Requires="wps">
            <w:drawing>
              <wp:anchor distT="0" distB="0" distL="0" distR="0" simplePos="0" relativeHeight="251651584" behindDoc="1" locked="0" layoutInCell="1" allowOverlap="1" wp14:anchorId="37E60FBC" wp14:editId="36E5A67B">
                <wp:simplePos x="0" y="0"/>
                <wp:positionH relativeFrom="page">
                  <wp:posOffset>734695</wp:posOffset>
                </wp:positionH>
                <wp:positionV relativeFrom="page">
                  <wp:posOffset>6275705</wp:posOffset>
                </wp:positionV>
                <wp:extent cx="704215" cy="4070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1C05F" w14:textId="77777777" w:rsidR="00563185" w:rsidRDefault="00726B51">
                            <w:pPr>
                              <w:spacing w:before="1" w:line="314" w:lineRule="exact"/>
                              <w:textAlignment w:val="baseline"/>
                              <w:rPr>
                                <w:rFonts w:ascii="Verdana" w:eastAsia="Verdana" w:hAnsi="Verdana"/>
                                <w:color w:val="000000"/>
                              </w:rPr>
                            </w:pPr>
                            <w:r>
                              <w:rPr>
                                <w:rFonts w:ascii="Verdana" w:eastAsia="Verdana" w:hAnsi="Verdana"/>
                                <w:color w:val="000000"/>
                              </w:rPr>
                              <w:t>Additional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60FBC" id="Text Box 18" o:spid="_x0000_s1031" type="#_x0000_t202" style="position:absolute;margin-left:57.85pt;margin-top:494.15pt;width:55.45pt;height:32.0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" filled="f" stroked="f">
                <v:textbox inset="0,0,0,0">
                  <w:txbxContent>
                    <w:p w14:paraId="20A1C05F" w14:textId="77777777" w:rsidR="00563185" w:rsidRDefault="00726B51">
                      <w:pPr>
                        <w:spacing w:before="1" w:line="314" w:lineRule="exact"/>
                        <w:textAlignment w:val="baseline"/>
                        <w:rPr>
                          <w:rFonts w:ascii="Verdana" w:eastAsia="Verdana" w:hAnsi="Verdana"/>
                          <w:color w:val="000000"/>
                        </w:rPr>
                      </w:pPr>
                      <w:r>
                        <w:rPr>
                          <w:rFonts w:ascii="Verdana" w:eastAsia="Verdana" w:hAnsi="Verdana"/>
                          <w:color w:val="000000"/>
                        </w:rPr>
                        <w:t>Additional terms</w:t>
                      </w:r>
                    </w:p>
                  </w:txbxContent>
                </v:textbox>
                <w10:wrap type="square" anchorx="page" anchory="page"/>
              </v:shape>
            </w:pict>
          </mc:Fallback>
        </mc:AlternateContent>
      </w:r>
      <w:r>
        <w:rPr>
          <w:noProof/>
        </w:rPr>
        <mc:AlternateContent>
          <mc:Choice Requires="wps">
            <w:drawing>
              <wp:anchor distT="0" distB="0" distL="0" distR="0" simplePos="0" relativeHeight="251652608" behindDoc="1" locked="0" layoutInCell="1" allowOverlap="1" wp14:anchorId="0FF66129" wp14:editId="02E5D7DF">
                <wp:simplePos x="0" y="0"/>
                <wp:positionH relativeFrom="page">
                  <wp:posOffset>658495</wp:posOffset>
                </wp:positionH>
                <wp:positionV relativeFrom="page">
                  <wp:posOffset>8040370</wp:posOffset>
                </wp:positionV>
                <wp:extent cx="6172200" cy="163703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63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2B68" w14:textId="77777777" w:rsidR="00563185" w:rsidRDefault="00726B51">
                            <w:pPr>
                              <w:spacing w:line="254" w:lineRule="exact"/>
                              <w:ind w:left="1800" w:right="144"/>
                              <w:jc w:val="both"/>
                              <w:textAlignment w:val="baseline"/>
                              <w:rPr>
                                <w:rFonts w:ascii="Verdana" w:eastAsia="Verdana" w:hAnsi="Verdana"/>
                                <w:color w:val="000000"/>
                                <w:sz w:val="19"/>
                              </w:rPr>
                            </w:pPr>
                            <w:r>
                              <w:rPr>
                                <w:rFonts w:ascii="Verdana" w:eastAsia="Verdana" w:hAnsi="Verdana"/>
                                <w:color w:val="000000"/>
                                <w:sz w:val="19"/>
                              </w:rPr>
                              <w:t>The assets being constructed or modified by NSW as part of this Schedule have clear asset ownership pathways (i.e. private landholders, River Murray Joint Venture, WaterNSW, NSW Parks and Wildlife Service). The Commonwealth will not acquire any assets nor any liability for any operations, maintenance or recurrent costs from works undertaken or associated with this Schedule.</w:t>
                            </w:r>
                          </w:p>
                          <w:p w14:paraId="6BE505ED" w14:textId="77777777" w:rsidR="00563185" w:rsidRDefault="00726B51">
                            <w:pPr>
                              <w:spacing w:before="254" w:line="262" w:lineRule="exact"/>
                              <w:ind w:left="1800"/>
                              <w:textAlignment w:val="baseline"/>
                              <w:rPr>
                                <w:rFonts w:ascii="Verdana" w:eastAsia="Verdana" w:hAnsi="Verdana"/>
                                <w:b/>
                                <w:color w:val="000000"/>
                                <w:spacing w:val="-8"/>
                                <w:sz w:val="19"/>
                              </w:rPr>
                            </w:pPr>
                            <w:r>
                              <w:rPr>
                                <w:rFonts w:ascii="Verdana" w:eastAsia="Verdana" w:hAnsi="Verdana"/>
                                <w:b/>
                                <w:color w:val="000000"/>
                                <w:spacing w:val="-8"/>
                                <w:sz w:val="19"/>
                              </w:rPr>
                              <w:t>Funding</w:t>
                            </w:r>
                          </w:p>
                          <w:p w14:paraId="4C214A6F" w14:textId="77777777" w:rsidR="00563185" w:rsidRDefault="00726B51">
                            <w:pPr>
                              <w:spacing w:before="227" w:after="40" w:line="260" w:lineRule="exact"/>
                              <w:ind w:left="1800" w:right="144"/>
                              <w:jc w:val="both"/>
                              <w:textAlignment w:val="baseline"/>
                              <w:rPr>
                                <w:rFonts w:ascii="Verdana" w:eastAsia="Verdana" w:hAnsi="Verdana"/>
                                <w:color w:val="000000"/>
                                <w:spacing w:val="-3"/>
                                <w:sz w:val="19"/>
                              </w:rPr>
                            </w:pPr>
                            <w:r>
                              <w:rPr>
                                <w:rFonts w:ascii="Verdana" w:eastAsia="Verdana" w:hAnsi="Verdana"/>
                                <w:color w:val="000000"/>
                                <w:spacing w:val="-3"/>
                                <w:sz w:val="19"/>
                              </w:rPr>
                              <w:t>Should the actual total expenditure incurred by NSW to deliver all the activities described in Tables 2-6 be less than the Commonwealth's estimated total financial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6129" id="Text Box 17" o:spid="_x0000_s1032" type="#_x0000_t202" style="position:absolute;margin-left:51.85pt;margin-top:633.1pt;width:486pt;height:128.9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" filled="f" stroked="f">
                <v:textbox inset="0,0,0,0">
                  <w:txbxContent>
                    <w:p w14:paraId="40432B68" w14:textId="77777777" w:rsidR="00563185" w:rsidRDefault="00726B51">
                      <w:pPr>
                        <w:spacing w:line="254" w:lineRule="exact"/>
                        <w:ind w:left="1800" w:right="144"/>
                        <w:jc w:val="both"/>
                        <w:textAlignment w:val="baseline"/>
                        <w:rPr>
                          <w:rFonts w:ascii="Verdana" w:eastAsia="Verdana" w:hAnsi="Verdana"/>
                          <w:color w:val="000000"/>
                          <w:sz w:val="19"/>
                        </w:rPr>
                      </w:pPr>
                      <w:r>
                        <w:rPr>
                          <w:rFonts w:ascii="Verdana" w:eastAsia="Verdana" w:hAnsi="Verdana"/>
                          <w:color w:val="000000"/>
                          <w:sz w:val="19"/>
                        </w:rPr>
                        <w:t>The assets being constructed or modified by NSW as part of this Schedule have clear asset ownership pathways (i.e. private landholders, River Murray Joint Venture, WaterNSW, NSW Parks and Wildlife Service). The Commonwealth will not acquire any assets nor any liability for any operations, maintenance or recurrent costs from works undertaken or associated with this Schedule.</w:t>
                      </w:r>
                    </w:p>
                    <w:p w14:paraId="6BE505ED" w14:textId="77777777" w:rsidR="00563185" w:rsidRDefault="00726B51">
                      <w:pPr>
                        <w:spacing w:before="254" w:line="262" w:lineRule="exact"/>
                        <w:ind w:left="1800"/>
                        <w:textAlignment w:val="baseline"/>
                        <w:rPr>
                          <w:rFonts w:ascii="Verdana" w:eastAsia="Verdana" w:hAnsi="Verdana"/>
                          <w:b/>
                          <w:color w:val="000000"/>
                          <w:spacing w:val="-8"/>
                          <w:sz w:val="19"/>
                        </w:rPr>
                      </w:pPr>
                      <w:r>
                        <w:rPr>
                          <w:rFonts w:ascii="Verdana" w:eastAsia="Verdana" w:hAnsi="Verdana"/>
                          <w:b/>
                          <w:color w:val="000000"/>
                          <w:spacing w:val="-8"/>
                          <w:sz w:val="19"/>
                        </w:rPr>
                        <w:t>Funding</w:t>
                      </w:r>
                    </w:p>
                    <w:p w14:paraId="4C214A6F" w14:textId="77777777" w:rsidR="00563185" w:rsidRDefault="00726B51">
                      <w:pPr>
                        <w:spacing w:before="227" w:after="40" w:line="260" w:lineRule="exact"/>
                        <w:ind w:left="1800" w:right="144"/>
                        <w:jc w:val="both"/>
                        <w:textAlignment w:val="baseline"/>
                        <w:rPr>
                          <w:rFonts w:ascii="Verdana" w:eastAsia="Verdana" w:hAnsi="Verdana"/>
                          <w:color w:val="000000"/>
                          <w:spacing w:val="-3"/>
                          <w:sz w:val="19"/>
                        </w:rPr>
                      </w:pPr>
                      <w:r>
                        <w:rPr>
                          <w:rFonts w:ascii="Verdana" w:eastAsia="Verdana" w:hAnsi="Verdana"/>
                          <w:color w:val="000000"/>
                          <w:spacing w:val="-3"/>
                          <w:sz w:val="19"/>
                        </w:rPr>
                        <w:t>Should the actual total expenditure incurred by NSW to deliver all the activities described in Tables 2-6 be less than the Commonwealth's estimated total financial</w:t>
                      </w:r>
                    </w:p>
                  </w:txbxContent>
                </v:textbox>
                <w10:wrap type="square"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79FA2EC5" wp14:editId="5C75E2A7">
                <wp:simplePos x="0" y="0"/>
                <wp:positionH relativeFrom="page">
                  <wp:posOffset>646430</wp:posOffset>
                </wp:positionH>
                <wp:positionV relativeFrom="page">
                  <wp:posOffset>648970</wp:posOffset>
                </wp:positionV>
                <wp:extent cx="6142355" cy="0"/>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line">
                          <a:avLst/>
                        </a:prstGeom>
                        <a:noFill/>
                        <a:ln w="8890">
                          <a:solidFill>
                            <a:srgbClr val="61698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1E4A" id="Line 16"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pt,51.1pt" to="534.5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" strokecolor="#616986" strokeweight=".7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0DE12358" wp14:editId="39A5F437">
                <wp:simplePos x="0" y="0"/>
                <wp:positionH relativeFrom="page">
                  <wp:posOffset>648970</wp:posOffset>
                </wp:positionH>
                <wp:positionV relativeFrom="page">
                  <wp:posOffset>3718560</wp:posOffset>
                </wp:positionV>
                <wp:extent cx="614870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8890">
                          <a:solidFill>
                            <a:srgbClr val="526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4D249" id="Line 1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pt,292.8pt" to="535.25pt,2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" strokecolor="#526080" strokeweight=".7pt">
                <w10:wrap anchorx="page" anchory="page"/>
              </v:line>
            </w:pict>
          </mc:Fallback>
        </mc:AlternateContent>
      </w:r>
      <w:r>
        <w:rPr>
          <w:noProof/>
        </w:rPr>
        <mc:AlternateContent>
          <mc:Choice Requires="wps">
            <w:drawing>
              <wp:anchor distT="0" distB="0" distL="114300" distR="114300" simplePos="0" relativeHeight="251656704" behindDoc="0" locked="0" layoutInCell="1" allowOverlap="1" wp14:anchorId="1115B07A" wp14:editId="76CA553F">
                <wp:simplePos x="0" y="0"/>
                <wp:positionH relativeFrom="page">
                  <wp:posOffset>6797040</wp:posOffset>
                </wp:positionH>
                <wp:positionV relativeFrom="page">
                  <wp:posOffset>636905</wp:posOffset>
                </wp:positionV>
                <wp:extent cx="0" cy="901954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9540"/>
                        </a:xfrm>
                        <a:prstGeom prst="line">
                          <a:avLst/>
                        </a:prstGeom>
                        <a:noFill/>
                        <a:ln w="6350">
                          <a:solidFill>
                            <a:srgbClr val="5864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B507D" id="Line 1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2pt,50.15pt" to="535.2pt,7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" strokecolor="#58647e" strokeweight=".5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081FF311" wp14:editId="758765CF">
                <wp:simplePos x="0" y="0"/>
                <wp:positionH relativeFrom="page">
                  <wp:posOffset>1737360</wp:posOffset>
                </wp:positionH>
                <wp:positionV relativeFrom="page">
                  <wp:posOffset>646430</wp:posOffset>
                </wp:positionV>
                <wp:extent cx="0" cy="901954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9540"/>
                        </a:xfrm>
                        <a:prstGeom prst="line">
                          <a:avLst/>
                        </a:prstGeom>
                        <a:noFill/>
                        <a:ln w="8890">
                          <a:solidFill>
                            <a:srgbClr val="5F6D8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51E2B" id="Line 1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8pt,50.9pt" to="136.8pt,7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" strokecolor="#5f6d88" strokeweight=".7pt">
                <w10:wrap anchorx="page" anchory="page"/>
              </v:line>
            </w:pict>
          </mc:Fallback>
        </mc:AlternateContent>
      </w:r>
      <w:r>
        <w:rPr>
          <w:noProof/>
        </w:rPr>
        <mc:AlternateContent>
          <mc:Choice Requires="wps">
            <w:drawing>
              <wp:anchor distT="0" distB="0" distL="114300" distR="114300" simplePos="0" relativeHeight="251658752" behindDoc="0" locked="0" layoutInCell="1" allowOverlap="1" wp14:anchorId="4CBC963C" wp14:editId="1E1600F7">
                <wp:simplePos x="0" y="0"/>
                <wp:positionH relativeFrom="page">
                  <wp:posOffset>661670</wp:posOffset>
                </wp:positionH>
                <wp:positionV relativeFrom="page">
                  <wp:posOffset>648970</wp:posOffset>
                </wp:positionV>
                <wp:extent cx="0" cy="9020175"/>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0175"/>
                        </a:xfrm>
                        <a:prstGeom prst="line">
                          <a:avLst/>
                        </a:prstGeom>
                        <a:noFill/>
                        <a:ln w="6350">
                          <a:solidFill>
                            <a:srgbClr val="5F698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69E2" id="Line 1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pt,51.1pt" to="52.1pt,7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" strokecolor="#5f6984" strokeweight=".5pt">
                <w10:wrap anchorx="page" anchory="page"/>
              </v:line>
            </w:pict>
          </mc:Fallback>
        </mc:AlternateContent>
      </w:r>
      <w:r>
        <w:rPr>
          <w:noProof/>
        </w:rPr>
        <mc:AlternateContent>
          <mc:Choice Requires="wps">
            <w:drawing>
              <wp:anchor distT="0" distB="0" distL="114300" distR="114300" simplePos="0" relativeHeight="251659776" behindDoc="0" locked="0" layoutInCell="1" allowOverlap="1" wp14:anchorId="79DC6B70" wp14:editId="5C75BEF9">
                <wp:simplePos x="0" y="0"/>
                <wp:positionH relativeFrom="page">
                  <wp:posOffset>1804670</wp:posOffset>
                </wp:positionH>
                <wp:positionV relativeFrom="page">
                  <wp:posOffset>4529455</wp:posOffset>
                </wp:positionV>
                <wp:extent cx="4864735"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735" cy="0"/>
                        </a:xfrm>
                        <a:prstGeom prst="line">
                          <a:avLst/>
                        </a:prstGeom>
                        <a:noFill/>
                        <a:ln w="6350">
                          <a:solidFill>
                            <a:srgbClr val="1E1E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E648D" id="Line 11"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1pt,356.65pt" to="525.15pt,3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" strokecolor="#1e1e1e" strokeweight=".5pt">
                <w10:wrap anchorx="page" anchory="page"/>
              </v:line>
            </w:pict>
          </mc:Fallback>
        </mc:AlternateContent>
      </w:r>
      <w:r>
        <w:rPr>
          <w:noProof/>
        </w:rPr>
        <mc:AlternateContent>
          <mc:Choice Requires="wps">
            <w:drawing>
              <wp:anchor distT="0" distB="0" distL="114300" distR="114300" simplePos="0" relativeHeight="251660800" behindDoc="0" locked="0" layoutInCell="1" allowOverlap="1" wp14:anchorId="18129A41" wp14:editId="5AB0D156">
                <wp:simplePos x="0" y="0"/>
                <wp:positionH relativeFrom="page">
                  <wp:posOffset>655320</wp:posOffset>
                </wp:positionH>
                <wp:positionV relativeFrom="page">
                  <wp:posOffset>6226810</wp:posOffset>
                </wp:positionV>
                <wp:extent cx="6151245"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245" cy="0"/>
                        </a:xfrm>
                        <a:prstGeom prst="line">
                          <a:avLst/>
                        </a:prstGeom>
                        <a:noFill/>
                        <a:ln w="8890">
                          <a:solidFill>
                            <a:srgbClr val="5764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DC72A"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6pt,490.3pt" to="535.95pt,4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" strokecolor="#57647e" strokeweight=".7pt">
                <w10:wrap anchorx="page" anchory="page"/>
              </v:line>
            </w:pict>
          </mc:Fallback>
        </mc:AlternateContent>
      </w:r>
      <w:r>
        <w:rPr>
          <w:noProof/>
        </w:rPr>
        <mc:AlternateContent>
          <mc:Choice Requires="wps">
            <w:drawing>
              <wp:anchor distT="0" distB="0" distL="114300" distR="114300" simplePos="0" relativeHeight="251661824" behindDoc="0" locked="0" layoutInCell="1" allowOverlap="1" wp14:anchorId="1CB47F1D" wp14:editId="0B6010DB">
                <wp:simplePos x="0" y="0"/>
                <wp:positionH relativeFrom="page">
                  <wp:posOffset>670560</wp:posOffset>
                </wp:positionH>
                <wp:positionV relativeFrom="page">
                  <wp:posOffset>9655810</wp:posOffset>
                </wp:positionV>
                <wp:extent cx="614870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8890">
                          <a:solidFill>
                            <a:srgbClr val="6974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D175" id="Line 9"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pt,760.3pt" to="536.95pt,7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" strokecolor="#69748f" strokeweight=".7pt">
                <w10:wrap anchorx="page" anchory="page"/>
              </v:line>
            </w:pict>
          </mc:Fallback>
        </mc:AlternateContent>
      </w:r>
    </w:p>
    <w:p w14:paraId="393A6C83" w14:textId="77777777" w:rsidR="00563185" w:rsidRDefault="00563185">
      <w:pPr>
        <w:sectPr w:rsidR="00563185">
          <w:pgSz w:w="11909" w:h="16838"/>
          <w:pgMar w:top="1000" w:right="1152" w:bottom="324" w:left="1001" w:header="720" w:footer="720" w:gutter="0"/>
          <w:cols w:space="720"/>
        </w:sectPr>
      </w:pPr>
    </w:p>
    <w:p w14:paraId="1161BB54" w14:textId="287ECEA1" w:rsidR="00563185" w:rsidRDefault="00726B51">
      <w:pPr>
        <w:spacing w:before="41" w:line="259" w:lineRule="exact"/>
        <w:ind w:left="1800" w:right="144"/>
        <w:jc w:val="both"/>
        <w:textAlignment w:val="baseline"/>
        <w:rPr>
          <w:rFonts w:ascii="Verdana" w:eastAsia="Verdana" w:hAnsi="Verdana"/>
          <w:color w:val="000000"/>
          <w:sz w:val="19"/>
        </w:rPr>
      </w:pPr>
      <w:r>
        <w:rPr>
          <w:noProof/>
        </w:rPr>
        <w:lastRenderedPageBreak/>
        <mc:AlternateContent>
          <mc:Choice Requires="wps">
            <w:drawing>
              <wp:anchor distT="0" distB="0" distL="114300" distR="114300" simplePos="0" relativeHeight="251662848" behindDoc="0" locked="0" layoutInCell="1" allowOverlap="1" wp14:anchorId="537D4AA9" wp14:editId="7CAD8972">
                <wp:simplePos x="0" y="0"/>
                <wp:positionH relativeFrom="page">
                  <wp:posOffset>667385</wp:posOffset>
                </wp:positionH>
                <wp:positionV relativeFrom="page">
                  <wp:posOffset>636905</wp:posOffset>
                </wp:positionV>
                <wp:extent cx="613918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180" cy="0"/>
                        </a:xfrm>
                        <a:prstGeom prst="line">
                          <a:avLst/>
                        </a:prstGeom>
                        <a:noFill/>
                        <a:ln w="8890">
                          <a:solidFill>
                            <a:srgbClr val="636A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4CF13" id="Line 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50.15pt" to="535.95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" strokecolor="#636a85" strokeweight=".7pt">
                <w10:wrap anchorx="page" anchory="page"/>
              </v:line>
            </w:pict>
          </mc:Fallback>
        </mc:AlternateContent>
      </w:r>
      <w:r>
        <w:rPr>
          <w:noProof/>
        </w:rPr>
        <mc:AlternateContent>
          <mc:Choice Requires="wps">
            <w:drawing>
              <wp:anchor distT="0" distB="0" distL="114300" distR="114300" simplePos="0" relativeHeight="251663872" behindDoc="0" locked="0" layoutInCell="1" allowOverlap="1" wp14:anchorId="08A6080B" wp14:editId="5ECF7DA5">
                <wp:simplePos x="0" y="0"/>
                <wp:positionH relativeFrom="page">
                  <wp:posOffset>667385</wp:posOffset>
                </wp:positionH>
                <wp:positionV relativeFrom="page">
                  <wp:posOffset>631190</wp:posOffset>
                </wp:positionV>
                <wp:extent cx="0" cy="574611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115"/>
                        </a:xfrm>
                        <a:prstGeom prst="line">
                          <a:avLst/>
                        </a:prstGeom>
                        <a:noFill/>
                        <a:ln w="6350">
                          <a:solidFill>
                            <a:srgbClr val="636E8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78B51" id="Line 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55pt,49.7pt" to="52.55pt,5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" strokecolor="#636e89" strokeweight=".5pt">
                <w10:wrap anchorx="page" anchory="page"/>
              </v:line>
            </w:pict>
          </mc:Fallback>
        </mc:AlternateContent>
      </w:r>
      <w:r>
        <w:rPr>
          <w:noProof/>
        </w:rPr>
        <mc:AlternateContent>
          <mc:Choice Requires="wps">
            <w:drawing>
              <wp:anchor distT="0" distB="0" distL="114300" distR="114300" simplePos="0" relativeHeight="251664896" behindDoc="0" locked="0" layoutInCell="1" allowOverlap="1" wp14:anchorId="648F4EE2" wp14:editId="5205E75A">
                <wp:simplePos x="0" y="0"/>
                <wp:positionH relativeFrom="page">
                  <wp:posOffset>1743710</wp:posOffset>
                </wp:positionH>
                <wp:positionV relativeFrom="page">
                  <wp:posOffset>631190</wp:posOffset>
                </wp:positionV>
                <wp:extent cx="0" cy="574611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115"/>
                        </a:xfrm>
                        <a:prstGeom prst="line">
                          <a:avLst/>
                        </a:prstGeom>
                        <a:noFill/>
                        <a:ln w="6350">
                          <a:solidFill>
                            <a:srgbClr val="5D6A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24F2C" id="Line 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3pt,49.7pt" to="137.3pt,5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" strokecolor="#5d6a85" strokeweight=".5pt">
                <w10:wrap anchorx="page" anchory="page"/>
              </v:line>
            </w:pict>
          </mc:Fallback>
        </mc:AlternateContent>
      </w:r>
      <w:r>
        <w:rPr>
          <w:noProof/>
        </w:rPr>
        <mc:AlternateContent>
          <mc:Choice Requires="wps">
            <w:drawing>
              <wp:anchor distT="0" distB="0" distL="114300" distR="114300" simplePos="0" relativeHeight="251665920" behindDoc="0" locked="0" layoutInCell="1" allowOverlap="1" wp14:anchorId="68D2197A" wp14:editId="0BFE4DCA">
                <wp:simplePos x="0" y="0"/>
                <wp:positionH relativeFrom="page">
                  <wp:posOffset>6800215</wp:posOffset>
                </wp:positionH>
                <wp:positionV relativeFrom="page">
                  <wp:posOffset>633730</wp:posOffset>
                </wp:positionV>
                <wp:extent cx="0" cy="5746115"/>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115"/>
                        </a:xfrm>
                        <a:prstGeom prst="line">
                          <a:avLst/>
                        </a:prstGeom>
                        <a:noFill/>
                        <a:ln w="6350">
                          <a:solidFill>
                            <a:srgbClr val="59678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1AA6" id="Line 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45pt,49.9pt" to="535.45pt,5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" strokecolor="#596782" strokeweight=".5pt">
                <w10:wrap anchorx="page" anchory="page"/>
              </v:line>
            </w:pict>
          </mc:Fallback>
        </mc:AlternateContent>
      </w:r>
      <w:r>
        <w:rPr>
          <w:rFonts w:ascii="Verdana" w:eastAsia="Verdana" w:hAnsi="Verdana"/>
          <w:color w:val="000000"/>
          <w:sz w:val="19"/>
        </w:rPr>
        <w:t>contribution, the Parties agree that the final payment will be reduced to meet the total actual expenditure incurred on the activities.</w:t>
      </w:r>
    </w:p>
    <w:p w14:paraId="6D5C41E8" w14:textId="77777777" w:rsidR="00563185" w:rsidRDefault="00726B51">
      <w:pPr>
        <w:spacing w:before="241" w:line="261" w:lineRule="exact"/>
        <w:ind w:left="1800" w:right="144"/>
        <w:jc w:val="both"/>
        <w:textAlignment w:val="baseline"/>
        <w:rPr>
          <w:rFonts w:ascii="Verdana" w:eastAsia="Verdana" w:hAnsi="Verdana"/>
          <w:color w:val="000000"/>
          <w:spacing w:val="-4"/>
          <w:sz w:val="19"/>
        </w:rPr>
      </w:pPr>
      <w:r>
        <w:rPr>
          <w:rFonts w:ascii="Verdana" w:eastAsia="Verdana" w:hAnsi="Verdana"/>
          <w:color w:val="000000"/>
          <w:spacing w:val="-4"/>
          <w:sz w:val="19"/>
        </w:rPr>
        <w:t>Operation and maintenance, and renewal costs are estimated to be 2.5% of capex. per year. The parties acknowledge that operation and maintenance costs for acceleration projects can be managed through existing asset owner arrangements. Resolution of responsibility for operation and maintenance costs for NSW's other SDLAM projects is still required between NSW and the Commonwealth and this will be resolved through agreement by Basin Ministers.</w:t>
      </w:r>
    </w:p>
    <w:p w14:paraId="07594A8F" w14:textId="77777777" w:rsidR="00563185" w:rsidRDefault="00726B51">
      <w:pPr>
        <w:spacing w:before="242" w:line="249" w:lineRule="exact"/>
        <w:ind w:left="1800"/>
        <w:textAlignment w:val="baseline"/>
        <w:rPr>
          <w:rFonts w:ascii="Verdana" w:eastAsia="Verdana" w:hAnsi="Verdana"/>
          <w:b/>
          <w:color w:val="000000"/>
          <w:spacing w:val="-2"/>
          <w:sz w:val="19"/>
        </w:rPr>
      </w:pPr>
      <w:r>
        <w:rPr>
          <w:rFonts w:ascii="Verdana" w:eastAsia="Verdana" w:hAnsi="Verdana"/>
          <w:b/>
          <w:color w:val="000000"/>
          <w:spacing w:val="-2"/>
          <w:sz w:val="19"/>
        </w:rPr>
        <w:t>Milestone achievement</w:t>
      </w:r>
    </w:p>
    <w:p w14:paraId="078E0B5F" w14:textId="36949AB8" w:rsidR="00563185" w:rsidRDefault="00726B51">
      <w:pPr>
        <w:spacing w:before="255" w:line="260" w:lineRule="exact"/>
        <w:ind w:left="1800" w:right="144"/>
        <w:jc w:val="both"/>
        <w:textAlignment w:val="baseline"/>
        <w:rPr>
          <w:rFonts w:ascii="Verdana" w:eastAsia="Verdana" w:hAnsi="Verdana"/>
          <w:color w:val="000000"/>
          <w:spacing w:val="-3"/>
          <w:sz w:val="19"/>
        </w:rPr>
      </w:pPr>
      <w:r>
        <w:rPr>
          <w:rFonts w:ascii="Verdana" w:eastAsia="Verdana" w:hAnsi="Verdana"/>
          <w:color w:val="000000"/>
          <w:spacing w:val="-3"/>
          <w:sz w:val="19"/>
        </w:rPr>
        <w:t xml:space="preserve">In accordance with this agreement, NSW will provide evidence on the achievement of each Milestone in accordance with Tables 2-6. Evidence of milestone achievement is due </w:t>
      </w:r>
      <w:r w:rsidR="00D56D99">
        <w:rPr>
          <w:rFonts w:ascii="Verdana" w:eastAsia="Verdana" w:hAnsi="Verdana"/>
          <w:color w:val="000000"/>
          <w:spacing w:val="-3"/>
          <w:sz w:val="19"/>
        </w:rPr>
        <w:t>10</w:t>
      </w:r>
      <w:r>
        <w:rPr>
          <w:rFonts w:ascii="Verdana" w:eastAsia="Verdana" w:hAnsi="Verdana"/>
          <w:color w:val="000000"/>
          <w:spacing w:val="-3"/>
          <w:sz w:val="19"/>
        </w:rPr>
        <w:t xml:space="preserve"> business days after target dates listed in Tables 2-6.</w:t>
      </w:r>
    </w:p>
    <w:p w14:paraId="6F56F08F" w14:textId="77777777" w:rsidR="00563185" w:rsidRDefault="00726B51">
      <w:pPr>
        <w:spacing w:before="240" w:line="260" w:lineRule="exact"/>
        <w:ind w:left="1800"/>
        <w:textAlignment w:val="baseline"/>
        <w:rPr>
          <w:rFonts w:ascii="Verdana" w:eastAsia="Verdana" w:hAnsi="Verdana"/>
          <w:color w:val="000000"/>
          <w:spacing w:val="-2"/>
          <w:sz w:val="19"/>
        </w:rPr>
      </w:pPr>
      <w:r>
        <w:rPr>
          <w:rFonts w:ascii="Verdana" w:eastAsia="Verdana" w:hAnsi="Verdana"/>
          <w:color w:val="000000"/>
          <w:spacing w:val="-2"/>
          <w:sz w:val="19"/>
        </w:rPr>
        <w:t>Evidence will include, but is not limited to:</w:t>
      </w:r>
    </w:p>
    <w:p w14:paraId="75578EDD" w14:textId="77777777" w:rsidR="00563185" w:rsidRDefault="00726B51">
      <w:pPr>
        <w:numPr>
          <w:ilvl w:val="0"/>
          <w:numId w:val="3"/>
        </w:numPr>
        <w:tabs>
          <w:tab w:val="clear" w:pos="360"/>
          <w:tab w:val="left" w:pos="2592"/>
        </w:tabs>
        <w:spacing w:before="241" w:line="262" w:lineRule="exact"/>
        <w:ind w:left="2232"/>
        <w:textAlignment w:val="baseline"/>
        <w:rPr>
          <w:rFonts w:ascii="Verdana" w:eastAsia="Verdana" w:hAnsi="Verdana"/>
          <w:color w:val="000000"/>
          <w:sz w:val="19"/>
        </w:rPr>
      </w:pPr>
      <w:r>
        <w:rPr>
          <w:rFonts w:ascii="Verdana" w:eastAsia="Verdana" w:hAnsi="Verdana"/>
          <w:color w:val="000000"/>
          <w:sz w:val="19"/>
        </w:rPr>
        <w:t>Project Management Suite of documents including but not be limited to:</w:t>
      </w:r>
    </w:p>
    <w:p w14:paraId="3B10AA4C" w14:textId="77777777" w:rsidR="00563185" w:rsidRDefault="00726B51">
      <w:pPr>
        <w:numPr>
          <w:ilvl w:val="0"/>
          <w:numId w:val="4"/>
        </w:numPr>
        <w:tabs>
          <w:tab w:val="clear" w:pos="360"/>
          <w:tab w:val="left" w:pos="3312"/>
        </w:tabs>
        <w:spacing w:before="238" w:line="261" w:lineRule="exact"/>
        <w:ind w:left="2952"/>
        <w:textAlignment w:val="baseline"/>
        <w:rPr>
          <w:rFonts w:ascii="Verdana" w:eastAsia="Verdana" w:hAnsi="Verdana"/>
          <w:color w:val="000000"/>
          <w:spacing w:val="-2"/>
          <w:sz w:val="19"/>
        </w:rPr>
      </w:pPr>
      <w:r>
        <w:rPr>
          <w:rFonts w:ascii="Verdana" w:eastAsia="Verdana" w:hAnsi="Verdana"/>
          <w:color w:val="000000"/>
          <w:spacing w:val="-2"/>
          <w:sz w:val="19"/>
        </w:rPr>
        <w:t>Project Plan</w:t>
      </w:r>
    </w:p>
    <w:p w14:paraId="096202C0" w14:textId="77777777" w:rsidR="00563185" w:rsidRDefault="00726B51">
      <w:pPr>
        <w:numPr>
          <w:ilvl w:val="0"/>
          <w:numId w:val="4"/>
        </w:numPr>
        <w:tabs>
          <w:tab w:val="clear" w:pos="360"/>
          <w:tab w:val="left" w:pos="3312"/>
        </w:tabs>
        <w:spacing w:before="243" w:line="261" w:lineRule="exact"/>
        <w:ind w:left="2952"/>
        <w:textAlignment w:val="baseline"/>
        <w:rPr>
          <w:rFonts w:ascii="Verdana" w:eastAsia="Verdana" w:hAnsi="Verdana"/>
          <w:color w:val="000000"/>
          <w:sz w:val="19"/>
        </w:rPr>
      </w:pPr>
      <w:r>
        <w:rPr>
          <w:rFonts w:ascii="Verdana" w:eastAsia="Verdana" w:hAnsi="Verdana"/>
          <w:color w:val="000000"/>
          <w:sz w:val="19"/>
        </w:rPr>
        <w:t>Community and Stakeholder Management Plan</w:t>
      </w:r>
    </w:p>
    <w:p w14:paraId="10102AC3" w14:textId="77777777" w:rsidR="00563185" w:rsidRDefault="00726B51">
      <w:pPr>
        <w:numPr>
          <w:ilvl w:val="0"/>
          <w:numId w:val="4"/>
        </w:numPr>
        <w:tabs>
          <w:tab w:val="clear" w:pos="360"/>
          <w:tab w:val="left" w:pos="3312"/>
        </w:tabs>
        <w:spacing w:before="238" w:line="266" w:lineRule="exact"/>
        <w:ind w:left="2952"/>
        <w:textAlignment w:val="baseline"/>
        <w:rPr>
          <w:rFonts w:ascii="Verdana" w:eastAsia="Verdana" w:hAnsi="Verdana"/>
          <w:color w:val="000000"/>
          <w:spacing w:val="-2"/>
          <w:sz w:val="19"/>
        </w:rPr>
      </w:pPr>
      <w:r>
        <w:rPr>
          <w:rFonts w:ascii="Verdana" w:eastAsia="Verdana" w:hAnsi="Verdana"/>
          <w:color w:val="000000"/>
          <w:spacing w:val="-2"/>
          <w:sz w:val="19"/>
        </w:rPr>
        <w:t>Schedule, estimates and forecasts, risk registers,</w:t>
      </w:r>
    </w:p>
    <w:p w14:paraId="5745385B" w14:textId="77777777" w:rsidR="00563185" w:rsidRDefault="00726B51">
      <w:pPr>
        <w:numPr>
          <w:ilvl w:val="0"/>
          <w:numId w:val="4"/>
        </w:numPr>
        <w:tabs>
          <w:tab w:val="clear" w:pos="360"/>
          <w:tab w:val="left" w:pos="3312"/>
        </w:tabs>
        <w:spacing w:before="237" w:line="263" w:lineRule="exact"/>
        <w:ind w:left="2952"/>
        <w:textAlignment w:val="baseline"/>
        <w:rPr>
          <w:rFonts w:ascii="Verdana" w:eastAsia="Verdana" w:hAnsi="Verdana"/>
          <w:color w:val="000000"/>
          <w:spacing w:val="-1"/>
          <w:sz w:val="19"/>
        </w:rPr>
      </w:pPr>
      <w:r>
        <w:rPr>
          <w:rFonts w:ascii="Verdana" w:eastAsia="Verdana" w:hAnsi="Verdana"/>
          <w:color w:val="000000"/>
          <w:spacing w:val="-1"/>
          <w:sz w:val="19"/>
        </w:rPr>
        <w:t>Quarterly project updates including financial expenditure summary</w:t>
      </w:r>
    </w:p>
    <w:p w14:paraId="158FD9C5" w14:textId="77777777" w:rsidR="00563185" w:rsidRDefault="00726B51">
      <w:pPr>
        <w:numPr>
          <w:ilvl w:val="0"/>
          <w:numId w:val="4"/>
        </w:numPr>
        <w:tabs>
          <w:tab w:val="clear" w:pos="360"/>
          <w:tab w:val="left" w:pos="3312"/>
        </w:tabs>
        <w:spacing w:before="237" w:line="262" w:lineRule="exact"/>
        <w:ind w:left="2952"/>
        <w:textAlignment w:val="baseline"/>
        <w:rPr>
          <w:rFonts w:ascii="Verdana" w:eastAsia="Verdana" w:hAnsi="Verdana"/>
          <w:color w:val="000000"/>
          <w:spacing w:val="-1"/>
          <w:sz w:val="19"/>
        </w:rPr>
      </w:pPr>
      <w:r>
        <w:rPr>
          <w:rFonts w:ascii="Verdana" w:eastAsia="Verdana" w:hAnsi="Verdana"/>
          <w:color w:val="000000"/>
          <w:spacing w:val="-1"/>
          <w:sz w:val="19"/>
        </w:rPr>
        <w:t>Project closure reports</w:t>
      </w:r>
    </w:p>
    <w:p w14:paraId="4AA224D2" w14:textId="39F97441" w:rsidR="00563185" w:rsidRDefault="00726B51">
      <w:pPr>
        <w:spacing w:before="229" w:line="281" w:lineRule="exact"/>
        <w:ind w:left="1800" w:right="216"/>
        <w:textAlignment w:val="baseline"/>
        <w:rPr>
          <w:rFonts w:ascii="Verdana" w:eastAsia="Verdana" w:hAnsi="Verdana"/>
          <w:color w:val="000000"/>
          <w:sz w:val="19"/>
        </w:rPr>
      </w:pPr>
      <w:r>
        <w:rPr>
          <w:noProof/>
        </w:rPr>
        <mc:AlternateContent>
          <mc:Choice Requires="wps">
            <w:drawing>
              <wp:anchor distT="0" distB="0" distL="114300" distR="114300" simplePos="0" relativeHeight="251666944" behindDoc="0" locked="0" layoutInCell="1" allowOverlap="1" wp14:anchorId="5F28544E" wp14:editId="72F84845">
                <wp:simplePos x="0" y="0"/>
                <wp:positionH relativeFrom="page">
                  <wp:posOffset>658495</wp:posOffset>
                </wp:positionH>
                <wp:positionV relativeFrom="page">
                  <wp:posOffset>6373495</wp:posOffset>
                </wp:positionV>
                <wp:extent cx="615124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245" cy="0"/>
                        </a:xfrm>
                        <a:prstGeom prst="line">
                          <a:avLst/>
                        </a:prstGeom>
                        <a:noFill/>
                        <a:ln w="8890">
                          <a:solidFill>
                            <a:srgbClr val="5F6A8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832B" id="Line 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85pt,501.85pt" to="536.2pt,50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" strokecolor="#5f6a87" strokeweight=".7pt">
                <w10:wrap anchorx="page" anchory="page"/>
              </v:line>
            </w:pict>
          </mc:Fallback>
        </mc:AlternateContent>
      </w:r>
      <w:r>
        <w:rPr>
          <w:rFonts w:ascii="Verdana" w:eastAsia="Verdana" w:hAnsi="Verdana"/>
          <w:color w:val="000000"/>
          <w:sz w:val="19"/>
        </w:rPr>
        <w:t>Through NSW existing project board governance arrangements, NSW will notify the Commonwealth should any matters arise that would inhibit complete and timely delivery of the proposed works or a significant change to the cost required to deliver the proposed works.</w:t>
      </w:r>
    </w:p>
    <w:p w14:paraId="496B665A" w14:textId="77777777" w:rsidR="00563185" w:rsidRDefault="00563185">
      <w:pPr>
        <w:sectPr w:rsidR="00563185">
          <w:pgSz w:w="11909" w:h="16838"/>
          <w:pgMar w:top="980" w:right="1169" w:bottom="6382" w:left="1020" w:header="720" w:footer="720" w:gutter="0"/>
          <w:cols w:space="720"/>
        </w:sectPr>
      </w:pPr>
    </w:p>
    <w:tbl>
      <w:tblPr>
        <w:tblW w:w="9711" w:type="dxa"/>
        <w:tblInd w:w="4" w:type="dxa"/>
        <w:tblLayout w:type="fixed"/>
        <w:tblCellMar>
          <w:left w:w="0" w:type="dxa"/>
          <w:right w:w="0" w:type="dxa"/>
        </w:tblCellMar>
        <w:tblLook w:val="04A0" w:firstRow="1" w:lastRow="0" w:firstColumn="1" w:lastColumn="0" w:noHBand="0" w:noVBand="1"/>
      </w:tblPr>
      <w:tblGrid>
        <w:gridCol w:w="2002"/>
        <w:gridCol w:w="4084"/>
        <w:gridCol w:w="2165"/>
        <w:gridCol w:w="1460"/>
      </w:tblGrid>
      <w:tr w:rsidR="00563185" w:rsidRPr="00246B9A" w14:paraId="68005774" w14:textId="77777777" w:rsidTr="004548A9">
        <w:trPr>
          <w:trHeight w:hRule="exact" w:val="830"/>
        </w:trPr>
        <w:tc>
          <w:tcPr>
            <w:tcW w:w="9711" w:type="dxa"/>
            <w:gridSpan w:val="4"/>
            <w:tcBorders>
              <w:top w:val="single" w:sz="5" w:space="0" w:color="000000"/>
              <w:left w:val="single" w:sz="5" w:space="0" w:color="000000"/>
              <w:bottom w:val="single" w:sz="5" w:space="0" w:color="000000"/>
              <w:right w:val="single" w:sz="5" w:space="0" w:color="000000"/>
            </w:tcBorders>
            <w:shd w:val="clear" w:color="DADFED" w:fill="DADFED"/>
            <w:vAlign w:val="center"/>
          </w:tcPr>
          <w:p w14:paraId="38427146" w14:textId="5B882810" w:rsidR="00563185" w:rsidRPr="00246B9A" w:rsidRDefault="00726B51" w:rsidP="00246B9A">
            <w:pPr>
              <w:spacing w:before="92" w:after="72" w:line="326" w:lineRule="exact"/>
              <w:ind w:left="108" w:right="1008"/>
              <w:textAlignment w:val="baseline"/>
              <w:rPr>
                <w:rFonts w:ascii="Corbel" w:eastAsia="Verdana" w:hAnsi="Corbel"/>
                <w:b/>
                <w:color w:val="000000"/>
                <w:sz w:val="26"/>
                <w:szCs w:val="26"/>
              </w:rPr>
            </w:pPr>
            <w:r w:rsidRPr="00246B9A">
              <w:rPr>
                <w:rFonts w:ascii="Corbel" w:eastAsia="Verdana" w:hAnsi="Corbel"/>
                <w:b/>
                <w:color w:val="000000"/>
                <w:sz w:val="26"/>
                <w:szCs w:val="26"/>
              </w:rPr>
              <w:lastRenderedPageBreak/>
              <w:t xml:space="preserve">Table </w:t>
            </w:r>
            <w:r w:rsidR="00246B9A" w:rsidRPr="00246B9A">
              <w:rPr>
                <w:rFonts w:ascii="Corbel" w:eastAsia="Verdana" w:hAnsi="Corbel"/>
                <w:b/>
                <w:color w:val="000000"/>
                <w:sz w:val="26"/>
                <w:szCs w:val="26"/>
              </w:rPr>
              <w:t>2</w:t>
            </w:r>
            <w:r w:rsidRPr="00246B9A">
              <w:rPr>
                <w:rFonts w:ascii="Corbel" w:eastAsia="Verdana" w:hAnsi="Corbel"/>
                <w:b/>
                <w:color w:val="000000"/>
                <w:sz w:val="26"/>
                <w:szCs w:val="26"/>
              </w:rPr>
              <w:t>: Project</w:t>
            </w:r>
            <w:r w:rsidR="0084689D">
              <w:rPr>
                <w:rFonts w:ascii="Corbel" w:eastAsia="Verdana" w:hAnsi="Corbel"/>
                <w:b/>
                <w:color w:val="000000"/>
                <w:sz w:val="26"/>
                <w:szCs w:val="26"/>
              </w:rPr>
              <w:t xml:space="preserve"> 1</w:t>
            </w:r>
            <w:r w:rsidRPr="00246B9A">
              <w:rPr>
                <w:rFonts w:ascii="Corbel" w:eastAsia="Verdana" w:hAnsi="Corbel"/>
                <w:b/>
                <w:color w:val="000000"/>
                <w:sz w:val="26"/>
                <w:szCs w:val="26"/>
              </w:rPr>
              <w:t xml:space="preserve"> Koondrook-Perricoota Flow Enabling Works — Performance requirements, reporting and payment summary</w:t>
            </w:r>
          </w:p>
        </w:tc>
      </w:tr>
      <w:tr w:rsidR="004548A9" w:rsidRPr="004548A9" w14:paraId="1B7F97AB" w14:textId="77777777" w:rsidTr="004548A9">
        <w:trPr>
          <w:trHeight w:hRule="exact" w:val="877"/>
        </w:trPr>
        <w:tc>
          <w:tcPr>
            <w:tcW w:w="2002" w:type="dxa"/>
            <w:tcBorders>
              <w:top w:val="single" w:sz="5" w:space="0" w:color="000000"/>
              <w:left w:val="single" w:sz="5" w:space="0" w:color="000000"/>
              <w:bottom w:val="single" w:sz="5" w:space="0" w:color="000000"/>
              <w:right w:val="single" w:sz="5" w:space="0" w:color="000000"/>
            </w:tcBorders>
          </w:tcPr>
          <w:p w14:paraId="7027F2DA" w14:textId="690C437B" w:rsidR="00563185" w:rsidRPr="004548A9" w:rsidRDefault="0084689D" w:rsidP="004548A9">
            <w:pPr>
              <w:pStyle w:val="Tableformat"/>
              <w:ind w:left="128"/>
              <w:rPr>
                <w:rFonts w:eastAsia="Verdana"/>
                <w:b/>
                <w:bCs/>
                <w:color w:val="auto"/>
              </w:rPr>
            </w:pPr>
            <w:r>
              <w:rPr>
                <w:b/>
                <w:bCs/>
                <w:color w:val="auto"/>
              </w:rPr>
              <w:t>Project Phase</w:t>
            </w:r>
          </w:p>
        </w:tc>
        <w:tc>
          <w:tcPr>
            <w:tcW w:w="4084" w:type="dxa"/>
            <w:tcBorders>
              <w:top w:val="single" w:sz="5" w:space="0" w:color="000000"/>
              <w:left w:val="single" w:sz="5" w:space="0" w:color="000000"/>
              <w:bottom w:val="single" w:sz="5" w:space="0" w:color="000000"/>
              <w:right w:val="single" w:sz="5" w:space="0" w:color="000000"/>
            </w:tcBorders>
          </w:tcPr>
          <w:p w14:paraId="479C7CBF" w14:textId="77777777" w:rsidR="00563185" w:rsidRPr="004548A9" w:rsidRDefault="00726B51" w:rsidP="004548A9">
            <w:pPr>
              <w:pStyle w:val="Tableformat"/>
              <w:ind w:left="116"/>
              <w:rPr>
                <w:rFonts w:eastAsia="Verdana"/>
                <w:b/>
                <w:bCs/>
                <w:color w:val="auto"/>
              </w:rPr>
            </w:pPr>
            <w:r w:rsidRPr="004548A9">
              <w:rPr>
                <w:rFonts w:eastAsia="Verdana"/>
                <w:b/>
                <w:bCs/>
                <w:color w:val="auto"/>
              </w:rPr>
              <w:t>Performance milestones</w:t>
            </w:r>
          </w:p>
        </w:tc>
        <w:tc>
          <w:tcPr>
            <w:tcW w:w="2165" w:type="dxa"/>
            <w:tcBorders>
              <w:top w:val="single" w:sz="5" w:space="0" w:color="000000"/>
              <w:left w:val="single" w:sz="5" w:space="0" w:color="000000"/>
              <w:bottom w:val="single" w:sz="5" w:space="0" w:color="000000"/>
              <w:right w:val="single" w:sz="5" w:space="0" w:color="000000"/>
            </w:tcBorders>
          </w:tcPr>
          <w:p w14:paraId="596A866C" w14:textId="23199E9D" w:rsidR="00563185" w:rsidRPr="004548A9" w:rsidRDefault="00726B51" w:rsidP="004548A9">
            <w:pPr>
              <w:pStyle w:val="Tableformat"/>
              <w:ind w:left="102"/>
              <w:rPr>
                <w:rFonts w:eastAsia="Verdana"/>
                <w:b/>
                <w:bCs/>
                <w:color w:val="auto"/>
                <w:sz w:val="24"/>
                <w:szCs w:val="24"/>
              </w:rPr>
            </w:pPr>
            <w:r w:rsidRPr="004548A9">
              <w:rPr>
                <w:rFonts w:eastAsia="Verdana"/>
                <w:b/>
                <w:bCs/>
                <w:color w:val="auto"/>
                <w:sz w:val="24"/>
                <w:szCs w:val="24"/>
              </w:rPr>
              <w:t xml:space="preserve">Target milestone </w:t>
            </w:r>
            <w:r w:rsidRPr="004548A9">
              <w:rPr>
                <w:rFonts w:eastAsia="Verdana"/>
                <w:b/>
                <w:bCs/>
                <w:color w:val="auto"/>
                <w:sz w:val="24"/>
                <w:szCs w:val="24"/>
              </w:rPr>
              <w:br/>
              <w:t>achievement</w:t>
            </w:r>
          </w:p>
        </w:tc>
        <w:tc>
          <w:tcPr>
            <w:tcW w:w="1460" w:type="dxa"/>
            <w:tcBorders>
              <w:top w:val="single" w:sz="5" w:space="0" w:color="000000"/>
              <w:left w:val="single" w:sz="5" w:space="0" w:color="000000"/>
              <w:bottom w:val="single" w:sz="5" w:space="0" w:color="000000"/>
              <w:right w:val="single" w:sz="5" w:space="0" w:color="000000"/>
            </w:tcBorders>
          </w:tcPr>
          <w:p w14:paraId="66B3D1AC" w14:textId="77777777" w:rsidR="00563185" w:rsidRPr="004548A9" w:rsidRDefault="00726B51" w:rsidP="004548A9">
            <w:pPr>
              <w:pStyle w:val="Tableformat"/>
              <w:ind w:left="104"/>
              <w:rPr>
                <w:rFonts w:eastAsia="Verdana"/>
                <w:b/>
                <w:bCs/>
                <w:color w:val="auto"/>
              </w:rPr>
            </w:pPr>
            <w:r w:rsidRPr="004548A9">
              <w:rPr>
                <w:rFonts w:eastAsia="Verdana"/>
                <w:b/>
                <w:bCs/>
                <w:color w:val="auto"/>
              </w:rPr>
              <w:t>Payment (up to)</w:t>
            </w:r>
          </w:p>
        </w:tc>
      </w:tr>
      <w:tr w:rsidR="00563185" w:rsidRPr="00246B9A" w14:paraId="296F8DBA" w14:textId="77777777" w:rsidTr="004548A9">
        <w:trPr>
          <w:trHeight w:hRule="exact" w:val="1253"/>
        </w:trPr>
        <w:tc>
          <w:tcPr>
            <w:tcW w:w="2002" w:type="dxa"/>
            <w:tcBorders>
              <w:top w:val="single" w:sz="5" w:space="0" w:color="000000"/>
              <w:left w:val="single" w:sz="5" w:space="0" w:color="000000"/>
              <w:bottom w:val="single" w:sz="5" w:space="0" w:color="000000"/>
              <w:right w:val="single" w:sz="5" w:space="0" w:color="000000"/>
            </w:tcBorders>
          </w:tcPr>
          <w:p w14:paraId="08EA28FB" w14:textId="77777777" w:rsidR="00563185" w:rsidRPr="00246B9A" w:rsidRDefault="00726B51" w:rsidP="00246B9A">
            <w:pPr>
              <w:spacing w:before="94" w:after="930" w:line="228" w:lineRule="exact"/>
              <w:ind w:left="128"/>
              <w:textAlignment w:val="baseline"/>
              <w:rPr>
                <w:rFonts w:ascii="Corbel" w:eastAsia="Verdana" w:hAnsi="Corbel" w:cs="Calibri"/>
                <w:color w:val="000000"/>
                <w:sz w:val="20"/>
                <w:szCs w:val="20"/>
              </w:rPr>
            </w:pPr>
            <w:r w:rsidRPr="00246B9A">
              <w:rPr>
                <w:rFonts w:ascii="Corbel" w:eastAsia="Verdana" w:hAnsi="Corbel" w:cs="Calibri"/>
                <w:color w:val="000000"/>
                <w:sz w:val="20"/>
                <w:szCs w:val="20"/>
              </w:rPr>
              <w:t>Strategic assessment</w:t>
            </w:r>
          </w:p>
        </w:tc>
        <w:tc>
          <w:tcPr>
            <w:tcW w:w="4084" w:type="dxa"/>
            <w:tcBorders>
              <w:top w:val="single" w:sz="5" w:space="0" w:color="000000"/>
              <w:left w:val="single" w:sz="5" w:space="0" w:color="000000"/>
              <w:bottom w:val="single" w:sz="5" w:space="0" w:color="000000"/>
              <w:right w:val="single" w:sz="5" w:space="0" w:color="000000"/>
            </w:tcBorders>
          </w:tcPr>
          <w:p w14:paraId="1A32DEF5" w14:textId="70B5299A" w:rsidR="00563185" w:rsidRPr="00246B9A" w:rsidRDefault="00726B51">
            <w:pPr>
              <w:spacing w:before="91"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 xml:space="preserve">Milestone </w:t>
            </w:r>
            <w:r w:rsidR="0084689D">
              <w:rPr>
                <w:rFonts w:ascii="Corbel" w:eastAsia="Verdana" w:hAnsi="Corbel"/>
                <w:color w:val="000000"/>
                <w:sz w:val="20"/>
                <w:szCs w:val="20"/>
              </w:rPr>
              <w:t>1</w:t>
            </w:r>
          </w:p>
          <w:p w14:paraId="703CA6CB" w14:textId="77777777" w:rsidR="004548A9" w:rsidRPr="004548A9" w:rsidRDefault="004548A9" w:rsidP="008A3D2F">
            <w:pPr>
              <w:pStyle w:val="ListParagraph"/>
              <w:numPr>
                <w:ilvl w:val="0"/>
                <w:numId w:val="8"/>
              </w:numPr>
              <w:ind w:left="822" w:hanging="425"/>
              <w:rPr>
                <w:rFonts w:ascii="Corbel" w:hAnsi="Corbel"/>
                <w:sz w:val="20"/>
                <w:szCs w:val="20"/>
              </w:rPr>
            </w:pPr>
            <w:r w:rsidRPr="004548A9">
              <w:rPr>
                <w:rFonts w:ascii="Corbel" w:hAnsi="Corbel"/>
                <w:sz w:val="20"/>
                <w:szCs w:val="20"/>
              </w:rPr>
              <w:t>Project Management suite of</w:t>
            </w:r>
          </w:p>
          <w:p w14:paraId="61D7BE84" w14:textId="77777777" w:rsidR="004548A9" w:rsidRPr="004548A9" w:rsidRDefault="004548A9" w:rsidP="004548A9">
            <w:pPr>
              <w:pStyle w:val="ListParagraph"/>
              <w:ind w:left="1391" w:hanging="567"/>
              <w:rPr>
                <w:rFonts w:ascii="Corbel" w:hAnsi="Corbel"/>
                <w:sz w:val="20"/>
                <w:szCs w:val="20"/>
              </w:rPr>
            </w:pPr>
            <w:r w:rsidRPr="004548A9">
              <w:rPr>
                <w:rFonts w:ascii="Corbel" w:hAnsi="Corbel"/>
                <w:sz w:val="20"/>
                <w:szCs w:val="20"/>
              </w:rPr>
              <w:t>documents</w:t>
            </w:r>
          </w:p>
          <w:p w14:paraId="26C4CFEF" w14:textId="573736F7" w:rsidR="00563185" w:rsidRPr="00246B9A" w:rsidRDefault="00563185">
            <w:pPr>
              <w:spacing w:line="137" w:lineRule="exact"/>
              <w:jc w:val="right"/>
              <w:textAlignment w:val="baseline"/>
              <w:rPr>
                <w:rFonts w:ascii="Corbel" w:eastAsia="Verdana" w:hAnsi="Corbel"/>
                <w:color w:val="000000"/>
                <w:sz w:val="20"/>
                <w:szCs w:val="20"/>
              </w:rPr>
            </w:pPr>
          </w:p>
        </w:tc>
        <w:tc>
          <w:tcPr>
            <w:tcW w:w="2165" w:type="dxa"/>
            <w:tcBorders>
              <w:top w:val="single" w:sz="5" w:space="0" w:color="000000"/>
              <w:left w:val="single" w:sz="5" w:space="0" w:color="000000"/>
              <w:bottom w:val="single" w:sz="5" w:space="0" w:color="000000"/>
              <w:right w:val="single" w:sz="5" w:space="0" w:color="000000"/>
            </w:tcBorders>
          </w:tcPr>
          <w:p w14:paraId="6769DAAA" w14:textId="337B2FFE" w:rsidR="00563185" w:rsidRPr="00246B9A" w:rsidRDefault="00726B51">
            <w:pPr>
              <w:spacing w:before="55" w:after="705" w:line="246" w:lineRule="exact"/>
              <w:ind w:left="72"/>
              <w:textAlignment w:val="baseline"/>
              <w:rPr>
                <w:rFonts w:ascii="Corbel" w:eastAsia="Verdana" w:hAnsi="Corbel"/>
                <w:color w:val="000000"/>
                <w:spacing w:val="2"/>
                <w:sz w:val="20"/>
                <w:szCs w:val="20"/>
              </w:rPr>
            </w:pPr>
            <w:r w:rsidRPr="00246B9A">
              <w:rPr>
                <w:rFonts w:ascii="Corbel" w:eastAsia="Verdana" w:hAnsi="Corbel"/>
                <w:color w:val="000000"/>
                <w:spacing w:val="2"/>
                <w:sz w:val="20"/>
                <w:szCs w:val="20"/>
              </w:rPr>
              <w:t xml:space="preserve">Within </w:t>
            </w:r>
            <w:r w:rsidR="00246B9A" w:rsidRPr="00246B9A">
              <w:rPr>
                <w:rFonts w:ascii="Corbel" w:eastAsia="Verdana" w:hAnsi="Corbel"/>
                <w:color w:val="000000"/>
                <w:spacing w:val="2"/>
                <w:sz w:val="20"/>
                <w:szCs w:val="20"/>
              </w:rPr>
              <w:t>10</w:t>
            </w:r>
            <w:r w:rsidRPr="00246B9A">
              <w:rPr>
                <w:rFonts w:ascii="Corbel" w:eastAsia="Verdana" w:hAnsi="Corbel"/>
                <w:color w:val="000000"/>
                <w:spacing w:val="2"/>
                <w:sz w:val="20"/>
                <w:szCs w:val="20"/>
              </w:rPr>
              <w:t xml:space="preserve"> business days of signing this</w:t>
            </w:r>
            <w:r w:rsidR="0095244F">
              <w:rPr>
                <w:rFonts w:ascii="Corbel" w:eastAsia="Verdana" w:hAnsi="Corbel"/>
                <w:color w:val="000000"/>
                <w:spacing w:val="2"/>
                <w:sz w:val="20"/>
                <w:szCs w:val="20"/>
              </w:rPr>
              <w:t xml:space="preserve"> Schedule</w:t>
            </w:r>
          </w:p>
        </w:tc>
        <w:tc>
          <w:tcPr>
            <w:tcW w:w="1460" w:type="dxa"/>
            <w:tcBorders>
              <w:top w:val="single" w:sz="5" w:space="0" w:color="000000"/>
              <w:left w:val="single" w:sz="5" w:space="0" w:color="000000"/>
              <w:bottom w:val="single" w:sz="5" w:space="0" w:color="000000"/>
              <w:right w:val="single" w:sz="5" w:space="0" w:color="000000"/>
            </w:tcBorders>
          </w:tcPr>
          <w:p w14:paraId="62F6999A" w14:textId="77777777" w:rsidR="00563185" w:rsidRPr="00246B9A" w:rsidRDefault="00726B51">
            <w:pPr>
              <w:tabs>
                <w:tab w:val="decimal" w:pos="792"/>
              </w:tabs>
              <w:spacing w:before="74" w:after="958" w:line="220" w:lineRule="exact"/>
              <w:textAlignment w:val="baseline"/>
              <w:rPr>
                <w:rFonts w:ascii="Corbel" w:eastAsia="Verdana" w:hAnsi="Corbel"/>
                <w:color w:val="000000"/>
                <w:sz w:val="20"/>
                <w:szCs w:val="20"/>
              </w:rPr>
            </w:pPr>
            <w:r w:rsidRPr="00246B9A">
              <w:rPr>
                <w:rFonts w:ascii="Corbel" w:eastAsia="Verdana" w:hAnsi="Corbel"/>
                <w:color w:val="000000"/>
                <w:sz w:val="20"/>
                <w:szCs w:val="20"/>
              </w:rPr>
              <w:t>$2.456m</w:t>
            </w:r>
          </w:p>
        </w:tc>
      </w:tr>
      <w:tr w:rsidR="00563185" w:rsidRPr="00246B9A" w14:paraId="4761AB51" w14:textId="77777777" w:rsidTr="004548A9">
        <w:trPr>
          <w:trHeight w:hRule="exact" w:val="2059"/>
        </w:trPr>
        <w:tc>
          <w:tcPr>
            <w:tcW w:w="2002" w:type="dxa"/>
            <w:tcBorders>
              <w:top w:val="single" w:sz="5" w:space="0" w:color="000000"/>
              <w:left w:val="single" w:sz="5" w:space="0" w:color="000000"/>
              <w:bottom w:val="single" w:sz="5" w:space="0" w:color="000000"/>
              <w:right w:val="single" w:sz="5" w:space="0" w:color="000000"/>
            </w:tcBorders>
          </w:tcPr>
          <w:p w14:paraId="379CD7D0" w14:textId="77777777" w:rsidR="00563185" w:rsidRPr="00246B9A" w:rsidRDefault="00726B51" w:rsidP="00246B9A">
            <w:pPr>
              <w:spacing w:before="69" w:after="1498" w:line="246" w:lineRule="exact"/>
              <w:ind w:left="128"/>
              <w:textAlignment w:val="baseline"/>
              <w:rPr>
                <w:rFonts w:ascii="Corbel" w:eastAsia="Verdana" w:hAnsi="Corbel" w:cs="Calibri"/>
                <w:color w:val="000000"/>
                <w:sz w:val="20"/>
                <w:szCs w:val="20"/>
              </w:rPr>
            </w:pPr>
            <w:r w:rsidRPr="00246B9A">
              <w:rPr>
                <w:rFonts w:ascii="Corbel" w:eastAsia="Verdana" w:hAnsi="Corbel" w:cs="Calibri"/>
                <w:color w:val="000000"/>
                <w:sz w:val="20"/>
                <w:szCs w:val="20"/>
              </w:rPr>
              <w:t xml:space="preserve">Concept design and </w:t>
            </w:r>
            <w:r w:rsidRPr="00246B9A">
              <w:rPr>
                <w:rFonts w:ascii="Corbel" w:eastAsia="Verdana" w:hAnsi="Corbel" w:cs="Calibri"/>
                <w:color w:val="000000"/>
                <w:sz w:val="20"/>
                <w:szCs w:val="20"/>
              </w:rPr>
              <w:br/>
              <w:t>delivery readiness</w:t>
            </w:r>
          </w:p>
        </w:tc>
        <w:tc>
          <w:tcPr>
            <w:tcW w:w="4084" w:type="dxa"/>
            <w:tcBorders>
              <w:top w:val="single" w:sz="5" w:space="0" w:color="000000"/>
              <w:left w:val="single" w:sz="5" w:space="0" w:color="000000"/>
              <w:bottom w:val="single" w:sz="5" w:space="0" w:color="000000"/>
              <w:right w:val="single" w:sz="5" w:space="0" w:color="000000"/>
            </w:tcBorders>
          </w:tcPr>
          <w:p w14:paraId="171005BB" w14:textId="77777777" w:rsidR="00563185" w:rsidRPr="00246B9A" w:rsidRDefault="00726B51">
            <w:pPr>
              <w:spacing w:before="90"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2</w:t>
            </w:r>
          </w:p>
          <w:p w14:paraId="5CB88F21" w14:textId="77777777" w:rsidR="00563185" w:rsidRPr="00246B9A" w:rsidRDefault="00726B51">
            <w:pPr>
              <w:numPr>
                <w:ilvl w:val="0"/>
                <w:numId w:val="5"/>
              </w:numPr>
              <w:tabs>
                <w:tab w:val="clear" w:pos="360"/>
                <w:tab w:val="left" w:pos="864"/>
              </w:tabs>
              <w:spacing w:before="69" w:line="247" w:lineRule="exact"/>
              <w:ind w:left="864" w:right="324" w:hanging="360"/>
              <w:textAlignment w:val="baseline"/>
              <w:rPr>
                <w:rFonts w:ascii="Corbel" w:eastAsia="Verdana" w:hAnsi="Corbel"/>
                <w:color w:val="000000"/>
                <w:sz w:val="20"/>
                <w:szCs w:val="20"/>
              </w:rPr>
            </w:pPr>
            <w:r w:rsidRPr="00246B9A">
              <w:rPr>
                <w:rFonts w:ascii="Corbel" w:eastAsia="Verdana" w:hAnsi="Corbel"/>
                <w:color w:val="000000"/>
                <w:sz w:val="20"/>
                <w:szCs w:val="20"/>
              </w:rPr>
              <w:t>Concept Design Phase Basis of Design report—initial issue</w:t>
            </w:r>
          </w:p>
          <w:p w14:paraId="2F57C7AC" w14:textId="77777777" w:rsidR="00563185" w:rsidRPr="00246B9A" w:rsidRDefault="00726B51">
            <w:pPr>
              <w:numPr>
                <w:ilvl w:val="0"/>
                <w:numId w:val="5"/>
              </w:numPr>
              <w:tabs>
                <w:tab w:val="clear" w:pos="360"/>
                <w:tab w:val="left" w:pos="864"/>
              </w:tabs>
              <w:spacing w:before="58" w:line="249" w:lineRule="exact"/>
              <w:ind w:left="864" w:right="216" w:hanging="360"/>
              <w:textAlignment w:val="baseline"/>
              <w:rPr>
                <w:rFonts w:ascii="Corbel" w:eastAsia="Verdana" w:hAnsi="Corbel"/>
                <w:color w:val="000000"/>
                <w:sz w:val="20"/>
                <w:szCs w:val="20"/>
              </w:rPr>
            </w:pPr>
            <w:r w:rsidRPr="00246B9A">
              <w:rPr>
                <w:rFonts w:ascii="Corbel" w:eastAsia="Verdana" w:hAnsi="Corbel"/>
                <w:color w:val="000000"/>
                <w:sz w:val="20"/>
                <w:szCs w:val="20"/>
              </w:rPr>
              <w:t>Planning approvals pathway document — initial issue</w:t>
            </w:r>
          </w:p>
          <w:p w14:paraId="5593CD6D" w14:textId="77777777" w:rsidR="00563185" w:rsidRPr="00246B9A" w:rsidRDefault="00726B51">
            <w:pPr>
              <w:numPr>
                <w:ilvl w:val="0"/>
                <w:numId w:val="5"/>
              </w:numPr>
              <w:tabs>
                <w:tab w:val="clear" w:pos="360"/>
                <w:tab w:val="left" w:pos="864"/>
              </w:tabs>
              <w:spacing w:before="69" w:after="67" w:line="247" w:lineRule="exact"/>
              <w:ind w:left="864" w:hanging="360"/>
              <w:textAlignment w:val="baseline"/>
              <w:rPr>
                <w:rFonts w:ascii="Corbel" w:eastAsia="Verdana" w:hAnsi="Corbel"/>
                <w:color w:val="000000"/>
                <w:sz w:val="20"/>
                <w:szCs w:val="20"/>
              </w:rPr>
            </w:pPr>
            <w:r w:rsidRPr="00246B9A">
              <w:rPr>
                <w:rFonts w:ascii="Corbel" w:eastAsia="Verdana" w:hAnsi="Corbel"/>
                <w:color w:val="000000"/>
                <w:sz w:val="20"/>
                <w:szCs w:val="20"/>
              </w:rPr>
              <w:t>Progress report on community and stakeholder engagement.</w:t>
            </w:r>
          </w:p>
        </w:tc>
        <w:tc>
          <w:tcPr>
            <w:tcW w:w="2165" w:type="dxa"/>
            <w:tcBorders>
              <w:top w:val="single" w:sz="5" w:space="0" w:color="000000"/>
              <w:left w:val="single" w:sz="5" w:space="0" w:color="000000"/>
              <w:bottom w:val="single" w:sz="5" w:space="0" w:color="000000"/>
              <w:right w:val="single" w:sz="5" w:space="0" w:color="000000"/>
            </w:tcBorders>
          </w:tcPr>
          <w:p w14:paraId="223CB46D" w14:textId="77777777" w:rsidR="00563185" w:rsidRPr="00246B9A" w:rsidRDefault="00726B51">
            <w:pPr>
              <w:spacing w:before="119" w:after="1771" w:line="169" w:lineRule="exact"/>
              <w:ind w:left="96"/>
              <w:textAlignment w:val="baseline"/>
              <w:rPr>
                <w:rFonts w:ascii="Corbel" w:eastAsia="Verdana" w:hAnsi="Corbel"/>
                <w:color w:val="000000"/>
                <w:sz w:val="20"/>
                <w:szCs w:val="20"/>
              </w:rPr>
            </w:pPr>
            <w:r w:rsidRPr="00246B9A">
              <w:rPr>
                <w:rFonts w:ascii="Corbel" w:eastAsia="Verdana" w:hAnsi="Corbel"/>
                <w:color w:val="000000"/>
                <w:sz w:val="20"/>
                <w:szCs w:val="20"/>
              </w:rPr>
              <w:t>1/11/2021</w:t>
            </w:r>
          </w:p>
        </w:tc>
        <w:tc>
          <w:tcPr>
            <w:tcW w:w="1460" w:type="dxa"/>
            <w:tcBorders>
              <w:top w:val="single" w:sz="5" w:space="0" w:color="000000"/>
              <w:left w:val="single" w:sz="5" w:space="0" w:color="000000"/>
              <w:bottom w:val="single" w:sz="5" w:space="0" w:color="000000"/>
              <w:right w:val="single" w:sz="5" w:space="0" w:color="000000"/>
            </w:tcBorders>
          </w:tcPr>
          <w:p w14:paraId="0DE28DAC" w14:textId="77777777" w:rsidR="00563185" w:rsidRPr="00246B9A" w:rsidRDefault="00726B51">
            <w:pPr>
              <w:tabs>
                <w:tab w:val="decimal" w:pos="792"/>
              </w:tabs>
              <w:spacing w:before="72" w:after="1767" w:line="220" w:lineRule="exact"/>
              <w:textAlignment w:val="baseline"/>
              <w:rPr>
                <w:rFonts w:ascii="Corbel" w:eastAsia="Verdana" w:hAnsi="Corbel"/>
                <w:color w:val="000000"/>
                <w:sz w:val="20"/>
                <w:szCs w:val="20"/>
              </w:rPr>
            </w:pPr>
            <w:r w:rsidRPr="00246B9A">
              <w:rPr>
                <w:rFonts w:ascii="Corbel" w:eastAsia="Verdana" w:hAnsi="Corbel"/>
                <w:color w:val="000000"/>
                <w:sz w:val="20"/>
                <w:szCs w:val="20"/>
              </w:rPr>
              <w:t>$6.141m</w:t>
            </w:r>
          </w:p>
        </w:tc>
      </w:tr>
      <w:tr w:rsidR="00563185" w:rsidRPr="00246B9A" w14:paraId="53EEDF81" w14:textId="77777777" w:rsidTr="004548A9">
        <w:trPr>
          <w:trHeight w:hRule="exact" w:val="2059"/>
        </w:trPr>
        <w:tc>
          <w:tcPr>
            <w:tcW w:w="2002" w:type="dxa"/>
            <w:tcBorders>
              <w:top w:val="single" w:sz="5" w:space="0" w:color="000000"/>
              <w:left w:val="single" w:sz="5" w:space="0" w:color="000000"/>
              <w:bottom w:val="single" w:sz="5" w:space="0" w:color="000000"/>
              <w:right w:val="single" w:sz="5" w:space="0" w:color="000000"/>
            </w:tcBorders>
          </w:tcPr>
          <w:p w14:paraId="08F6263C" w14:textId="77777777" w:rsidR="00563185" w:rsidRPr="00246B9A" w:rsidRDefault="00726B51" w:rsidP="00246B9A">
            <w:pPr>
              <w:spacing w:before="100" w:after="1722" w:line="222" w:lineRule="exact"/>
              <w:ind w:left="128"/>
              <w:textAlignment w:val="baseline"/>
              <w:rPr>
                <w:rFonts w:ascii="Corbel" w:eastAsia="Verdana" w:hAnsi="Corbel" w:cs="Calibri"/>
                <w:color w:val="000000"/>
                <w:sz w:val="20"/>
                <w:szCs w:val="20"/>
              </w:rPr>
            </w:pPr>
            <w:r w:rsidRPr="00246B9A">
              <w:rPr>
                <w:rFonts w:ascii="Corbel" w:eastAsia="Verdana" w:hAnsi="Corbel" w:cs="Calibri"/>
                <w:color w:val="000000"/>
                <w:sz w:val="20"/>
                <w:szCs w:val="20"/>
              </w:rPr>
              <w:t>Delivery commenced</w:t>
            </w:r>
          </w:p>
        </w:tc>
        <w:tc>
          <w:tcPr>
            <w:tcW w:w="4084" w:type="dxa"/>
            <w:tcBorders>
              <w:top w:val="single" w:sz="5" w:space="0" w:color="000000"/>
              <w:left w:val="single" w:sz="5" w:space="0" w:color="000000"/>
              <w:bottom w:val="single" w:sz="5" w:space="0" w:color="000000"/>
              <w:right w:val="single" w:sz="5" w:space="0" w:color="000000"/>
            </w:tcBorders>
          </w:tcPr>
          <w:p w14:paraId="66257D2C" w14:textId="77777777" w:rsidR="00563185" w:rsidRPr="00246B9A" w:rsidRDefault="00726B51">
            <w:pPr>
              <w:spacing w:before="96"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3</w:t>
            </w:r>
          </w:p>
          <w:p w14:paraId="473FF5B9" w14:textId="77777777" w:rsidR="00563185" w:rsidRPr="00246B9A" w:rsidRDefault="00726B51">
            <w:pPr>
              <w:numPr>
                <w:ilvl w:val="0"/>
                <w:numId w:val="5"/>
              </w:numPr>
              <w:tabs>
                <w:tab w:val="clear" w:pos="360"/>
                <w:tab w:val="left" w:pos="864"/>
              </w:tabs>
              <w:spacing w:before="63" w:line="246" w:lineRule="exact"/>
              <w:ind w:left="864" w:right="144" w:hanging="360"/>
              <w:textAlignment w:val="baseline"/>
              <w:rPr>
                <w:rFonts w:ascii="Corbel" w:eastAsia="Verdana" w:hAnsi="Corbel"/>
                <w:color w:val="000000"/>
                <w:sz w:val="20"/>
                <w:szCs w:val="20"/>
              </w:rPr>
            </w:pPr>
            <w:r w:rsidRPr="00246B9A">
              <w:rPr>
                <w:rFonts w:ascii="Corbel" w:eastAsia="Verdana" w:hAnsi="Corbel"/>
                <w:color w:val="000000"/>
                <w:sz w:val="20"/>
                <w:szCs w:val="20"/>
              </w:rPr>
              <w:t>Construction commenced in accordance with project management documentation</w:t>
            </w:r>
          </w:p>
          <w:p w14:paraId="7BC293E5" w14:textId="77777777" w:rsidR="00563185" w:rsidRPr="00246B9A" w:rsidRDefault="00726B51">
            <w:pPr>
              <w:numPr>
                <w:ilvl w:val="0"/>
                <w:numId w:val="5"/>
              </w:numPr>
              <w:tabs>
                <w:tab w:val="clear" w:pos="360"/>
                <w:tab w:val="left" w:pos="864"/>
              </w:tabs>
              <w:spacing w:before="71" w:after="364" w:line="246" w:lineRule="exact"/>
              <w:ind w:left="864" w:hanging="360"/>
              <w:textAlignment w:val="baseline"/>
              <w:rPr>
                <w:rFonts w:ascii="Corbel" w:eastAsia="Verdana" w:hAnsi="Corbel"/>
                <w:color w:val="000000"/>
                <w:sz w:val="20"/>
                <w:szCs w:val="20"/>
              </w:rPr>
            </w:pPr>
            <w:r w:rsidRPr="00246B9A">
              <w:rPr>
                <w:rFonts w:ascii="Corbel" w:eastAsia="Verdana" w:hAnsi="Corbel"/>
                <w:color w:val="000000"/>
                <w:sz w:val="20"/>
                <w:szCs w:val="20"/>
              </w:rPr>
              <w:t>Progress report on community and stakeholder engagement.</w:t>
            </w:r>
          </w:p>
        </w:tc>
        <w:tc>
          <w:tcPr>
            <w:tcW w:w="2165" w:type="dxa"/>
            <w:tcBorders>
              <w:top w:val="single" w:sz="5" w:space="0" w:color="000000"/>
              <w:left w:val="single" w:sz="5" w:space="0" w:color="000000"/>
              <w:bottom w:val="single" w:sz="5" w:space="0" w:color="000000"/>
              <w:right w:val="single" w:sz="5" w:space="0" w:color="000000"/>
            </w:tcBorders>
          </w:tcPr>
          <w:p w14:paraId="72B0A249" w14:textId="77777777" w:rsidR="00563185" w:rsidRPr="00246B9A" w:rsidRDefault="00726B51">
            <w:pPr>
              <w:spacing w:before="86" w:after="1738" w:line="220" w:lineRule="exact"/>
              <w:ind w:left="96"/>
              <w:textAlignment w:val="baseline"/>
              <w:rPr>
                <w:rFonts w:ascii="Corbel" w:eastAsia="Verdana" w:hAnsi="Corbel"/>
                <w:color w:val="000000"/>
                <w:sz w:val="20"/>
                <w:szCs w:val="20"/>
              </w:rPr>
            </w:pPr>
            <w:r w:rsidRPr="00246B9A">
              <w:rPr>
                <w:rFonts w:ascii="Corbel" w:eastAsia="Verdana" w:hAnsi="Corbel"/>
                <w:color w:val="000000"/>
                <w:sz w:val="20"/>
                <w:szCs w:val="20"/>
              </w:rPr>
              <w:t>1/11/2022</w:t>
            </w:r>
          </w:p>
        </w:tc>
        <w:tc>
          <w:tcPr>
            <w:tcW w:w="1460" w:type="dxa"/>
            <w:tcBorders>
              <w:top w:val="single" w:sz="5" w:space="0" w:color="000000"/>
              <w:left w:val="single" w:sz="5" w:space="0" w:color="000000"/>
              <w:bottom w:val="single" w:sz="5" w:space="0" w:color="000000"/>
              <w:right w:val="single" w:sz="5" w:space="0" w:color="000000"/>
            </w:tcBorders>
          </w:tcPr>
          <w:p w14:paraId="7D4ED283" w14:textId="5788D25A" w:rsidR="00563185" w:rsidRPr="00246B9A" w:rsidRDefault="00726B51">
            <w:pPr>
              <w:tabs>
                <w:tab w:val="decimal" w:pos="792"/>
              </w:tabs>
              <w:spacing w:before="124" w:after="1751" w:line="169" w:lineRule="exact"/>
              <w:textAlignment w:val="baseline"/>
              <w:rPr>
                <w:rFonts w:ascii="Corbel" w:eastAsia="Verdana" w:hAnsi="Corbel"/>
                <w:color w:val="000000"/>
                <w:sz w:val="20"/>
                <w:szCs w:val="20"/>
              </w:rPr>
            </w:pPr>
            <w:r w:rsidRPr="00246B9A">
              <w:rPr>
                <w:rFonts w:ascii="Corbel" w:eastAsia="Verdana" w:hAnsi="Corbel"/>
                <w:color w:val="000000"/>
                <w:sz w:val="20"/>
                <w:szCs w:val="20"/>
              </w:rPr>
              <w:t>$10.746</w:t>
            </w:r>
            <w:r w:rsidR="0095244F">
              <w:rPr>
                <w:rFonts w:ascii="Corbel" w:eastAsia="Verdana" w:hAnsi="Corbel"/>
                <w:color w:val="000000"/>
                <w:sz w:val="20"/>
                <w:szCs w:val="20"/>
              </w:rPr>
              <w:t>m</w:t>
            </w:r>
          </w:p>
        </w:tc>
      </w:tr>
      <w:tr w:rsidR="00563185" w:rsidRPr="00246B9A" w14:paraId="44DA02C5" w14:textId="77777777" w:rsidTr="004548A9">
        <w:trPr>
          <w:trHeight w:hRule="exact" w:val="2055"/>
        </w:trPr>
        <w:tc>
          <w:tcPr>
            <w:tcW w:w="2002" w:type="dxa"/>
            <w:tcBorders>
              <w:top w:val="single" w:sz="5" w:space="0" w:color="000000"/>
              <w:left w:val="single" w:sz="5" w:space="0" w:color="000000"/>
              <w:bottom w:val="single" w:sz="5" w:space="0" w:color="000000"/>
              <w:right w:val="single" w:sz="5" w:space="0" w:color="000000"/>
            </w:tcBorders>
          </w:tcPr>
          <w:p w14:paraId="0E0131B5" w14:textId="77777777" w:rsidR="00563185" w:rsidRPr="00246B9A" w:rsidRDefault="00726B51" w:rsidP="00246B9A">
            <w:pPr>
              <w:spacing w:before="96" w:after="1728" w:line="221" w:lineRule="exact"/>
              <w:ind w:left="128"/>
              <w:textAlignment w:val="baseline"/>
              <w:rPr>
                <w:rFonts w:ascii="Corbel" w:eastAsia="Verdana" w:hAnsi="Corbel" w:cs="Calibri"/>
                <w:color w:val="000000"/>
                <w:sz w:val="20"/>
                <w:szCs w:val="20"/>
              </w:rPr>
            </w:pPr>
            <w:r w:rsidRPr="00246B9A">
              <w:rPr>
                <w:rFonts w:ascii="Corbel" w:eastAsia="Verdana" w:hAnsi="Corbel" w:cs="Calibri"/>
                <w:color w:val="000000"/>
                <w:sz w:val="20"/>
                <w:szCs w:val="20"/>
              </w:rPr>
              <w:t>Delivery 5o%</w:t>
            </w:r>
          </w:p>
        </w:tc>
        <w:tc>
          <w:tcPr>
            <w:tcW w:w="4084" w:type="dxa"/>
            <w:tcBorders>
              <w:top w:val="single" w:sz="5" w:space="0" w:color="000000"/>
              <w:left w:val="single" w:sz="5" w:space="0" w:color="000000"/>
              <w:bottom w:val="single" w:sz="5" w:space="0" w:color="000000"/>
              <w:right w:val="single" w:sz="5" w:space="0" w:color="000000"/>
            </w:tcBorders>
          </w:tcPr>
          <w:p w14:paraId="5EDC9810" w14:textId="77777777" w:rsidR="00563185" w:rsidRPr="00246B9A" w:rsidRDefault="00726B51">
            <w:pPr>
              <w:spacing w:before="91"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4</w:t>
            </w:r>
          </w:p>
          <w:p w14:paraId="4FC27734" w14:textId="77777777" w:rsidR="00563185" w:rsidRPr="00246B9A" w:rsidRDefault="00726B51">
            <w:pPr>
              <w:numPr>
                <w:ilvl w:val="0"/>
                <w:numId w:val="5"/>
              </w:numPr>
              <w:tabs>
                <w:tab w:val="clear" w:pos="360"/>
                <w:tab w:val="left" w:pos="864"/>
              </w:tabs>
              <w:spacing w:before="67" w:line="246" w:lineRule="exact"/>
              <w:ind w:left="864" w:right="288" w:hanging="360"/>
              <w:textAlignment w:val="baseline"/>
              <w:rPr>
                <w:rFonts w:ascii="Corbel" w:eastAsia="Verdana" w:hAnsi="Corbel"/>
                <w:color w:val="000000"/>
                <w:sz w:val="20"/>
                <w:szCs w:val="20"/>
              </w:rPr>
            </w:pPr>
            <w:r w:rsidRPr="00246B9A">
              <w:rPr>
                <w:rFonts w:ascii="Corbel" w:eastAsia="Verdana" w:hAnsi="Corbel"/>
                <w:color w:val="000000"/>
                <w:sz w:val="20"/>
                <w:szCs w:val="20"/>
              </w:rPr>
              <w:t>Construction 5o% complete in accordance with project management documentation</w:t>
            </w:r>
          </w:p>
          <w:p w14:paraId="7263D41D" w14:textId="77777777" w:rsidR="00563185" w:rsidRPr="00246B9A" w:rsidRDefault="00726B51">
            <w:pPr>
              <w:numPr>
                <w:ilvl w:val="0"/>
                <w:numId w:val="5"/>
              </w:numPr>
              <w:tabs>
                <w:tab w:val="clear" w:pos="360"/>
                <w:tab w:val="left" w:pos="864"/>
              </w:tabs>
              <w:spacing w:before="68" w:after="365" w:line="248" w:lineRule="exact"/>
              <w:ind w:left="864" w:hanging="360"/>
              <w:textAlignment w:val="baseline"/>
              <w:rPr>
                <w:rFonts w:ascii="Corbel" w:eastAsia="Verdana" w:hAnsi="Corbel"/>
                <w:color w:val="000000"/>
                <w:sz w:val="20"/>
                <w:szCs w:val="20"/>
              </w:rPr>
            </w:pPr>
            <w:r w:rsidRPr="00246B9A">
              <w:rPr>
                <w:rFonts w:ascii="Corbel" w:eastAsia="Verdana" w:hAnsi="Corbel"/>
                <w:color w:val="000000"/>
                <w:sz w:val="20"/>
                <w:szCs w:val="20"/>
              </w:rPr>
              <w:t>Progress report on community and stakeholder engagement.</w:t>
            </w:r>
          </w:p>
        </w:tc>
        <w:tc>
          <w:tcPr>
            <w:tcW w:w="2165" w:type="dxa"/>
            <w:tcBorders>
              <w:top w:val="single" w:sz="5" w:space="0" w:color="000000"/>
              <w:left w:val="single" w:sz="5" w:space="0" w:color="000000"/>
              <w:bottom w:val="single" w:sz="5" w:space="0" w:color="000000"/>
              <w:right w:val="single" w:sz="5" w:space="0" w:color="000000"/>
            </w:tcBorders>
          </w:tcPr>
          <w:p w14:paraId="7ACD4EA6" w14:textId="77777777" w:rsidR="00563185" w:rsidRPr="00246B9A" w:rsidRDefault="00726B51">
            <w:pPr>
              <w:spacing w:before="80" w:after="1745" w:line="220" w:lineRule="exact"/>
              <w:ind w:left="96"/>
              <w:textAlignment w:val="baseline"/>
              <w:rPr>
                <w:rFonts w:ascii="Corbel" w:eastAsia="Verdana" w:hAnsi="Corbel"/>
                <w:color w:val="000000"/>
                <w:sz w:val="20"/>
                <w:szCs w:val="20"/>
              </w:rPr>
            </w:pPr>
            <w:r w:rsidRPr="00246B9A">
              <w:rPr>
                <w:rFonts w:ascii="Corbel" w:eastAsia="Verdana" w:hAnsi="Corbel"/>
                <w:color w:val="000000"/>
                <w:sz w:val="20"/>
                <w:szCs w:val="20"/>
              </w:rPr>
              <w:t>1/11/2023</w:t>
            </w:r>
          </w:p>
        </w:tc>
        <w:tc>
          <w:tcPr>
            <w:tcW w:w="1460" w:type="dxa"/>
            <w:tcBorders>
              <w:top w:val="single" w:sz="5" w:space="0" w:color="000000"/>
              <w:left w:val="single" w:sz="5" w:space="0" w:color="000000"/>
              <w:bottom w:val="single" w:sz="5" w:space="0" w:color="000000"/>
              <w:right w:val="single" w:sz="5" w:space="0" w:color="000000"/>
            </w:tcBorders>
          </w:tcPr>
          <w:p w14:paraId="314F28B9" w14:textId="69EBEEB1" w:rsidR="00563185" w:rsidRPr="00246B9A" w:rsidRDefault="00246B9A">
            <w:pPr>
              <w:spacing w:before="75" w:after="1750" w:line="220" w:lineRule="exact"/>
              <w:ind w:right="135"/>
              <w:jc w:val="right"/>
              <w:textAlignment w:val="baseline"/>
              <w:rPr>
                <w:rFonts w:ascii="Corbel" w:eastAsia="Verdana" w:hAnsi="Corbel"/>
                <w:color w:val="000000"/>
                <w:sz w:val="20"/>
                <w:szCs w:val="20"/>
              </w:rPr>
            </w:pPr>
            <w:r w:rsidRPr="00246B9A">
              <w:rPr>
                <w:rFonts w:ascii="Corbel" w:eastAsia="Verdana" w:hAnsi="Corbel"/>
                <w:color w:val="000000"/>
                <w:sz w:val="20"/>
                <w:szCs w:val="20"/>
              </w:rPr>
              <w:t>$</w:t>
            </w:r>
            <w:r>
              <w:rPr>
                <w:rFonts w:ascii="Corbel" w:eastAsia="Verdana" w:hAnsi="Corbel"/>
                <w:color w:val="000000"/>
                <w:sz w:val="20"/>
                <w:szCs w:val="20"/>
              </w:rPr>
              <w:t>1</w:t>
            </w:r>
            <w:r w:rsidRPr="00246B9A">
              <w:rPr>
                <w:rFonts w:ascii="Corbel" w:eastAsia="Verdana" w:hAnsi="Corbel"/>
                <w:color w:val="000000"/>
                <w:sz w:val="20"/>
                <w:szCs w:val="20"/>
              </w:rPr>
              <w:t>0</w:t>
            </w:r>
            <w:r w:rsidR="00726B51" w:rsidRPr="00246B9A">
              <w:rPr>
                <w:rFonts w:ascii="Corbel" w:eastAsia="Verdana" w:hAnsi="Corbel"/>
                <w:color w:val="000000"/>
                <w:sz w:val="20"/>
                <w:szCs w:val="20"/>
              </w:rPr>
              <w:t>.746m</w:t>
            </w:r>
          </w:p>
        </w:tc>
      </w:tr>
      <w:tr w:rsidR="00563185" w:rsidRPr="00246B9A" w14:paraId="755E8A93" w14:textId="77777777" w:rsidTr="004548A9">
        <w:trPr>
          <w:trHeight w:hRule="exact" w:val="1560"/>
        </w:trPr>
        <w:tc>
          <w:tcPr>
            <w:tcW w:w="2002" w:type="dxa"/>
            <w:tcBorders>
              <w:top w:val="single" w:sz="5" w:space="0" w:color="000000"/>
              <w:left w:val="single" w:sz="5" w:space="0" w:color="000000"/>
              <w:bottom w:val="single" w:sz="5" w:space="0" w:color="000000"/>
              <w:right w:val="single" w:sz="5" w:space="0" w:color="000000"/>
            </w:tcBorders>
          </w:tcPr>
          <w:p w14:paraId="7AA916EE" w14:textId="77777777" w:rsidR="00563185" w:rsidRPr="00246B9A" w:rsidRDefault="00726B51" w:rsidP="00246B9A">
            <w:pPr>
              <w:spacing w:before="74" w:after="993" w:line="246" w:lineRule="exact"/>
              <w:ind w:left="128"/>
              <w:textAlignment w:val="baseline"/>
              <w:rPr>
                <w:rFonts w:ascii="Corbel" w:eastAsia="Verdana" w:hAnsi="Corbel" w:cs="Calibri"/>
                <w:color w:val="000000"/>
                <w:sz w:val="20"/>
                <w:szCs w:val="20"/>
              </w:rPr>
            </w:pPr>
            <w:r w:rsidRPr="00246B9A">
              <w:rPr>
                <w:rFonts w:ascii="Corbel" w:eastAsia="Verdana" w:hAnsi="Corbel" w:cs="Calibri"/>
                <w:color w:val="000000"/>
                <w:sz w:val="20"/>
                <w:szCs w:val="20"/>
              </w:rPr>
              <w:t>Construction Completion</w:t>
            </w:r>
          </w:p>
        </w:tc>
        <w:tc>
          <w:tcPr>
            <w:tcW w:w="4084" w:type="dxa"/>
            <w:tcBorders>
              <w:top w:val="single" w:sz="5" w:space="0" w:color="000000"/>
              <w:left w:val="single" w:sz="5" w:space="0" w:color="000000"/>
              <w:bottom w:val="single" w:sz="5" w:space="0" w:color="000000"/>
              <w:right w:val="single" w:sz="5" w:space="0" w:color="000000"/>
            </w:tcBorders>
          </w:tcPr>
          <w:p w14:paraId="43E1A0B9" w14:textId="77777777" w:rsidR="00563185" w:rsidRPr="00246B9A" w:rsidRDefault="00726B51">
            <w:pPr>
              <w:spacing w:before="93"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5</w:t>
            </w:r>
          </w:p>
          <w:p w14:paraId="41DFA137" w14:textId="7E016749" w:rsidR="00563185" w:rsidRPr="00246B9A" w:rsidRDefault="00726B51">
            <w:pPr>
              <w:numPr>
                <w:ilvl w:val="0"/>
                <w:numId w:val="5"/>
              </w:numPr>
              <w:tabs>
                <w:tab w:val="clear" w:pos="360"/>
                <w:tab w:val="left" w:pos="864"/>
                <w:tab w:val="right" w:pos="4176"/>
              </w:tabs>
              <w:spacing w:before="64" w:after="690" w:line="246" w:lineRule="exact"/>
              <w:ind w:left="864" w:right="144" w:hanging="360"/>
              <w:textAlignment w:val="baseline"/>
              <w:rPr>
                <w:rFonts w:ascii="Corbel" w:eastAsia="Verdana" w:hAnsi="Corbel"/>
                <w:color w:val="000000"/>
                <w:sz w:val="20"/>
                <w:szCs w:val="20"/>
              </w:rPr>
            </w:pPr>
            <w:r w:rsidRPr="00246B9A">
              <w:rPr>
                <w:rFonts w:ascii="Corbel" w:eastAsia="Verdana" w:hAnsi="Corbel"/>
                <w:color w:val="000000"/>
                <w:sz w:val="20"/>
                <w:szCs w:val="20"/>
              </w:rPr>
              <w:t xml:space="preserve">Construction complete - </w:t>
            </w:r>
            <w:r w:rsidR="0095244F">
              <w:rPr>
                <w:rFonts w:ascii="Corbel" w:eastAsia="Verdana" w:hAnsi="Corbel"/>
                <w:color w:val="000000"/>
                <w:sz w:val="20"/>
                <w:szCs w:val="20"/>
              </w:rPr>
              <w:t>c</w:t>
            </w:r>
            <w:r w:rsidRPr="00246B9A">
              <w:rPr>
                <w:rFonts w:ascii="Corbel" w:eastAsia="Verdana" w:hAnsi="Corbel"/>
                <w:color w:val="000000"/>
                <w:sz w:val="20"/>
                <w:szCs w:val="20"/>
              </w:rPr>
              <w:t>ommissioning and handover of assets scheduled.</w:t>
            </w:r>
          </w:p>
        </w:tc>
        <w:tc>
          <w:tcPr>
            <w:tcW w:w="2165" w:type="dxa"/>
            <w:tcBorders>
              <w:top w:val="single" w:sz="5" w:space="0" w:color="000000"/>
              <w:left w:val="single" w:sz="5" w:space="0" w:color="000000"/>
              <w:bottom w:val="single" w:sz="5" w:space="0" w:color="000000"/>
              <w:right w:val="single" w:sz="5" w:space="0" w:color="000000"/>
            </w:tcBorders>
          </w:tcPr>
          <w:p w14:paraId="3B3883D0" w14:textId="77777777" w:rsidR="00563185" w:rsidRPr="00246B9A" w:rsidRDefault="00726B51">
            <w:pPr>
              <w:spacing w:before="81" w:after="1257" w:line="221" w:lineRule="exact"/>
              <w:ind w:left="96"/>
              <w:textAlignment w:val="baseline"/>
              <w:rPr>
                <w:rFonts w:ascii="Corbel" w:eastAsia="Verdana" w:hAnsi="Corbel"/>
                <w:color w:val="000000"/>
                <w:sz w:val="20"/>
                <w:szCs w:val="20"/>
              </w:rPr>
            </w:pPr>
            <w:r w:rsidRPr="00246B9A">
              <w:rPr>
                <w:rFonts w:ascii="Corbel" w:eastAsia="Verdana" w:hAnsi="Corbel"/>
                <w:color w:val="000000"/>
                <w:sz w:val="20"/>
                <w:szCs w:val="20"/>
              </w:rPr>
              <w:t>30/04/2024</w:t>
            </w:r>
          </w:p>
        </w:tc>
        <w:tc>
          <w:tcPr>
            <w:tcW w:w="1460" w:type="dxa"/>
            <w:tcBorders>
              <w:top w:val="single" w:sz="5" w:space="0" w:color="000000"/>
              <w:left w:val="single" w:sz="5" w:space="0" w:color="000000"/>
              <w:bottom w:val="single" w:sz="5" w:space="0" w:color="000000"/>
              <w:right w:val="single" w:sz="5" w:space="0" w:color="000000"/>
            </w:tcBorders>
          </w:tcPr>
          <w:p w14:paraId="02258B52" w14:textId="15D4E887" w:rsidR="00563185" w:rsidRPr="00246B9A" w:rsidRDefault="00726B51">
            <w:pPr>
              <w:spacing w:before="76" w:after="1263" w:line="220" w:lineRule="exact"/>
              <w:ind w:right="135"/>
              <w:jc w:val="right"/>
              <w:textAlignment w:val="baseline"/>
              <w:rPr>
                <w:rFonts w:ascii="Corbel" w:eastAsia="Verdana" w:hAnsi="Corbel"/>
                <w:color w:val="000000"/>
                <w:sz w:val="20"/>
                <w:szCs w:val="20"/>
              </w:rPr>
            </w:pPr>
            <w:r w:rsidRPr="00246B9A">
              <w:rPr>
                <w:rFonts w:ascii="Corbel" w:eastAsia="Verdana" w:hAnsi="Corbel"/>
                <w:color w:val="000000"/>
                <w:sz w:val="20"/>
                <w:szCs w:val="20"/>
              </w:rPr>
              <w:t>$</w:t>
            </w:r>
            <w:r w:rsidR="00246B9A" w:rsidRPr="00246B9A">
              <w:rPr>
                <w:rFonts w:ascii="Corbel" w:eastAsia="Verdana" w:hAnsi="Corbel"/>
                <w:color w:val="000000"/>
                <w:sz w:val="20"/>
                <w:szCs w:val="20"/>
              </w:rPr>
              <w:t>0</w:t>
            </w:r>
            <w:r w:rsidRPr="00246B9A">
              <w:rPr>
                <w:rFonts w:ascii="Corbel" w:eastAsia="Verdana" w:hAnsi="Corbel"/>
                <w:color w:val="000000"/>
                <w:sz w:val="20"/>
                <w:szCs w:val="20"/>
              </w:rPr>
              <w:t>.614m</w:t>
            </w:r>
          </w:p>
        </w:tc>
      </w:tr>
      <w:tr w:rsidR="00563185" w:rsidRPr="00246B9A" w14:paraId="1C1F0957" w14:textId="77777777" w:rsidTr="004548A9">
        <w:trPr>
          <w:trHeight w:hRule="exact" w:val="408"/>
        </w:trPr>
        <w:tc>
          <w:tcPr>
            <w:tcW w:w="2002" w:type="dxa"/>
            <w:tcBorders>
              <w:top w:val="single" w:sz="5" w:space="0" w:color="000000"/>
              <w:left w:val="single" w:sz="5" w:space="0" w:color="000000"/>
              <w:bottom w:val="single" w:sz="5" w:space="0" w:color="000000"/>
              <w:right w:val="single" w:sz="5" w:space="0" w:color="000000"/>
            </w:tcBorders>
            <w:vAlign w:val="center"/>
          </w:tcPr>
          <w:p w14:paraId="46F715AD" w14:textId="77777777" w:rsidR="00563185" w:rsidRPr="00246B9A" w:rsidRDefault="00726B51">
            <w:pPr>
              <w:spacing w:before="99" w:after="83" w:line="220" w:lineRule="exact"/>
              <w:ind w:left="120"/>
              <w:textAlignment w:val="baseline"/>
              <w:rPr>
                <w:rFonts w:ascii="Corbel" w:eastAsia="Verdana" w:hAnsi="Corbel"/>
                <w:color w:val="000000"/>
                <w:sz w:val="20"/>
                <w:szCs w:val="20"/>
              </w:rPr>
            </w:pPr>
            <w:r w:rsidRPr="00246B9A">
              <w:rPr>
                <w:rFonts w:ascii="Corbel" w:eastAsia="Verdana" w:hAnsi="Corbel"/>
                <w:color w:val="000000"/>
                <w:sz w:val="20"/>
                <w:szCs w:val="20"/>
              </w:rPr>
              <w:t>Total</w:t>
            </w:r>
          </w:p>
        </w:tc>
        <w:tc>
          <w:tcPr>
            <w:tcW w:w="4084" w:type="dxa"/>
            <w:tcBorders>
              <w:top w:val="single" w:sz="5" w:space="0" w:color="000000"/>
              <w:left w:val="single" w:sz="5" w:space="0" w:color="000000"/>
              <w:bottom w:val="single" w:sz="5" w:space="0" w:color="000000"/>
              <w:right w:val="single" w:sz="5" w:space="0" w:color="000000"/>
            </w:tcBorders>
          </w:tcPr>
          <w:p w14:paraId="10076A63" w14:textId="77777777" w:rsidR="00563185" w:rsidRPr="00246B9A" w:rsidRDefault="00726B51">
            <w:pPr>
              <w:textAlignment w:val="baseline"/>
              <w:rPr>
                <w:rFonts w:ascii="Corbel" w:eastAsia="Verdana" w:hAnsi="Corbel"/>
                <w:color w:val="000000"/>
                <w:sz w:val="20"/>
                <w:szCs w:val="20"/>
              </w:rPr>
            </w:pPr>
            <w:r w:rsidRPr="00246B9A">
              <w:rPr>
                <w:rFonts w:ascii="Corbel" w:eastAsia="Verdana" w:hAnsi="Corbel"/>
                <w:color w:val="000000"/>
                <w:sz w:val="20"/>
                <w:szCs w:val="20"/>
              </w:rPr>
              <w:t xml:space="preserve"> </w:t>
            </w:r>
          </w:p>
        </w:tc>
        <w:tc>
          <w:tcPr>
            <w:tcW w:w="2165" w:type="dxa"/>
            <w:tcBorders>
              <w:top w:val="single" w:sz="5" w:space="0" w:color="000000"/>
              <w:left w:val="single" w:sz="5" w:space="0" w:color="000000"/>
              <w:bottom w:val="single" w:sz="5" w:space="0" w:color="000000"/>
              <w:right w:val="single" w:sz="5" w:space="0" w:color="000000"/>
            </w:tcBorders>
          </w:tcPr>
          <w:p w14:paraId="078917F5" w14:textId="77777777" w:rsidR="00563185" w:rsidRPr="00246B9A" w:rsidRDefault="00726B51">
            <w:pPr>
              <w:textAlignment w:val="baseline"/>
              <w:rPr>
                <w:rFonts w:ascii="Corbel" w:eastAsia="Verdana" w:hAnsi="Corbel"/>
                <w:color w:val="000000"/>
                <w:sz w:val="20"/>
                <w:szCs w:val="20"/>
              </w:rPr>
            </w:pPr>
            <w:r w:rsidRPr="00246B9A">
              <w:rPr>
                <w:rFonts w:ascii="Corbel" w:eastAsia="Verdana" w:hAnsi="Corbel"/>
                <w:color w:val="000000"/>
                <w:sz w:val="20"/>
                <w:szCs w:val="20"/>
              </w:rPr>
              <w:t xml:space="preserve"> </w:t>
            </w:r>
          </w:p>
        </w:tc>
        <w:tc>
          <w:tcPr>
            <w:tcW w:w="1460" w:type="dxa"/>
            <w:tcBorders>
              <w:top w:val="single" w:sz="5" w:space="0" w:color="000000"/>
              <w:left w:val="single" w:sz="5" w:space="0" w:color="000000"/>
              <w:bottom w:val="single" w:sz="5" w:space="0" w:color="000000"/>
              <w:right w:val="single" w:sz="5" w:space="0" w:color="000000"/>
            </w:tcBorders>
            <w:vAlign w:val="center"/>
          </w:tcPr>
          <w:p w14:paraId="3168CA20" w14:textId="3E3CAED4" w:rsidR="00563185" w:rsidRPr="00246B9A" w:rsidRDefault="00726B51">
            <w:pPr>
              <w:spacing w:before="76" w:after="106" w:line="220" w:lineRule="exact"/>
              <w:ind w:right="135"/>
              <w:jc w:val="right"/>
              <w:textAlignment w:val="baseline"/>
              <w:rPr>
                <w:rFonts w:ascii="Corbel" w:eastAsia="Verdana" w:hAnsi="Corbel"/>
                <w:color w:val="000000"/>
                <w:sz w:val="20"/>
                <w:szCs w:val="20"/>
              </w:rPr>
            </w:pPr>
            <w:r w:rsidRPr="00246B9A">
              <w:rPr>
                <w:rFonts w:ascii="Corbel" w:eastAsia="Verdana" w:hAnsi="Corbel"/>
                <w:color w:val="000000"/>
                <w:sz w:val="20"/>
                <w:szCs w:val="20"/>
              </w:rPr>
              <w:t>$3</w:t>
            </w:r>
            <w:r w:rsidR="00246B9A" w:rsidRPr="00246B9A">
              <w:rPr>
                <w:rFonts w:ascii="Corbel" w:eastAsia="Verdana" w:hAnsi="Corbel"/>
                <w:color w:val="000000"/>
                <w:sz w:val="20"/>
                <w:szCs w:val="20"/>
              </w:rPr>
              <w:t>0</w:t>
            </w:r>
            <w:r w:rsidRPr="00246B9A">
              <w:rPr>
                <w:rFonts w:ascii="Corbel" w:eastAsia="Verdana" w:hAnsi="Corbel"/>
                <w:color w:val="000000"/>
                <w:sz w:val="20"/>
                <w:szCs w:val="20"/>
              </w:rPr>
              <w:t>.7</w:t>
            </w:r>
            <w:r w:rsidR="00246B9A" w:rsidRPr="00246B9A">
              <w:rPr>
                <w:rFonts w:ascii="Corbel" w:eastAsia="Verdana" w:hAnsi="Corbel"/>
                <w:color w:val="000000"/>
                <w:sz w:val="20"/>
                <w:szCs w:val="20"/>
              </w:rPr>
              <w:t>0</w:t>
            </w:r>
            <w:r w:rsidRPr="00246B9A">
              <w:rPr>
                <w:rFonts w:ascii="Corbel" w:eastAsia="Verdana" w:hAnsi="Corbel"/>
                <w:color w:val="000000"/>
                <w:sz w:val="20"/>
                <w:szCs w:val="20"/>
              </w:rPr>
              <w:t>3m</w:t>
            </w:r>
          </w:p>
        </w:tc>
      </w:tr>
    </w:tbl>
    <w:p w14:paraId="6DB60EAB" w14:textId="77777777" w:rsidR="00563185" w:rsidRDefault="00563185">
      <w:pPr>
        <w:sectPr w:rsidR="00563185" w:rsidSect="008A3D2F">
          <w:pgSz w:w="11909" w:h="16838"/>
          <w:pgMar w:top="1899" w:right="1145" w:bottom="3204" w:left="1043" w:header="720" w:footer="720" w:gutter="0"/>
          <w:cols w:space="720"/>
        </w:sectPr>
      </w:pPr>
    </w:p>
    <w:p w14:paraId="7C5D9B92" w14:textId="77777777" w:rsidR="00563185" w:rsidRDefault="00563185">
      <w:pPr>
        <w:spacing w:before="11" w:line="20" w:lineRule="exact"/>
      </w:pPr>
    </w:p>
    <w:tbl>
      <w:tblPr>
        <w:tblW w:w="0" w:type="auto"/>
        <w:tblInd w:w="21" w:type="dxa"/>
        <w:tblLayout w:type="fixed"/>
        <w:tblCellMar>
          <w:left w:w="0" w:type="dxa"/>
          <w:right w:w="0" w:type="dxa"/>
        </w:tblCellMar>
        <w:tblLook w:val="04A0" w:firstRow="1" w:lastRow="0" w:firstColumn="1" w:lastColumn="0" w:noHBand="0" w:noVBand="1"/>
      </w:tblPr>
      <w:tblGrid>
        <w:gridCol w:w="1997"/>
        <w:gridCol w:w="4257"/>
        <w:gridCol w:w="1983"/>
        <w:gridCol w:w="1440"/>
      </w:tblGrid>
      <w:tr w:rsidR="00563185" w14:paraId="09C50FE5" w14:textId="77777777">
        <w:trPr>
          <w:trHeight w:hRule="exact" w:val="821"/>
        </w:trPr>
        <w:tc>
          <w:tcPr>
            <w:tcW w:w="9677" w:type="dxa"/>
            <w:gridSpan w:val="4"/>
            <w:tcBorders>
              <w:top w:val="single" w:sz="5" w:space="0" w:color="000000"/>
              <w:left w:val="single" w:sz="5" w:space="0" w:color="000000"/>
              <w:bottom w:val="single" w:sz="5" w:space="0" w:color="000000"/>
              <w:right w:val="single" w:sz="5" w:space="0" w:color="000000"/>
            </w:tcBorders>
            <w:shd w:val="clear" w:color="DEE3ED" w:fill="DEE3ED"/>
            <w:vAlign w:val="center"/>
          </w:tcPr>
          <w:p w14:paraId="2E262E25" w14:textId="77777777" w:rsidR="00563185" w:rsidRPr="00246B9A" w:rsidRDefault="00726B51">
            <w:pPr>
              <w:spacing w:before="83" w:after="96" w:line="321" w:lineRule="exact"/>
              <w:ind w:left="144" w:right="684"/>
              <w:textAlignment w:val="baseline"/>
              <w:rPr>
                <w:rFonts w:ascii="Corbel" w:eastAsia="Verdana" w:hAnsi="Corbel"/>
                <w:b/>
                <w:color w:val="000000"/>
                <w:sz w:val="26"/>
                <w:szCs w:val="26"/>
              </w:rPr>
            </w:pPr>
            <w:r w:rsidRPr="00246B9A">
              <w:rPr>
                <w:rFonts w:ascii="Corbel" w:eastAsia="Verdana" w:hAnsi="Corbel"/>
                <w:b/>
                <w:color w:val="000000"/>
                <w:sz w:val="26"/>
                <w:szCs w:val="26"/>
              </w:rPr>
              <w:t>Table 3: Project 2 Mid-Murray Anabranches Constraints Demonstration Reach —Performance requirements, reporting and payment summary</w:t>
            </w:r>
          </w:p>
        </w:tc>
      </w:tr>
      <w:tr w:rsidR="00563185" w:rsidRPr="00246B9A" w14:paraId="7F175CF4" w14:textId="77777777">
        <w:trPr>
          <w:trHeight w:hRule="exact" w:val="902"/>
        </w:trPr>
        <w:tc>
          <w:tcPr>
            <w:tcW w:w="1997" w:type="dxa"/>
            <w:tcBorders>
              <w:top w:val="single" w:sz="5" w:space="0" w:color="000000"/>
              <w:left w:val="single" w:sz="5" w:space="0" w:color="000000"/>
              <w:bottom w:val="single" w:sz="5" w:space="0" w:color="000000"/>
              <w:right w:val="single" w:sz="5" w:space="0" w:color="000000"/>
            </w:tcBorders>
          </w:tcPr>
          <w:p w14:paraId="67FF7E7C" w14:textId="77777777" w:rsidR="00563185" w:rsidRPr="00246B9A" w:rsidRDefault="00726B51">
            <w:pPr>
              <w:spacing w:before="120" w:after="489" w:line="283" w:lineRule="exact"/>
              <w:ind w:left="125"/>
              <w:textAlignment w:val="baseline"/>
              <w:rPr>
                <w:rFonts w:ascii="Corbel" w:eastAsia="Verdana" w:hAnsi="Corbel"/>
                <w:b/>
                <w:color w:val="000000"/>
                <w:sz w:val="26"/>
                <w:szCs w:val="26"/>
              </w:rPr>
            </w:pPr>
            <w:r w:rsidRPr="00246B9A">
              <w:rPr>
                <w:rFonts w:ascii="Corbel" w:eastAsia="Verdana" w:hAnsi="Corbel"/>
                <w:b/>
                <w:color w:val="000000"/>
                <w:sz w:val="26"/>
                <w:szCs w:val="26"/>
              </w:rPr>
              <w:t>Output</w:t>
            </w:r>
          </w:p>
        </w:tc>
        <w:tc>
          <w:tcPr>
            <w:tcW w:w="4257" w:type="dxa"/>
            <w:tcBorders>
              <w:top w:val="single" w:sz="5" w:space="0" w:color="000000"/>
              <w:left w:val="single" w:sz="5" w:space="0" w:color="000000"/>
              <w:bottom w:val="single" w:sz="5" w:space="0" w:color="000000"/>
              <w:right w:val="single" w:sz="5" w:space="0" w:color="000000"/>
            </w:tcBorders>
          </w:tcPr>
          <w:p w14:paraId="4FA44106" w14:textId="77777777" w:rsidR="00563185" w:rsidRPr="00246B9A" w:rsidRDefault="00726B51">
            <w:pPr>
              <w:spacing w:before="118" w:after="492" w:line="282" w:lineRule="exact"/>
              <w:ind w:left="120"/>
              <w:textAlignment w:val="baseline"/>
              <w:rPr>
                <w:rFonts w:ascii="Corbel" w:eastAsia="Verdana" w:hAnsi="Corbel"/>
                <w:b/>
                <w:color w:val="000000"/>
                <w:sz w:val="26"/>
                <w:szCs w:val="26"/>
              </w:rPr>
            </w:pPr>
            <w:r w:rsidRPr="00246B9A">
              <w:rPr>
                <w:rFonts w:ascii="Corbel" w:eastAsia="Verdana" w:hAnsi="Corbel"/>
                <w:b/>
                <w:color w:val="000000"/>
                <w:sz w:val="26"/>
                <w:szCs w:val="26"/>
              </w:rPr>
              <w:t>Performance milestones</w:t>
            </w:r>
          </w:p>
        </w:tc>
        <w:tc>
          <w:tcPr>
            <w:tcW w:w="1983" w:type="dxa"/>
            <w:tcBorders>
              <w:top w:val="single" w:sz="5" w:space="0" w:color="000000"/>
              <w:left w:val="single" w:sz="5" w:space="0" w:color="000000"/>
              <w:bottom w:val="single" w:sz="5" w:space="0" w:color="000000"/>
              <w:right w:val="single" w:sz="5" w:space="0" w:color="000000"/>
            </w:tcBorders>
          </w:tcPr>
          <w:p w14:paraId="6B5F652F" w14:textId="77777777" w:rsidR="00563185" w:rsidRPr="00246B9A" w:rsidRDefault="00726B51">
            <w:pPr>
              <w:spacing w:before="79" w:after="217" w:line="298" w:lineRule="exact"/>
              <w:ind w:left="108"/>
              <w:textAlignment w:val="baseline"/>
              <w:rPr>
                <w:rFonts w:ascii="Corbel" w:eastAsia="Verdana" w:hAnsi="Corbel"/>
                <w:b/>
                <w:color w:val="000000"/>
                <w:spacing w:val="-9"/>
                <w:sz w:val="26"/>
                <w:szCs w:val="26"/>
              </w:rPr>
            </w:pPr>
            <w:r w:rsidRPr="00246B9A">
              <w:rPr>
                <w:rFonts w:ascii="Corbel" w:eastAsia="Verdana" w:hAnsi="Corbel"/>
                <w:b/>
                <w:color w:val="000000"/>
                <w:spacing w:val="-9"/>
                <w:sz w:val="26"/>
                <w:szCs w:val="26"/>
              </w:rPr>
              <w:t>Target milestone achievement</w:t>
            </w:r>
          </w:p>
        </w:tc>
        <w:tc>
          <w:tcPr>
            <w:tcW w:w="1440" w:type="dxa"/>
            <w:tcBorders>
              <w:top w:val="single" w:sz="5" w:space="0" w:color="000000"/>
              <w:left w:val="single" w:sz="5" w:space="0" w:color="000000"/>
              <w:bottom w:val="single" w:sz="5" w:space="0" w:color="000000"/>
              <w:right w:val="single" w:sz="5" w:space="0" w:color="000000"/>
            </w:tcBorders>
            <w:vAlign w:val="center"/>
          </w:tcPr>
          <w:p w14:paraId="45B9AC64" w14:textId="77777777" w:rsidR="00563185" w:rsidRPr="00246B9A" w:rsidRDefault="00726B51">
            <w:pPr>
              <w:spacing w:after="90" w:line="401" w:lineRule="exact"/>
              <w:ind w:left="108"/>
              <w:textAlignment w:val="baseline"/>
              <w:rPr>
                <w:rFonts w:ascii="Corbel" w:eastAsia="Verdana" w:hAnsi="Corbel"/>
                <w:b/>
                <w:color w:val="000000"/>
                <w:sz w:val="26"/>
                <w:szCs w:val="26"/>
              </w:rPr>
            </w:pPr>
            <w:r w:rsidRPr="00246B9A">
              <w:rPr>
                <w:rFonts w:ascii="Corbel" w:eastAsia="Verdana" w:hAnsi="Corbel"/>
                <w:b/>
                <w:color w:val="000000"/>
                <w:sz w:val="26"/>
                <w:szCs w:val="26"/>
              </w:rPr>
              <w:t>Payment (up to)</w:t>
            </w:r>
          </w:p>
        </w:tc>
      </w:tr>
      <w:tr w:rsidR="00563185" w14:paraId="79677CA9" w14:textId="77777777">
        <w:trPr>
          <w:trHeight w:hRule="exact" w:val="1253"/>
        </w:trPr>
        <w:tc>
          <w:tcPr>
            <w:tcW w:w="1997" w:type="dxa"/>
            <w:tcBorders>
              <w:top w:val="single" w:sz="5" w:space="0" w:color="000000"/>
              <w:left w:val="single" w:sz="5" w:space="0" w:color="000000"/>
              <w:bottom w:val="single" w:sz="5" w:space="0" w:color="000000"/>
              <w:right w:val="single" w:sz="5" w:space="0" w:color="000000"/>
            </w:tcBorders>
          </w:tcPr>
          <w:p w14:paraId="3E55FAAC" w14:textId="77777777" w:rsidR="00563185" w:rsidRPr="00246B9A" w:rsidRDefault="00726B51" w:rsidP="00246B9A">
            <w:pPr>
              <w:spacing w:before="86" w:after="935" w:line="222" w:lineRule="exact"/>
              <w:ind w:left="125"/>
              <w:textAlignment w:val="baseline"/>
              <w:rPr>
                <w:rFonts w:ascii="Corbel" w:eastAsia="Verdana" w:hAnsi="Corbel"/>
                <w:color w:val="000000"/>
                <w:sz w:val="20"/>
                <w:szCs w:val="20"/>
              </w:rPr>
            </w:pPr>
            <w:r w:rsidRPr="00246B9A">
              <w:rPr>
                <w:rFonts w:ascii="Corbel" w:eastAsia="Verdana" w:hAnsi="Corbel"/>
                <w:color w:val="000000"/>
                <w:sz w:val="20"/>
                <w:szCs w:val="20"/>
              </w:rPr>
              <w:t>Strategic assessment</w:t>
            </w:r>
          </w:p>
        </w:tc>
        <w:tc>
          <w:tcPr>
            <w:tcW w:w="4257" w:type="dxa"/>
            <w:tcBorders>
              <w:top w:val="single" w:sz="5" w:space="0" w:color="000000"/>
              <w:left w:val="single" w:sz="5" w:space="0" w:color="000000"/>
              <w:bottom w:val="single" w:sz="5" w:space="0" w:color="000000"/>
              <w:right w:val="single" w:sz="5" w:space="0" w:color="000000"/>
            </w:tcBorders>
          </w:tcPr>
          <w:p w14:paraId="037E600B" w14:textId="77777777" w:rsidR="00563185" w:rsidRPr="00246B9A" w:rsidRDefault="00726B51">
            <w:pPr>
              <w:spacing w:before="86"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1</w:t>
            </w:r>
          </w:p>
          <w:p w14:paraId="22374B62" w14:textId="77777777" w:rsidR="00563185" w:rsidRPr="00246B9A" w:rsidRDefault="00726B51" w:rsidP="008A3D2F">
            <w:pPr>
              <w:numPr>
                <w:ilvl w:val="0"/>
                <w:numId w:val="5"/>
              </w:numPr>
              <w:tabs>
                <w:tab w:val="clear" w:pos="360"/>
                <w:tab w:val="left" w:pos="811"/>
              </w:tabs>
              <w:spacing w:before="97" w:line="80" w:lineRule="atLeast"/>
              <w:ind w:left="505"/>
              <w:textAlignment w:val="baseline"/>
              <w:rPr>
                <w:rFonts w:ascii="Corbel" w:eastAsia="Verdana" w:hAnsi="Corbel"/>
                <w:color w:val="000000"/>
                <w:sz w:val="20"/>
                <w:szCs w:val="20"/>
              </w:rPr>
            </w:pPr>
            <w:r w:rsidRPr="00246B9A">
              <w:rPr>
                <w:rFonts w:ascii="Corbel" w:eastAsia="Verdana" w:hAnsi="Corbel"/>
                <w:color w:val="000000"/>
                <w:sz w:val="20"/>
                <w:szCs w:val="20"/>
              </w:rPr>
              <w:t>Project Management suite of</w:t>
            </w:r>
          </w:p>
          <w:p w14:paraId="3E53A9B8" w14:textId="77777777" w:rsidR="00563185" w:rsidRPr="00246B9A" w:rsidRDefault="00726B51" w:rsidP="008A3D2F">
            <w:pPr>
              <w:spacing w:after="375" w:line="80" w:lineRule="atLeast"/>
              <w:ind w:left="505" w:right="2520"/>
              <w:jc w:val="right"/>
              <w:textAlignment w:val="baseline"/>
              <w:rPr>
                <w:rFonts w:ascii="Corbel" w:eastAsia="Verdana" w:hAnsi="Corbel"/>
                <w:color w:val="000000"/>
                <w:sz w:val="20"/>
                <w:szCs w:val="20"/>
              </w:rPr>
            </w:pPr>
            <w:r w:rsidRPr="00246B9A">
              <w:rPr>
                <w:rFonts w:ascii="Corbel" w:eastAsia="Verdana" w:hAnsi="Corbel"/>
                <w:color w:val="000000"/>
                <w:sz w:val="20"/>
                <w:szCs w:val="20"/>
              </w:rPr>
              <w:t>documents</w:t>
            </w:r>
          </w:p>
          <w:p w14:paraId="2AA2DDBF" w14:textId="0C443565" w:rsidR="00563185" w:rsidRPr="00246B9A" w:rsidRDefault="00563185">
            <w:pPr>
              <w:spacing w:line="137" w:lineRule="exact"/>
              <w:jc w:val="right"/>
              <w:textAlignment w:val="baseline"/>
              <w:rPr>
                <w:rFonts w:ascii="Corbel" w:eastAsia="Verdana" w:hAnsi="Corbel"/>
                <w:color w:val="000000"/>
                <w:sz w:val="20"/>
                <w:szCs w:val="20"/>
              </w:rPr>
            </w:pPr>
          </w:p>
        </w:tc>
        <w:tc>
          <w:tcPr>
            <w:tcW w:w="1983" w:type="dxa"/>
            <w:tcBorders>
              <w:top w:val="single" w:sz="5" w:space="0" w:color="000000"/>
              <w:left w:val="single" w:sz="5" w:space="0" w:color="000000"/>
              <w:bottom w:val="single" w:sz="5" w:space="0" w:color="000000"/>
              <w:right w:val="single" w:sz="5" w:space="0" w:color="000000"/>
            </w:tcBorders>
          </w:tcPr>
          <w:p w14:paraId="4521C36D" w14:textId="6887611D" w:rsidR="00563185" w:rsidRPr="00246B9A" w:rsidRDefault="0095244F" w:rsidP="0095244F">
            <w:pPr>
              <w:spacing w:before="91" w:after="662" w:line="245" w:lineRule="exact"/>
              <w:ind w:left="103"/>
              <w:textAlignment w:val="baseline"/>
              <w:rPr>
                <w:rFonts w:ascii="Corbel" w:eastAsia="Verdana" w:hAnsi="Corbel" w:cstheme="minorHAnsi"/>
                <w:color w:val="000000"/>
                <w:spacing w:val="17"/>
                <w:sz w:val="20"/>
                <w:szCs w:val="20"/>
              </w:rPr>
            </w:pPr>
            <w:r w:rsidRPr="00246B9A">
              <w:rPr>
                <w:rFonts w:ascii="Corbel" w:eastAsia="Verdana" w:hAnsi="Corbel"/>
                <w:color w:val="000000"/>
                <w:spacing w:val="2"/>
                <w:sz w:val="20"/>
                <w:szCs w:val="20"/>
              </w:rPr>
              <w:t>Within 10 business days of signing this</w:t>
            </w:r>
            <w:r>
              <w:rPr>
                <w:rFonts w:ascii="Corbel" w:eastAsia="Verdana" w:hAnsi="Corbel"/>
                <w:color w:val="000000"/>
                <w:spacing w:val="2"/>
                <w:sz w:val="20"/>
                <w:szCs w:val="20"/>
              </w:rPr>
              <w:t xml:space="preserve"> Schedule</w:t>
            </w:r>
          </w:p>
        </w:tc>
        <w:tc>
          <w:tcPr>
            <w:tcW w:w="1440" w:type="dxa"/>
            <w:tcBorders>
              <w:top w:val="single" w:sz="5" w:space="0" w:color="000000"/>
              <w:left w:val="single" w:sz="5" w:space="0" w:color="000000"/>
              <w:bottom w:val="single" w:sz="5" w:space="0" w:color="000000"/>
              <w:right w:val="single" w:sz="5" w:space="0" w:color="000000"/>
            </w:tcBorders>
          </w:tcPr>
          <w:p w14:paraId="3B52FAAC" w14:textId="795FC28D" w:rsidR="00563185" w:rsidRPr="00246B9A" w:rsidRDefault="00726B51">
            <w:pPr>
              <w:tabs>
                <w:tab w:val="decimal" w:pos="792"/>
              </w:tabs>
              <w:spacing w:before="120" w:after="903" w:line="220" w:lineRule="exact"/>
              <w:textAlignment w:val="baseline"/>
              <w:rPr>
                <w:rFonts w:ascii="Corbel" w:eastAsia="Verdana" w:hAnsi="Corbel"/>
                <w:color w:val="000000"/>
                <w:sz w:val="20"/>
                <w:szCs w:val="20"/>
              </w:rPr>
            </w:pPr>
            <w:r w:rsidRPr="00246B9A">
              <w:rPr>
                <w:rFonts w:ascii="Corbel" w:eastAsia="Verdana" w:hAnsi="Corbel"/>
                <w:color w:val="000000"/>
                <w:sz w:val="20"/>
                <w:szCs w:val="20"/>
              </w:rPr>
              <w:t>$4.</w:t>
            </w:r>
            <w:r w:rsidR="0095244F">
              <w:rPr>
                <w:rFonts w:ascii="Corbel" w:eastAsia="Verdana" w:hAnsi="Corbel"/>
                <w:color w:val="000000"/>
                <w:sz w:val="20"/>
                <w:szCs w:val="20"/>
              </w:rPr>
              <w:t>91</w:t>
            </w:r>
            <w:r w:rsidRPr="00246B9A">
              <w:rPr>
                <w:rFonts w:ascii="Corbel" w:eastAsia="Verdana" w:hAnsi="Corbel"/>
                <w:color w:val="000000"/>
                <w:sz w:val="20"/>
                <w:szCs w:val="20"/>
              </w:rPr>
              <w:t>4m</w:t>
            </w:r>
          </w:p>
        </w:tc>
      </w:tr>
      <w:tr w:rsidR="00563185" w14:paraId="01CAE301" w14:textId="77777777">
        <w:trPr>
          <w:trHeight w:hRule="exact" w:val="2069"/>
        </w:trPr>
        <w:tc>
          <w:tcPr>
            <w:tcW w:w="1997" w:type="dxa"/>
            <w:tcBorders>
              <w:top w:val="single" w:sz="5" w:space="0" w:color="000000"/>
              <w:left w:val="single" w:sz="5" w:space="0" w:color="000000"/>
              <w:bottom w:val="single" w:sz="5" w:space="0" w:color="000000"/>
              <w:right w:val="single" w:sz="5" w:space="0" w:color="000000"/>
            </w:tcBorders>
          </w:tcPr>
          <w:p w14:paraId="122659FB" w14:textId="77777777" w:rsidR="00563185" w:rsidRPr="00246B9A" w:rsidRDefault="00726B51" w:rsidP="004548A9">
            <w:pPr>
              <w:spacing w:before="62" w:after="1512" w:line="245" w:lineRule="exact"/>
              <w:ind w:left="-311" w:firstLine="142"/>
              <w:jc w:val="center"/>
              <w:textAlignment w:val="baseline"/>
              <w:rPr>
                <w:rFonts w:ascii="Corbel" w:eastAsia="Verdana" w:hAnsi="Corbel"/>
                <w:color w:val="000000"/>
                <w:sz w:val="20"/>
                <w:szCs w:val="20"/>
              </w:rPr>
            </w:pPr>
            <w:r w:rsidRPr="00246B9A">
              <w:rPr>
                <w:rFonts w:ascii="Corbel" w:eastAsia="Verdana" w:hAnsi="Corbel"/>
                <w:color w:val="000000"/>
                <w:sz w:val="20"/>
                <w:szCs w:val="20"/>
              </w:rPr>
              <w:t xml:space="preserve">Concept design and </w:t>
            </w:r>
            <w:r w:rsidRPr="00246B9A">
              <w:rPr>
                <w:rFonts w:ascii="Corbel" w:eastAsia="Verdana" w:hAnsi="Corbel"/>
                <w:color w:val="000000"/>
                <w:sz w:val="20"/>
                <w:szCs w:val="20"/>
              </w:rPr>
              <w:br/>
              <w:t>delivery readiness</w:t>
            </w:r>
          </w:p>
        </w:tc>
        <w:tc>
          <w:tcPr>
            <w:tcW w:w="4257" w:type="dxa"/>
            <w:tcBorders>
              <w:top w:val="single" w:sz="5" w:space="0" w:color="000000"/>
              <w:left w:val="single" w:sz="5" w:space="0" w:color="000000"/>
              <w:bottom w:val="single" w:sz="5" w:space="0" w:color="000000"/>
              <w:right w:val="single" w:sz="5" w:space="0" w:color="000000"/>
            </w:tcBorders>
          </w:tcPr>
          <w:p w14:paraId="6456ABF4" w14:textId="77777777" w:rsidR="00563185" w:rsidRPr="00246B9A" w:rsidRDefault="00726B51">
            <w:pPr>
              <w:spacing w:before="86"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2</w:t>
            </w:r>
          </w:p>
          <w:p w14:paraId="6C0F8B33" w14:textId="537424F3" w:rsidR="00563185" w:rsidRPr="00246B9A" w:rsidRDefault="00726B51">
            <w:pPr>
              <w:numPr>
                <w:ilvl w:val="0"/>
                <w:numId w:val="5"/>
              </w:numPr>
              <w:tabs>
                <w:tab w:val="clear" w:pos="360"/>
                <w:tab w:val="left" w:pos="864"/>
              </w:tabs>
              <w:spacing w:before="71" w:line="246" w:lineRule="exact"/>
              <w:ind w:left="864" w:right="324" w:hanging="360"/>
              <w:textAlignment w:val="baseline"/>
              <w:rPr>
                <w:rFonts w:ascii="Corbel" w:eastAsia="Verdana" w:hAnsi="Corbel"/>
                <w:color w:val="000000"/>
                <w:sz w:val="20"/>
                <w:szCs w:val="20"/>
              </w:rPr>
            </w:pPr>
            <w:r w:rsidRPr="00246B9A">
              <w:rPr>
                <w:rFonts w:ascii="Corbel" w:eastAsia="Verdana" w:hAnsi="Corbel"/>
                <w:color w:val="000000"/>
                <w:sz w:val="20"/>
                <w:szCs w:val="20"/>
              </w:rPr>
              <w:t xml:space="preserve">Concept Design Phase Basis of </w:t>
            </w:r>
            <w:r w:rsidR="0095244F">
              <w:rPr>
                <w:rFonts w:ascii="Corbel" w:eastAsia="Verdana" w:hAnsi="Corbel"/>
                <w:color w:val="000000"/>
                <w:sz w:val="20"/>
                <w:szCs w:val="20"/>
              </w:rPr>
              <w:t>D</w:t>
            </w:r>
            <w:r w:rsidRPr="00246B9A">
              <w:rPr>
                <w:rFonts w:ascii="Corbel" w:eastAsia="Verdana" w:hAnsi="Corbel"/>
                <w:color w:val="000000"/>
                <w:sz w:val="20"/>
                <w:szCs w:val="20"/>
              </w:rPr>
              <w:t>esign report—initial issue.</w:t>
            </w:r>
          </w:p>
          <w:p w14:paraId="2B5C2262" w14:textId="77777777" w:rsidR="00563185" w:rsidRPr="00246B9A" w:rsidRDefault="00726B51">
            <w:pPr>
              <w:numPr>
                <w:ilvl w:val="0"/>
                <w:numId w:val="5"/>
              </w:numPr>
              <w:tabs>
                <w:tab w:val="clear" w:pos="360"/>
                <w:tab w:val="left" w:pos="864"/>
              </w:tabs>
              <w:spacing w:before="65" w:line="246" w:lineRule="exact"/>
              <w:ind w:left="864" w:right="216" w:hanging="360"/>
              <w:textAlignment w:val="baseline"/>
              <w:rPr>
                <w:rFonts w:ascii="Corbel" w:eastAsia="Verdana" w:hAnsi="Corbel"/>
                <w:color w:val="000000"/>
                <w:sz w:val="20"/>
                <w:szCs w:val="20"/>
              </w:rPr>
            </w:pPr>
            <w:r w:rsidRPr="00246B9A">
              <w:rPr>
                <w:rFonts w:ascii="Corbel" w:eastAsia="Verdana" w:hAnsi="Corbel"/>
                <w:color w:val="000000"/>
                <w:sz w:val="20"/>
                <w:szCs w:val="20"/>
              </w:rPr>
              <w:t>Planning approvals pathway document — initial issue</w:t>
            </w:r>
          </w:p>
          <w:p w14:paraId="089FD103" w14:textId="77777777" w:rsidR="00563185" w:rsidRPr="00246B9A" w:rsidRDefault="00726B51">
            <w:pPr>
              <w:numPr>
                <w:ilvl w:val="0"/>
                <w:numId w:val="5"/>
              </w:numPr>
              <w:tabs>
                <w:tab w:val="clear" w:pos="360"/>
                <w:tab w:val="left" w:pos="864"/>
              </w:tabs>
              <w:spacing w:before="76" w:after="72" w:line="245" w:lineRule="exact"/>
              <w:ind w:left="864" w:hanging="360"/>
              <w:textAlignment w:val="baseline"/>
              <w:rPr>
                <w:rFonts w:ascii="Corbel" w:eastAsia="Verdana" w:hAnsi="Corbel"/>
                <w:color w:val="000000"/>
                <w:sz w:val="20"/>
                <w:szCs w:val="20"/>
              </w:rPr>
            </w:pPr>
            <w:r w:rsidRPr="00246B9A">
              <w:rPr>
                <w:rFonts w:ascii="Corbel" w:eastAsia="Verdana" w:hAnsi="Corbel"/>
                <w:color w:val="000000"/>
                <w:sz w:val="20"/>
                <w:szCs w:val="20"/>
              </w:rPr>
              <w:t>Progress report on community and stakeholder engagement.</w:t>
            </w:r>
          </w:p>
        </w:tc>
        <w:tc>
          <w:tcPr>
            <w:tcW w:w="1983" w:type="dxa"/>
            <w:tcBorders>
              <w:top w:val="single" w:sz="5" w:space="0" w:color="000000"/>
              <w:left w:val="single" w:sz="5" w:space="0" w:color="000000"/>
              <w:bottom w:val="single" w:sz="5" w:space="0" w:color="000000"/>
              <w:right w:val="single" w:sz="5" w:space="0" w:color="000000"/>
            </w:tcBorders>
          </w:tcPr>
          <w:p w14:paraId="76221789" w14:textId="77777777" w:rsidR="00563185" w:rsidRPr="00246B9A" w:rsidRDefault="00726B51">
            <w:pPr>
              <w:spacing w:before="129" w:after="1766" w:line="169" w:lineRule="exact"/>
              <w:ind w:left="90"/>
              <w:textAlignment w:val="baseline"/>
              <w:rPr>
                <w:rFonts w:ascii="Corbel" w:eastAsia="Verdana" w:hAnsi="Corbel"/>
                <w:color w:val="000000"/>
                <w:sz w:val="20"/>
                <w:szCs w:val="20"/>
              </w:rPr>
            </w:pPr>
            <w:r w:rsidRPr="00246B9A">
              <w:rPr>
                <w:rFonts w:ascii="Corbel" w:eastAsia="Verdana" w:hAnsi="Corbel"/>
                <w:color w:val="000000"/>
                <w:sz w:val="20"/>
                <w:szCs w:val="20"/>
              </w:rPr>
              <w:t>1/11/2021</w:t>
            </w:r>
          </w:p>
        </w:tc>
        <w:tc>
          <w:tcPr>
            <w:tcW w:w="1440" w:type="dxa"/>
            <w:tcBorders>
              <w:top w:val="single" w:sz="5" w:space="0" w:color="000000"/>
              <w:left w:val="single" w:sz="5" w:space="0" w:color="000000"/>
              <w:bottom w:val="single" w:sz="5" w:space="0" w:color="000000"/>
              <w:right w:val="single" w:sz="5" w:space="0" w:color="000000"/>
            </w:tcBorders>
          </w:tcPr>
          <w:p w14:paraId="14EDCC7F" w14:textId="6D5FA6FD" w:rsidR="00563185" w:rsidRPr="00246B9A" w:rsidRDefault="004548A9">
            <w:pPr>
              <w:tabs>
                <w:tab w:val="decimal" w:pos="792"/>
              </w:tabs>
              <w:spacing w:before="82" w:after="1761" w:line="221" w:lineRule="exact"/>
              <w:textAlignment w:val="baseline"/>
              <w:rPr>
                <w:rFonts w:ascii="Corbel" w:eastAsia="Verdana" w:hAnsi="Corbel"/>
                <w:color w:val="000000"/>
                <w:sz w:val="20"/>
                <w:szCs w:val="20"/>
              </w:rPr>
            </w:pPr>
            <w:r>
              <w:rPr>
                <w:rFonts w:ascii="Corbel" w:eastAsia="Verdana" w:hAnsi="Corbel"/>
                <w:color w:val="000000"/>
                <w:sz w:val="20"/>
                <w:szCs w:val="20"/>
              </w:rPr>
              <w:t>$</w:t>
            </w:r>
            <w:r w:rsidR="00726B51" w:rsidRPr="00246B9A">
              <w:rPr>
                <w:rFonts w:ascii="Corbel" w:eastAsia="Verdana" w:hAnsi="Corbel"/>
                <w:color w:val="000000"/>
                <w:sz w:val="20"/>
                <w:szCs w:val="20"/>
              </w:rPr>
              <w:t>12.285m</w:t>
            </w:r>
          </w:p>
        </w:tc>
      </w:tr>
      <w:tr w:rsidR="00563185" w14:paraId="0FCE42E2" w14:textId="77777777">
        <w:trPr>
          <w:trHeight w:hRule="exact" w:val="2054"/>
        </w:trPr>
        <w:tc>
          <w:tcPr>
            <w:tcW w:w="1997" w:type="dxa"/>
            <w:tcBorders>
              <w:top w:val="single" w:sz="5" w:space="0" w:color="000000"/>
              <w:left w:val="single" w:sz="5" w:space="0" w:color="000000"/>
              <w:bottom w:val="single" w:sz="5" w:space="0" w:color="000000"/>
              <w:right w:val="single" w:sz="5" w:space="0" w:color="000000"/>
            </w:tcBorders>
          </w:tcPr>
          <w:p w14:paraId="5F73600C" w14:textId="77777777" w:rsidR="00563185" w:rsidRPr="00246B9A" w:rsidRDefault="00726B51" w:rsidP="00246B9A">
            <w:pPr>
              <w:spacing w:before="82" w:after="1733" w:line="225" w:lineRule="exact"/>
              <w:ind w:left="125"/>
              <w:textAlignment w:val="baseline"/>
              <w:rPr>
                <w:rFonts w:ascii="Corbel" w:eastAsia="Verdana" w:hAnsi="Corbel"/>
                <w:color w:val="000000"/>
                <w:sz w:val="20"/>
                <w:szCs w:val="20"/>
              </w:rPr>
            </w:pPr>
            <w:r w:rsidRPr="00246B9A">
              <w:rPr>
                <w:rFonts w:ascii="Corbel" w:eastAsia="Verdana" w:hAnsi="Corbel"/>
                <w:color w:val="000000"/>
                <w:sz w:val="20"/>
                <w:szCs w:val="20"/>
              </w:rPr>
              <w:t>Delivery commenced</w:t>
            </w:r>
          </w:p>
        </w:tc>
        <w:tc>
          <w:tcPr>
            <w:tcW w:w="4257" w:type="dxa"/>
            <w:tcBorders>
              <w:top w:val="single" w:sz="5" w:space="0" w:color="000000"/>
              <w:left w:val="single" w:sz="5" w:space="0" w:color="000000"/>
              <w:bottom w:val="single" w:sz="5" w:space="0" w:color="000000"/>
              <w:right w:val="single" w:sz="5" w:space="0" w:color="000000"/>
            </w:tcBorders>
          </w:tcPr>
          <w:p w14:paraId="68389F86" w14:textId="77777777" w:rsidR="00563185" w:rsidRPr="00246B9A" w:rsidRDefault="00726B51">
            <w:pPr>
              <w:spacing w:before="86"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3</w:t>
            </w:r>
          </w:p>
          <w:p w14:paraId="5F4CCF7D" w14:textId="77777777" w:rsidR="00563185" w:rsidRPr="00246B9A" w:rsidRDefault="00726B51">
            <w:pPr>
              <w:numPr>
                <w:ilvl w:val="0"/>
                <w:numId w:val="5"/>
              </w:numPr>
              <w:tabs>
                <w:tab w:val="clear" w:pos="360"/>
                <w:tab w:val="left" w:pos="864"/>
              </w:tabs>
              <w:spacing w:before="67" w:line="245" w:lineRule="exact"/>
              <w:ind w:left="864" w:right="144" w:hanging="360"/>
              <w:textAlignment w:val="baseline"/>
              <w:rPr>
                <w:rFonts w:ascii="Corbel" w:eastAsia="Verdana" w:hAnsi="Corbel"/>
                <w:color w:val="000000"/>
                <w:sz w:val="20"/>
                <w:szCs w:val="20"/>
              </w:rPr>
            </w:pPr>
            <w:r w:rsidRPr="00246B9A">
              <w:rPr>
                <w:rFonts w:ascii="Corbel" w:eastAsia="Verdana" w:hAnsi="Corbel"/>
                <w:color w:val="000000"/>
                <w:sz w:val="20"/>
                <w:szCs w:val="20"/>
              </w:rPr>
              <w:t>Construction commenced in accordance with project management documentation.</w:t>
            </w:r>
          </w:p>
          <w:p w14:paraId="20C0D943" w14:textId="77777777" w:rsidR="00563185" w:rsidRPr="00246B9A" w:rsidRDefault="00726B51">
            <w:pPr>
              <w:numPr>
                <w:ilvl w:val="0"/>
                <w:numId w:val="5"/>
              </w:numPr>
              <w:tabs>
                <w:tab w:val="clear" w:pos="360"/>
                <w:tab w:val="left" w:pos="864"/>
              </w:tabs>
              <w:spacing w:before="72" w:after="370" w:line="245" w:lineRule="exact"/>
              <w:ind w:left="864" w:hanging="360"/>
              <w:textAlignment w:val="baseline"/>
              <w:rPr>
                <w:rFonts w:ascii="Corbel" w:eastAsia="Verdana" w:hAnsi="Corbel"/>
                <w:color w:val="000000"/>
                <w:sz w:val="20"/>
                <w:szCs w:val="20"/>
              </w:rPr>
            </w:pPr>
            <w:r w:rsidRPr="00246B9A">
              <w:rPr>
                <w:rFonts w:ascii="Corbel" w:eastAsia="Verdana" w:hAnsi="Corbel"/>
                <w:color w:val="000000"/>
                <w:sz w:val="20"/>
                <w:szCs w:val="20"/>
              </w:rPr>
              <w:t>Progress report on community and stakeholder engagement.</w:t>
            </w:r>
          </w:p>
        </w:tc>
        <w:tc>
          <w:tcPr>
            <w:tcW w:w="1983" w:type="dxa"/>
            <w:tcBorders>
              <w:top w:val="single" w:sz="5" w:space="0" w:color="000000"/>
              <w:left w:val="single" w:sz="5" w:space="0" w:color="000000"/>
              <w:bottom w:val="single" w:sz="5" w:space="0" w:color="000000"/>
              <w:right w:val="single" w:sz="5" w:space="0" w:color="000000"/>
            </w:tcBorders>
          </w:tcPr>
          <w:p w14:paraId="215B9391" w14:textId="77777777" w:rsidR="00563185" w:rsidRPr="00246B9A" w:rsidRDefault="00726B51">
            <w:pPr>
              <w:spacing w:before="81" w:after="1739" w:line="220" w:lineRule="exact"/>
              <w:ind w:left="90"/>
              <w:textAlignment w:val="baseline"/>
              <w:rPr>
                <w:rFonts w:ascii="Corbel" w:eastAsia="Verdana" w:hAnsi="Corbel"/>
                <w:color w:val="000000"/>
                <w:sz w:val="20"/>
                <w:szCs w:val="20"/>
              </w:rPr>
            </w:pPr>
            <w:r w:rsidRPr="00246B9A">
              <w:rPr>
                <w:rFonts w:ascii="Corbel" w:eastAsia="Verdana" w:hAnsi="Corbel"/>
                <w:color w:val="000000"/>
                <w:sz w:val="20"/>
                <w:szCs w:val="20"/>
              </w:rPr>
              <w:t>1/11/2022</w:t>
            </w:r>
          </w:p>
        </w:tc>
        <w:tc>
          <w:tcPr>
            <w:tcW w:w="1440" w:type="dxa"/>
            <w:tcBorders>
              <w:top w:val="single" w:sz="5" w:space="0" w:color="000000"/>
              <w:left w:val="single" w:sz="5" w:space="0" w:color="000000"/>
              <w:bottom w:val="single" w:sz="5" w:space="0" w:color="000000"/>
              <w:right w:val="single" w:sz="5" w:space="0" w:color="000000"/>
            </w:tcBorders>
          </w:tcPr>
          <w:p w14:paraId="5138EC4E" w14:textId="77777777" w:rsidR="00563185" w:rsidRPr="00246B9A" w:rsidRDefault="00726B51">
            <w:pPr>
              <w:tabs>
                <w:tab w:val="decimal" w:pos="792"/>
              </w:tabs>
              <w:spacing w:before="124" w:after="1738" w:line="178" w:lineRule="exact"/>
              <w:textAlignment w:val="baseline"/>
              <w:rPr>
                <w:rFonts w:ascii="Corbel" w:eastAsia="Verdana" w:hAnsi="Corbel"/>
                <w:color w:val="000000"/>
                <w:sz w:val="20"/>
                <w:szCs w:val="20"/>
              </w:rPr>
            </w:pPr>
            <w:r w:rsidRPr="00246B9A">
              <w:rPr>
                <w:rFonts w:ascii="Corbel" w:eastAsia="Verdana" w:hAnsi="Corbel"/>
                <w:color w:val="000000"/>
                <w:sz w:val="20"/>
                <w:szCs w:val="20"/>
              </w:rPr>
              <w:t>$21.499m</w:t>
            </w:r>
          </w:p>
        </w:tc>
      </w:tr>
      <w:tr w:rsidR="00563185" w14:paraId="38F5D0B9" w14:textId="77777777">
        <w:trPr>
          <w:trHeight w:hRule="exact" w:val="2055"/>
        </w:trPr>
        <w:tc>
          <w:tcPr>
            <w:tcW w:w="1997" w:type="dxa"/>
            <w:tcBorders>
              <w:top w:val="single" w:sz="5" w:space="0" w:color="000000"/>
              <w:left w:val="single" w:sz="5" w:space="0" w:color="000000"/>
              <w:bottom w:val="single" w:sz="5" w:space="0" w:color="000000"/>
              <w:right w:val="single" w:sz="5" w:space="0" w:color="000000"/>
            </w:tcBorders>
          </w:tcPr>
          <w:p w14:paraId="76E883B5" w14:textId="77777777" w:rsidR="00563185" w:rsidRPr="00246B9A" w:rsidRDefault="00726B51" w:rsidP="00246B9A">
            <w:pPr>
              <w:spacing w:before="83" w:after="1737" w:line="225" w:lineRule="exact"/>
              <w:ind w:left="125"/>
              <w:textAlignment w:val="baseline"/>
              <w:rPr>
                <w:rFonts w:ascii="Corbel" w:eastAsia="Verdana" w:hAnsi="Corbel"/>
                <w:color w:val="000000"/>
                <w:sz w:val="20"/>
                <w:szCs w:val="20"/>
              </w:rPr>
            </w:pPr>
            <w:r w:rsidRPr="00246B9A">
              <w:rPr>
                <w:rFonts w:ascii="Corbel" w:eastAsia="Verdana" w:hAnsi="Corbel"/>
                <w:color w:val="000000"/>
                <w:sz w:val="20"/>
                <w:szCs w:val="20"/>
              </w:rPr>
              <w:t>Delivery 50%</w:t>
            </w:r>
          </w:p>
        </w:tc>
        <w:tc>
          <w:tcPr>
            <w:tcW w:w="4257" w:type="dxa"/>
            <w:tcBorders>
              <w:top w:val="single" w:sz="5" w:space="0" w:color="000000"/>
              <w:left w:val="single" w:sz="5" w:space="0" w:color="000000"/>
              <w:bottom w:val="single" w:sz="5" w:space="0" w:color="000000"/>
              <w:right w:val="single" w:sz="5" w:space="0" w:color="000000"/>
            </w:tcBorders>
          </w:tcPr>
          <w:p w14:paraId="5111AC04" w14:textId="77777777" w:rsidR="00563185" w:rsidRPr="00246B9A" w:rsidRDefault="00726B51">
            <w:pPr>
              <w:spacing w:before="84"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4</w:t>
            </w:r>
          </w:p>
          <w:p w14:paraId="2E00F9A2" w14:textId="77777777" w:rsidR="00563185" w:rsidRPr="00246B9A" w:rsidRDefault="00726B51">
            <w:pPr>
              <w:numPr>
                <w:ilvl w:val="0"/>
                <w:numId w:val="5"/>
              </w:numPr>
              <w:tabs>
                <w:tab w:val="clear" w:pos="360"/>
                <w:tab w:val="left" w:pos="864"/>
              </w:tabs>
              <w:spacing w:before="69" w:line="245" w:lineRule="exact"/>
              <w:ind w:left="864" w:right="288" w:hanging="360"/>
              <w:textAlignment w:val="baseline"/>
              <w:rPr>
                <w:rFonts w:ascii="Corbel" w:eastAsia="Verdana" w:hAnsi="Corbel"/>
                <w:color w:val="000000"/>
                <w:sz w:val="20"/>
                <w:szCs w:val="20"/>
              </w:rPr>
            </w:pPr>
            <w:r w:rsidRPr="00246B9A">
              <w:rPr>
                <w:rFonts w:ascii="Corbel" w:eastAsia="Verdana" w:hAnsi="Corbel"/>
                <w:color w:val="000000"/>
                <w:sz w:val="20"/>
                <w:szCs w:val="20"/>
              </w:rPr>
              <w:t>Construction 5o% complete in accordance with project management documentation</w:t>
            </w:r>
          </w:p>
          <w:p w14:paraId="76759011" w14:textId="77777777" w:rsidR="00563185" w:rsidRPr="00246B9A" w:rsidRDefault="00726B51">
            <w:pPr>
              <w:numPr>
                <w:ilvl w:val="0"/>
                <w:numId w:val="5"/>
              </w:numPr>
              <w:tabs>
                <w:tab w:val="clear" w:pos="360"/>
                <w:tab w:val="left" w:pos="864"/>
              </w:tabs>
              <w:spacing w:before="73" w:after="374" w:line="245" w:lineRule="exact"/>
              <w:ind w:left="864" w:hanging="360"/>
              <w:textAlignment w:val="baseline"/>
              <w:rPr>
                <w:rFonts w:ascii="Corbel" w:eastAsia="Verdana" w:hAnsi="Corbel"/>
                <w:color w:val="000000"/>
                <w:sz w:val="20"/>
                <w:szCs w:val="20"/>
              </w:rPr>
            </w:pPr>
            <w:r w:rsidRPr="00246B9A">
              <w:rPr>
                <w:rFonts w:ascii="Corbel" w:eastAsia="Verdana" w:hAnsi="Corbel"/>
                <w:color w:val="000000"/>
                <w:sz w:val="20"/>
                <w:szCs w:val="20"/>
              </w:rPr>
              <w:t>Progress report on community and stakeholder engagement.</w:t>
            </w:r>
          </w:p>
        </w:tc>
        <w:tc>
          <w:tcPr>
            <w:tcW w:w="1983" w:type="dxa"/>
            <w:tcBorders>
              <w:top w:val="single" w:sz="5" w:space="0" w:color="000000"/>
              <w:left w:val="single" w:sz="5" w:space="0" w:color="000000"/>
              <w:bottom w:val="single" w:sz="5" w:space="0" w:color="000000"/>
              <w:right w:val="single" w:sz="5" w:space="0" w:color="000000"/>
            </w:tcBorders>
          </w:tcPr>
          <w:p w14:paraId="1724E2AD" w14:textId="77777777" w:rsidR="00563185" w:rsidRPr="00246B9A" w:rsidRDefault="00726B51">
            <w:pPr>
              <w:spacing w:before="82" w:after="1742" w:line="221" w:lineRule="exact"/>
              <w:ind w:left="90"/>
              <w:textAlignment w:val="baseline"/>
              <w:rPr>
                <w:rFonts w:ascii="Corbel" w:eastAsia="Verdana" w:hAnsi="Corbel"/>
                <w:color w:val="000000"/>
                <w:sz w:val="20"/>
                <w:szCs w:val="20"/>
              </w:rPr>
            </w:pPr>
            <w:r w:rsidRPr="00246B9A">
              <w:rPr>
                <w:rFonts w:ascii="Corbel" w:eastAsia="Verdana" w:hAnsi="Corbel"/>
                <w:color w:val="000000"/>
                <w:sz w:val="20"/>
                <w:szCs w:val="20"/>
              </w:rPr>
              <w:t>1/11/2023</w:t>
            </w:r>
          </w:p>
        </w:tc>
        <w:tc>
          <w:tcPr>
            <w:tcW w:w="1440" w:type="dxa"/>
            <w:tcBorders>
              <w:top w:val="single" w:sz="5" w:space="0" w:color="000000"/>
              <w:left w:val="single" w:sz="5" w:space="0" w:color="000000"/>
              <w:bottom w:val="single" w:sz="5" w:space="0" w:color="000000"/>
              <w:right w:val="single" w:sz="5" w:space="0" w:color="000000"/>
            </w:tcBorders>
          </w:tcPr>
          <w:p w14:paraId="7D18BC1E" w14:textId="77777777" w:rsidR="00563185" w:rsidRPr="00246B9A" w:rsidRDefault="00726B51">
            <w:pPr>
              <w:tabs>
                <w:tab w:val="decimal" w:pos="792"/>
              </w:tabs>
              <w:spacing w:before="83" w:after="1742" w:line="220" w:lineRule="exact"/>
              <w:textAlignment w:val="baseline"/>
              <w:rPr>
                <w:rFonts w:ascii="Corbel" w:eastAsia="Verdana" w:hAnsi="Corbel"/>
                <w:color w:val="000000"/>
                <w:sz w:val="20"/>
                <w:szCs w:val="20"/>
              </w:rPr>
            </w:pPr>
            <w:r w:rsidRPr="00246B9A">
              <w:rPr>
                <w:rFonts w:ascii="Corbel" w:eastAsia="Verdana" w:hAnsi="Corbel"/>
                <w:color w:val="000000"/>
                <w:sz w:val="20"/>
                <w:szCs w:val="20"/>
              </w:rPr>
              <w:t>s21.499m</w:t>
            </w:r>
          </w:p>
        </w:tc>
      </w:tr>
      <w:tr w:rsidR="00563185" w14:paraId="4D3BCF2E" w14:textId="77777777">
        <w:trPr>
          <w:trHeight w:hRule="exact" w:val="1555"/>
        </w:trPr>
        <w:tc>
          <w:tcPr>
            <w:tcW w:w="1997" w:type="dxa"/>
            <w:tcBorders>
              <w:top w:val="single" w:sz="5" w:space="0" w:color="000000"/>
              <w:left w:val="single" w:sz="5" w:space="0" w:color="000000"/>
              <w:bottom w:val="single" w:sz="5" w:space="0" w:color="000000"/>
              <w:right w:val="single" w:sz="5" w:space="0" w:color="000000"/>
            </w:tcBorders>
          </w:tcPr>
          <w:p w14:paraId="49550C91" w14:textId="77777777" w:rsidR="00563185" w:rsidRPr="00246B9A" w:rsidRDefault="00726B51" w:rsidP="00246B9A">
            <w:pPr>
              <w:spacing w:before="62" w:after="993" w:line="245" w:lineRule="exact"/>
              <w:ind w:left="125"/>
              <w:textAlignment w:val="baseline"/>
              <w:rPr>
                <w:rFonts w:ascii="Corbel" w:eastAsia="Verdana" w:hAnsi="Corbel"/>
                <w:color w:val="000000"/>
                <w:sz w:val="20"/>
                <w:szCs w:val="20"/>
              </w:rPr>
            </w:pPr>
            <w:r w:rsidRPr="00246B9A">
              <w:rPr>
                <w:rFonts w:ascii="Corbel" w:eastAsia="Verdana" w:hAnsi="Corbel"/>
                <w:color w:val="000000"/>
                <w:sz w:val="20"/>
                <w:szCs w:val="20"/>
              </w:rPr>
              <w:t>Construction Completion</w:t>
            </w:r>
          </w:p>
        </w:tc>
        <w:tc>
          <w:tcPr>
            <w:tcW w:w="4257" w:type="dxa"/>
            <w:tcBorders>
              <w:top w:val="single" w:sz="5" w:space="0" w:color="000000"/>
              <w:left w:val="single" w:sz="5" w:space="0" w:color="000000"/>
              <w:bottom w:val="single" w:sz="5" w:space="0" w:color="000000"/>
              <w:right w:val="single" w:sz="5" w:space="0" w:color="000000"/>
            </w:tcBorders>
          </w:tcPr>
          <w:p w14:paraId="5ECFFBD4" w14:textId="77777777" w:rsidR="00563185" w:rsidRPr="00246B9A" w:rsidRDefault="00726B51">
            <w:pPr>
              <w:spacing w:before="84"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5</w:t>
            </w:r>
          </w:p>
          <w:p w14:paraId="6BFCD618" w14:textId="5F9F7A1D" w:rsidR="00563185" w:rsidRPr="00246B9A" w:rsidRDefault="00726B51">
            <w:pPr>
              <w:numPr>
                <w:ilvl w:val="0"/>
                <w:numId w:val="5"/>
              </w:numPr>
              <w:tabs>
                <w:tab w:val="clear" w:pos="360"/>
                <w:tab w:val="left" w:pos="864"/>
                <w:tab w:val="right" w:pos="4104"/>
              </w:tabs>
              <w:spacing w:before="65" w:after="678" w:line="249" w:lineRule="exact"/>
              <w:ind w:left="864" w:right="144" w:hanging="360"/>
              <w:textAlignment w:val="baseline"/>
              <w:rPr>
                <w:rFonts w:ascii="Corbel" w:eastAsia="Verdana" w:hAnsi="Corbel"/>
                <w:color w:val="000000"/>
                <w:sz w:val="20"/>
                <w:szCs w:val="20"/>
              </w:rPr>
            </w:pPr>
            <w:r w:rsidRPr="00246B9A">
              <w:rPr>
                <w:rFonts w:ascii="Corbel" w:eastAsia="Verdana" w:hAnsi="Corbel"/>
                <w:color w:val="000000"/>
                <w:sz w:val="20"/>
                <w:szCs w:val="20"/>
              </w:rPr>
              <w:t>Construction complete - commissioning and handover of assets scheduled.</w:t>
            </w:r>
          </w:p>
        </w:tc>
        <w:tc>
          <w:tcPr>
            <w:tcW w:w="1983" w:type="dxa"/>
            <w:tcBorders>
              <w:top w:val="single" w:sz="5" w:space="0" w:color="000000"/>
              <w:left w:val="single" w:sz="5" w:space="0" w:color="000000"/>
              <w:bottom w:val="single" w:sz="5" w:space="0" w:color="000000"/>
              <w:right w:val="single" w:sz="5" w:space="0" w:color="000000"/>
            </w:tcBorders>
          </w:tcPr>
          <w:p w14:paraId="5DAE4E01" w14:textId="77777777" w:rsidR="00563185" w:rsidRPr="00246B9A" w:rsidRDefault="00726B51">
            <w:pPr>
              <w:spacing w:before="84" w:after="1241" w:line="220" w:lineRule="exact"/>
              <w:ind w:left="90"/>
              <w:textAlignment w:val="baseline"/>
              <w:rPr>
                <w:rFonts w:ascii="Corbel" w:eastAsia="Verdana" w:hAnsi="Corbel"/>
                <w:color w:val="000000"/>
                <w:sz w:val="20"/>
                <w:szCs w:val="20"/>
              </w:rPr>
            </w:pPr>
            <w:r w:rsidRPr="00246B9A">
              <w:rPr>
                <w:rFonts w:ascii="Corbel" w:eastAsia="Verdana" w:hAnsi="Corbel"/>
                <w:color w:val="000000"/>
                <w:sz w:val="20"/>
                <w:szCs w:val="20"/>
              </w:rPr>
              <w:t>30/04/2024</w:t>
            </w:r>
          </w:p>
        </w:tc>
        <w:tc>
          <w:tcPr>
            <w:tcW w:w="1440" w:type="dxa"/>
            <w:tcBorders>
              <w:top w:val="single" w:sz="5" w:space="0" w:color="000000"/>
              <w:left w:val="single" w:sz="5" w:space="0" w:color="000000"/>
              <w:bottom w:val="single" w:sz="5" w:space="0" w:color="000000"/>
              <w:right w:val="single" w:sz="5" w:space="0" w:color="000000"/>
            </w:tcBorders>
          </w:tcPr>
          <w:p w14:paraId="02F35CCD" w14:textId="77777777" w:rsidR="00563185" w:rsidRPr="00246B9A" w:rsidRDefault="00726B51">
            <w:pPr>
              <w:tabs>
                <w:tab w:val="decimal" w:pos="792"/>
              </w:tabs>
              <w:spacing w:before="83" w:after="1242" w:line="220" w:lineRule="exact"/>
              <w:textAlignment w:val="baseline"/>
              <w:rPr>
                <w:rFonts w:ascii="Corbel" w:eastAsia="Verdana" w:hAnsi="Corbel"/>
                <w:color w:val="000000"/>
                <w:sz w:val="20"/>
                <w:szCs w:val="20"/>
              </w:rPr>
            </w:pPr>
            <w:r w:rsidRPr="00246B9A">
              <w:rPr>
                <w:rFonts w:ascii="Corbel" w:eastAsia="Verdana" w:hAnsi="Corbel"/>
                <w:color w:val="000000"/>
                <w:sz w:val="20"/>
                <w:szCs w:val="20"/>
              </w:rPr>
              <w:t>s1.229m</w:t>
            </w:r>
          </w:p>
        </w:tc>
      </w:tr>
      <w:tr w:rsidR="00563185" w14:paraId="284AEF3E" w14:textId="77777777">
        <w:trPr>
          <w:trHeight w:hRule="exact" w:val="394"/>
        </w:trPr>
        <w:tc>
          <w:tcPr>
            <w:tcW w:w="1997" w:type="dxa"/>
            <w:tcBorders>
              <w:top w:val="single" w:sz="5" w:space="0" w:color="000000"/>
              <w:left w:val="single" w:sz="5" w:space="0" w:color="000000"/>
              <w:bottom w:val="single" w:sz="5" w:space="0" w:color="000000"/>
              <w:right w:val="single" w:sz="5" w:space="0" w:color="000000"/>
            </w:tcBorders>
            <w:vAlign w:val="center"/>
          </w:tcPr>
          <w:p w14:paraId="0A880616" w14:textId="77777777" w:rsidR="00563185" w:rsidRPr="00246B9A" w:rsidRDefault="00726B51">
            <w:pPr>
              <w:spacing w:before="86" w:after="87" w:line="220" w:lineRule="exact"/>
              <w:ind w:left="125"/>
              <w:textAlignment w:val="baseline"/>
              <w:rPr>
                <w:rFonts w:ascii="Corbel" w:eastAsia="Verdana" w:hAnsi="Corbel"/>
                <w:color w:val="000000"/>
                <w:sz w:val="20"/>
                <w:szCs w:val="20"/>
              </w:rPr>
            </w:pPr>
            <w:r w:rsidRPr="00246B9A">
              <w:rPr>
                <w:rFonts w:ascii="Corbel" w:eastAsia="Verdana" w:hAnsi="Corbel"/>
                <w:color w:val="000000"/>
                <w:sz w:val="20"/>
                <w:szCs w:val="20"/>
              </w:rPr>
              <w:t>Total</w:t>
            </w:r>
          </w:p>
        </w:tc>
        <w:tc>
          <w:tcPr>
            <w:tcW w:w="4257" w:type="dxa"/>
            <w:tcBorders>
              <w:top w:val="single" w:sz="5" w:space="0" w:color="000000"/>
              <w:left w:val="single" w:sz="5" w:space="0" w:color="000000"/>
              <w:bottom w:val="single" w:sz="5" w:space="0" w:color="000000"/>
              <w:right w:val="single" w:sz="5" w:space="0" w:color="000000"/>
            </w:tcBorders>
          </w:tcPr>
          <w:p w14:paraId="1F5E3377" w14:textId="77777777" w:rsidR="00563185" w:rsidRPr="00246B9A" w:rsidRDefault="00726B51">
            <w:pPr>
              <w:textAlignment w:val="baseline"/>
              <w:rPr>
                <w:rFonts w:ascii="Corbel" w:eastAsia="Verdana" w:hAnsi="Corbel"/>
                <w:color w:val="000000"/>
                <w:sz w:val="20"/>
                <w:szCs w:val="20"/>
              </w:rPr>
            </w:pPr>
            <w:r w:rsidRPr="00246B9A">
              <w:rPr>
                <w:rFonts w:ascii="Corbel" w:eastAsia="Verdana" w:hAnsi="Corbel"/>
                <w:color w:val="000000"/>
                <w:sz w:val="20"/>
                <w:szCs w:val="20"/>
              </w:rPr>
              <w:t xml:space="preserve"> </w:t>
            </w:r>
          </w:p>
        </w:tc>
        <w:tc>
          <w:tcPr>
            <w:tcW w:w="1983" w:type="dxa"/>
            <w:tcBorders>
              <w:top w:val="single" w:sz="5" w:space="0" w:color="000000"/>
              <w:left w:val="single" w:sz="5" w:space="0" w:color="000000"/>
              <w:bottom w:val="single" w:sz="5" w:space="0" w:color="000000"/>
              <w:right w:val="single" w:sz="5" w:space="0" w:color="000000"/>
            </w:tcBorders>
          </w:tcPr>
          <w:p w14:paraId="7BE91BEB" w14:textId="77777777" w:rsidR="00563185" w:rsidRPr="00246B9A" w:rsidRDefault="00726B51">
            <w:pPr>
              <w:textAlignment w:val="baseline"/>
              <w:rPr>
                <w:rFonts w:ascii="Corbel" w:eastAsia="Verdana" w:hAnsi="Corbel"/>
                <w:color w:val="000000"/>
                <w:sz w:val="20"/>
                <w:szCs w:val="20"/>
              </w:rPr>
            </w:pPr>
            <w:r w:rsidRPr="00246B9A">
              <w:rPr>
                <w:rFonts w:ascii="Corbel" w:eastAsia="Verdana" w:hAnsi="Corbel"/>
                <w:color w:val="000000"/>
                <w:sz w:val="20"/>
                <w:szCs w:val="20"/>
              </w:rPr>
              <w:t xml:space="preserve"> </w:t>
            </w:r>
          </w:p>
        </w:tc>
        <w:tc>
          <w:tcPr>
            <w:tcW w:w="1440" w:type="dxa"/>
            <w:tcBorders>
              <w:top w:val="single" w:sz="5" w:space="0" w:color="000000"/>
              <w:left w:val="single" w:sz="5" w:space="0" w:color="000000"/>
              <w:bottom w:val="single" w:sz="5" w:space="0" w:color="000000"/>
              <w:right w:val="single" w:sz="5" w:space="0" w:color="000000"/>
            </w:tcBorders>
            <w:vAlign w:val="center"/>
          </w:tcPr>
          <w:p w14:paraId="38E0EF59" w14:textId="246BF237" w:rsidR="00563185" w:rsidRPr="00246B9A" w:rsidRDefault="00726B51">
            <w:pPr>
              <w:tabs>
                <w:tab w:val="decimal" w:pos="792"/>
              </w:tabs>
              <w:spacing w:before="82" w:after="91" w:line="220" w:lineRule="exact"/>
              <w:textAlignment w:val="baseline"/>
              <w:rPr>
                <w:rFonts w:ascii="Corbel" w:eastAsia="Verdana" w:hAnsi="Corbel"/>
                <w:color w:val="000000"/>
                <w:sz w:val="20"/>
                <w:szCs w:val="20"/>
              </w:rPr>
            </w:pPr>
            <w:r w:rsidRPr="00246B9A">
              <w:rPr>
                <w:rFonts w:ascii="Corbel" w:eastAsia="Verdana" w:hAnsi="Corbel"/>
                <w:color w:val="000000"/>
                <w:sz w:val="20"/>
                <w:szCs w:val="20"/>
              </w:rPr>
              <w:t>$61.42</w:t>
            </w:r>
            <w:r w:rsidR="0084689D">
              <w:rPr>
                <w:rFonts w:ascii="Corbel" w:eastAsia="Verdana" w:hAnsi="Corbel"/>
                <w:color w:val="000000"/>
                <w:sz w:val="20"/>
                <w:szCs w:val="20"/>
              </w:rPr>
              <w:t>5</w:t>
            </w:r>
            <w:r w:rsidRPr="00246B9A">
              <w:rPr>
                <w:rFonts w:ascii="Corbel" w:eastAsia="Verdana" w:hAnsi="Corbel"/>
                <w:color w:val="000000"/>
                <w:sz w:val="20"/>
                <w:szCs w:val="20"/>
              </w:rPr>
              <w:t>m</w:t>
            </w:r>
          </w:p>
        </w:tc>
      </w:tr>
    </w:tbl>
    <w:p w14:paraId="5DC8E30E" w14:textId="77777777" w:rsidR="00563185" w:rsidRDefault="00563185">
      <w:pPr>
        <w:sectPr w:rsidR="00563185">
          <w:pgSz w:w="11909" w:h="16838"/>
          <w:pgMar w:top="1020" w:right="1159" w:bottom="4262" w:left="1030" w:header="720" w:footer="720" w:gutter="0"/>
          <w:cols w:space="720"/>
        </w:sectPr>
      </w:pPr>
    </w:p>
    <w:tbl>
      <w:tblPr>
        <w:tblW w:w="0" w:type="auto"/>
        <w:tblInd w:w="16" w:type="dxa"/>
        <w:tblLayout w:type="fixed"/>
        <w:tblCellMar>
          <w:left w:w="0" w:type="dxa"/>
          <w:right w:w="0" w:type="dxa"/>
        </w:tblCellMar>
        <w:tblLook w:val="04A0" w:firstRow="1" w:lastRow="0" w:firstColumn="1" w:lastColumn="0" w:noHBand="0" w:noVBand="1"/>
      </w:tblPr>
      <w:tblGrid>
        <w:gridCol w:w="1997"/>
        <w:gridCol w:w="4077"/>
        <w:gridCol w:w="2172"/>
        <w:gridCol w:w="1441"/>
      </w:tblGrid>
      <w:tr w:rsidR="00563185" w:rsidRPr="0095244F" w14:paraId="7A175585" w14:textId="77777777">
        <w:trPr>
          <w:trHeight w:hRule="exact" w:val="826"/>
        </w:trPr>
        <w:tc>
          <w:tcPr>
            <w:tcW w:w="9687" w:type="dxa"/>
            <w:gridSpan w:val="4"/>
            <w:tcBorders>
              <w:top w:val="single" w:sz="5" w:space="0" w:color="000000"/>
              <w:left w:val="single" w:sz="5" w:space="0" w:color="000000"/>
              <w:bottom w:val="single" w:sz="5" w:space="0" w:color="000000"/>
              <w:right w:val="single" w:sz="5" w:space="0" w:color="000000"/>
            </w:tcBorders>
            <w:shd w:val="clear" w:color="DAE1EE" w:fill="DAE1EE"/>
            <w:vAlign w:val="center"/>
          </w:tcPr>
          <w:p w14:paraId="7EBB7F80" w14:textId="77777777" w:rsidR="00563185" w:rsidRPr="0095244F" w:rsidRDefault="00726B51">
            <w:pPr>
              <w:spacing w:before="86" w:after="86" w:line="322" w:lineRule="exact"/>
              <w:ind w:left="108" w:right="792"/>
              <w:textAlignment w:val="baseline"/>
              <w:rPr>
                <w:rFonts w:ascii="Corbel" w:eastAsia="Verdana" w:hAnsi="Corbel"/>
                <w:b/>
                <w:color w:val="000000"/>
                <w:sz w:val="26"/>
                <w:szCs w:val="26"/>
              </w:rPr>
            </w:pPr>
            <w:r w:rsidRPr="0095244F">
              <w:rPr>
                <w:rFonts w:ascii="Corbel" w:eastAsia="Verdana" w:hAnsi="Corbel"/>
                <w:b/>
                <w:color w:val="000000"/>
                <w:sz w:val="26"/>
                <w:szCs w:val="26"/>
              </w:rPr>
              <w:lastRenderedPageBreak/>
              <w:t>Table 4: Project 3 SDL offsets in the Lower Murray Locks 8 and 9— Performance requirements, reporting and payment summary</w:t>
            </w:r>
          </w:p>
        </w:tc>
      </w:tr>
      <w:tr w:rsidR="00563185" w:rsidRPr="0095244F" w14:paraId="2C7E85B5" w14:textId="77777777" w:rsidTr="006A491A">
        <w:trPr>
          <w:trHeight w:hRule="exact" w:val="1017"/>
        </w:trPr>
        <w:tc>
          <w:tcPr>
            <w:tcW w:w="1997" w:type="dxa"/>
            <w:tcBorders>
              <w:top w:val="single" w:sz="5" w:space="0" w:color="000000"/>
              <w:left w:val="single" w:sz="5" w:space="0" w:color="000000"/>
              <w:bottom w:val="single" w:sz="5" w:space="0" w:color="000000"/>
              <w:right w:val="single" w:sz="5" w:space="0" w:color="000000"/>
            </w:tcBorders>
          </w:tcPr>
          <w:p w14:paraId="6C38D19D" w14:textId="77777777" w:rsidR="00563185" w:rsidRPr="0095244F" w:rsidRDefault="00726B51">
            <w:pPr>
              <w:spacing w:before="119" w:after="652" w:line="284" w:lineRule="exact"/>
              <w:ind w:left="125"/>
              <w:textAlignment w:val="baseline"/>
              <w:rPr>
                <w:rFonts w:ascii="Corbel" w:eastAsia="Verdana" w:hAnsi="Corbel"/>
                <w:b/>
                <w:color w:val="000000"/>
                <w:sz w:val="26"/>
                <w:szCs w:val="26"/>
              </w:rPr>
            </w:pPr>
            <w:r w:rsidRPr="0095244F">
              <w:rPr>
                <w:rFonts w:ascii="Corbel" w:eastAsia="Verdana" w:hAnsi="Corbel"/>
                <w:b/>
                <w:color w:val="000000"/>
                <w:sz w:val="26"/>
                <w:szCs w:val="26"/>
              </w:rPr>
              <w:t>Output</w:t>
            </w:r>
          </w:p>
        </w:tc>
        <w:tc>
          <w:tcPr>
            <w:tcW w:w="4077" w:type="dxa"/>
            <w:tcBorders>
              <w:top w:val="single" w:sz="5" w:space="0" w:color="000000"/>
              <w:left w:val="single" w:sz="5" w:space="0" w:color="000000"/>
              <w:bottom w:val="single" w:sz="5" w:space="0" w:color="000000"/>
              <w:right w:val="single" w:sz="5" w:space="0" w:color="000000"/>
            </w:tcBorders>
          </w:tcPr>
          <w:p w14:paraId="5ACE6F71" w14:textId="6158EB28" w:rsidR="00563185" w:rsidRPr="0095244F" w:rsidRDefault="00726B51">
            <w:pPr>
              <w:spacing w:line="527" w:lineRule="exact"/>
              <w:ind w:left="792" w:hanging="648"/>
              <w:textAlignment w:val="baseline"/>
              <w:rPr>
                <w:rFonts w:ascii="Corbel" w:eastAsia="Verdana" w:hAnsi="Corbel"/>
                <w:b/>
                <w:color w:val="000000"/>
                <w:sz w:val="26"/>
                <w:szCs w:val="26"/>
              </w:rPr>
            </w:pPr>
            <w:r w:rsidRPr="0095244F">
              <w:rPr>
                <w:rFonts w:ascii="Corbel" w:eastAsia="Verdana" w:hAnsi="Corbel"/>
                <w:b/>
                <w:color w:val="000000"/>
                <w:sz w:val="26"/>
                <w:szCs w:val="26"/>
              </w:rPr>
              <w:t xml:space="preserve">Performance milestones </w:t>
            </w:r>
            <w:r w:rsidRPr="0095244F">
              <w:rPr>
                <w:rFonts w:ascii="Corbel" w:eastAsia="Verdana" w:hAnsi="Corbel"/>
                <w:b/>
                <w:color w:val="000000"/>
                <w:sz w:val="26"/>
                <w:szCs w:val="26"/>
              </w:rPr>
              <w:br/>
            </w:r>
          </w:p>
        </w:tc>
        <w:tc>
          <w:tcPr>
            <w:tcW w:w="2172" w:type="dxa"/>
            <w:tcBorders>
              <w:top w:val="single" w:sz="5" w:space="0" w:color="000000"/>
              <w:left w:val="single" w:sz="5" w:space="0" w:color="000000"/>
              <w:bottom w:val="single" w:sz="5" w:space="0" w:color="000000"/>
              <w:right w:val="single" w:sz="5" w:space="0" w:color="000000"/>
            </w:tcBorders>
          </w:tcPr>
          <w:p w14:paraId="3C96222F" w14:textId="6C75A966" w:rsidR="00563185" w:rsidRPr="0095244F" w:rsidRDefault="00726B51">
            <w:pPr>
              <w:spacing w:before="77" w:after="93" w:line="295" w:lineRule="exact"/>
              <w:ind w:left="108"/>
              <w:textAlignment w:val="baseline"/>
              <w:rPr>
                <w:rFonts w:ascii="Corbel" w:eastAsia="Verdana" w:hAnsi="Corbel"/>
                <w:b/>
                <w:color w:val="000000"/>
                <w:sz w:val="26"/>
                <w:szCs w:val="26"/>
              </w:rPr>
            </w:pPr>
            <w:r w:rsidRPr="0095244F">
              <w:rPr>
                <w:rFonts w:ascii="Corbel" w:eastAsia="Verdana" w:hAnsi="Corbel"/>
                <w:b/>
                <w:color w:val="000000"/>
                <w:sz w:val="26"/>
                <w:szCs w:val="26"/>
              </w:rPr>
              <w:t xml:space="preserve">Target milestone </w:t>
            </w:r>
            <w:r w:rsidRPr="0095244F">
              <w:rPr>
                <w:rFonts w:ascii="Corbel" w:eastAsia="Verdana" w:hAnsi="Corbel"/>
                <w:b/>
                <w:color w:val="000000"/>
                <w:sz w:val="26"/>
                <w:szCs w:val="26"/>
              </w:rPr>
              <w:br/>
              <w:t>achievement</w:t>
            </w:r>
          </w:p>
        </w:tc>
        <w:tc>
          <w:tcPr>
            <w:tcW w:w="1441" w:type="dxa"/>
            <w:tcBorders>
              <w:top w:val="single" w:sz="5" w:space="0" w:color="000000"/>
              <w:left w:val="single" w:sz="5" w:space="0" w:color="000000"/>
              <w:bottom w:val="single" w:sz="5" w:space="0" w:color="000000"/>
              <w:right w:val="single" w:sz="5" w:space="0" w:color="000000"/>
            </w:tcBorders>
          </w:tcPr>
          <w:p w14:paraId="66AA40A2" w14:textId="77777777" w:rsidR="00563185" w:rsidRPr="0095244F" w:rsidRDefault="00726B51">
            <w:pPr>
              <w:spacing w:after="258" w:line="398" w:lineRule="exact"/>
              <w:ind w:left="108"/>
              <w:textAlignment w:val="baseline"/>
              <w:rPr>
                <w:rFonts w:ascii="Corbel" w:eastAsia="Verdana" w:hAnsi="Corbel"/>
                <w:b/>
                <w:color w:val="000000"/>
                <w:sz w:val="26"/>
                <w:szCs w:val="26"/>
              </w:rPr>
            </w:pPr>
            <w:r w:rsidRPr="0095244F">
              <w:rPr>
                <w:rFonts w:ascii="Corbel" w:eastAsia="Verdana" w:hAnsi="Corbel"/>
                <w:b/>
                <w:color w:val="000000"/>
                <w:sz w:val="26"/>
                <w:szCs w:val="26"/>
              </w:rPr>
              <w:t>Payment (up to)</w:t>
            </w:r>
          </w:p>
        </w:tc>
      </w:tr>
      <w:tr w:rsidR="00563185" w:rsidRPr="0095244F" w14:paraId="28290A9C" w14:textId="77777777" w:rsidTr="006A491A">
        <w:trPr>
          <w:trHeight w:hRule="exact" w:val="1253"/>
        </w:trPr>
        <w:tc>
          <w:tcPr>
            <w:tcW w:w="1997" w:type="dxa"/>
            <w:tcBorders>
              <w:top w:val="single" w:sz="5" w:space="0" w:color="000000"/>
              <w:left w:val="single" w:sz="5" w:space="0" w:color="000000"/>
              <w:bottom w:val="single" w:sz="5" w:space="0" w:color="000000"/>
              <w:right w:val="single" w:sz="5" w:space="0" w:color="000000"/>
            </w:tcBorders>
          </w:tcPr>
          <w:p w14:paraId="0CDC3817" w14:textId="77777777" w:rsidR="00563185" w:rsidRPr="0095244F" w:rsidRDefault="00726B51">
            <w:pPr>
              <w:spacing w:before="91" w:after="931" w:line="226" w:lineRule="exact"/>
              <w:ind w:left="125"/>
              <w:textAlignment w:val="baseline"/>
              <w:rPr>
                <w:rFonts w:ascii="Corbel" w:eastAsia="Verdana" w:hAnsi="Corbel"/>
                <w:color w:val="000000"/>
                <w:sz w:val="20"/>
                <w:szCs w:val="20"/>
              </w:rPr>
            </w:pPr>
            <w:r w:rsidRPr="0095244F">
              <w:rPr>
                <w:rFonts w:ascii="Corbel" w:eastAsia="Verdana" w:hAnsi="Corbel"/>
                <w:color w:val="000000"/>
                <w:sz w:val="20"/>
                <w:szCs w:val="20"/>
              </w:rPr>
              <w:t>Strategic assessment</w:t>
            </w:r>
          </w:p>
        </w:tc>
        <w:tc>
          <w:tcPr>
            <w:tcW w:w="4077" w:type="dxa"/>
            <w:tcBorders>
              <w:top w:val="single" w:sz="5" w:space="0" w:color="000000"/>
              <w:left w:val="single" w:sz="5" w:space="0" w:color="000000"/>
              <w:bottom w:val="single" w:sz="5" w:space="0" w:color="000000"/>
              <w:right w:val="single" w:sz="5" w:space="0" w:color="000000"/>
            </w:tcBorders>
          </w:tcPr>
          <w:p w14:paraId="7FBF0D6C" w14:textId="77777777" w:rsidR="006A491A" w:rsidRPr="00246B9A" w:rsidRDefault="006A491A" w:rsidP="006A491A">
            <w:pPr>
              <w:spacing w:before="86" w:line="220" w:lineRule="exact"/>
              <w:ind w:left="144"/>
              <w:textAlignment w:val="baseline"/>
              <w:rPr>
                <w:rFonts w:ascii="Corbel" w:eastAsia="Verdana" w:hAnsi="Corbel"/>
                <w:color w:val="000000"/>
                <w:sz w:val="20"/>
                <w:szCs w:val="20"/>
              </w:rPr>
            </w:pPr>
            <w:r w:rsidRPr="00246B9A">
              <w:rPr>
                <w:rFonts w:ascii="Corbel" w:eastAsia="Verdana" w:hAnsi="Corbel"/>
                <w:color w:val="000000"/>
                <w:sz w:val="20"/>
                <w:szCs w:val="20"/>
              </w:rPr>
              <w:t>Milestone 1</w:t>
            </w:r>
          </w:p>
          <w:p w14:paraId="5F72E97C" w14:textId="77777777" w:rsidR="006A491A" w:rsidRPr="00246B9A" w:rsidRDefault="006A491A" w:rsidP="008A3D2F">
            <w:pPr>
              <w:numPr>
                <w:ilvl w:val="0"/>
                <w:numId w:val="5"/>
              </w:numPr>
              <w:tabs>
                <w:tab w:val="clear" w:pos="360"/>
              </w:tabs>
              <w:spacing w:before="97" w:line="197" w:lineRule="exact"/>
              <w:ind w:left="397" w:firstLine="130"/>
              <w:textAlignment w:val="baseline"/>
              <w:rPr>
                <w:rFonts w:ascii="Corbel" w:eastAsia="Verdana" w:hAnsi="Corbel"/>
                <w:color w:val="000000"/>
                <w:sz w:val="20"/>
                <w:szCs w:val="20"/>
              </w:rPr>
            </w:pPr>
            <w:r w:rsidRPr="00246B9A">
              <w:rPr>
                <w:rFonts w:ascii="Corbel" w:eastAsia="Verdana" w:hAnsi="Corbel"/>
                <w:color w:val="000000"/>
                <w:sz w:val="20"/>
                <w:szCs w:val="20"/>
              </w:rPr>
              <w:t>Project Management suite of</w:t>
            </w:r>
          </w:p>
          <w:p w14:paraId="5674209F" w14:textId="77777777" w:rsidR="006A491A" w:rsidRPr="00246B9A" w:rsidRDefault="006A491A" w:rsidP="008A3D2F">
            <w:pPr>
              <w:spacing w:after="360" w:line="200" w:lineRule="exact"/>
              <w:ind w:left="397" w:right="2258" w:firstLine="130"/>
              <w:jc w:val="right"/>
              <w:textAlignment w:val="baseline"/>
              <w:rPr>
                <w:rFonts w:ascii="Corbel" w:eastAsia="Verdana" w:hAnsi="Corbel"/>
                <w:color w:val="000000"/>
                <w:sz w:val="20"/>
                <w:szCs w:val="20"/>
              </w:rPr>
            </w:pPr>
            <w:r w:rsidRPr="00246B9A">
              <w:rPr>
                <w:rFonts w:ascii="Corbel" w:eastAsia="Verdana" w:hAnsi="Corbel"/>
                <w:color w:val="000000"/>
                <w:sz w:val="20"/>
                <w:szCs w:val="20"/>
              </w:rPr>
              <w:t>documents</w:t>
            </w:r>
          </w:p>
          <w:p w14:paraId="3C065064" w14:textId="61D62CA8" w:rsidR="00563185" w:rsidRPr="0095244F" w:rsidRDefault="00563185">
            <w:pPr>
              <w:spacing w:line="140" w:lineRule="exact"/>
              <w:jc w:val="right"/>
              <w:textAlignment w:val="baseline"/>
              <w:rPr>
                <w:rFonts w:ascii="Corbel" w:eastAsia="Verdana" w:hAnsi="Corbel"/>
                <w:color w:val="000000"/>
                <w:sz w:val="20"/>
                <w:szCs w:val="20"/>
              </w:rPr>
            </w:pPr>
          </w:p>
        </w:tc>
        <w:tc>
          <w:tcPr>
            <w:tcW w:w="2172" w:type="dxa"/>
            <w:tcBorders>
              <w:top w:val="single" w:sz="5" w:space="0" w:color="000000"/>
              <w:left w:val="single" w:sz="5" w:space="0" w:color="000000"/>
              <w:bottom w:val="single" w:sz="5" w:space="0" w:color="000000"/>
              <w:right w:val="single" w:sz="5" w:space="0" w:color="000000"/>
            </w:tcBorders>
          </w:tcPr>
          <w:p w14:paraId="5946E99D" w14:textId="053DD727" w:rsidR="00563185" w:rsidRPr="0095244F" w:rsidRDefault="0095244F" w:rsidP="0095244F">
            <w:pPr>
              <w:spacing w:before="93" w:after="667" w:line="244" w:lineRule="exact"/>
              <w:ind w:left="103"/>
              <w:textAlignment w:val="baseline"/>
              <w:rPr>
                <w:rFonts w:ascii="Corbel" w:eastAsia="Verdana" w:hAnsi="Corbel"/>
                <w:color w:val="000000"/>
                <w:spacing w:val="17"/>
                <w:sz w:val="20"/>
                <w:szCs w:val="20"/>
              </w:rPr>
            </w:pPr>
            <w:r w:rsidRPr="00246B9A">
              <w:rPr>
                <w:rFonts w:ascii="Corbel" w:eastAsia="Verdana" w:hAnsi="Corbel"/>
                <w:color w:val="000000"/>
                <w:spacing w:val="2"/>
                <w:sz w:val="20"/>
                <w:szCs w:val="20"/>
              </w:rPr>
              <w:t>Within 10 business days of signing this</w:t>
            </w:r>
            <w:r>
              <w:rPr>
                <w:rFonts w:ascii="Corbel" w:eastAsia="Verdana" w:hAnsi="Corbel"/>
                <w:color w:val="000000"/>
                <w:spacing w:val="2"/>
                <w:sz w:val="20"/>
                <w:szCs w:val="20"/>
              </w:rPr>
              <w:t xml:space="preserve"> Schedule</w:t>
            </w:r>
          </w:p>
        </w:tc>
        <w:tc>
          <w:tcPr>
            <w:tcW w:w="1441" w:type="dxa"/>
            <w:tcBorders>
              <w:top w:val="single" w:sz="5" w:space="0" w:color="000000"/>
              <w:left w:val="single" w:sz="5" w:space="0" w:color="000000"/>
              <w:bottom w:val="single" w:sz="5" w:space="0" w:color="000000"/>
              <w:right w:val="single" w:sz="5" w:space="0" w:color="000000"/>
            </w:tcBorders>
          </w:tcPr>
          <w:p w14:paraId="107D0B59" w14:textId="77777777" w:rsidR="00563185" w:rsidRPr="0095244F" w:rsidRDefault="00726B51">
            <w:pPr>
              <w:tabs>
                <w:tab w:val="decimal" w:pos="792"/>
              </w:tabs>
              <w:spacing w:before="87" w:after="941" w:line="220" w:lineRule="exact"/>
              <w:textAlignment w:val="baseline"/>
              <w:rPr>
                <w:rFonts w:ascii="Corbel" w:eastAsia="Verdana" w:hAnsi="Corbel"/>
                <w:color w:val="000000"/>
                <w:sz w:val="20"/>
                <w:szCs w:val="20"/>
              </w:rPr>
            </w:pPr>
            <w:r w:rsidRPr="0095244F">
              <w:rPr>
                <w:rFonts w:ascii="Corbel" w:eastAsia="Verdana" w:hAnsi="Corbel"/>
                <w:color w:val="000000"/>
                <w:sz w:val="20"/>
                <w:szCs w:val="20"/>
              </w:rPr>
              <w:t>$2.359m</w:t>
            </w:r>
          </w:p>
        </w:tc>
      </w:tr>
      <w:tr w:rsidR="00563185" w:rsidRPr="0095244F" w14:paraId="2A8752D9" w14:textId="77777777" w:rsidTr="006A491A">
        <w:trPr>
          <w:trHeight w:hRule="exact" w:val="2064"/>
        </w:trPr>
        <w:tc>
          <w:tcPr>
            <w:tcW w:w="1997" w:type="dxa"/>
            <w:tcBorders>
              <w:top w:val="single" w:sz="5" w:space="0" w:color="000000"/>
              <w:left w:val="single" w:sz="5" w:space="0" w:color="000000"/>
              <w:bottom w:val="single" w:sz="5" w:space="0" w:color="000000"/>
              <w:right w:val="single" w:sz="5" w:space="0" w:color="000000"/>
            </w:tcBorders>
          </w:tcPr>
          <w:p w14:paraId="4988BBC4" w14:textId="77777777" w:rsidR="00563185" w:rsidRPr="0095244F" w:rsidRDefault="00726B51">
            <w:pPr>
              <w:spacing w:before="67" w:after="1497" w:line="245" w:lineRule="exact"/>
              <w:ind w:left="108"/>
              <w:textAlignment w:val="baseline"/>
              <w:rPr>
                <w:rFonts w:ascii="Corbel" w:eastAsia="Verdana" w:hAnsi="Corbel"/>
                <w:color w:val="000000"/>
                <w:sz w:val="20"/>
                <w:szCs w:val="20"/>
              </w:rPr>
            </w:pPr>
            <w:r w:rsidRPr="0095244F">
              <w:rPr>
                <w:rFonts w:ascii="Corbel" w:eastAsia="Verdana" w:hAnsi="Corbel"/>
                <w:color w:val="000000"/>
                <w:sz w:val="20"/>
                <w:szCs w:val="20"/>
              </w:rPr>
              <w:t>Concept design and delivery readiness</w:t>
            </w:r>
          </w:p>
        </w:tc>
        <w:tc>
          <w:tcPr>
            <w:tcW w:w="4077" w:type="dxa"/>
            <w:tcBorders>
              <w:top w:val="single" w:sz="5" w:space="0" w:color="000000"/>
              <w:left w:val="single" w:sz="5" w:space="0" w:color="000000"/>
              <w:bottom w:val="single" w:sz="5" w:space="0" w:color="000000"/>
              <w:right w:val="single" w:sz="5" w:space="0" w:color="000000"/>
            </w:tcBorders>
          </w:tcPr>
          <w:p w14:paraId="1D9837C8" w14:textId="77777777" w:rsidR="00563185" w:rsidRPr="0095244F" w:rsidRDefault="00726B51">
            <w:pPr>
              <w:spacing w:before="89"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2</w:t>
            </w:r>
          </w:p>
          <w:p w14:paraId="73A0A482" w14:textId="77777777" w:rsidR="00563185" w:rsidRPr="0095244F" w:rsidRDefault="00726B51">
            <w:pPr>
              <w:numPr>
                <w:ilvl w:val="0"/>
                <w:numId w:val="5"/>
              </w:numPr>
              <w:tabs>
                <w:tab w:val="clear" w:pos="360"/>
                <w:tab w:val="left" w:pos="864"/>
              </w:tabs>
              <w:spacing w:before="73" w:line="246" w:lineRule="exact"/>
              <w:ind w:left="864" w:right="324" w:hanging="360"/>
              <w:textAlignment w:val="baseline"/>
              <w:rPr>
                <w:rFonts w:ascii="Corbel" w:eastAsia="Verdana" w:hAnsi="Corbel"/>
                <w:color w:val="000000"/>
                <w:sz w:val="20"/>
                <w:szCs w:val="20"/>
              </w:rPr>
            </w:pPr>
            <w:r w:rsidRPr="0095244F">
              <w:rPr>
                <w:rFonts w:ascii="Corbel" w:eastAsia="Verdana" w:hAnsi="Corbel"/>
                <w:color w:val="000000"/>
                <w:sz w:val="20"/>
                <w:szCs w:val="20"/>
              </w:rPr>
              <w:t>Concept Design Phase Basis of Design report—initial issue.</w:t>
            </w:r>
          </w:p>
          <w:p w14:paraId="74D3F98C" w14:textId="77777777" w:rsidR="00563185" w:rsidRPr="0095244F" w:rsidRDefault="00726B51">
            <w:pPr>
              <w:numPr>
                <w:ilvl w:val="0"/>
                <w:numId w:val="5"/>
              </w:numPr>
              <w:tabs>
                <w:tab w:val="clear" w:pos="360"/>
                <w:tab w:val="left" w:pos="864"/>
              </w:tabs>
              <w:spacing w:before="66" w:line="245" w:lineRule="exact"/>
              <w:ind w:left="864" w:right="216" w:hanging="360"/>
              <w:textAlignment w:val="baseline"/>
              <w:rPr>
                <w:rFonts w:ascii="Corbel" w:eastAsia="Verdana" w:hAnsi="Corbel"/>
                <w:color w:val="000000"/>
                <w:sz w:val="20"/>
                <w:szCs w:val="20"/>
              </w:rPr>
            </w:pPr>
            <w:r w:rsidRPr="0095244F">
              <w:rPr>
                <w:rFonts w:ascii="Corbel" w:eastAsia="Verdana" w:hAnsi="Corbel"/>
                <w:color w:val="000000"/>
                <w:sz w:val="20"/>
                <w:szCs w:val="20"/>
              </w:rPr>
              <w:t>Planning approvals pathway document — initial issue</w:t>
            </w:r>
          </w:p>
          <w:p w14:paraId="0319667A" w14:textId="77777777" w:rsidR="00563185" w:rsidRPr="0095244F" w:rsidRDefault="00726B51">
            <w:pPr>
              <w:numPr>
                <w:ilvl w:val="0"/>
                <w:numId w:val="5"/>
              </w:numPr>
              <w:tabs>
                <w:tab w:val="clear" w:pos="360"/>
                <w:tab w:val="left" w:pos="864"/>
              </w:tabs>
              <w:spacing w:before="75" w:after="57" w:line="246"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72" w:type="dxa"/>
            <w:tcBorders>
              <w:top w:val="single" w:sz="5" w:space="0" w:color="000000"/>
              <w:left w:val="single" w:sz="5" w:space="0" w:color="000000"/>
              <w:bottom w:val="single" w:sz="5" w:space="0" w:color="000000"/>
              <w:right w:val="single" w:sz="5" w:space="0" w:color="000000"/>
            </w:tcBorders>
          </w:tcPr>
          <w:p w14:paraId="007CF81E" w14:textId="77777777" w:rsidR="00563185" w:rsidRPr="0095244F" w:rsidRDefault="00726B51">
            <w:pPr>
              <w:spacing w:before="130" w:after="1766" w:line="158" w:lineRule="exact"/>
              <w:ind w:left="90"/>
              <w:textAlignment w:val="baseline"/>
              <w:rPr>
                <w:rFonts w:ascii="Corbel" w:eastAsia="Verdana" w:hAnsi="Corbel"/>
                <w:color w:val="000000"/>
                <w:sz w:val="20"/>
                <w:szCs w:val="20"/>
              </w:rPr>
            </w:pPr>
            <w:r w:rsidRPr="0095244F">
              <w:rPr>
                <w:rFonts w:ascii="Corbel" w:eastAsia="Verdana" w:hAnsi="Corbel"/>
                <w:color w:val="000000"/>
                <w:sz w:val="20"/>
                <w:szCs w:val="20"/>
              </w:rPr>
              <w:t>1/11/2021</w:t>
            </w:r>
          </w:p>
        </w:tc>
        <w:tc>
          <w:tcPr>
            <w:tcW w:w="1441" w:type="dxa"/>
            <w:tcBorders>
              <w:top w:val="single" w:sz="5" w:space="0" w:color="000000"/>
              <w:left w:val="single" w:sz="5" w:space="0" w:color="000000"/>
              <w:bottom w:val="single" w:sz="5" w:space="0" w:color="000000"/>
              <w:right w:val="single" w:sz="5" w:space="0" w:color="000000"/>
            </w:tcBorders>
          </w:tcPr>
          <w:p w14:paraId="5547474E" w14:textId="77777777" w:rsidR="00563185" w:rsidRPr="0095244F" w:rsidRDefault="00726B51">
            <w:pPr>
              <w:tabs>
                <w:tab w:val="decimal" w:pos="792"/>
              </w:tabs>
              <w:spacing w:before="83" w:after="1751" w:line="220" w:lineRule="exact"/>
              <w:textAlignment w:val="baseline"/>
              <w:rPr>
                <w:rFonts w:ascii="Corbel" w:eastAsia="Verdana" w:hAnsi="Corbel"/>
                <w:color w:val="000000"/>
                <w:sz w:val="20"/>
                <w:szCs w:val="20"/>
              </w:rPr>
            </w:pPr>
            <w:r w:rsidRPr="0095244F">
              <w:rPr>
                <w:rFonts w:ascii="Corbel" w:eastAsia="Verdana" w:hAnsi="Corbel"/>
                <w:color w:val="000000"/>
                <w:sz w:val="20"/>
                <w:szCs w:val="20"/>
              </w:rPr>
              <w:t>$12.949m</w:t>
            </w:r>
          </w:p>
        </w:tc>
      </w:tr>
      <w:tr w:rsidR="00563185" w:rsidRPr="0095244F" w14:paraId="0BC16604" w14:textId="77777777" w:rsidTr="006A491A">
        <w:trPr>
          <w:trHeight w:hRule="exact" w:val="2059"/>
        </w:trPr>
        <w:tc>
          <w:tcPr>
            <w:tcW w:w="1997" w:type="dxa"/>
            <w:tcBorders>
              <w:top w:val="single" w:sz="5" w:space="0" w:color="000000"/>
              <w:left w:val="single" w:sz="5" w:space="0" w:color="000000"/>
              <w:bottom w:val="single" w:sz="5" w:space="0" w:color="000000"/>
              <w:right w:val="single" w:sz="5" w:space="0" w:color="000000"/>
            </w:tcBorders>
          </w:tcPr>
          <w:p w14:paraId="24821B90" w14:textId="77777777" w:rsidR="00563185" w:rsidRPr="0095244F" w:rsidRDefault="00726B51">
            <w:pPr>
              <w:spacing w:before="91" w:after="1733" w:line="226" w:lineRule="exact"/>
              <w:ind w:left="125"/>
              <w:textAlignment w:val="baseline"/>
              <w:rPr>
                <w:rFonts w:ascii="Corbel" w:eastAsia="Verdana" w:hAnsi="Corbel"/>
                <w:color w:val="000000"/>
                <w:sz w:val="20"/>
                <w:szCs w:val="20"/>
              </w:rPr>
            </w:pPr>
            <w:r w:rsidRPr="0095244F">
              <w:rPr>
                <w:rFonts w:ascii="Corbel" w:eastAsia="Verdana" w:hAnsi="Corbel"/>
                <w:color w:val="000000"/>
                <w:sz w:val="20"/>
                <w:szCs w:val="20"/>
              </w:rPr>
              <w:t>Delivery commenced</w:t>
            </w:r>
          </w:p>
        </w:tc>
        <w:tc>
          <w:tcPr>
            <w:tcW w:w="4077" w:type="dxa"/>
            <w:tcBorders>
              <w:top w:val="single" w:sz="5" w:space="0" w:color="000000"/>
              <w:left w:val="single" w:sz="5" w:space="0" w:color="000000"/>
              <w:bottom w:val="single" w:sz="5" w:space="0" w:color="000000"/>
              <w:right w:val="single" w:sz="5" w:space="0" w:color="000000"/>
            </w:tcBorders>
          </w:tcPr>
          <w:p w14:paraId="2E6816CA" w14:textId="77777777" w:rsidR="00563185" w:rsidRPr="0095244F" w:rsidRDefault="00726B51">
            <w:pPr>
              <w:spacing w:before="91"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3</w:t>
            </w:r>
          </w:p>
          <w:p w14:paraId="6A3F150D" w14:textId="77777777" w:rsidR="00563185" w:rsidRPr="0095244F" w:rsidRDefault="00726B51">
            <w:pPr>
              <w:numPr>
                <w:ilvl w:val="0"/>
                <w:numId w:val="5"/>
              </w:numPr>
              <w:tabs>
                <w:tab w:val="clear" w:pos="360"/>
                <w:tab w:val="left" w:pos="864"/>
              </w:tabs>
              <w:spacing w:before="71" w:line="245" w:lineRule="exact"/>
              <w:ind w:left="864" w:right="108"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commenced in accordance with project management documentation.</w:t>
            </w:r>
          </w:p>
          <w:p w14:paraId="1117937B" w14:textId="77777777" w:rsidR="00563185" w:rsidRPr="0095244F" w:rsidRDefault="00726B51">
            <w:pPr>
              <w:numPr>
                <w:ilvl w:val="0"/>
                <w:numId w:val="5"/>
              </w:numPr>
              <w:tabs>
                <w:tab w:val="clear" w:pos="360"/>
                <w:tab w:val="left" w:pos="864"/>
              </w:tabs>
              <w:spacing w:before="75" w:after="370" w:line="244"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72" w:type="dxa"/>
            <w:tcBorders>
              <w:top w:val="single" w:sz="5" w:space="0" w:color="000000"/>
              <w:left w:val="single" w:sz="5" w:space="0" w:color="000000"/>
              <w:bottom w:val="single" w:sz="5" w:space="0" w:color="000000"/>
              <w:right w:val="single" w:sz="5" w:space="0" w:color="000000"/>
            </w:tcBorders>
          </w:tcPr>
          <w:p w14:paraId="50817D8B" w14:textId="77777777" w:rsidR="00563185" w:rsidRPr="0095244F" w:rsidRDefault="00726B51">
            <w:pPr>
              <w:spacing w:before="86" w:after="1744" w:line="220" w:lineRule="exact"/>
              <w:ind w:left="90"/>
              <w:textAlignment w:val="baseline"/>
              <w:rPr>
                <w:rFonts w:ascii="Corbel" w:eastAsia="Verdana" w:hAnsi="Corbel"/>
                <w:color w:val="000000"/>
                <w:sz w:val="20"/>
                <w:szCs w:val="20"/>
              </w:rPr>
            </w:pPr>
            <w:r w:rsidRPr="0095244F">
              <w:rPr>
                <w:rFonts w:ascii="Corbel" w:eastAsia="Verdana" w:hAnsi="Corbel"/>
                <w:color w:val="000000"/>
                <w:sz w:val="20"/>
                <w:szCs w:val="20"/>
              </w:rPr>
              <w:t>1/11/2022</w:t>
            </w:r>
          </w:p>
        </w:tc>
        <w:tc>
          <w:tcPr>
            <w:tcW w:w="1441" w:type="dxa"/>
            <w:tcBorders>
              <w:top w:val="single" w:sz="5" w:space="0" w:color="000000"/>
              <w:left w:val="single" w:sz="5" w:space="0" w:color="000000"/>
              <w:bottom w:val="single" w:sz="5" w:space="0" w:color="000000"/>
              <w:right w:val="single" w:sz="5" w:space="0" w:color="000000"/>
            </w:tcBorders>
          </w:tcPr>
          <w:p w14:paraId="12BA2F9D" w14:textId="7CD57DA0" w:rsidR="00563185" w:rsidRPr="0095244F" w:rsidRDefault="00726B51">
            <w:pPr>
              <w:tabs>
                <w:tab w:val="decimal" w:pos="792"/>
              </w:tabs>
              <w:spacing w:before="130" w:after="1757" w:line="163" w:lineRule="exact"/>
              <w:textAlignment w:val="baseline"/>
              <w:rPr>
                <w:rFonts w:ascii="Corbel" w:eastAsia="Verdana" w:hAnsi="Corbel"/>
                <w:color w:val="000000"/>
                <w:sz w:val="20"/>
                <w:szCs w:val="20"/>
              </w:rPr>
            </w:pPr>
            <w:r w:rsidRPr="0095244F">
              <w:rPr>
                <w:rFonts w:ascii="Corbel" w:eastAsia="Verdana" w:hAnsi="Corbel"/>
                <w:color w:val="000000"/>
                <w:sz w:val="20"/>
                <w:szCs w:val="20"/>
              </w:rPr>
              <w:t>$22.661</w:t>
            </w:r>
            <w:r w:rsidR="0095244F">
              <w:rPr>
                <w:rFonts w:ascii="Corbel" w:eastAsia="Verdana" w:hAnsi="Corbel"/>
                <w:color w:val="000000"/>
                <w:sz w:val="20"/>
                <w:szCs w:val="20"/>
              </w:rPr>
              <w:t>m</w:t>
            </w:r>
          </w:p>
        </w:tc>
      </w:tr>
      <w:tr w:rsidR="00563185" w:rsidRPr="0095244F" w14:paraId="153CD802" w14:textId="77777777" w:rsidTr="006A491A">
        <w:trPr>
          <w:trHeight w:hRule="exact" w:val="2055"/>
        </w:trPr>
        <w:tc>
          <w:tcPr>
            <w:tcW w:w="1997" w:type="dxa"/>
            <w:tcBorders>
              <w:top w:val="single" w:sz="5" w:space="0" w:color="000000"/>
              <w:left w:val="single" w:sz="5" w:space="0" w:color="000000"/>
              <w:bottom w:val="single" w:sz="5" w:space="0" w:color="000000"/>
              <w:right w:val="single" w:sz="5" w:space="0" w:color="000000"/>
            </w:tcBorders>
          </w:tcPr>
          <w:p w14:paraId="157361FA" w14:textId="77777777" w:rsidR="00563185" w:rsidRPr="0095244F" w:rsidRDefault="00726B51">
            <w:pPr>
              <w:spacing w:before="88" w:after="1737" w:line="225" w:lineRule="exact"/>
              <w:ind w:left="125"/>
              <w:textAlignment w:val="baseline"/>
              <w:rPr>
                <w:rFonts w:ascii="Corbel" w:eastAsia="Verdana" w:hAnsi="Corbel"/>
                <w:color w:val="000000"/>
                <w:sz w:val="20"/>
                <w:szCs w:val="20"/>
              </w:rPr>
            </w:pPr>
            <w:r w:rsidRPr="0095244F">
              <w:rPr>
                <w:rFonts w:ascii="Corbel" w:eastAsia="Verdana" w:hAnsi="Corbel"/>
                <w:color w:val="000000"/>
                <w:sz w:val="20"/>
                <w:szCs w:val="20"/>
              </w:rPr>
              <w:t>Delivery 5o%</w:t>
            </w:r>
          </w:p>
        </w:tc>
        <w:tc>
          <w:tcPr>
            <w:tcW w:w="4077" w:type="dxa"/>
            <w:tcBorders>
              <w:top w:val="single" w:sz="5" w:space="0" w:color="000000"/>
              <w:left w:val="single" w:sz="5" w:space="0" w:color="000000"/>
              <w:bottom w:val="single" w:sz="5" w:space="0" w:color="000000"/>
              <w:right w:val="single" w:sz="5" w:space="0" w:color="000000"/>
            </w:tcBorders>
          </w:tcPr>
          <w:p w14:paraId="068261FB" w14:textId="77777777" w:rsidR="00563185" w:rsidRPr="0095244F" w:rsidRDefault="00726B51">
            <w:pPr>
              <w:spacing w:before="87"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4</w:t>
            </w:r>
          </w:p>
          <w:p w14:paraId="52F58976" w14:textId="77777777" w:rsidR="00563185" w:rsidRPr="0095244F" w:rsidRDefault="00726B51">
            <w:pPr>
              <w:numPr>
                <w:ilvl w:val="0"/>
                <w:numId w:val="5"/>
              </w:numPr>
              <w:tabs>
                <w:tab w:val="clear" w:pos="360"/>
                <w:tab w:val="left" w:pos="864"/>
              </w:tabs>
              <w:spacing w:before="71" w:line="245" w:lineRule="exact"/>
              <w:ind w:left="864" w:right="288"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50% complete in accordance with project management documentation</w:t>
            </w:r>
          </w:p>
          <w:p w14:paraId="30A7654F" w14:textId="77777777" w:rsidR="00563185" w:rsidRPr="0095244F" w:rsidRDefault="00726B51">
            <w:pPr>
              <w:numPr>
                <w:ilvl w:val="0"/>
                <w:numId w:val="5"/>
              </w:numPr>
              <w:tabs>
                <w:tab w:val="clear" w:pos="360"/>
                <w:tab w:val="left" w:pos="864"/>
              </w:tabs>
              <w:spacing w:before="65" w:after="374" w:line="249"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72" w:type="dxa"/>
            <w:tcBorders>
              <w:top w:val="single" w:sz="5" w:space="0" w:color="000000"/>
              <w:left w:val="single" w:sz="5" w:space="0" w:color="000000"/>
              <w:bottom w:val="single" w:sz="5" w:space="0" w:color="000000"/>
              <w:right w:val="single" w:sz="5" w:space="0" w:color="000000"/>
            </w:tcBorders>
          </w:tcPr>
          <w:p w14:paraId="20E661B1" w14:textId="77777777" w:rsidR="00563185" w:rsidRPr="0095244F" w:rsidRDefault="00726B51">
            <w:pPr>
              <w:spacing w:before="82" w:after="1747" w:line="221" w:lineRule="exact"/>
              <w:ind w:left="90"/>
              <w:textAlignment w:val="baseline"/>
              <w:rPr>
                <w:rFonts w:ascii="Corbel" w:eastAsia="Verdana" w:hAnsi="Corbel"/>
                <w:color w:val="000000"/>
                <w:sz w:val="20"/>
                <w:szCs w:val="20"/>
              </w:rPr>
            </w:pPr>
            <w:r w:rsidRPr="0095244F">
              <w:rPr>
                <w:rFonts w:ascii="Corbel" w:eastAsia="Verdana" w:hAnsi="Corbel"/>
                <w:color w:val="000000"/>
                <w:sz w:val="20"/>
                <w:szCs w:val="20"/>
              </w:rPr>
              <w:t>1/11/2023</w:t>
            </w:r>
          </w:p>
        </w:tc>
        <w:tc>
          <w:tcPr>
            <w:tcW w:w="1441" w:type="dxa"/>
            <w:tcBorders>
              <w:top w:val="single" w:sz="5" w:space="0" w:color="000000"/>
              <w:left w:val="single" w:sz="5" w:space="0" w:color="000000"/>
              <w:bottom w:val="single" w:sz="5" w:space="0" w:color="000000"/>
              <w:right w:val="single" w:sz="5" w:space="0" w:color="000000"/>
            </w:tcBorders>
          </w:tcPr>
          <w:p w14:paraId="413E7C8C" w14:textId="77777777" w:rsidR="00563185" w:rsidRPr="0095244F" w:rsidRDefault="00726B51">
            <w:pPr>
              <w:tabs>
                <w:tab w:val="decimal" w:pos="792"/>
              </w:tabs>
              <w:spacing w:before="83" w:after="1747" w:line="220" w:lineRule="exact"/>
              <w:textAlignment w:val="baseline"/>
              <w:rPr>
                <w:rFonts w:ascii="Corbel" w:eastAsia="Verdana" w:hAnsi="Corbel"/>
                <w:color w:val="000000"/>
                <w:sz w:val="20"/>
                <w:szCs w:val="20"/>
              </w:rPr>
            </w:pPr>
            <w:r w:rsidRPr="0095244F">
              <w:rPr>
                <w:rFonts w:ascii="Corbel" w:eastAsia="Verdana" w:hAnsi="Corbel"/>
                <w:color w:val="000000"/>
                <w:sz w:val="20"/>
                <w:szCs w:val="20"/>
              </w:rPr>
              <w:t>$22.661m</w:t>
            </w:r>
          </w:p>
        </w:tc>
      </w:tr>
      <w:tr w:rsidR="00563185" w:rsidRPr="0095244F" w14:paraId="50EE57CF" w14:textId="77777777" w:rsidTr="006A491A">
        <w:trPr>
          <w:trHeight w:hRule="exact" w:val="1555"/>
        </w:trPr>
        <w:tc>
          <w:tcPr>
            <w:tcW w:w="1997" w:type="dxa"/>
            <w:tcBorders>
              <w:top w:val="single" w:sz="5" w:space="0" w:color="000000"/>
              <w:left w:val="single" w:sz="5" w:space="0" w:color="000000"/>
              <w:bottom w:val="single" w:sz="5" w:space="0" w:color="000000"/>
              <w:right w:val="single" w:sz="5" w:space="0" w:color="000000"/>
            </w:tcBorders>
          </w:tcPr>
          <w:p w14:paraId="5A3793B3" w14:textId="77777777" w:rsidR="00563185" w:rsidRPr="0095244F" w:rsidRDefault="00726B51">
            <w:pPr>
              <w:spacing w:before="67" w:after="993" w:line="245" w:lineRule="exact"/>
              <w:ind w:left="108"/>
              <w:textAlignment w:val="baseline"/>
              <w:rPr>
                <w:rFonts w:ascii="Corbel" w:eastAsia="Verdana" w:hAnsi="Corbel"/>
                <w:color w:val="000000"/>
                <w:sz w:val="20"/>
                <w:szCs w:val="20"/>
              </w:rPr>
            </w:pPr>
            <w:r w:rsidRPr="0095244F">
              <w:rPr>
                <w:rFonts w:ascii="Corbel" w:eastAsia="Verdana" w:hAnsi="Corbel"/>
                <w:color w:val="000000"/>
                <w:sz w:val="20"/>
                <w:szCs w:val="20"/>
              </w:rPr>
              <w:t>Construction Completion</w:t>
            </w:r>
          </w:p>
        </w:tc>
        <w:tc>
          <w:tcPr>
            <w:tcW w:w="4077" w:type="dxa"/>
            <w:tcBorders>
              <w:top w:val="single" w:sz="5" w:space="0" w:color="000000"/>
              <w:left w:val="single" w:sz="5" w:space="0" w:color="000000"/>
              <w:bottom w:val="single" w:sz="5" w:space="0" w:color="000000"/>
              <w:right w:val="single" w:sz="5" w:space="0" w:color="000000"/>
            </w:tcBorders>
          </w:tcPr>
          <w:p w14:paraId="212A251A" w14:textId="77777777" w:rsidR="00563185" w:rsidRPr="0095244F" w:rsidRDefault="00726B51">
            <w:pPr>
              <w:spacing w:before="89"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5</w:t>
            </w:r>
          </w:p>
          <w:p w14:paraId="68DE1F93" w14:textId="0A14EB9C" w:rsidR="00563185" w:rsidRPr="0095244F" w:rsidRDefault="00726B51">
            <w:pPr>
              <w:numPr>
                <w:ilvl w:val="0"/>
                <w:numId w:val="5"/>
              </w:numPr>
              <w:tabs>
                <w:tab w:val="clear" w:pos="360"/>
                <w:tab w:val="left" w:pos="864"/>
                <w:tab w:val="right" w:pos="4176"/>
              </w:tabs>
              <w:spacing w:before="65" w:after="682" w:line="247" w:lineRule="exact"/>
              <w:ind w:left="864" w:right="144"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complete - commissioning and handover of assets scheduled.</w:t>
            </w:r>
          </w:p>
        </w:tc>
        <w:tc>
          <w:tcPr>
            <w:tcW w:w="2172" w:type="dxa"/>
            <w:tcBorders>
              <w:top w:val="single" w:sz="5" w:space="0" w:color="000000"/>
              <w:left w:val="single" w:sz="5" w:space="0" w:color="000000"/>
              <w:bottom w:val="single" w:sz="5" w:space="0" w:color="000000"/>
              <w:right w:val="single" w:sz="5" w:space="0" w:color="000000"/>
            </w:tcBorders>
          </w:tcPr>
          <w:p w14:paraId="2C6E2F08" w14:textId="77777777" w:rsidR="00563185" w:rsidRPr="0095244F" w:rsidRDefault="00726B51">
            <w:pPr>
              <w:spacing w:before="84" w:after="1246" w:line="220" w:lineRule="exact"/>
              <w:ind w:left="90"/>
              <w:textAlignment w:val="baseline"/>
              <w:rPr>
                <w:rFonts w:ascii="Corbel" w:eastAsia="Verdana" w:hAnsi="Corbel"/>
                <w:color w:val="000000"/>
                <w:sz w:val="20"/>
                <w:szCs w:val="20"/>
              </w:rPr>
            </w:pPr>
            <w:r w:rsidRPr="0095244F">
              <w:rPr>
                <w:rFonts w:ascii="Corbel" w:eastAsia="Verdana" w:hAnsi="Corbel"/>
                <w:color w:val="000000"/>
                <w:sz w:val="20"/>
                <w:szCs w:val="20"/>
              </w:rPr>
              <w:t>30/04/2024</w:t>
            </w:r>
          </w:p>
        </w:tc>
        <w:tc>
          <w:tcPr>
            <w:tcW w:w="1441" w:type="dxa"/>
            <w:tcBorders>
              <w:top w:val="single" w:sz="5" w:space="0" w:color="000000"/>
              <w:left w:val="single" w:sz="5" w:space="0" w:color="000000"/>
              <w:bottom w:val="single" w:sz="5" w:space="0" w:color="000000"/>
              <w:right w:val="single" w:sz="5" w:space="0" w:color="000000"/>
            </w:tcBorders>
          </w:tcPr>
          <w:p w14:paraId="1A0F1D93" w14:textId="77777777" w:rsidR="00563185" w:rsidRPr="0095244F" w:rsidRDefault="00726B51">
            <w:pPr>
              <w:tabs>
                <w:tab w:val="decimal" w:pos="792"/>
              </w:tabs>
              <w:spacing w:before="83" w:after="1247" w:line="220" w:lineRule="exact"/>
              <w:textAlignment w:val="baseline"/>
              <w:rPr>
                <w:rFonts w:ascii="Corbel" w:eastAsia="Verdana" w:hAnsi="Corbel"/>
                <w:color w:val="000000"/>
                <w:sz w:val="20"/>
                <w:szCs w:val="20"/>
              </w:rPr>
            </w:pPr>
            <w:r w:rsidRPr="0095244F">
              <w:rPr>
                <w:rFonts w:ascii="Corbel" w:eastAsia="Verdana" w:hAnsi="Corbel"/>
                <w:color w:val="000000"/>
                <w:sz w:val="20"/>
                <w:szCs w:val="20"/>
              </w:rPr>
              <w:t>$1.295m</w:t>
            </w:r>
          </w:p>
        </w:tc>
      </w:tr>
      <w:tr w:rsidR="00563185" w:rsidRPr="0095244F" w14:paraId="41F98D7E" w14:textId="77777777" w:rsidTr="006A491A">
        <w:trPr>
          <w:trHeight w:hRule="exact" w:val="403"/>
        </w:trPr>
        <w:tc>
          <w:tcPr>
            <w:tcW w:w="1997" w:type="dxa"/>
            <w:tcBorders>
              <w:top w:val="single" w:sz="5" w:space="0" w:color="000000"/>
              <w:left w:val="single" w:sz="5" w:space="0" w:color="000000"/>
              <w:bottom w:val="single" w:sz="5" w:space="0" w:color="000000"/>
              <w:right w:val="single" w:sz="5" w:space="0" w:color="000000"/>
            </w:tcBorders>
            <w:vAlign w:val="center"/>
          </w:tcPr>
          <w:p w14:paraId="62AB7E02" w14:textId="77777777" w:rsidR="00563185" w:rsidRPr="0095244F" w:rsidRDefault="00726B51">
            <w:pPr>
              <w:spacing w:before="95" w:after="83" w:line="220" w:lineRule="exact"/>
              <w:ind w:left="125"/>
              <w:textAlignment w:val="baseline"/>
              <w:rPr>
                <w:rFonts w:ascii="Corbel" w:eastAsia="Verdana" w:hAnsi="Corbel"/>
                <w:color w:val="000000"/>
                <w:sz w:val="20"/>
                <w:szCs w:val="20"/>
              </w:rPr>
            </w:pPr>
            <w:r w:rsidRPr="0095244F">
              <w:rPr>
                <w:rFonts w:ascii="Corbel" w:eastAsia="Verdana" w:hAnsi="Corbel"/>
                <w:color w:val="000000"/>
                <w:sz w:val="20"/>
                <w:szCs w:val="20"/>
              </w:rPr>
              <w:t>Total</w:t>
            </w:r>
          </w:p>
        </w:tc>
        <w:tc>
          <w:tcPr>
            <w:tcW w:w="4077" w:type="dxa"/>
            <w:tcBorders>
              <w:top w:val="single" w:sz="5" w:space="0" w:color="000000"/>
              <w:left w:val="single" w:sz="5" w:space="0" w:color="000000"/>
              <w:bottom w:val="single" w:sz="5" w:space="0" w:color="000000"/>
              <w:right w:val="single" w:sz="5" w:space="0" w:color="000000"/>
            </w:tcBorders>
          </w:tcPr>
          <w:p w14:paraId="680DFC73" w14:textId="77777777" w:rsidR="00563185" w:rsidRPr="0095244F" w:rsidRDefault="00726B51">
            <w:pPr>
              <w:textAlignment w:val="baseline"/>
              <w:rPr>
                <w:rFonts w:ascii="Corbel" w:eastAsia="Verdana" w:hAnsi="Corbel"/>
                <w:color w:val="000000"/>
                <w:sz w:val="20"/>
                <w:szCs w:val="20"/>
              </w:rPr>
            </w:pPr>
            <w:r w:rsidRPr="0095244F">
              <w:rPr>
                <w:rFonts w:ascii="Corbel" w:eastAsia="Verdana" w:hAnsi="Corbel"/>
                <w:color w:val="000000"/>
                <w:sz w:val="20"/>
                <w:szCs w:val="20"/>
              </w:rPr>
              <w:t xml:space="preserve"> </w:t>
            </w:r>
          </w:p>
        </w:tc>
        <w:tc>
          <w:tcPr>
            <w:tcW w:w="2172" w:type="dxa"/>
            <w:tcBorders>
              <w:top w:val="single" w:sz="5" w:space="0" w:color="000000"/>
              <w:left w:val="single" w:sz="5" w:space="0" w:color="000000"/>
              <w:bottom w:val="single" w:sz="5" w:space="0" w:color="000000"/>
              <w:right w:val="single" w:sz="5" w:space="0" w:color="000000"/>
            </w:tcBorders>
          </w:tcPr>
          <w:p w14:paraId="7B9AACED" w14:textId="77777777" w:rsidR="00563185" w:rsidRPr="0095244F" w:rsidRDefault="00726B51">
            <w:pPr>
              <w:textAlignment w:val="baseline"/>
              <w:rPr>
                <w:rFonts w:ascii="Corbel" w:eastAsia="Verdana" w:hAnsi="Corbel"/>
                <w:color w:val="000000"/>
                <w:sz w:val="20"/>
                <w:szCs w:val="20"/>
              </w:rPr>
            </w:pPr>
            <w:r w:rsidRPr="0095244F">
              <w:rPr>
                <w:rFonts w:ascii="Corbel" w:eastAsia="Verdana" w:hAnsi="Corbel"/>
                <w:color w:val="000000"/>
                <w:sz w:val="20"/>
                <w:szCs w:val="20"/>
              </w:rPr>
              <w:t xml:space="preserve"> </w:t>
            </w:r>
          </w:p>
        </w:tc>
        <w:tc>
          <w:tcPr>
            <w:tcW w:w="1441" w:type="dxa"/>
            <w:tcBorders>
              <w:top w:val="single" w:sz="5" w:space="0" w:color="000000"/>
              <w:left w:val="single" w:sz="5" w:space="0" w:color="000000"/>
              <w:bottom w:val="single" w:sz="5" w:space="0" w:color="000000"/>
              <w:right w:val="single" w:sz="5" w:space="0" w:color="000000"/>
            </w:tcBorders>
            <w:vAlign w:val="center"/>
          </w:tcPr>
          <w:p w14:paraId="77E9088A" w14:textId="5F162275" w:rsidR="00563185" w:rsidRPr="0095244F" w:rsidRDefault="0095244F">
            <w:pPr>
              <w:tabs>
                <w:tab w:val="decimal" w:pos="792"/>
              </w:tabs>
              <w:spacing w:before="86" w:after="92" w:line="220" w:lineRule="exact"/>
              <w:textAlignment w:val="baseline"/>
              <w:rPr>
                <w:rFonts w:ascii="Corbel" w:eastAsia="Verdana" w:hAnsi="Corbel"/>
                <w:color w:val="000000"/>
                <w:sz w:val="20"/>
                <w:szCs w:val="20"/>
              </w:rPr>
            </w:pPr>
            <w:r>
              <w:rPr>
                <w:rFonts w:ascii="Corbel" w:eastAsia="Verdana" w:hAnsi="Corbel"/>
                <w:color w:val="000000"/>
                <w:sz w:val="20"/>
                <w:szCs w:val="20"/>
              </w:rPr>
              <w:t>$</w:t>
            </w:r>
            <w:r w:rsidR="00726B51" w:rsidRPr="0095244F">
              <w:rPr>
                <w:rFonts w:ascii="Corbel" w:eastAsia="Verdana" w:hAnsi="Corbel"/>
                <w:color w:val="000000"/>
                <w:sz w:val="20"/>
                <w:szCs w:val="20"/>
              </w:rPr>
              <w:t>61.925m</w:t>
            </w:r>
          </w:p>
        </w:tc>
      </w:tr>
    </w:tbl>
    <w:p w14:paraId="1DB60240" w14:textId="77777777" w:rsidR="00563185" w:rsidRDefault="00563185">
      <w:pPr>
        <w:sectPr w:rsidR="00563185">
          <w:pgSz w:w="11909" w:h="16838"/>
          <w:pgMar w:top="1300" w:right="1159" w:bottom="3822" w:left="1030" w:header="720" w:footer="720" w:gutter="0"/>
          <w:cols w:space="720"/>
        </w:sectPr>
      </w:pPr>
    </w:p>
    <w:p w14:paraId="6A81252B" w14:textId="77777777" w:rsidR="00563185" w:rsidRDefault="00563185">
      <w:pPr>
        <w:spacing w:before="8" w:line="20" w:lineRule="exact"/>
      </w:pPr>
    </w:p>
    <w:tbl>
      <w:tblPr>
        <w:tblW w:w="9701" w:type="dxa"/>
        <w:tblInd w:w="9" w:type="dxa"/>
        <w:tblLayout w:type="fixed"/>
        <w:tblCellMar>
          <w:left w:w="0" w:type="dxa"/>
          <w:right w:w="0" w:type="dxa"/>
        </w:tblCellMar>
        <w:tblLook w:val="04A0" w:firstRow="1" w:lastRow="0" w:firstColumn="1" w:lastColumn="0" w:noHBand="0" w:noVBand="1"/>
      </w:tblPr>
      <w:tblGrid>
        <w:gridCol w:w="1997"/>
        <w:gridCol w:w="4084"/>
        <w:gridCol w:w="2170"/>
        <w:gridCol w:w="1450"/>
      </w:tblGrid>
      <w:tr w:rsidR="00563185" w:rsidRPr="0095244F" w14:paraId="637DAF91" w14:textId="77777777" w:rsidTr="006A491A">
        <w:trPr>
          <w:trHeight w:hRule="exact" w:val="830"/>
        </w:trPr>
        <w:tc>
          <w:tcPr>
            <w:tcW w:w="9701" w:type="dxa"/>
            <w:gridSpan w:val="4"/>
            <w:tcBorders>
              <w:top w:val="single" w:sz="5" w:space="0" w:color="000000"/>
              <w:left w:val="single" w:sz="5" w:space="0" w:color="000000"/>
              <w:bottom w:val="single" w:sz="5" w:space="0" w:color="000000"/>
              <w:right w:val="single" w:sz="5" w:space="0" w:color="000000"/>
            </w:tcBorders>
            <w:shd w:val="clear" w:color="DFE3EE" w:fill="DFE3EE"/>
            <w:vAlign w:val="center"/>
          </w:tcPr>
          <w:p w14:paraId="777BCD3E" w14:textId="77777777" w:rsidR="00563185" w:rsidRPr="0095244F" w:rsidRDefault="00726B51">
            <w:pPr>
              <w:spacing w:before="94" w:after="86" w:line="320" w:lineRule="exact"/>
              <w:ind w:left="108" w:right="792"/>
              <w:textAlignment w:val="baseline"/>
              <w:rPr>
                <w:rFonts w:ascii="Corbel" w:eastAsia="Verdana" w:hAnsi="Corbel"/>
                <w:b/>
                <w:color w:val="000000"/>
                <w:spacing w:val="-3"/>
                <w:sz w:val="26"/>
                <w:szCs w:val="26"/>
              </w:rPr>
            </w:pPr>
            <w:r w:rsidRPr="0095244F">
              <w:rPr>
                <w:rFonts w:ascii="Corbel" w:eastAsia="Verdana" w:hAnsi="Corbel"/>
                <w:b/>
                <w:color w:val="000000"/>
                <w:spacing w:val="-3"/>
                <w:sz w:val="26"/>
                <w:szCs w:val="26"/>
              </w:rPr>
              <w:t>Table 5: Project 4 Modernising supply systems for effluent creeks (Yanco Modernisation) — Performance requirements, reporting and payment summary</w:t>
            </w:r>
          </w:p>
        </w:tc>
      </w:tr>
      <w:tr w:rsidR="00563185" w:rsidRPr="0095244F" w14:paraId="10C0211C" w14:textId="77777777" w:rsidTr="006A491A">
        <w:trPr>
          <w:trHeight w:hRule="exact" w:val="1001"/>
        </w:trPr>
        <w:tc>
          <w:tcPr>
            <w:tcW w:w="1997" w:type="dxa"/>
            <w:tcBorders>
              <w:top w:val="single" w:sz="5" w:space="0" w:color="000000"/>
              <w:left w:val="single" w:sz="5" w:space="0" w:color="000000"/>
              <w:bottom w:val="single" w:sz="5" w:space="0" w:color="000000"/>
              <w:right w:val="single" w:sz="5" w:space="0" w:color="000000"/>
            </w:tcBorders>
          </w:tcPr>
          <w:p w14:paraId="67C54B2E" w14:textId="77777777" w:rsidR="00563185" w:rsidRPr="0095244F" w:rsidRDefault="00726B51">
            <w:pPr>
              <w:spacing w:before="128" w:after="643" w:line="285" w:lineRule="exact"/>
              <w:ind w:left="120"/>
              <w:textAlignment w:val="baseline"/>
              <w:rPr>
                <w:rFonts w:ascii="Corbel" w:eastAsia="Verdana" w:hAnsi="Corbel"/>
                <w:b/>
                <w:color w:val="000000"/>
                <w:sz w:val="26"/>
                <w:szCs w:val="26"/>
              </w:rPr>
            </w:pPr>
            <w:r w:rsidRPr="0095244F">
              <w:rPr>
                <w:rFonts w:ascii="Corbel" w:eastAsia="Verdana" w:hAnsi="Corbel"/>
                <w:b/>
                <w:color w:val="000000"/>
                <w:sz w:val="26"/>
                <w:szCs w:val="26"/>
              </w:rPr>
              <w:t>Output</w:t>
            </w:r>
          </w:p>
        </w:tc>
        <w:tc>
          <w:tcPr>
            <w:tcW w:w="4084" w:type="dxa"/>
            <w:tcBorders>
              <w:top w:val="single" w:sz="5" w:space="0" w:color="000000"/>
              <w:left w:val="single" w:sz="5" w:space="0" w:color="000000"/>
              <w:bottom w:val="single" w:sz="5" w:space="0" w:color="000000"/>
              <w:right w:val="single" w:sz="5" w:space="0" w:color="000000"/>
            </w:tcBorders>
          </w:tcPr>
          <w:p w14:paraId="16E20712" w14:textId="77777777" w:rsidR="00563185" w:rsidRPr="0095244F" w:rsidRDefault="00726B51">
            <w:pPr>
              <w:spacing w:before="120" w:after="654" w:line="282" w:lineRule="exact"/>
              <w:ind w:left="115"/>
              <w:textAlignment w:val="baseline"/>
              <w:rPr>
                <w:rFonts w:ascii="Corbel" w:eastAsia="Verdana" w:hAnsi="Corbel"/>
                <w:b/>
                <w:color w:val="000000"/>
                <w:sz w:val="26"/>
                <w:szCs w:val="26"/>
              </w:rPr>
            </w:pPr>
            <w:r w:rsidRPr="0095244F">
              <w:rPr>
                <w:rFonts w:ascii="Corbel" w:eastAsia="Verdana" w:hAnsi="Corbel"/>
                <w:b/>
                <w:color w:val="000000"/>
                <w:sz w:val="26"/>
                <w:szCs w:val="26"/>
              </w:rPr>
              <w:t>Performance milestones</w:t>
            </w:r>
          </w:p>
        </w:tc>
        <w:tc>
          <w:tcPr>
            <w:tcW w:w="2170" w:type="dxa"/>
            <w:tcBorders>
              <w:top w:val="single" w:sz="5" w:space="0" w:color="000000"/>
              <w:left w:val="single" w:sz="5" w:space="0" w:color="000000"/>
              <w:bottom w:val="single" w:sz="5" w:space="0" w:color="000000"/>
              <w:right w:val="single" w:sz="5" w:space="0" w:color="000000"/>
            </w:tcBorders>
          </w:tcPr>
          <w:p w14:paraId="7835EB78" w14:textId="73D352AB" w:rsidR="00563185" w:rsidRPr="0095244F" w:rsidRDefault="00726B51">
            <w:pPr>
              <w:spacing w:before="79" w:after="92" w:line="295" w:lineRule="exact"/>
              <w:ind w:left="108"/>
              <w:textAlignment w:val="baseline"/>
              <w:rPr>
                <w:rFonts w:ascii="Corbel" w:eastAsia="Verdana" w:hAnsi="Corbel"/>
                <w:b/>
                <w:color w:val="000000"/>
                <w:sz w:val="26"/>
                <w:szCs w:val="26"/>
              </w:rPr>
            </w:pPr>
            <w:r w:rsidRPr="0095244F">
              <w:rPr>
                <w:rFonts w:ascii="Corbel" w:eastAsia="Verdana" w:hAnsi="Corbel"/>
                <w:b/>
                <w:color w:val="000000"/>
                <w:sz w:val="26"/>
                <w:szCs w:val="26"/>
              </w:rPr>
              <w:t xml:space="preserve">Target milestone </w:t>
            </w:r>
            <w:r w:rsidRPr="0095244F">
              <w:rPr>
                <w:rFonts w:ascii="Corbel" w:eastAsia="Verdana" w:hAnsi="Corbel"/>
                <w:b/>
                <w:color w:val="000000"/>
                <w:sz w:val="26"/>
                <w:szCs w:val="26"/>
              </w:rPr>
              <w:br/>
              <w:t>achievement</w:t>
            </w:r>
          </w:p>
        </w:tc>
        <w:tc>
          <w:tcPr>
            <w:tcW w:w="1450" w:type="dxa"/>
            <w:tcBorders>
              <w:top w:val="single" w:sz="5" w:space="0" w:color="000000"/>
              <w:left w:val="single" w:sz="5" w:space="0" w:color="000000"/>
              <w:bottom w:val="single" w:sz="5" w:space="0" w:color="000000"/>
              <w:right w:val="single" w:sz="5" w:space="0" w:color="000000"/>
            </w:tcBorders>
          </w:tcPr>
          <w:p w14:paraId="479741B2" w14:textId="77777777" w:rsidR="00563185" w:rsidRPr="0095244F" w:rsidRDefault="00726B51">
            <w:pPr>
              <w:spacing w:after="264" w:line="396" w:lineRule="exact"/>
              <w:ind w:left="108"/>
              <w:textAlignment w:val="baseline"/>
              <w:rPr>
                <w:rFonts w:ascii="Corbel" w:eastAsia="Verdana" w:hAnsi="Corbel"/>
                <w:b/>
                <w:color w:val="000000"/>
                <w:sz w:val="26"/>
                <w:szCs w:val="26"/>
              </w:rPr>
            </w:pPr>
            <w:r w:rsidRPr="0095244F">
              <w:rPr>
                <w:rFonts w:ascii="Corbel" w:eastAsia="Verdana" w:hAnsi="Corbel"/>
                <w:b/>
                <w:color w:val="000000"/>
                <w:sz w:val="26"/>
                <w:szCs w:val="26"/>
              </w:rPr>
              <w:t>Payment (up to)</w:t>
            </w:r>
          </w:p>
        </w:tc>
      </w:tr>
      <w:tr w:rsidR="00563185" w:rsidRPr="0095244F" w14:paraId="00123707" w14:textId="77777777" w:rsidTr="006A491A">
        <w:trPr>
          <w:trHeight w:hRule="exact" w:val="1248"/>
        </w:trPr>
        <w:tc>
          <w:tcPr>
            <w:tcW w:w="1997" w:type="dxa"/>
            <w:tcBorders>
              <w:top w:val="single" w:sz="5" w:space="0" w:color="000000"/>
              <w:left w:val="single" w:sz="5" w:space="0" w:color="000000"/>
              <w:bottom w:val="single" w:sz="5" w:space="0" w:color="000000"/>
              <w:right w:val="single" w:sz="5" w:space="0" w:color="000000"/>
            </w:tcBorders>
          </w:tcPr>
          <w:p w14:paraId="35C2E1AD" w14:textId="77777777" w:rsidR="00563185" w:rsidRPr="0095244F" w:rsidRDefault="00726B51">
            <w:pPr>
              <w:spacing w:before="96" w:after="921" w:line="226" w:lineRule="exact"/>
              <w:ind w:left="120"/>
              <w:textAlignment w:val="baseline"/>
              <w:rPr>
                <w:rFonts w:ascii="Corbel" w:eastAsia="Verdana" w:hAnsi="Corbel"/>
                <w:color w:val="000000"/>
                <w:sz w:val="20"/>
                <w:szCs w:val="20"/>
              </w:rPr>
            </w:pPr>
            <w:r w:rsidRPr="0095244F">
              <w:rPr>
                <w:rFonts w:ascii="Corbel" w:eastAsia="Verdana" w:hAnsi="Corbel"/>
                <w:color w:val="000000"/>
                <w:sz w:val="20"/>
                <w:szCs w:val="20"/>
              </w:rPr>
              <w:t>Strategic assessment</w:t>
            </w:r>
          </w:p>
        </w:tc>
        <w:tc>
          <w:tcPr>
            <w:tcW w:w="4084" w:type="dxa"/>
            <w:tcBorders>
              <w:top w:val="single" w:sz="5" w:space="0" w:color="000000"/>
              <w:left w:val="single" w:sz="5" w:space="0" w:color="000000"/>
              <w:bottom w:val="single" w:sz="5" w:space="0" w:color="000000"/>
              <w:right w:val="single" w:sz="5" w:space="0" w:color="000000"/>
            </w:tcBorders>
          </w:tcPr>
          <w:p w14:paraId="10586DA9" w14:textId="2F5E4419" w:rsidR="00563185" w:rsidRPr="0095244F" w:rsidRDefault="00726B51">
            <w:pPr>
              <w:spacing w:before="96" w:line="221"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 xml:space="preserve">Milestone </w:t>
            </w:r>
            <w:r w:rsidR="0095244F">
              <w:rPr>
                <w:rFonts w:ascii="Corbel" w:eastAsia="Verdana" w:hAnsi="Corbel"/>
                <w:color w:val="000000"/>
                <w:sz w:val="20"/>
                <w:szCs w:val="20"/>
              </w:rPr>
              <w:t>1</w:t>
            </w:r>
          </w:p>
          <w:p w14:paraId="2B73AEA2" w14:textId="77777777" w:rsidR="00563185" w:rsidRPr="0095244F" w:rsidRDefault="00726B51" w:rsidP="008A3D2F">
            <w:pPr>
              <w:numPr>
                <w:ilvl w:val="0"/>
                <w:numId w:val="5"/>
              </w:numPr>
              <w:tabs>
                <w:tab w:val="clear" w:pos="360"/>
              </w:tabs>
              <w:spacing w:before="87" w:line="80" w:lineRule="atLeast"/>
              <w:ind w:left="828" w:hanging="323"/>
              <w:textAlignment w:val="baseline"/>
              <w:rPr>
                <w:rFonts w:ascii="Corbel" w:eastAsia="Verdana" w:hAnsi="Corbel"/>
                <w:color w:val="000000"/>
                <w:sz w:val="20"/>
                <w:szCs w:val="20"/>
              </w:rPr>
            </w:pPr>
            <w:r w:rsidRPr="0095244F">
              <w:rPr>
                <w:rFonts w:ascii="Corbel" w:eastAsia="Verdana" w:hAnsi="Corbel"/>
                <w:color w:val="000000"/>
                <w:sz w:val="20"/>
                <w:szCs w:val="20"/>
              </w:rPr>
              <w:t>Project Management suite of</w:t>
            </w:r>
          </w:p>
          <w:p w14:paraId="0FFF4636" w14:textId="706412FF" w:rsidR="00563185" w:rsidRPr="0095244F" w:rsidRDefault="00726B51" w:rsidP="008A3D2F">
            <w:pPr>
              <w:spacing w:after="370" w:line="80" w:lineRule="atLeast"/>
              <w:ind w:left="828" w:right="2258" w:hanging="323"/>
              <w:jc w:val="right"/>
              <w:textAlignment w:val="baseline"/>
              <w:rPr>
                <w:rFonts w:ascii="Corbel" w:eastAsia="Verdana" w:hAnsi="Corbel"/>
                <w:color w:val="000000"/>
                <w:sz w:val="20"/>
                <w:szCs w:val="20"/>
              </w:rPr>
            </w:pPr>
            <w:r w:rsidRPr="0095244F">
              <w:rPr>
                <w:rFonts w:ascii="Corbel" w:eastAsia="Verdana" w:hAnsi="Corbel"/>
                <w:color w:val="000000"/>
                <w:sz w:val="20"/>
                <w:szCs w:val="20"/>
              </w:rPr>
              <w:t>document</w:t>
            </w:r>
            <w:r w:rsidR="008A3D2F">
              <w:rPr>
                <w:rFonts w:ascii="Corbel" w:eastAsia="Verdana" w:hAnsi="Corbel"/>
                <w:color w:val="000000"/>
                <w:sz w:val="20"/>
                <w:szCs w:val="20"/>
              </w:rPr>
              <w:t>s</w:t>
            </w:r>
          </w:p>
          <w:p w14:paraId="4F35326C" w14:textId="3861504D" w:rsidR="00563185" w:rsidRPr="0095244F" w:rsidRDefault="00563185">
            <w:pPr>
              <w:spacing w:line="141" w:lineRule="exact"/>
              <w:jc w:val="right"/>
              <w:textAlignment w:val="baseline"/>
              <w:rPr>
                <w:rFonts w:ascii="Corbel" w:eastAsia="Verdana" w:hAnsi="Corbel"/>
                <w:color w:val="000000"/>
                <w:sz w:val="20"/>
                <w:szCs w:val="20"/>
              </w:rPr>
            </w:pPr>
          </w:p>
        </w:tc>
        <w:tc>
          <w:tcPr>
            <w:tcW w:w="2170" w:type="dxa"/>
            <w:tcBorders>
              <w:top w:val="single" w:sz="5" w:space="0" w:color="000000"/>
              <w:left w:val="single" w:sz="5" w:space="0" w:color="000000"/>
              <w:bottom w:val="single" w:sz="5" w:space="0" w:color="000000"/>
              <w:right w:val="single" w:sz="5" w:space="0" w:color="000000"/>
            </w:tcBorders>
          </w:tcPr>
          <w:p w14:paraId="46DC4AE7" w14:textId="1BB07A81" w:rsidR="00563185" w:rsidRPr="0095244F" w:rsidRDefault="0095244F">
            <w:pPr>
              <w:spacing w:before="62" w:after="691" w:line="245" w:lineRule="exact"/>
              <w:ind w:left="108"/>
              <w:textAlignment w:val="baseline"/>
              <w:rPr>
                <w:rFonts w:ascii="Corbel" w:eastAsia="Verdana" w:hAnsi="Corbel"/>
                <w:color w:val="000000"/>
                <w:spacing w:val="2"/>
                <w:sz w:val="20"/>
                <w:szCs w:val="20"/>
              </w:rPr>
            </w:pPr>
            <w:r w:rsidRPr="00246B9A">
              <w:rPr>
                <w:rFonts w:ascii="Corbel" w:eastAsia="Verdana" w:hAnsi="Corbel"/>
                <w:color w:val="000000"/>
                <w:spacing w:val="2"/>
                <w:sz w:val="20"/>
                <w:szCs w:val="20"/>
              </w:rPr>
              <w:t>Within 10 business days of signing this</w:t>
            </w:r>
            <w:r>
              <w:rPr>
                <w:rFonts w:ascii="Corbel" w:eastAsia="Verdana" w:hAnsi="Corbel"/>
                <w:color w:val="000000"/>
                <w:spacing w:val="2"/>
                <w:sz w:val="20"/>
                <w:szCs w:val="20"/>
              </w:rPr>
              <w:t xml:space="preserve"> Schedule</w:t>
            </w:r>
          </w:p>
        </w:tc>
        <w:tc>
          <w:tcPr>
            <w:tcW w:w="1450" w:type="dxa"/>
            <w:tcBorders>
              <w:top w:val="single" w:sz="5" w:space="0" w:color="000000"/>
              <w:left w:val="single" w:sz="5" w:space="0" w:color="000000"/>
              <w:bottom w:val="single" w:sz="5" w:space="0" w:color="000000"/>
              <w:right w:val="single" w:sz="5" w:space="0" w:color="000000"/>
            </w:tcBorders>
          </w:tcPr>
          <w:p w14:paraId="0C324874" w14:textId="2B450791" w:rsidR="00563185" w:rsidRPr="0095244F" w:rsidRDefault="00726B51">
            <w:pPr>
              <w:spacing w:before="78" w:after="944" w:line="221" w:lineRule="exact"/>
              <w:ind w:right="135"/>
              <w:jc w:val="right"/>
              <w:textAlignment w:val="baseline"/>
              <w:rPr>
                <w:rFonts w:ascii="Corbel" w:eastAsia="Verdana" w:hAnsi="Corbel"/>
                <w:color w:val="000000"/>
                <w:sz w:val="20"/>
                <w:szCs w:val="20"/>
              </w:rPr>
            </w:pPr>
            <w:r w:rsidRPr="0095244F">
              <w:rPr>
                <w:rFonts w:ascii="Corbel" w:eastAsia="Verdana" w:hAnsi="Corbel"/>
                <w:color w:val="000000"/>
                <w:sz w:val="20"/>
                <w:szCs w:val="20"/>
              </w:rPr>
              <w:t>$6.3</w:t>
            </w:r>
            <w:r w:rsidR="0095244F">
              <w:rPr>
                <w:rFonts w:ascii="Corbel" w:eastAsia="Verdana" w:hAnsi="Corbel"/>
                <w:color w:val="000000"/>
                <w:sz w:val="20"/>
                <w:szCs w:val="20"/>
              </w:rPr>
              <w:t>91</w:t>
            </w:r>
            <w:r w:rsidRPr="0095244F">
              <w:rPr>
                <w:rFonts w:ascii="Corbel" w:eastAsia="Verdana" w:hAnsi="Corbel"/>
                <w:color w:val="000000"/>
                <w:sz w:val="20"/>
                <w:szCs w:val="20"/>
              </w:rPr>
              <w:t>m</w:t>
            </w:r>
          </w:p>
        </w:tc>
      </w:tr>
      <w:tr w:rsidR="00563185" w:rsidRPr="0095244F" w14:paraId="78B795E0" w14:textId="77777777" w:rsidTr="006A491A">
        <w:trPr>
          <w:trHeight w:hRule="exact" w:val="2069"/>
        </w:trPr>
        <w:tc>
          <w:tcPr>
            <w:tcW w:w="1997" w:type="dxa"/>
            <w:tcBorders>
              <w:top w:val="single" w:sz="5" w:space="0" w:color="000000"/>
              <w:left w:val="single" w:sz="5" w:space="0" w:color="000000"/>
              <w:bottom w:val="single" w:sz="5" w:space="0" w:color="000000"/>
              <w:right w:val="single" w:sz="5" w:space="0" w:color="000000"/>
            </w:tcBorders>
          </w:tcPr>
          <w:p w14:paraId="55D5B373" w14:textId="77777777" w:rsidR="00563185" w:rsidRPr="0095244F" w:rsidRDefault="00726B51">
            <w:pPr>
              <w:spacing w:before="74" w:after="1502" w:line="246" w:lineRule="exact"/>
              <w:ind w:left="108"/>
              <w:textAlignment w:val="baseline"/>
              <w:rPr>
                <w:rFonts w:ascii="Corbel" w:eastAsia="Verdana" w:hAnsi="Corbel"/>
                <w:color w:val="000000"/>
                <w:sz w:val="20"/>
                <w:szCs w:val="20"/>
              </w:rPr>
            </w:pPr>
            <w:r w:rsidRPr="0095244F">
              <w:rPr>
                <w:rFonts w:ascii="Corbel" w:eastAsia="Verdana" w:hAnsi="Corbel"/>
                <w:color w:val="000000"/>
                <w:sz w:val="20"/>
                <w:szCs w:val="20"/>
              </w:rPr>
              <w:t>Concept design and delivery readiness</w:t>
            </w:r>
          </w:p>
        </w:tc>
        <w:tc>
          <w:tcPr>
            <w:tcW w:w="4084" w:type="dxa"/>
            <w:tcBorders>
              <w:top w:val="single" w:sz="5" w:space="0" w:color="000000"/>
              <w:left w:val="single" w:sz="5" w:space="0" w:color="000000"/>
              <w:bottom w:val="single" w:sz="5" w:space="0" w:color="000000"/>
              <w:right w:val="single" w:sz="5" w:space="0" w:color="000000"/>
            </w:tcBorders>
          </w:tcPr>
          <w:p w14:paraId="02522D8E" w14:textId="77777777" w:rsidR="00563185" w:rsidRPr="0095244F" w:rsidRDefault="00726B51">
            <w:pPr>
              <w:spacing w:before="96" w:line="221"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2</w:t>
            </w:r>
          </w:p>
          <w:p w14:paraId="25AA5B7B" w14:textId="77777777" w:rsidR="00563185" w:rsidRPr="0095244F" w:rsidRDefault="00726B51">
            <w:pPr>
              <w:numPr>
                <w:ilvl w:val="0"/>
                <w:numId w:val="5"/>
              </w:numPr>
              <w:tabs>
                <w:tab w:val="clear" w:pos="360"/>
                <w:tab w:val="left" w:pos="864"/>
              </w:tabs>
              <w:spacing w:before="69" w:line="246" w:lineRule="exact"/>
              <w:ind w:left="864" w:right="324" w:hanging="360"/>
              <w:textAlignment w:val="baseline"/>
              <w:rPr>
                <w:rFonts w:ascii="Corbel" w:eastAsia="Verdana" w:hAnsi="Corbel"/>
                <w:color w:val="000000"/>
                <w:sz w:val="20"/>
                <w:szCs w:val="20"/>
              </w:rPr>
            </w:pPr>
            <w:r w:rsidRPr="0095244F">
              <w:rPr>
                <w:rFonts w:ascii="Corbel" w:eastAsia="Verdana" w:hAnsi="Corbel"/>
                <w:color w:val="000000"/>
                <w:sz w:val="20"/>
                <w:szCs w:val="20"/>
              </w:rPr>
              <w:t>Concept Design Phase Basis of Design report—initial issue.</w:t>
            </w:r>
          </w:p>
          <w:p w14:paraId="13844EB0" w14:textId="77777777" w:rsidR="00563185" w:rsidRPr="0095244F" w:rsidRDefault="00726B51">
            <w:pPr>
              <w:numPr>
                <w:ilvl w:val="0"/>
                <w:numId w:val="5"/>
              </w:numPr>
              <w:tabs>
                <w:tab w:val="clear" w:pos="360"/>
                <w:tab w:val="left" w:pos="864"/>
              </w:tabs>
              <w:spacing w:before="63" w:line="247" w:lineRule="exact"/>
              <w:ind w:left="864" w:right="216" w:hanging="360"/>
              <w:textAlignment w:val="baseline"/>
              <w:rPr>
                <w:rFonts w:ascii="Corbel" w:eastAsia="Verdana" w:hAnsi="Corbel"/>
                <w:color w:val="000000"/>
                <w:sz w:val="20"/>
                <w:szCs w:val="20"/>
              </w:rPr>
            </w:pPr>
            <w:r w:rsidRPr="0095244F">
              <w:rPr>
                <w:rFonts w:ascii="Corbel" w:eastAsia="Verdana" w:hAnsi="Corbel"/>
                <w:color w:val="000000"/>
                <w:sz w:val="20"/>
                <w:szCs w:val="20"/>
              </w:rPr>
              <w:t>Planning approvals pathway document — initial issue</w:t>
            </w:r>
          </w:p>
          <w:p w14:paraId="55CB679D" w14:textId="77777777" w:rsidR="00563185" w:rsidRPr="0095244F" w:rsidRDefault="00726B51">
            <w:pPr>
              <w:numPr>
                <w:ilvl w:val="0"/>
                <w:numId w:val="5"/>
              </w:numPr>
              <w:tabs>
                <w:tab w:val="clear" w:pos="360"/>
                <w:tab w:val="left" w:pos="864"/>
              </w:tabs>
              <w:spacing w:before="73" w:after="66" w:line="247"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70" w:type="dxa"/>
            <w:tcBorders>
              <w:top w:val="single" w:sz="5" w:space="0" w:color="000000"/>
              <w:left w:val="single" w:sz="5" w:space="0" w:color="000000"/>
              <w:bottom w:val="single" w:sz="5" w:space="0" w:color="000000"/>
              <w:right w:val="single" w:sz="5" w:space="0" w:color="000000"/>
            </w:tcBorders>
          </w:tcPr>
          <w:p w14:paraId="7752DC48" w14:textId="77777777" w:rsidR="00563185" w:rsidRPr="0095244F" w:rsidRDefault="00726B51">
            <w:pPr>
              <w:spacing w:before="86" w:after="1761" w:line="221" w:lineRule="exact"/>
              <w:ind w:left="106"/>
              <w:textAlignment w:val="baseline"/>
              <w:rPr>
                <w:rFonts w:ascii="Corbel" w:eastAsia="Verdana" w:hAnsi="Corbel"/>
                <w:color w:val="000000"/>
                <w:sz w:val="20"/>
                <w:szCs w:val="20"/>
              </w:rPr>
            </w:pPr>
            <w:r w:rsidRPr="0095244F">
              <w:rPr>
                <w:rFonts w:ascii="Corbel" w:eastAsia="Verdana" w:hAnsi="Corbel"/>
                <w:color w:val="000000"/>
                <w:sz w:val="20"/>
                <w:szCs w:val="20"/>
              </w:rPr>
              <w:t>1/11/2021</w:t>
            </w:r>
          </w:p>
        </w:tc>
        <w:tc>
          <w:tcPr>
            <w:tcW w:w="1450" w:type="dxa"/>
            <w:tcBorders>
              <w:top w:val="single" w:sz="5" w:space="0" w:color="000000"/>
              <w:left w:val="single" w:sz="5" w:space="0" w:color="000000"/>
              <w:bottom w:val="single" w:sz="5" w:space="0" w:color="000000"/>
              <w:right w:val="single" w:sz="5" w:space="0" w:color="000000"/>
            </w:tcBorders>
          </w:tcPr>
          <w:p w14:paraId="40D9A5BA" w14:textId="6F4C3928" w:rsidR="00563185" w:rsidRPr="0095244F" w:rsidRDefault="00726B51">
            <w:pPr>
              <w:tabs>
                <w:tab w:val="decimal" w:pos="864"/>
              </w:tabs>
              <w:spacing w:before="124" w:after="1785" w:line="159" w:lineRule="exact"/>
              <w:textAlignment w:val="baseline"/>
              <w:rPr>
                <w:rFonts w:ascii="Corbel" w:eastAsia="Verdana" w:hAnsi="Corbel"/>
                <w:color w:val="000000"/>
                <w:sz w:val="20"/>
                <w:szCs w:val="20"/>
              </w:rPr>
            </w:pPr>
            <w:r w:rsidRPr="0095244F">
              <w:rPr>
                <w:rFonts w:ascii="Corbel" w:eastAsia="Verdana" w:hAnsi="Corbel"/>
                <w:color w:val="000000"/>
                <w:sz w:val="20"/>
                <w:szCs w:val="20"/>
              </w:rPr>
              <w:t>$21.221</w:t>
            </w:r>
            <w:r w:rsidR="0095244F">
              <w:rPr>
                <w:rFonts w:ascii="Corbel" w:eastAsia="Verdana" w:hAnsi="Corbel"/>
                <w:color w:val="000000"/>
                <w:sz w:val="20"/>
                <w:szCs w:val="20"/>
              </w:rPr>
              <w:t>m</w:t>
            </w:r>
          </w:p>
        </w:tc>
      </w:tr>
      <w:tr w:rsidR="00563185" w:rsidRPr="0095244F" w14:paraId="1D507A2B" w14:textId="77777777" w:rsidTr="006A491A">
        <w:trPr>
          <w:trHeight w:hRule="exact" w:val="2054"/>
        </w:trPr>
        <w:tc>
          <w:tcPr>
            <w:tcW w:w="1997" w:type="dxa"/>
            <w:tcBorders>
              <w:top w:val="single" w:sz="5" w:space="0" w:color="000000"/>
              <w:left w:val="single" w:sz="5" w:space="0" w:color="000000"/>
              <w:bottom w:val="single" w:sz="5" w:space="0" w:color="000000"/>
              <w:right w:val="single" w:sz="5" w:space="0" w:color="000000"/>
            </w:tcBorders>
          </w:tcPr>
          <w:p w14:paraId="35FDB341" w14:textId="77777777" w:rsidR="00563185" w:rsidRPr="0095244F" w:rsidRDefault="00726B51">
            <w:pPr>
              <w:spacing w:before="95" w:after="1723" w:line="226" w:lineRule="exact"/>
              <w:ind w:left="120"/>
              <w:textAlignment w:val="baseline"/>
              <w:rPr>
                <w:rFonts w:ascii="Corbel" w:eastAsia="Verdana" w:hAnsi="Corbel"/>
                <w:color w:val="000000"/>
                <w:sz w:val="20"/>
                <w:szCs w:val="20"/>
              </w:rPr>
            </w:pPr>
            <w:r w:rsidRPr="0095244F">
              <w:rPr>
                <w:rFonts w:ascii="Corbel" w:eastAsia="Verdana" w:hAnsi="Corbel"/>
                <w:color w:val="000000"/>
                <w:sz w:val="20"/>
                <w:szCs w:val="20"/>
              </w:rPr>
              <w:t>Delivery commenced</w:t>
            </w:r>
          </w:p>
        </w:tc>
        <w:tc>
          <w:tcPr>
            <w:tcW w:w="4084" w:type="dxa"/>
            <w:tcBorders>
              <w:top w:val="single" w:sz="5" w:space="0" w:color="000000"/>
              <w:left w:val="single" w:sz="5" w:space="0" w:color="000000"/>
              <w:bottom w:val="single" w:sz="5" w:space="0" w:color="000000"/>
              <w:right w:val="single" w:sz="5" w:space="0" w:color="000000"/>
            </w:tcBorders>
          </w:tcPr>
          <w:p w14:paraId="60D28846" w14:textId="77777777" w:rsidR="00563185" w:rsidRPr="0095244F" w:rsidRDefault="00726B51">
            <w:pPr>
              <w:spacing w:before="95" w:line="221"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3</w:t>
            </w:r>
          </w:p>
          <w:p w14:paraId="07C2C019" w14:textId="77777777" w:rsidR="00563185" w:rsidRPr="0095244F" w:rsidRDefault="00726B51">
            <w:pPr>
              <w:numPr>
                <w:ilvl w:val="0"/>
                <w:numId w:val="5"/>
              </w:numPr>
              <w:tabs>
                <w:tab w:val="clear" w:pos="360"/>
                <w:tab w:val="left" w:pos="864"/>
              </w:tabs>
              <w:spacing w:before="64" w:line="246" w:lineRule="exact"/>
              <w:ind w:left="864" w:right="108"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commenced in accordance with project management documentation.</w:t>
            </w:r>
          </w:p>
          <w:p w14:paraId="55502A51" w14:textId="77777777" w:rsidR="00563185" w:rsidRPr="0095244F" w:rsidRDefault="00726B51">
            <w:pPr>
              <w:numPr>
                <w:ilvl w:val="0"/>
                <w:numId w:val="5"/>
              </w:numPr>
              <w:tabs>
                <w:tab w:val="clear" w:pos="360"/>
                <w:tab w:val="left" w:pos="864"/>
              </w:tabs>
              <w:spacing w:before="68" w:after="364" w:line="247"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70" w:type="dxa"/>
            <w:tcBorders>
              <w:top w:val="single" w:sz="5" w:space="0" w:color="000000"/>
              <w:left w:val="single" w:sz="5" w:space="0" w:color="000000"/>
              <w:bottom w:val="single" w:sz="5" w:space="0" w:color="000000"/>
              <w:right w:val="single" w:sz="5" w:space="0" w:color="000000"/>
            </w:tcBorders>
          </w:tcPr>
          <w:p w14:paraId="7F7437D8" w14:textId="77777777" w:rsidR="00563185" w:rsidRPr="0095244F" w:rsidRDefault="00726B51">
            <w:pPr>
              <w:spacing w:before="129" w:after="1754" w:line="161" w:lineRule="exact"/>
              <w:ind w:left="106"/>
              <w:textAlignment w:val="baseline"/>
              <w:rPr>
                <w:rFonts w:ascii="Corbel" w:eastAsia="Verdana" w:hAnsi="Corbel"/>
                <w:color w:val="000000"/>
                <w:sz w:val="20"/>
                <w:szCs w:val="20"/>
              </w:rPr>
            </w:pPr>
            <w:r w:rsidRPr="0095244F">
              <w:rPr>
                <w:rFonts w:ascii="Corbel" w:eastAsia="Verdana" w:hAnsi="Corbel"/>
                <w:color w:val="000000"/>
                <w:sz w:val="20"/>
                <w:szCs w:val="20"/>
              </w:rPr>
              <w:t>1/11/2022</w:t>
            </w:r>
          </w:p>
        </w:tc>
        <w:tc>
          <w:tcPr>
            <w:tcW w:w="1450" w:type="dxa"/>
            <w:tcBorders>
              <w:top w:val="single" w:sz="5" w:space="0" w:color="000000"/>
              <w:left w:val="single" w:sz="5" w:space="0" w:color="000000"/>
              <w:bottom w:val="single" w:sz="5" w:space="0" w:color="000000"/>
              <w:right w:val="single" w:sz="5" w:space="0" w:color="000000"/>
            </w:tcBorders>
          </w:tcPr>
          <w:p w14:paraId="288F522E" w14:textId="77777777" w:rsidR="00563185" w:rsidRPr="0095244F" w:rsidRDefault="00726B51">
            <w:pPr>
              <w:tabs>
                <w:tab w:val="decimal" w:pos="864"/>
              </w:tabs>
              <w:spacing w:before="120" w:after="1747" w:line="177" w:lineRule="exact"/>
              <w:textAlignment w:val="baseline"/>
              <w:rPr>
                <w:rFonts w:ascii="Corbel" w:eastAsia="Verdana" w:hAnsi="Corbel"/>
                <w:color w:val="000000"/>
                <w:sz w:val="20"/>
                <w:szCs w:val="20"/>
              </w:rPr>
            </w:pPr>
            <w:r w:rsidRPr="0095244F">
              <w:rPr>
                <w:rFonts w:ascii="Corbel" w:eastAsia="Verdana" w:hAnsi="Corbel"/>
                <w:color w:val="000000"/>
                <w:sz w:val="20"/>
                <w:szCs w:val="20"/>
              </w:rPr>
              <w:t>$37.136m</w:t>
            </w:r>
          </w:p>
        </w:tc>
      </w:tr>
      <w:tr w:rsidR="00563185" w:rsidRPr="0095244F" w14:paraId="2EDFAB09" w14:textId="77777777" w:rsidTr="006A491A">
        <w:trPr>
          <w:trHeight w:hRule="exact" w:val="2055"/>
        </w:trPr>
        <w:tc>
          <w:tcPr>
            <w:tcW w:w="1997" w:type="dxa"/>
            <w:tcBorders>
              <w:top w:val="single" w:sz="5" w:space="0" w:color="000000"/>
              <w:left w:val="single" w:sz="5" w:space="0" w:color="000000"/>
              <w:bottom w:val="single" w:sz="5" w:space="0" w:color="000000"/>
              <w:right w:val="single" w:sz="5" w:space="0" w:color="000000"/>
            </w:tcBorders>
          </w:tcPr>
          <w:p w14:paraId="336B73BA" w14:textId="77777777" w:rsidR="00563185" w:rsidRPr="0095244F" w:rsidRDefault="00726B51">
            <w:pPr>
              <w:spacing w:before="96" w:after="1727" w:line="226" w:lineRule="exact"/>
              <w:ind w:left="120"/>
              <w:textAlignment w:val="baseline"/>
              <w:rPr>
                <w:rFonts w:ascii="Corbel" w:eastAsia="Verdana" w:hAnsi="Corbel"/>
                <w:color w:val="000000"/>
                <w:sz w:val="20"/>
                <w:szCs w:val="20"/>
              </w:rPr>
            </w:pPr>
            <w:r w:rsidRPr="0095244F">
              <w:rPr>
                <w:rFonts w:ascii="Corbel" w:eastAsia="Verdana" w:hAnsi="Corbel"/>
                <w:color w:val="000000"/>
                <w:sz w:val="20"/>
                <w:szCs w:val="20"/>
              </w:rPr>
              <w:t>Delivery 5o%</w:t>
            </w:r>
          </w:p>
        </w:tc>
        <w:tc>
          <w:tcPr>
            <w:tcW w:w="4084" w:type="dxa"/>
            <w:tcBorders>
              <w:top w:val="single" w:sz="5" w:space="0" w:color="000000"/>
              <w:left w:val="single" w:sz="5" w:space="0" w:color="000000"/>
              <w:bottom w:val="single" w:sz="5" w:space="0" w:color="000000"/>
              <w:right w:val="single" w:sz="5" w:space="0" w:color="000000"/>
            </w:tcBorders>
          </w:tcPr>
          <w:p w14:paraId="3C437193" w14:textId="77777777" w:rsidR="00563185" w:rsidRPr="0095244F" w:rsidRDefault="00726B51">
            <w:pPr>
              <w:spacing w:before="96" w:line="221"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4</w:t>
            </w:r>
          </w:p>
          <w:p w14:paraId="0268E76D" w14:textId="77777777" w:rsidR="00563185" w:rsidRPr="0095244F" w:rsidRDefault="00726B51">
            <w:pPr>
              <w:numPr>
                <w:ilvl w:val="0"/>
                <w:numId w:val="5"/>
              </w:numPr>
              <w:tabs>
                <w:tab w:val="clear" w:pos="360"/>
                <w:tab w:val="left" w:pos="864"/>
              </w:tabs>
              <w:spacing w:before="64" w:line="246" w:lineRule="exact"/>
              <w:ind w:left="864" w:right="288"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50% complete in accordance with project management documentation</w:t>
            </w:r>
          </w:p>
          <w:p w14:paraId="0D82FDF8" w14:textId="77777777" w:rsidR="00563185" w:rsidRPr="0095244F" w:rsidRDefault="00726B51">
            <w:pPr>
              <w:numPr>
                <w:ilvl w:val="0"/>
                <w:numId w:val="5"/>
              </w:numPr>
              <w:tabs>
                <w:tab w:val="clear" w:pos="360"/>
                <w:tab w:val="left" w:pos="864"/>
              </w:tabs>
              <w:spacing w:before="69" w:after="369" w:line="246"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70" w:type="dxa"/>
            <w:tcBorders>
              <w:top w:val="single" w:sz="5" w:space="0" w:color="000000"/>
              <w:left w:val="single" w:sz="5" w:space="0" w:color="000000"/>
              <w:bottom w:val="single" w:sz="5" w:space="0" w:color="000000"/>
              <w:right w:val="single" w:sz="5" w:space="0" w:color="000000"/>
            </w:tcBorders>
          </w:tcPr>
          <w:p w14:paraId="7555BD81" w14:textId="77777777" w:rsidR="00563185" w:rsidRPr="0095244F" w:rsidRDefault="00726B51">
            <w:pPr>
              <w:spacing w:before="82" w:after="1746" w:line="221" w:lineRule="exact"/>
              <w:ind w:left="106"/>
              <w:textAlignment w:val="baseline"/>
              <w:rPr>
                <w:rFonts w:ascii="Corbel" w:eastAsia="Verdana" w:hAnsi="Corbel"/>
                <w:color w:val="000000"/>
                <w:sz w:val="20"/>
                <w:szCs w:val="20"/>
              </w:rPr>
            </w:pPr>
            <w:r w:rsidRPr="0095244F">
              <w:rPr>
                <w:rFonts w:ascii="Corbel" w:eastAsia="Verdana" w:hAnsi="Corbel"/>
                <w:color w:val="000000"/>
                <w:sz w:val="20"/>
                <w:szCs w:val="20"/>
              </w:rPr>
              <w:t>1/11/2023</w:t>
            </w:r>
          </w:p>
        </w:tc>
        <w:tc>
          <w:tcPr>
            <w:tcW w:w="1450" w:type="dxa"/>
            <w:tcBorders>
              <w:top w:val="single" w:sz="5" w:space="0" w:color="000000"/>
              <w:left w:val="single" w:sz="5" w:space="0" w:color="000000"/>
              <w:bottom w:val="single" w:sz="5" w:space="0" w:color="000000"/>
              <w:right w:val="single" w:sz="5" w:space="0" w:color="000000"/>
            </w:tcBorders>
          </w:tcPr>
          <w:p w14:paraId="7553E75C" w14:textId="77777777" w:rsidR="00563185" w:rsidRPr="0095244F" w:rsidRDefault="00726B51">
            <w:pPr>
              <w:tabs>
                <w:tab w:val="decimal" w:pos="864"/>
              </w:tabs>
              <w:spacing w:before="80" w:after="1748" w:line="221" w:lineRule="exact"/>
              <w:textAlignment w:val="baseline"/>
              <w:rPr>
                <w:rFonts w:ascii="Corbel" w:eastAsia="Verdana" w:hAnsi="Corbel"/>
                <w:color w:val="000000"/>
                <w:sz w:val="20"/>
                <w:szCs w:val="20"/>
              </w:rPr>
            </w:pPr>
            <w:r w:rsidRPr="0095244F">
              <w:rPr>
                <w:rFonts w:ascii="Corbel" w:eastAsia="Verdana" w:hAnsi="Corbel"/>
                <w:color w:val="000000"/>
                <w:sz w:val="20"/>
                <w:szCs w:val="20"/>
              </w:rPr>
              <w:t>$37.136m</w:t>
            </w:r>
          </w:p>
        </w:tc>
      </w:tr>
      <w:tr w:rsidR="00563185" w:rsidRPr="0095244F" w14:paraId="1793DB16" w14:textId="77777777" w:rsidTr="006A491A">
        <w:trPr>
          <w:trHeight w:hRule="exact" w:val="1560"/>
        </w:trPr>
        <w:tc>
          <w:tcPr>
            <w:tcW w:w="1997" w:type="dxa"/>
            <w:tcBorders>
              <w:top w:val="single" w:sz="5" w:space="0" w:color="000000"/>
              <w:left w:val="single" w:sz="5" w:space="0" w:color="000000"/>
              <w:bottom w:val="single" w:sz="5" w:space="0" w:color="000000"/>
              <w:right w:val="single" w:sz="5" w:space="0" w:color="000000"/>
            </w:tcBorders>
          </w:tcPr>
          <w:p w14:paraId="55B1406D" w14:textId="77777777" w:rsidR="00563185" w:rsidRPr="0095244F" w:rsidRDefault="00726B51">
            <w:pPr>
              <w:spacing w:before="76" w:after="984" w:line="245"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Construction Completion</w:t>
            </w:r>
          </w:p>
        </w:tc>
        <w:tc>
          <w:tcPr>
            <w:tcW w:w="4084" w:type="dxa"/>
            <w:tcBorders>
              <w:top w:val="single" w:sz="5" w:space="0" w:color="000000"/>
              <w:left w:val="single" w:sz="5" w:space="0" w:color="000000"/>
              <w:bottom w:val="single" w:sz="5" w:space="0" w:color="000000"/>
              <w:right w:val="single" w:sz="5" w:space="0" w:color="000000"/>
            </w:tcBorders>
          </w:tcPr>
          <w:p w14:paraId="0C016C5E" w14:textId="77777777" w:rsidR="00563185" w:rsidRPr="0095244F" w:rsidRDefault="00726B51">
            <w:pPr>
              <w:spacing w:before="95" w:line="221"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5</w:t>
            </w:r>
          </w:p>
          <w:p w14:paraId="2DA712AA" w14:textId="226B5126" w:rsidR="00563185" w:rsidRPr="0095244F" w:rsidRDefault="00726B51">
            <w:pPr>
              <w:numPr>
                <w:ilvl w:val="0"/>
                <w:numId w:val="5"/>
              </w:numPr>
              <w:tabs>
                <w:tab w:val="clear" w:pos="360"/>
                <w:tab w:val="left" w:pos="864"/>
                <w:tab w:val="right" w:pos="4176"/>
              </w:tabs>
              <w:spacing w:before="64" w:after="678" w:line="246" w:lineRule="exact"/>
              <w:ind w:left="864" w:right="144"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complete - commissioning and handover of assets scheduled.</w:t>
            </w:r>
          </w:p>
        </w:tc>
        <w:tc>
          <w:tcPr>
            <w:tcW w:w="2170" w:type="dxa"/>
            <w:tcBorders>
              <w:top w:val="single" w:sz="5" w:space="0" w:color="000000"/>
              <w:left w:val="single" w:sz="5" w:space="0" w:color="000000"/>
              <w:bottom w:val="single" w:sz="5" w:space="0" w:color="000000"/>
              <w:right w:val="single" w:sz="5" w:space="0" w:color="000000"/>
            </w:tcBorders>
          </w:tcPr>
          <w:p w14:paraId="7D83C64A" w14:textId="77777777" w:rsidR="00563185" w:rsidRPr="0095244F" w:rsidRDefault="00726B51">
            <w:pPr>
              <w:spacing w:before="84" w:after="1245" w:line="221" w:lineRule="exact"/>
              <w:ind w:left="106"/>
              <w:textAlignment w:val="baseline"/>
              <w:rPr>
                <w:rFonts w:ascii="Corbel" w:eastAsia="Verdana" w:hAnsi="Corbel"/>
                <w:color w:val="000000"/>
                <w:sz w:val="20"/>
                <w:szCs w:val="20"/>
              </w:rPr>
            </w:pPr>
            <w:r w:rsidRPr="0095244F">
              <w:rPr>
                <w:rFonts w:ascii="Corbel" w:eastAsia="Verdana" w:hAnsi="Corbel"/>
                <w:color w:val="000000"/>
                <w:sz w:val="20"/>
                <w:szCs w:val="20"/>
              </w:rPr>
              <w:t>30/04/2024</w:t>
            </w:r>
          </w:p>
        </w:tc>
        <w:tc>
          <w:tcPr>
            <w:tcW w:w="1450" w:type="dxa"/>
            <w:tcBorders>
              <w:top w:val="single" w:sz="5" w:space="0" w:color="000000"/>
              <w:left w:val="single" w:sz="5" w:space="0" w:color="000000"/>
              <w:bottom w:val="single" w:sz="5" w:space="0" w:color="000000"/>
              <w:right w:val="single" w:sz="5" w:space="0" w:color="000000"/>
            </w:tcBorders>
          </w:tcPr>
          <w:p w14:paraId="435B1079" w14:textId="72076C99" w:rsidR="00563185" w:rsidRPr="0095244F" w:rsidRDefault="00726B51">
            <w:pPr>
              <w:tabs>
                <w:tab w:val="decimal" w:pos="864"/>
              </w:tabs>
              <w:spacing w:before="126" w:after="1265" w:line="159" w:lineRule="exact"/>
              <w:textAlignment w:val="baseline"/>
              <w:rPr>
                <w:rFonts w:ascii="Corbel" w:eastAsia="Verdana" w:hAnsi="Corbel"/>
                <w:color w:val="000000"/>
                <w:sz w:val="20"/>
                <w:szCs w:val="20"/>
              </w:rPr>
            </w:pPr>
            <w:r w:rsidRPr="0095244F">
              <w:rPr>
                <w:rFonts w:ascii="Corbel" w:eastAsia="Verdana" w:hAnsi="Corbel"/>
                <w:color w:val="000000"/>
                <w:sz w:val="20"/>
                <w:szCs w:val="20"/>
              </w:rPr>
              <w:t>$2.122</w:t>
            </w:r>
            <w:r w:rsidR="0095244F">
              <w:rPr>
                <w:rFonts w:ascii="Corbel" w:eastAsia="Verdana" w:hAnsi="Corbel"/>
                <w:color w:val="000000"/>
                <w:sz w:val="20"/>
                <w:szCs w:val="20"/>
              </w:rPr>
              <w:t>m</w:t>
            </w:r>
          </w:p>
        </w:tc>
      </w:tr>
      <w:tr w:rsidR="00563185" w:rsidRPr="0095244F" w14:paraId="3CFEC1DA" w14:textId="77777777" w:rsidTr="006A491A">
        <w:trPr>
          <w:trHeight w:hRule="exact" w:val="408"/>
        </w:trPr>
        <w:tc>
          <w:tcPr>
            <w:tcW w:w="1997" w:type="dxa"/>
            <w:tcBorders>
              <w:top w:val="single" w:sz="5" w:space="0" w:color="000000"/>
              <w:left w:val="single" w:sz="5" w:space="0" w:color="000000"/>
              <w:bottom w:val="single" w:sz="5" w:space="0" w:color="000000"/>
              <w:right w:val="single" w:sz="5" w:space="0" w:color="000000"/>
            </w:tcBorders>
            <w:vAlign w:val="center"/>
          </w:tcPr>
          <w:p w14:paraId="1E488867" w14:textId="77777777" w:rsidR="00563185" w:rsidRPr="0095244F" w:rsidRDefault="00726B51">
            <w:pPr>
              <w:spacing w:before="99" w:after="87" w:line="221" w:lineRule="exact"/>
              <w:ind w:left="120"/>
              <w:textAlignment w:val="baseline"/>
              <w:rPr>
                <w:rFonts w:ascii="Corbel" w:eastAsia="Verdana" w:hAnsi="Corbel"/>
                <w:color w:val="000000"/>
                <w:sz w:val="20"/>
                <w:szCs w:val="20"/>
              </w:rPr>
            </w:pPr>
            <w:r w:rsidRPr="0095244F">
              <w:rPr>
                <w:rFonts w:ascii="Corbel" w:eastAsia="Verdana" w:hAnsi="Corbel"/>
                <w:color w:val="000000"/>
                <w:sz w:val="20"/>
                <w:szCs w:val="20"/>
              </w:rPr>
              <w:t>Total</w:t>
            </w:r>
          </w:p>
        </w:tc>
        <w:tc>
          <w:tcPr>
            <w:tcW w:w="4084" w:type="dxa"/>
            <w:tcBorders>
              <w:top w:val="single" w:sz="5" w:space="0" w:color="000000"/>
              <w:left w:val="single" w:sz="5" w:space="0" w:color="000000"/>
              <w:bottom w:val="single" w:sz="5" w:space="0" w:color="000000"/>
              <w:right w:val="single" w:sz="5" w:space="0" w:color="000000"/>
            </w:tcBorders>
          </w:tcPr>
          <w:p w14:paraId="5FA58DBD" w14:textId="77777777" w:rsidR="00563185" w:rsidRPr="0095244F" w:rsidRDefault="00726B51">
            <w:pPr>
              <w:textAlignment w:val="baseline"/>
              <w:rPr>
                <w:rFonts w:ascii="Corbel" w:eastAsia="Verdana" w:hAnsi="Corbel"/>
                <w:color w:val="000000"/>
                <w:sz w:val="20"/>
                <w:szCs w:val="20"/>
              </w:rPr>
            </w:pPr>
            <w:r w:rsidRPr="0095244F">
              <w:rPr>
                <w:rFonts w:ascii="Corbel" w:eastAsia="Verdana" w:hAnsi="Corbel"/>
                <w:color w:val="000000"/>
                <w:sz w:val="20"/>
                <w:szCs w:val="20"/>
              </w:rPr>
              <w:t xml:space="preserve"> </w:t>
            </w:r>
          </w:p>
        </w:tc>
        <w:tc>
          <w:tcPr>
            <w:tcW w:w="2170" w:type="dxa"/>
            <w:tcBorders>
              <w:top w:val="single" w:sz="5" w:space="0" w:color="000000"/>
              <w:left w:val="single" w:sz="5" w:space="0" w:color="000000"/>
              <w:bottom w:val="single" w:sz="5" w:space="0" w:color="000000"/>
              <w:right w:val="single" w:sz="5" w:space="0" w:color="000000"/>
            </w:tcBorders>
          </w:tcPr>
          <w:p w14:paraId="6D3B7FF2" w14:textId="77777777" w:rsidR="00563185" w:rsidRPr="0095244F" w:rsidRDefault="00726B51">
            <w:pPr>
              <w:textAlignment w:val="baseline"/>
              <w:rPr>
                <w:rFonts w:ascii="Corbel" w:eastAsia="Verdana" w:hAnsi="Corbel"/>
                <w:color w:val="000000"/>
                <w:sz w:val="20"/>
                <w:szCs w:val="20"/>
              </w:rPr>
            </w:pPr>
            <w:r w:rsidRPr="0095244F">
              <w:rPr>
                <w:rFonts w:ascii="Corbel" w:eastAsia="Verdana" w:hAnsi="Corbel"/>
                <w:color w:val="000000"/>
                <w:sz w:val="20"/>
                <w:szCs w:val="20"/>
              </w:rPr>
              <w:t xml:space="preserve"> </w:t>
            </w:r>
          </w:p>
        </w:tc>
        <w:tc>
          <w:tcPr>
            <w:tcW w:w="1450" w:type="dxa"/>
            <w:tcBorders>
              <w:top w:val="single" w:sz="5" w:space="0" w:color="000000"/>
              <w:left w:val="single" w:sz="5" w:space="0" w:color="000000"/>
              <w:bottom w:val="single" w:sz="5" w:space="0" w:color="000000"/>
              <w:right w:val="single" w:sz="5" w:space="0" w:color="000000"/>
            </w:tcBorders>
            <w:vAlign w:val="center"/>
          </w:tcPr>
          <w:p w14:paraId="1EA86386" w14:textId="74C62C4C" w:rsidR="00563185" w:rsidRPr="0095244F" w:rsidRDefault="0095244F">
            <w:pPr>
              <w:spacing w:before="77" w:after="109" w:line="221" w:lineRule="exact"/>
              <w:ind w:right="135"/>
              <w:jc w:val="right"/>
              <w:textAlignment w:val="baseline"/>
              <w:rPr>
                <w:rFonts w:ascii="Corbel" w:eastAsia="Verdana" w:hAnsi="Corbel"/>
                <w:color w:val="000000"/>
                <w:sz w:val="20"/>
                <w:szCs w:val="20"/>
              </w:rPr>
            </w:pPr>
            <w:r>
              <w:rPr>
                <w:rFonts w:ascii="Corbel" w:eastAsia="Verdana" w:hAnsi="Corbel"/>
                <w:color w:val="000000"/>
                <w:sz w:val="20"/>
                <w:szCs w:val="20"/>
              </w:rPr>
              <w:t>$1</w:t>
            </w:r>
            <w:r w:rsidR="00726B51" w:rsidRPr="0095244F">
              <w:rPr>
                <w:rFonts w:ascii="Corbel" w:eastAsia="Verdana" w:hAnsi="Corbel"/>
                <w:color w:val="000000"/>
                <w:sz w:val="20"/>
                <w:szCs w:val="20"/>
              </w:rPr>
              <w:t>o4.006m</w:t>
            </w:r>
          </w:p>
        </w:tc>
      </w:tr>
    </w:tbl>
    <w:p w14:paraId="145FAE8D" w14:textId="77777777" w:rsidR="00563185" w:rsidRDefault="00563185">
      <w:pPr>
        <w:sectPr w:rsidR="00563185">
          <w:pgSz w:w="11909" w:h="16838"/>
          <w:pgMar w:top="980" w:right="1161" w:bottom="4122" w:left="1028" w:header="720" w:footer="720" w:gutter="0"/>
          <w:cols w:space="720"/>
        </w:sectPr>
      </w:pPr>
    </w:p>
    <w:p w14:paraId="35B80F58" w14:textId="77777777" w:rsidR="00563185" w:rsidRDefault="00563185">
      <w:pPr>
        <w:spacing w:before="10" w:line="20" w:lineRule="exact"/>
      </w:pPr>
    </w:p>
    <w:tbl>
      <w:tblPr>
        <w:tblW w:w="9710" w:type="dxa"/>
        <w:tblInd w:w="5" w:type="dxa"/>
        <w:tblLayout w:type="fixed"/>
        <w:tblCellMar>
          <w:left w:w="0" w:type="dxa"/>
          <w:right w:w="0" w:type="dxa"/>
        </w:tblCellMar>
        <w:tblLook w:val="04A0" w:firstRow="1" w:lastRow="0" w:firstColumn="1" w:lastColumn="0" w:noHBand="0" w:noVBand="1"/>
      </w:tblPr>
      <w:tblGrid>
        <w:gridCol w:w="2006"/>
        <w:gridCol w:w="4079"/>
        <w:gridCol w:w="2181"/>
        <w:gridCol w:w="1444"/>
      </w:tblGrid>
      <w:tr w:rsidR="00563185" w:rsidRPr="0095244F" w14:paraId="12D5BFA4" w14:textId="77777777" w:rsidTr="00ED69B8">
        <w:trPr>
          <w:trHeight w:hRule="exact" w:val="830"/>
        </w:trPr>
        <w:tc>
          <w:tcPr>
            <w:tcW w:w="9710" w:type="dxa"/>
            <w:gridSpan w:val="4"/>
            <w:tcBorders>
              <w:top w:val="single" w:sz="5" w:space="0" w:color="000000"/>
              <w:left w:val="single" w:sz="5" w:space="0" w:color="000000"/>
              <w:bottom w:val="single" w:sz="5" w:space="0" w:color="000000"/>
              <w:right w:val="single" w:sz="5" w:space="0" w:color="000000"/>
            </w:tcBorders>
            <w:shd w:val="clear" w:color="DEE3EE" w:fill="DEE3EE"/>
            <w:vAlign w:val="center"/>
          </w:tcPr>
          <w:p w14:paraId="71317EAE" w14:textId="21455255" w:rsidR="00563185" w:rsidRPr="0095244F" w:rsidRDefault="00726B51">
            <w:pPr>
              <w:spacing w:before="94" w:after="81" w:line="323" w:lineRule="exact"/>
              <w:ind w:left="108" w:right="1368"/>
              <w:textAlignment w:val="baseline"/>
              <w:rPr>
                <w:rFonts w:ascii="Corbel" w:eastAsia="Verdana" w:hAnsi="Corbel"/>
                <w:b/>
                <w:color w:val="000000"/>
                <w:sz w:val="26"/>
                <w:szCs w:val="26"/>
              </w:rPr>
            </w:pPr>
            <w:r w:rsidRPr="0095244F">
              <w:rPr>
                <w:rFonts w:ascii="Corbel" w:eastAsia="Verdana" w:hAnsi="Corbel"/>
                <w:b/>
                <w:color w:val="000000"/>
                <w:sz w:val="26"/>
                <w:szCs w:val="26"/>
              </w:rPr>
              <w:t xml:space="preserve">Table 6: Project 5 Murrumbidgee and Murray National Park— </w:t>
            </w:r>
            <w:r w:rsidR="0084689D">
              <w:rPr>
                <w:rFonts w:ascii="Corbel" w:eastAsia="Verdana" w:hAnsi="Corbel"/>
                <w:b/>
                <w:color w:val="000000"/>
                <w:sz w:val="26"/>
                <w:szCs w:val="26"/>
              </w:rPr>
              <w:t>P</w:t>
            </w:r>
            <w:r w:rsidRPr="0095244F">
              <w:rPr>
                <w:rFonts w:ascii="Corbel" w:eastAsia="Verdana" w:hAnsi="Corbel"/>
                <w:b/>
                <w:color w:val="000000"/>
                <w:sz w:val="26"/>
                <w:szCs w:val="26"/>
              </w:rPr>
              <w:t>erformance requirements, reporting and payment summary</w:t>
            </w:r>
          </w:p>
        </w:tc>
      </w:tr>
      <w:tr w:rsidR="00563185" w:rsidRPr="0095244F" w14:paraId="464303B1" w14:textId="77777777" w:rsidTr="00ED69B8">
        <w:trPr>
          <w:trHeight w:hRule="exact" w:val="1061"/>
        </w:trPr>
        <w:tc>
          <w:tcPr>
            <w:tcW w:w="2006" w:type="dxa"/>
            <w:tcBorders>
              <w:top w:val="single" w:sz="5" w:space="0" w:color="000000"/>
              <w:left w:val="single" w:sz="5" w:space="0" w:color="000000"/>
              <w:bottom w:val="single" w:sz="5" w:space="0" w:color="000000"/>
              <w:right w:val="single" w:sz="5" w:space="0" w:color="000000"/>
            </w:tcBorders>
          </w:tcPr>
          <w:p w14:paraId="2D25B5BF" w14:textId="77777777" w:rsidR="00563185" w:rsidRPr="0095244F" w:rsidRDefault="00726B51">
            <w:pPr>
              <w:spacing w:before="120" w:after="652" w:line="284" w:lineRule="exact"/>
              <w:ind w:left="125"/>
              <w:textAlignment w:val="baseline"/>
              <w:rPr>
                <w:rFonts w:ascii="Corbel" w:eastAsia="Verdana" w:hAnsi="Corbel"/>
                <w:b/>
                <w:color w:val="000000"/>
                <w:sz w:val="26"/>
                <w:szCs w:val="26"/>
              </w:rPr>
            </w:pPr>
            <w:r w:rsidRPr="0095244F">
              <w:rPr>
                <w:rFonts w:ascii="Corbel" w:eastAsia="Verdana" w:hAnsi="Corbel"/>
                <w:b/>
                <w:color w:val="000000"/>
                <w:sz w:val="26"/>
                <w:szCs w:val="26"/>
              </w:rPr>
              <w:t>Output</w:t>
            </w:r>
          </w:p>
        </w:tc>
        <w:tc>
          <w:tcPr>
            <w:tcW w:w="4079" w:type="dxa"/>
            <w:tcBorders>
              <w:top w:val="single" w:sz="5" w:space="0" w:color="000000"/>
              <w:left w:val="single" w:sz="5" w:space="0" w:color="000000"/>
              <w:bottom w:val="single" w:sz="5" w:space="0" w:color="000000"/>
              <w:right w:val="single" w:sz="5" w:space="0" w:color="000000"/>
            </w:tcBorders>
          </w:tcPr>
          <w:p w14:paraId="1ABA1896" w14:textId="77777777" w:rsidR="00563185" w:rsidRPr="0095244F" w:rsidRDefault="00726B51">
            <w:pPr>
              <w:spacing w:before="117" w:after="655" w:line="284" w:lineRule="exact"/>
              <w:ind w:left="120"/>
              <w:textAlignment w:val="baseline"/>
              <w:rPr>
                <w:rFonts w:ascii="Corbel" w:eastAsia="Verdana" w:hAnsi="Corbel"/>
                <w:b/>
                <w:color w:val="000000"/>
                <w:sz w:val="26"/>
                <w:szCs w:val="26"/>
              </w:rPr>
            </w:pPr>
            <w:r w:rsidRPr="0095244F">
              <w:rPr>
                <w:rFonts w:ascii="Corbel" w:eastAsia="Verdana" w:hAnsi="Corbel"/>
                <w:b/>
                <w:color w:val="000000"/>
                <w:sz w:val="26"/>
                <w:szCs w:val="26"/>
              </w:rPr>
              <w:t>Performance milestones</w:t>
            </w:r>
          </w:p>
        </w:tc>
        <w:tc>
          <w:tcPr>
            <w:tcW w:w="2181" w:type="dxa"/>
            <w:tcBorders>
              <w:top w:val="single" w:sz="5" w:space="0" w:color="000000"/>
              <w:left w:val="single" w:sz="5" w:space="0" w:color="000000"/>
              <w:bottom w:val="single" w:sz="5" w:space="0" w:color="000000"/>
              <w:right w:val="single" w:sz="5" w:space="0" w:color="000000"/>
            </w:tcBorders>
          </w:tcPr>
          <w:p w14:paraId="704DEECF" w14:textId="1E34DDF0" w:rsidR="00563185" w:rsidRPr="0095244F" w:rsidRDefault="00726B51">
            <w:pPr>
              <w:spacing w:before="80" w:after="94" w:line="294" w:lineRule="exact"/>
              <w:ind w:left="108"/>
              <w:textAlignment w:val="baseline"/>
              <w:rPr>
                <w:rFonts w:ascii="Corbel" w:eastAsia="Verdana" w:hAnsi="Corbel"/>
                <w:b/>
                <w:color w:val="000000"/>
                <w:sz w:val="26"/>
                <w:szCs w:val="26"/>
              </w:rPr>
            </w:pPr>
            <w:r w:rsidRPr="0095244F">
              <w:rPr>
                <w:rFonts w:ascii="Corbel" w:eastAsia="Verdana" w:hAnsi="Corbel"/>
                <w:b/>
                <w:color w:val="000000"/>
                <w:sz w:val="26"/>
                <w:szCs w:val="26"/>
              </w:rPr>
              <w:t xml:space="preserve">Target milestone </w:t>
            </w:r>
            <w:r w:rsidRPr="0095244F">
              <w:rPr>
                <w:rFonts w:ascii="Corbel" w:eastAsia="Verdana" w:hAnsi="Corbel"/>
                <w:b/>
                <w:color w:val="000000"/>
                <w:sz w:val="26"/>
                <w:szCs w:val="26"/>
              </w:rPr>
              <w:br/>
              <w:t>achievement</w:t>
            </w:r>
          </w:p>
        </w:tc>
        <w:tc>
          <w:tcPr>
            <w:tcW w:w="1444" w:type="dxa"/>
            <w:tcBorders>
              <w:top w:val="single" w:sz="5" w:space="0" w:color="000000"/>
              <w:left w:val="single" w:sz="5" w:space="0" w:color="000000"/>
              <w:bottom w:val="single" w:sz="5" w:space="0" w:color="000000"/>
              <w:right w:val="single" w:sz="5" w:space="0" w:color="000000"/>
            </w:tcBorders>
          </w:tcPr>
          <w:p w14:paraId="78CF5D81" w14:textId="77777777" w:rsidR="00563185" w:rsidRPr="0095244F" w:rsidRDefault="00726B51">
            <w:pPr>
              <w:spacing w:after="263" w:line="396" w:lineRule="exact"/>
              <w:ind w:left="108"/>
              <w:textAlignment w:val="baseline"/>
              <w:rPr>
                <w:rFonts w:ascii="Corbel" w:eastAsia="Verdana" w:hAnsi="Corbel"/>
                <w:b/>
                <w:color w:val="000000"/>
                <w:sz w:val="26"/>
                <w:szCs w:val="26"/>
              </w:rPr>
            </w:pPr>
            <w:r w:rsidRPr="0095244F">
              <w:rPr>
                <w:rFonts w:ascii="Corbel" w:eastAsia="Verdana" w:hAnsi="Corbel"/>
                <w:b/>
                <w:color w:val="000000"/>
                <w:sz w:val="26"/>
                <w:szCs w:val="26"/>
              </w:rPr>
              <w:t>Payment (up to)</w:t>
            </w:r>
          </w:p>
        </w:tc>
      </w:tr>
      <w:tr w:rsidR="00563185" w:rsidRPr="0095244F" w14:paraId="0DE178F3" w14:textId="77777777" w:rsidTr="00ED69B8">
        <w:trPr>
          <w:trHeight w:hRule="exact" w:val="1253"/>
        </w:trPr>
        <w:tc>
          <w:tcPr>
            <w:tcW w:w="2006" w:type="dxa"/>
            <w:tcBorders>
              <w:top w:val="single" w:sz="5" w:space="0" w:color="000000"/>
              <w:left w:val="single" w:sz="5" w:space="0" w:color="000000"/>
              <w:bottom w:val="single" w:sz="5" w:space="0" w:color="000000"/>
              <w:right w:val="single" w:sz="5" w:space="0" w:color="000000"/>
            </w:tcBorders>
          </w:tcPr>
          <w:p w14:paraId="13F17173" w14:textId="77777777" w:rsidR="00563185" w:rsidRPr="0095244F" w:rsidRDefault="00726B51">
            <w:pPr>
              <w:spacing w:before="93" w:after="931" w:line="224" w:lineRule="exact"/>
              <w:ind w:left="125"/>
              <w:textAlignment w:val="baseline"/>
              <w:rPr>
                <w:rFonts w:ascii="Corbel" w:eastAsia="Verdana" w:hAnsi="Corbel"/>
                <w:color w:val="000000"/>
                <w:sz w:val="20"/>
                <w:szCs w:val="20"/>
              </w:rPr>
            </w:pPr>
            <w:r w:rsidRPr="0095244F">
              <w:rPr>
                <w:rFonts w:ascii="Corbel" w:eastAsia="Verdana" w:hAnsi="Corbel"/>
                <w:color w:val="000000"/>
                <w:sz w:val="20"/>
                <w:szCs w:val="20"/>
              </w:rPr>
              <w:t>Strategic assessment</w:t>
            </w:r>
          </w:p>
        </w:tc>
        <w:tc>
          <w:tcPr>
            <w:tcW w:w="4079" w:type="dxa"/>
            <w:tcBorders>
              <w:top w:val="single" w:sz="5" w:space="0" w:color="000000"/>
              <w:left w:val="single" w:sz="5" w:space="0" w:color="000000"/>
              <w:bottom w:val="single" w:sz="5" w:space="0" w:color="000000"/>
              <w:right w:val="single" w:sz="5" w:space="0" w:color="000000"/>
            </w:tcBorders>
          </w:tcPr>
          <w:p w14:paraId="3099FB94" w14:textId="3280D5D8" w:rsidR="00563185" w:rsidRPr="0095244F" w:rsidRDefault="00726B51">
            <w:pPr>
              <w:spacing w:before="91"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 xml:space="preserve">Milestone </w:t>
            </w:r>
            <w:r w:rsidR="0095244F">
              <w:rPr>
                <w:rFonts w:ascii="Corbel" w:eastAsia="Verdana" w:hAnsi="Corbel"/>
                <w:color w:val="000000"/>
                <w:sz w:val="20"/>
                <w:szCs w:val="20"/>
              </w:rPr>
              <w:t>1</w:t>
            </w:r>
          </w:p>
          <w:p w14:paraId="1E553C74" w14:textId="77777777" w:rsidR="00563185" w:rsidRPr="0095244F" w:rsidRDefault="00726B51" w:rsidP="00ED69B8">
            <w:pPr>
              <w:numPr>
                <w:ilvl w:val="0"/>
                <w:numId w:val="5"/>
              </w:numPr>
              <w:tabs>
                <w:tab w:val="clear" w:pos="360"/>
              </w:tabs>
              <w:spacing w:before="93" w:line="80" w:lineRule="atLeast"/>
              <w:ind w:left="818" w:hanging="313"/>
              <w:textAlignment w:val="baseline"/>
              <w:rPr>
                <w:rFonts w:ascii="Corbel" w:eastAsia="Verdana" w:hAnsi="Corbel"/>
                <w:color w:val="000000"/>
                <w:sz w:val="20"/>
                <w:szCs w:val="20"/>
              </w:rPr>
            </w:pPr>
            <w:r w:rsidRPr="0095244F">
              <w:rPr>
                <w:rFonts w:ascii="Corbel" w:eastAsia="Verdana" w:hAnsi="Corbel"/>
                <w:color w:val="000000"/>
                <w:sz w:val="20"/>
                <w:szCs w:val="20"/>
              </w:rPr>
              <w:t>Project Management suite of</w:t>
            </w:r>
          </w:p>
          <w:p w14:paraId="46FCDFE5" w14:textId="77777777" w:rsidR="00563185" w:rsidRPr="0095244F" w:rsidRDefault="00726B51" w:rsidP="00ED69B8">
            <w:pPr>
              <w:spacing w:after="375" w:line="80" w:lineRule="atLeast"/>
              <w:ind w:left="677" w:right="2259"/>
              <w:jc w:val="right"/>
              <w:textAlignment w:val="baseline"/>
              <w:rPr>
                <w:rFonts w:ascii="Corbel" w:eastAsia="Verdana" w:hAnsi="Corbel"/>
                <w:color w:val="000000"/>
                <w:sz w:val="20"/>
                <w:szCs w:val="20"/>
              </w:rPr>
            </w:pPr>
            <w:r w:rsidRPr="0095244F">
              <w:rPr>
                <w:rFonts w:ascii="Corbel" w:eastAsia="Verdana" w:hAnsi="Corbel"/>
                <w:color w:val="000000"/>
                <w:sz w:val="20"/>
                <w:szCs w:val="20"/>
              </w:rPr>
              <w:t>documents</w:t>
            </w:r>
          </w:p>
          <w:p w14:paraId="6E261F0B" w14:textId="3D62E457" w:rsidR="00563185" w:rsidRPr="0095244F" w:rsidRDefault="00563185">
            <w:pPr>
              <w:spacing w:line="140" w:lineRule="exact"/>
              <w:jc w:val="right"/>
              <w:textAlignment w:val="baseline"/>
              <w:rPr>
                <w:rFonts w:ascii="Corbel" w:eastAsia="Verdana" w:hAnsi="Corbel"/>
                <w:color w:val="000000"/>
                <w:sz w:val="20"/>
                <w:szCs w:val="20"/>
              </w:rPr>
            </w:pPr>
          </w:p>
        </w:tc>
        <w:tc>
          <w:tcPr>
            <w:tcW w:w="2181" w:type="dxa"/>
            <w:tcBorders>
              <w:top w:val="single" w:sz="5" w:space="0" w:color="000000"/>
              <w:left w:val="single" w:sz="5" w:space="0" w:color="000000"/>
              <w:bottom w:val="single" w:sz="5" w:space="0" w:color="000000"/>
              <w:right w:val="single" w:sz="5" w:space="0" w:color="000000"/>
            </w:tcBorders>
          </w:tcPr>
          <w:p w14:paraId="4781D471" w14:textId="1B9983B7" w:rsidR="00563185" w:rsidRPr="0095244F" w:rsidRDefault="00726B51">
            <w:pPr>
              <w:spacing w:before="61" w:after="695" w:line="246" w:lineRule="exact"/>
              <w:ind w:left="108"/>
              <w:textAlignment w:val="baseline"/>
              <w:rPr>
                <w:rFonts w:ascii="Corbel" w:eastAsia="Verdana" w:hAnsi="Corbel"/>
                <w:color w:val="000000"/>
                <w:spacing w:val="2"/>
                <w:sz w:val="20"/>
                <w:szCs w:val="20"/>
              </w:rPr>
            </w:pPr>
            <w:r w:rsidRPr="0095244F">
              <w:rPr>
                <w:rFonts w:ascii="Corbel" w:eastAsia="Verdana" w:hAnsi="Corbel"/>
                <w:color w:val="000000"/>
                <w:spacing w:val="2"/>
                <w:sz w:val="20"/>
                <w:szCs w:val="20"/>
              </w:rPr>
              <w:t xml:space="preserve">Within </w:t>
            </w:r>
            <w:r w:rsidR="0095244F">
              <w:rPr>
                <w:rFonts w:ascii="Corbel" w:eastAsia="Verdana" w:hAnsi="Corbel"/>
                <w:color w:val="000000"/>
                <w:spacing w:val="2"/>
                <w:sz w:val="20"/>
                <w:szCs w:val="20"/>
              </w:rPr>
              <w:t>1</w:t>
            </w:r>
            <w:r w:rsidRPr="0095244F">
              <w:rPr>
                <w:rFonts w:ascii="Corbel" w:eastAsia="Verdana" w:hAnsi="Corbel"/>
                <w:color w:val="000000"/>
                <w:spacing w:val="2"/>
                <w:sz w:val="20"/>
                <w:szCs w:val="20"/>
              </w:rPr>
              <w:t>o business days of signing this</w:t>
            </w:r>
            <w:r w:rsidR="004548A9">
              <w:rPr>
                <w:rFonts w:ascii="Corbel" w:eastAsia="Verdana" w:hAnsi="Corbel"/>
                <w:color w:val="000000"/>
                <w:spacing w:val="2"/>
                <w:sz w:val="20"/>
                <w:szCs w:val="20"/>
              </w:rPr>
              <w:t xml:space="preserve"> Schedule</w:t>
            </w:r>
          </w:p>
        </w:tc>
        <w:tc>
          <w:tcPr>
            <w:tcW w:w="1444" w:type="dxa"/>
            <w:tcBorders>
              <w:top w:val="single" w:sz="5" w:space="0" w:color="000000"/>
              <w:left w:val="single" w:sz="5" w:space="0" w:color="000000"/>
              <w:bottom w:val="single" w:sz="5" w:space="0" w:color="000000"/>
              <w:right w:val="single" w:sz="5" w:space="0" w:color="000000"/>
            </w:tcBorders>
          </w:tcPr>
          <w:p w14:paraId="5ABFDF2C" w14:textId="5CF98586" w:rsidR="00563185" w:rsidRPr="0095244F" w:rsidRDefault="00726B51">
            <w:pPr>
              <w:tabs>
                <w:tab w:val="decimal" w:pos="864"/>
              </w:tabs>
              <w:spacing w:before="82" w:after="946" w:line="220" w:lineRule="exact"/>
              <w:textAlignment w:val="baseline"/>
              <w:rPr>
                <w:rFonts w:ascii="Corbel" w:eastAsia="Verdana" w:hAnsi="Corbel"/>
                <w:color w:val="000000"/>
                <w:sz w:val="20"/>
                <w:szCs w:val="20"/>
              </w:rPr>
            </w:pPr>
            <w:r w:rsidRPr="0095244F">
              <w:rPr>
                <w:rFonts w:ascii="Corbel" w:eastAsia="Verdana" w:hAnsi="Corbel"/>
                <w:color w:val="000000"/>
                <w:sz w:val="20"/>
                <w:szCs w:val="20"/>
              </w:rPr>
              <w:t>$4</w:t>
            </w:r>
            <w:r w:rsidR="008A3D2F">
              <w:rPr>
                <w:rFonts w:ascii="Corbel" w:eastAsia="Verdana" w:hAnsi="Corbel"/>
                <w:color w:val="000000"/>
                <w:sz w:val="20"/>
                <w:szCs w:val="20"/>
              </w:rPr>
              <w:t>.</w:t>
            </w:r>
            <w:r w:rsidRPr="0095244F">
              <w:rPr>
                <w:rFonts w:ascii="Corbel" w:eastAsia="Verdana" w:hAnsi="Corbel"/>
                <w:color w:val="000000"/>
                <w:sz w:val="20"/>
                <w:szCs w:val="20"/>
              </w:rPr>
              <w:t>o87m</w:t>
            </w:r>
          </w:p>
        </w:tc>
      </w:tr>
      <w:tr w:rsidR="00563185" w:rsidRPr="0095244F" w14:paraId="49B7A414" w14:textId="77777777" w:rsidTr="00ED69B8">
        <w:trPr>
          <w:trHeight w:hRule="exact" w:val="2069"/>
        </w:trPr>
        <w:tc>
          <w:tcPr>
            <w:tcW w:w="2006" w:type="dxa"/>
            <w:tcBorders>
              <w:top w:val="single" w:sz="5" w:space="0" w:color="000000"/>
              <w:left w:val="single" w:sz="5" w:space="0" w:color="000000"/>
              <w:bottom w:val="single" w:sz="5" w:space="0" w:color="000000"/>
              <w:right w:val="single" w:sz="5" w:space="0" w:color="000000"/>
            </w:tcBorders>
          </w:tcPr>
          <w:p w14:paraId="1DE9AD37" w14:textId="77777777" w:rsidR="00563185" w:rsidRPr="0095244F" w:rsidRDefault="00726B51" w:rsidP="0091706D">
            <w:pPr>
              <w:spacing w:before="66" w:after="1492" w:line="248" w:lineRule="exact"/>
              <w:ind w:left="-298" w:firstLine="142"/>
              <w:jc w:val="center"/>
              <w:textAlignment w:val="baseline"/>
              <w:rPr>
                <w:rFonts w:ascii="Corbel" w:eastAsia="Verdana" w:hAnsi="Corbel"/>
                <w:color w:val="000000"/>
                <w:sz w:val="20"/>
                <w:szCs w:val="20"/>
              </w:rPr>
            </w:pPr>
            <w:r w:rsidRPr="0095244F">
              <w:rPr>
                <w:rFonts w:ascii="Corbel" w:eastAsia="Verdana" w:hAnsi="Corbel"/>
                <w:color w:val="000000"/>
                <w:sz w:val="20"/>
                <w:szCs w:val="20"/>
              </w:rPr>
              <w:t xml:space="preserve">Concept design and </w:t>
            </w:r>
            <w:r w:rsidRPr="0095244F">
              <w:rPr>
                <w:rFonts w:ascii="Corbel" w:eastAsia="Verdana" w:hAnsi="Corbel"/>
                <w:color w:val="000000"/>
                <w:sz w:val="20"/>
                <w:szCs w:val="20"/>
              </w:rPr>
              <w:br/>
              <w:t>delivery readiness</w:t>
            </w:r>
          </w:p>
        </w:tc>
        <w:tc>
          <w:tcPr>
            <w:tcW w:w="4079" w:type="dxa"/>
            <w:tcBorders>
              <w:top w:val="single" w:sz="5" w:space="0" w:color="000000"/>
              <w:left w:val="single" w:sz="5" w:space="0" w:color="000000"/>
              <w:bottom w:val="single" w:sz="5" w:space="0" w:color="000000"/>
              <w:right w:val="single" w:sz="5" w:space="0" w:color="000000"/>
            </w:tcBorders>
          </w:tcPr>
          <w:p w14:paraId="28A6CD88" w14:textId="77777777" w:rsidR="00563185" w:rsidRPr="0095244F" w:rsidRDefault="00726B51">
            <w:pPr>
              <w:spacing w:before="91"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2</w:t>
            </w:r>
          </w:p>
          <w:p w14:paraId="222796E0" w14:textId="77777777" w:rsidR="00563185" w:rsidRPr="0095244F" w:rsidRDefault="00726B51">
            <w:pPr>
              <w:numPr>
                <w:ilvl w:val="0"/>
                <w:numId w:val="5"/>
              </w:numPr>
              <w:tabs>
                <w:tab w:val="clear" w:pos="360"/>
                <w:tab w:val="left" w:pos="864"/>
              </w:tabs>
              <w:spacing w:before="71" w:line="246" w:lineRule="exact"/>
              <w:ind w:left="864" w:right="324" w:hanging="360"/>
              <w:textAlignment w:val="baseline"/>
              <w:rPr>
                <w:rFonts w:ascii="Corbel" w:eastAsia="Verdana" w:hAnsi="Corbel"/>
                <w:color w:val="000000"/>
                <w:sz w:val="20"/>
                <w:szCs w:val="20"/>
              </w:rPr>
            </w:pPr>
            <w:r w:rsidRPr="0095244F">
              <w:rPr>
                <w:rFonts w:ascii="Corbel" w:eastAsia="Verdana" w:hAnsi="Corbel"/>
                <w:color w:val="000000"/>
                <w:sz w:val="20"/>
                <w:szCs w:val="20"/>
              </w:rPr>
              <w:t>Concept Design Phase Basis of Design report — initial issue.</w:t>
            </w:r>
          </w:p>
          <w:p w14:paraId="63D3D941" w14:textId="77777777" w:rsidR="00563185" w:rsidRPr="0095244F" w:rsidRDefault="00726B51">
            <w:pPr>
              <w:numPr>
                <w:ilvl w:val="0"/>
                <w:numId w:val="5"/>
              </w:numPr>
              <w:tabs>
                <w:tab w:val="clear" w:pos="360"/>
                <w:tab w:val="left" w:pos="864"/>
              </w:tabs>
              <w:spacing w:before="66" w:line="245" w:lineRule="exact"/>
              <w:ind w:left="864" w:right="216" w:hanging="360"/>
              <w:textAlignment w:val="baseline"/>
              <w:rPr>
                <w:rFonts w:ascii="Corbel" w:eastAsia="Verdana" w:hAnsi="Corbel"/>
                <w:color w:val="000000"/>
                <w:sz w:val="20"/>
                <w:szCs w:val="20"/>
              </w:rPr>
            </w:pPr>
            <w:r w:rsidRPr="0095244F">
              <w:rPr>
                <w:rFonts w:ascii="Corbel" w:eastAsia="Verdana" w:hAnsi="Corbel"/>
                <w:color w:val="000000"/>
                <w:sz w:val="20"/>
                <w:szCs w:val="20"/>
              </w:rPr>
              <w:t>Planning approvals pathway document — initial issue</w:t>
            </w:r>
          </w:p>
          <w:p w14:paraId="51427033" w14:textId="77777777" w:rsidR="00563185" w:rsidRPr="0095244F" w:rsidRDefault="00726B51">
            <w:pPr>
              <w:numPr>
                <w:ilvl w:val="0"/>
                <w:numId w:val="5"/>
              </w:numPr>
              <w:tabs>
                <w:tab w:val="clear" w:pos="360"/>
                <w:tab w:val="left" w:pos="864"/>
              </w:tabs>
              <w:spacing w:before="73" w:after="57" w:line="247"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81" w:type="dxa"/>
            <w:tcBorders>
              <w:top w:val="single" w:sz="5" w:space="0" w:color="000000"/>
              <w:left w:val="single" w:sz="5" w:space="0" w:color="000000"/>
              <w:bottom w:val="single" w:sz="5" w:space="0" w:color="000000"/>
              <w:right w:val="single" w:sz="5" w:space="0" w:color="000000"/>
            </w:tcBorders>
          </w:tcPr>
          <w:p w14:paraId="7CD72958" w14:textId="39EBCD4F" w:rsidR="00563185" w:rsidRPr="0095244F" w:rsidRDefault="00726B51">
            <w:pPr>
              <w:spacing w:before="82" w:after="1752" w:line="220" w:lineRule="exact"/>
              <w:ind w:left="105"/>
              <w:textAlignment w:val="baseline"/>
              <w:rPr>
                <w:rFonts w:ascii="Corbel" w:eastAsia="Verdana" w:hAnsi="Corbel"/>
                <w:color w:val="000000"/>
                <w:sz w:val="20"/>
                <w:szCs w:val="20"/>
              </w:rPr>
            </w:pPr>
            <w:r w:rsidRPr="0095244F">
              <w:rPr>
                <w:rFonts w:ascii="Corbel" w:eastAsia="Verdana" w:hAnsi="Corbel"/>
                <w:color w:val="000000"/>
                <w:sz w:val="20"/>
                <w:szCs w:val="20"/>
              </w:rPr>
              <w:t>1/</w:t>
            </w:r>
            <w:r w:rsidR="0091706D">
              <w:rPr>
                <w:rFonts w:ascii="Corbel" w:eastAsia="Verdana" w:hAnsi="Corbel"/>
                <w:color w:val="000000"/>
                <w:sz w:val="20"/>
                <w:szCs w:val="20"/>
              </w:rPr>
              <w:t>11</w:t>
            </w:r>
            <w:r w:rsidRPr="0095244F">
              <w:rPr>
                <w:rFonts w:ascii="Corbel" w:eastAsia="Verdana" w:hAnsi="Corbel"/>
                <w:color w:val="000000"/>
                <w:sz w:val="20"/>
                <w:szCs w:val="20"/>
              </w:rPr>
              <w:t>/202</w:t>
            </w:r>
            <w:r w:rsidR="0084689D">
              <w:rPr>
                <w:rFonts w:ascii="Corbel" w:eastAsia="Verdana" w:hAnsi="Corbel"/>
                <w:color w:val="000000"/>
                <w:sz w:val="20"/>
                <w:szCs w:val="20"/>
              </w:rPr>
              <w:t>1</w:t>
            </w:r>
          </w:p>
        </w:tc>
        <w:tc>
          <w:tcPr>
            <w:tcW w:w="1444" w:type="dxa"/>
            <w:tcBorders>
              <w:top w:val="single" w:sz="5" w:space="0" w:color="000000"/>
              <w:left w:val="single" w:sz="5" w:space="0" w:color="000000"/>
              <w:bottom w:val="single" w:sz="5" w:space="0" w:color="000000"/>
              <w:right w:val="single" w:sz="5" w:space="0" w:color="000000"/>
            </w:tcBorders>
          </w:tcPr>
          <w:p w14:paraId="655A067C" w14:textId="7525E489" w:rsidR="00563185" w:rsidRPr="0095244F" w:rsidRDefault="00726B51">
            <w:pPr>
              <w:spacing w:before="82" w:after="1752" w:line="220" w:lineRule="exact"/>
              <w:ind w:right="125"/>
              <w:jc w:val="right"/>
              <w:textAlignment w:val="baseline"/>
              <w:rPr>
                <w:rFonts w:ascii="Corbel" w:eastAsia="Verdana" w:hAnsi="Corbel"/>
                <w:color w:val="000000"/>
                <w:sz w:val="20"/>
                <w:szCs w:val="20"/>
              </w:rPr>
            </w:pPr>
            <w:r w:rsidRPr="0095244F">
              <w:rPr>
                <w:rFonts w:ascii="Corbel" w:eastAsia="Verdana" w:hAnsi="Corbel"/>
                <w:color w:val="000000"/>
                <w:sz w:val="20"/>
                <w:szCs w:val="20"/>
              </w:rPr>
              <w:t>$</w:t>
            </w:r>
            <w:r w:rsidR="0091706D">
              <w:rPr>
                <w:rFonts w:ascii="Corbel" w:eastAsia="Verdana" w:hAnsi="Corbel"/>
                <w:color w:val="000000"/>
                <w:sz w:val="20"/>
                <w:szCs w:val="20"/>
              </w:rPr>
              <w:t>1</w:t>
            </w:r>
            <w:r w:rsidRPr="0095244F">
              <w:rPr>
                <w:rFonts w:ascii="Corbel" w:eastAsia="Verdana" w:hAnsi="Corbel"/>
                <w:color w:val="000000"/>
                <w:sz w:val="20"/>
                <w:szCs w:val="20"/>
              </w:rPr>
              <w:t>5.003m</w:t>
            </w:r>
          </w:p>
        </w:tc>
      </w:tr>
      <w:tr w:rsidR="00563185" w:rsidRPr="0095244F" w14:paraId="635CEFFD" w14:textId="77777777" w:rsidTr="00ED69B8">
        <w:trPr>
          <w:trHeight w:hRule="exact" w:val="2054"/>
        </w:trPr>
        <w:tc>
          <w:tcPr>
            <w:tcW w:w="2006" w:type="dxa"/>
            <w:tcBorders>
              <w:top w:val="single" w:sz="5" w:space="0" w:color="000000"/>
              <w:left w:val="single" w:sz="5" w:space="0" w:color="000000"/>
              <w:bottom w:val="single" w:sz="5" w:space="0" w:color="000000"/>
              <w:right w:val="single" w:sz="5" w:space="0" w:color="000000"/>
            </w:tcBorders>
          </w:tcPr>
          <w:p w14:paraId="251E75B9" w14:textId="77777777" w:rsidR="00563185" w:rsidRPr="0095244F" w:rsidRDefault="00726B51">
            <w:pPr>
              <w:spacing w:before="91" w:after="1728" w:line="226" w:lineRule="exact"/>
              <w:ind w:left="125"/>
              <w:textAlignment w:val="baseline"/>
              <w:rPr>
                <w:rFonts w:ascii="Corbel" w:eastAsia="Verdana" w:hAnsi="Corbel"/>
                <w:color w:val="000000"/>
                <w:sz w:val="20"/>
                <w:szCs w:val="20"/>
              </w:rPr>
            </w:pPr>
            <w:r w:rsidRPr="0095244F">
              <w:rPr>
                <w:rFonts w:ascii="Corbel" w:eastAsia="Verdana" w:hAnsi="Corbel"/>
                <w:color w:val="000000"/>
                <w:sz w:val="20"/>
                <w:szCs w:val="20"/>
              </w:rPr>
              <w:t>Delivery commenced</w:t>
            </w:r>
          </w:p>
        </w:tc>
        <w:tc>
          <w:tcPr>
            <w:tcW w:w="4079" w:type="dxa"/>
            <w:tcBorders>
              <w:top w:val="single" w:sz="5" w:space="0" w:color="000000"/>
              <w:left w:val="single" w:sz="5" w:space="0" w:color="000000"/>
              <w:bottom w:val="single" w:sz="5" w:space="0" w:color="000000"/>
              <w:right w:val="single" w:sz="5" w:space="0" w:color="000000"/>
            </w:tcBorders>
          </w:tcPr>
          <w:p w14:paraId="1C97079C" w14:textId="77777777" w:rsidR="00563185" w:rsidRPr="0095244F" w:rsidRDefault="00726B51">
            <w:pPr>
              <w:spacing w:before="91"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3</w:t>
            </w:r>
          </w:p>
          <w:p w14:paraId="690BB77F" w14:textId="77777777" w:rsidR="00563185" w:rsidRPr="0095244F" w:rsidRDefault="00726B51">
            <w:pPr>
              <w:numPr>
                <w:ilvl w:val="0"/>
                <w:numId w:val="5"/>
              </w:numPr>
              <w:tabs>
                <w:tab w:val="clear" w:pos="360"/>
                <w:tab w:val="left" w:pos="864"/>
              </w:tabs>
              <w:spacing w:before="64" w:line="246" w:lineRule="exact"/>
              <w:ind w:left="864" w:right="108"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commenced in accordance with project management documentation.</w:t>
            </w:r>
          </w:p>
          <w:p w14:paraId="018B7C73" w14:textId="77777777" w:rsidR="00563185" w:rsidRPr="0095244F" w:rsidRDefault="00726B51">
            <w:pPr>
              <w:numPr>
                <w:ilvl w:val="0"/>
                <w:numId w:val="5"/>
              </w:numPr>
              <w:tabs>
                <w:tab w:val="clear" w:pos="360"/>
                <w:tab w:val="left" w:pos="864"/>
              </w:tabs>
              <w:spacing w:before="70" w:after="370" w:line="246"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81" w:type="dxa"/>
            <w:tcBorders>
              <w:top w:val="single" w:sz="5" w:space="0" w:color="000000"/>
              <w:left w:val="single" w:sz="5" w:space="0" w:color="000000"/>
              <w:bottom w:val="single" w:sz="5" w:space="0" w:color="000000"/>
              <w:right w:val="single" w:sz="5" w:space="0" w:color="000000"/>
            </w:tcBorders>
          </w:tcPr>
          <w:p w14:paraId="5F31FE2C" w14:textId="77777777" w:rsidR="00563185" w:rsidRPr="0095244F" w:rsidRDefault="00726B51">
            <w:pPr>
              <w:spacing w:before="82" w:line="220" w:lineRule="exact"/>
              <w:ind w:left="72"/>
              <w:textAlignment w:val="baseline"/>
              <w:rPr>
                <w:rFonts w:ascii="Corbel" w:eastAsia="Verdana" w:hAnsi="Corbel"/>
                <w:color w:val="000000"/>
                <w:sz w:val="20"/>
                <w:szCs w:val="20"/>
              </w:rPr>
            </w:pPr>
            <w:r w:rsidRPr="0095244F">
              <w:rPr>
                <w:rFonts w:ascii="Corbel" w:eastAsia="Verdana" w:hAnsi="Corbel"/>
                <w:color w:val="000000"/>
                <w:sz w:val="20"/>
                <w:szCs w:val="20"/>
              </w:rPr>
              <w:t>1/11/2022</w:t>
            </w:r>
          </w:p>
          <w:p w14:paraId="1BF0D93F" w14:textId="77777777" w:rsidR="00563185" w:rsidRPr="0095244F" w:rsidRDefault="00726B51">
            <w:pPr>
              <w:spacing w:before="927" w:after="596" w:line="220" w:lineRule="exact"/>
              <w:ind w:left="432"/>
              <w:textAlignment w:val="baseline"/>
              <w:rPr>
                <w:rFonts w:ascii="Corbel" w:eastAsia="Verdana" w:hAnsi="Corbel"/>
                <w:color w:val="000000"/>
                <w:sz w:val="20"/>
                <w:szCs w:val="20"/>
              </w:rPr>
            </w:pPr>
            <w:r w:rsidRPr="0095244F">
              <w:rPr>
                <w:rFonts w:ascii="Corbel" w:eastAsia="Verdana" w:hAnsi="Corbel"/>
                <w:color w:val="000000"/>
                <w:sz w:val="20"/>
                <w:szCs w:val="20"/>
              </w:rPr>
              <w:t>.</w:t>
            </w:r>
          </w:p>
        </w:tc>
        <w:tc>
          <w:tcPr>
            <w:tcW w:w="1444" w:type="dxa"/>
            <w:tcBorders>
              <w:top w:val="single" w:sz="5" w:space="0" w:color="000000"/>
              <w:left w:val="single" w:sz="5" w:space="0" w:color="000000"/>
              <w:bottom w:val="single" w:sz="5" w:space="0" w:color="000000"/>
              <w:right w:val="single" w:sz="5" w:space="0" w:color="000000"/>
            </w:tcBorders>
          </w:tcPr>
          <w:p w14:paraId="01CAFD1D" w14:textId="77777777" w:rsidR="00563185" w:rsidRPr="0095244F" w:rsidRDefault="00726B51">
            <w:pPr>
              <w:tabs>
                <w:tab w:val="decimal" w:pos="864"/>
              </w:tabs>
              <w:spacing w:before="120" w:after="1752" w:line="173" w:lineRule="exact"/>
              <w:textAlignment w:val="baseline"/>
              <w:rPr>
                <w:rFonts w:ascii="Corbel" w:eastAsia="Verdana" w:hAnsi="Corbel"/>
                <w:color w:val="000000"/>
                <w:sz w:val="20"/>
                <w:szCs w:val="20"/>
              </w:rPr>
            </w:pPr>
            <w:r w:rsidRPr="0095244F">
              <w:rPr>
                <w:rFonts w:ascii="Corbel" w:eastAsia="Verdana" w:hAnsi="Corbel"/>
                <w:color w:val="000000"/>
                <w:sz w:val="20"/>
                <w:szCs w:val="20"/>
              </w:rPr>
              <w:t>$26.255m</w:t>
            </w:r>
          </w:p>
        </w:tc>
      </w:tr>
      <w:tr w:rsidR="00563185" w:rsidRPr="0095244F" w14:paraId="642155A7" w14:textId="77777777" w:rsidTr="00ED69B8">
        <w:trPr>
          <w:trHeight w:hRule="exact" w:val="2055"/>
        </w:trPr>
        <w:tc>
          <w:tcPr>
            <w:tcW w:w="2006" w:type="dxa"/>
            <w:tcBorders>
              <w:top w:val="single" w:sz="5" w:space="0" w:color="000000"/>
              <w:left w:val="single" w:sz="5" w:space="0" w:color="000000"/>
              <w:bottom w:val="single" w:sz="5" w:space="0" w:color="000000"/>
              <w:right w:val="single" w:sz="5" w:space="0" w:color="000000"/>
            </w:tcBorders>
          </w:tcPr>
          <w:p w14:paraId="7F6FAE6D" w14:textId="77777777" w:rsidR="00563185" w:rsidRPr="0095244F" w:rsidRDefault="00726B51">
            <w:pPr>
              <w:spacing w:before="91" w:after="1733" w:line="226" w:lineRule="exact"/>
              <w:ind w:left="125"/>
              <w:textAlignment w:val="baseline"/>
              <w:rPr>
                <w:rFonts w:ascii="Corbel" w:eastAsia="Verdana" w:hAnsi="Corbel"/>
                <w:color w:val="000000"/>
                <w:sz w:val="20"/>
                <w:szCs w:val="20"/>
              </w:rPr>
            </w:pPr>
            <w:r w:rsidRPr="0095244F">
              <w:rPr>
                <w:rFonts w:ascii="Corbel" w:eastAsia="Verdana" w:hAnsi="Corbel"/>
                <w:color w:val="000000"/>
                <w:sz w:val="20"/>
                <w:szCs w:val="20"/>
              </w:rPr>
              <w:t>Delivery 5o%</w:t>
            </w:r>
          </w:p>
        </w:tc>
        <w:tc>
          <w:tcPr>
            <w:tcW w:w="4079" w:type="dxa"/>
            <w:tcBorders>
              <w:top w:val="single" w:sz="5" w:space="0" w:color="000000"/>
              <w:left w:val="single" w:sz="5" w:space="0" w:color="000000"/>
              <w:bottom w:val="single" w:sz="5" w:space="0" w:color="000000"/>
              <w:right w:val="single" w:sz="5" w:space="0" w:color="000000"/>
            </w:tcBorders>
          </w:tcPr>
          <w:p w14:paraId="7A83838E" w14:textId="77777777" w:rsidR="00563185" w:rsidRPr="0095244F" w:rsidRDefault="00726B51">
            <w:pPr>
              <w:spacing w:before="91"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4</w:t>
            </w:r>
          </w:p>
          <w:p w14:paraId="225AD773" w14:textId="77777777" w:rsidR="00563185" w:rsidRPr="0095244F" w:rsidRDefault="00726B51">
            <w:pPr>
              <w:numPr>
                <w:ilvl w:val="0"/>
                <w:numId w:val="5"/>
              </w:numPr>
              <w:tabs>
                <w:tab w:val="clear" w:pos="360"/>
                <w:tab w:val="left" w:pos="864"/>
              </w:tabs>
              <w:spacing w:before="65" w:line="246" w:lineRule="exact"/>
              <w:ind w:left="864" w:right="288"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5o% complete in accordance with project management documentation</w:t>
            </w:r>
          </w:p>
          <w:p w14:paraId="120809CF" w14:textId="77777777" w:rsidR="00563185" w:rsidRPr="0095244F" w:rsidRDefault="00726B51">
            <w:pPr>
              <w:numPr>
                <w:ilvl w:val="0"/>
                <w:numId w:val="5"/>
              </w:numPr>
              <w:tabs>
                <w:tab w:val="clear" w:pos="360"/>
                <w:tab w:val="left" w:pos="864"/>
              </w:tabs>
              <w:spacing w:before="69" w:after="369" w:line="249" w:lineRule="exact"/>
              <w:ind w:left="864" w:hanging="360"/>
              <w:textAlignment w:val="baseline"/>
              <w:rPr>
                <w:rFonts w:ascii="Corbel" w:eastAsia="Verdana" w:hAnsi="Corbel"/>
                <w:color w:val="000000"/>
                <w:sz w:val="20"/>
                <w:szCs w:val="20"/>
              </w:rPr>
            </w:pPr>
            <w:r w:rsidRPr="0095244F">
              <w:rPr>
                <w:rFonts w:ascii="Corbel" w:eastAsia="Verdana" w:hAnsi="Corbel"/>
                <w:color w:val="000000"/>
                <w:sz w:val="20"/>
                <w:szCs w:val="20"/>
              </w:rPr>
              <w:t>Progress report on community and stakeholder engagement.</w:t>
            </w:r>
          </w:p>
        </w:tc>
        <w:tc>
          <w:tcPr>
            <w:tcW w:w="2181" w:type="dxa"/>
            <w:tcBorders>
              <w:top w:val="single" w:sz="5" w:space="0" w:color="000000"/>
              <w:left w:val="single" w:sz="5" w:space="0" w:color="000000"/>
              <w:bottom w:val="single" w:sz="5" w:space="0" w:color="000000"/>
              <w:right w:val="single" w:sz="5" w:space="0" w:color="000000"/>
            </w:tcBorders>
          </w:tcPr>
          <w:p w14:paraId="596CF20F" w14:textId="77777777" w:rsidR="00563185" w:rsidRPr="0095244F" w:rsidRDefault="00726B51">
            <w:pPr>
              <w:spacing w:before="82" w:after="1748" w:line="220" w:lineRule="exact"/>
              <w:ind w:left="105"/>
              <w:textAlignment w:val="baseline"/>
              <w:rPr>
                <w:rFonts w:ascii="Corbel" w:eastAsia="Verdana" w:hAnsi="Corbel"/>
                <w:color w:val="000000"/>
                <w:sz w:val="20"/>
                <w:szCs w:val="20"/>
              </w:rPr>
            </w:pPr>
            <w:r w:rsidRPr="0095244F">
              <w:rPr>
                <w:rFonts w:ascii="Corbel" w:eastAsia="Verdana" w:hAnsi="Corbel"/>
                <w:color w:val="000000"/>
                <w:sz w:val="20"/>
                <w:szCs w:val="20"/>
              </w:rPr>
              <w:t>1/11/2023</w:t>
            </w:r>
          </w:p>
        </w:tc>
        <w:tc>
          <w:tcPr>
            <w:tcW w:w="1444" w:type="dxa"/>
            <w:tcBorders>
              <w:top w:val="single" w:sz="5" w:space="0" w:color="000000"/>
              <w:left w:val="single" w:sz="5" w:space="0" w:color="000000"/>
              <w:bottom w:val="single" w:sz="5" w:space="0" w:color="000000"/>
              <w:right w:val="single" w:sz="5" w:space="0" w:color="000000"/>
            </w:tcBorders>
          </w:tcPr>
          <w:p w14:paraId="438F1B91" w14:textId="77777777" w:rsidR="00563185" w:rsidRPr="0095244F" w:rsidRDefault="00726B51">
            <w:pPr>
              <w:tabs>
                <w:tab w:val="decimal" w:pos="864"/>
              </w:tabs>
              <w:spacing w:before="78" w:after="1752" w:line="220" w:lineRule="exact"/>
              <w:textAlignment w:val="baseline"/>
              <w:rPr>
                <w:rFonts w:ascii="Corbel" w:eastAsia="Verdana" w:hAnsi="Corbel"/>
                <w:color w:val="000000"/>
                <w:sz w:val="20"/>
                <w:szCs w:val="20"/>
              </w:rPr>
            </w:pPr>
            <w:r w:rsidRPr="0095244F">
              <w:rPr>
                <w:rFonts w:ascii="Corbel" w:eastAsia="Verdana" w:hAnsi="Corbel"/>
                <w:color w:val="000000"/>
                <w:sz w:val="20"/>
                <w:szCs w:val="20"/>
              </w:rPr>
              <w:t>$26.255m</w:t>
            </w:r>
          </w:p>
        </w:tc>
      </w:tr>
      <w:tr w:rsidR="00563185" w:rsidRPr="0095244F" w14:paraId="05862391" w14:textId="77777777" w:rsidTr="00ED69B8">
        <w:trPr>
          <w:trHeight w:hRule="exact" w:val="1555"/>
        </w:trPr>
        <w:tc>
          <w:tcPr>
            <w:tcW w:w="2006" w:type="dxa"/>
            <w:tcBorders>
              <w:top w:val="single" w:sz="5" w:space="0" w:color="000000"/>
              <w:left w:val="single" w:sz="5" w:space="0" w:color="000000"/>
              <w:bottom w:val="single" w:sz="5" w:space="0" w:color="000000"/>
              <w:right w:val="single" w:sz="5" w:space="0" w:color="000000"/>
            </w:tcBorders>
          </w:tcPr>
          <w:p w14:paraId="6DDFC88C" w14:textId="77777777" w:rsidR="00563185" w:rsidRPr="0095244F" w:rsidRDefault="00726B51">
            <w:pPr>
              <w:spacing w:before="74" w:after="988" w:line="244"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Construction Completion</w:t>
            </w:r>
          </w:p>
        </w:tc>
        <w:tc>
          <w:tcPr>
            <w:tcW w:w="4079" w:type="dxa"/>
            <w:tcBorders>
              <w:top w:val="single" w:sz="5" w:space="0" w:color="000000"/>
              <w:left w:val="single" w:sz="5" w:space="0" w:color="000000"/>
              <w:bottom w:val="single" w:sz="5" w:space="0" w:color="000000"/>
              <w:right w:val="single" w:sz="5" w:space="0" w:color="000000"/>
            </w:tcBorders>
          </w:tcPr>
          <w:p w14:paraId="3D1D9DBE" w14:textId="77777777" w:rsidR="00563185" w:rsidRPr="0095244F" w:rsidRDefault="00726B51">
            <w:pPr>
              <w:spacing w:before="91" w:line="220" w:lineRule="exact"/>
              <w:ind w:left="144"/>
              <w:textAlignment w:val="baseline"/>
              <w:rPr>
                <w:rFonts w:ascii="Corbel" w:eastAsia="Verdana" w:hAnsi="Corbel"/>
                <w:color w:val="000000"/>
                <w:sz w:val="20"/>
                <w:szCs w:val="20"/>
              </w:rPr>
            </w:pPr>
            <w:r w:rsidRPr="0095244F">
              <w:rPr>
                <w:rFonts w:ascii="Corbel" w:eastAsia="Verdana" w:hAnsi="Corbel"/>
                <w:color w:val="000000"/>
                <w:sz w:val="20"/>
                <w:szCs w:val="20"/>
              </w:rPr>
              <w:t>Milestone 5</w:t>
            </w:r>
          </w:p>
          <w:p w14:paraId="343957AB" w14:textId="263034EE" w:rsidR="00563185" w:rsidRPr="0095244F" w:rsidRDefault="00726B51">
            <w:pPr>
              <w:numPr>
                <w:ilvl w:val="0"/>
                <w:numId w:val="5"/>
              </w:numPr>
              <w:tabs>
                <w:tab w:val="clear" w:pos="360"/>
                <w:tab w:val="left" w:pos="864"/>
                <w:tab w:val="right" w:pos="4176"/>
              </w:tabs>
              <w:spacing w:before="65" w:after="682" w:line="246" w:lineRule="exact"/>
              <w:ind w:left="864" w:right="144" w:hanging="360"/>
              <w:textAlignment w:val="baseline"/>
              <w:rPr>
                <w:rFonts w:ascii="Corbel" w:eastAsia="Verdana" w:hAnsi="Corbel"/>
                <w:color w:val="000000"/>
                <w:sz w:val="20"/>
                <w:szCs w:val="20"/>
              </w:rPr>
            </w:pPr>
            <w:r w:rsidRPr="0095244F">
              <w:rPr>
                <w:rFonts w:ascii="Corbel" w:eastAsia="Verdana" w:hAnsi="Corbel"/>
                <w:color w:val="000000"/>
                <w:sz w:val="20"/>
                <w:szCs w:val="20"/>
              </w:rPr>
              <w:t>Construction complete - commissioning and handover of assets scheduled.</w:t>
            </w:r>
          </w:p>
        </w:tc>
        <w:tc>
          <w:tcPr>
            <w:tcW w:w="2181" w:type="dxa"/>
            <w:tcBorders>
              <w:top w:val="single" w:sz="5" w:space="0" w:color="000000"/>
              <w:left w:val="single" w:sz="5" w:space="0" w:color="000000"/>
              <w:bottom w:val="single" w:sz="5" w:space="0" w:color="000000"/>
              <w:right w:val="single" w:sz="5" w:space="0" w:color="000000"/>
            </w:tcBorders>
          </w:tcPr>
          <w:p w14:paraId="16E50634" w14:textId="77777777" w:rsidR="00563185" w:rsidRPr="0095244F" w:rsidRDefault="00726B51">
            <w:pPr>
              <w:spacing w:before="81" w:after="1248" w:line="221" w:lineRule="exact"/>
              <w:ind w:left="105"/>
              <w:textAlignment w:val="baseline"/>
              <w:rPr>
                <w:rFonts w:ascii="Corbel" w:eastAsia="Verdana" w:hAnsi="Corbel"/>
                <w:color w:val="000000"/>
                <w:sz w:val="20"/>
                <w:szCs w:val="20"/>
              </w:rPr>
            </w:pPr>
            <w:r w:rsidRPr="0095244F">
              <w:rPr>
                <w:rFonts w:ascii="Corbel" w:eastAsia="Verdana" w:hAnsi="Corbel"/>
                <w:color w:val="000000"/>
                <w:sz w:val="20"/>
                <w:szCs w:val="20"/>
              </w:rPr>
              <w:t>30/04/2024</w:t>
            </w:r>
          </w:p>
        </w:tc>
        <w:tc>
          <w:tcPr>
            <w:tcW w:w="1444" w:type="dxa"/>
            <w:tcBorders>
              <w:top w:val="single" w:sz="5" w:space="0" w:color="000000"/>
              <w:left w:val="single" w:sz="5" w:space="0" w:color="000000"/>
              <w:bottom w:val="single" w:sz="5" w:space="0" w:color="000000"/>
              <w:right w:val="single" w:sz="5" w:space="0" w:color="000000"/>
            </w:tcBorders>
          </w:tcPr>
          <w:p w14:paraId="6B2BAC84" w14:textId="0E7D3E70" w:rsidR="00563185" w:rsidRPr="0095244F" w:rsidRDefault="006A491A">
            <w:pPr>
              <w:spacing w:before="78" w:after="1252" w:line="220" w:lineRule="exact"/>
              <w:ind w:right="125"/>
              <w:jc w:val="right"/>
              <w:textAlignment w:val="baseline"/>
              <w:rPr>
                <w:rFonts w:ascii="Corbel" w:eastAsia="Verdana" w:hAnsi="Corbel"/>
                <w:color w:val="000000"/>
                <w:sz w:val="20"/>
                <w:szCs w:val="20"/>
              </w:rPr>
            </w:pPr>
            <w:r>
              <w:rPr>
                <w:rFonts w:ascii="Corbel" w:eastAsia="Verdana" w:hAnsi="Corbel"/>
                <w:color w:val="000000"/>
                <w:sz w:val="20"/>
                <w:szCs w:val="20"/>
              </w:rPr>
              <w:t>$</w:t>
            </w:r>
            <w:r w:rsidR="00726B51" w:rsidRPr="0095244F">
              <w:rPr>
                <w:rFonts w:ascii="Corbel" w:eastAsia="Verdana" w:hAnsi="Corbel"/>
                <w:color w:val="000000"/>
                <w:sz w:val="20"/>
                <w:szCs w:val="20"/>
              </w:rPr>
              <w:t>1.5oom</w:t>
            </w:r>
          </w:p>
        </w:tc>
      </w:tr>
      <w:tr w:rsidR="00563185" w:rsidRPr="0095244F" w14:paraId="0A22BDBD" w14:textId="77777777" w:rsidTr="00ED69B8">
        <w:trPr>
          <w:trHeight w:hRule="exact" w:val="408"/>
        </w:trPr>
        <w:tc>
          <w:tcPr>
            <w:tcW w:w="2006" w:type="dxa"/>
            <w:tcBorders>
              <w:top w:val="single" w:sz="5" w:space="0" w:color="000000"/>
              <w:left w:val="single" w:sz="5" w:space="0" w:color="000000"/>
              <w:bottom w:val="single" w:sz="5" w:space="0" w:color="000000"/>
              <w:right w:val="single" w:sz="5" w:space="0" w:color="000000"/>
            </w:tcBorders>
            <w:vAlign w:val="center"/>
          </w:tcPr>
          <w:p w14:paraId="060F1C77" w14:textId="77777777" w:rsidR="00563185" w:rsidRPr="0095244F" w:rsidRDefault="00726B51">
            <w:pPr>
              <w:spacing w:before="101" w:after="77" w:line="220" w:lineRule="exact"/>
              <w:ind w:left="125"/>
              <w:textAlignment w:val="baseline"/>
              <w:rPr>
                <w:rFonts w:ascii="Corbel" w:eastAsia="Verdana" w:hAnsi="Corbel"/>
                <w:color w:val="000000"/>
                <w:sz w:val="20"/>
                <w:szCs w:val="20"/>
              </w:rPr>
            </w:pPr>
            <w:r w:rsidRPr="0095244F">
              <w:rPr>
                <w:rFonts w:ascii="Corbel" w:eastAsia="Verdana" w:hAnsi="Corbel"/>
                <w:color w:val="000000"/>
                <w:sz w:val="20"/>
                <w:szCs w:val="20"/>
              </w:rPr>
              <w:t>Total</w:t>
            </w:r>
          </w:p>
        </w:tc>
        <w:tc>
          <w:tcPr>
            <w:tcW w:w="4079" w:type="dxa"/>
            <w:tcBorders>
              <w:top w:val="single" w:sz="5" w:space="0" w:color="000000"/>
              <w:left w:val="single" w:sz="5" w:space="0" w:color="000000"/>
              <w:bottom w:val="single" w:sz="5" w:space="0" w:color="000000"/>
              <w:right w:val="single" w:sz="5" w:space="0" w:color="000000"/>
            </w:tcBorders>
          </w:tcPr>
          <w:p w14:paraId="0CC3A9D8" w14:textId="77777777" w:rsidR="00563185" w:rsidRPr="0095244F" w:rsidRDefault="00726B51">
            <w:pPr>
              <w:textAlignment w:val="baseline"/>
              <w:rPr>
                <w:rFonts w:ascii="Corbel" w:eastAsia="Verdana" w:hAnsi="Corbel"/>
                <w:color w:val="000000"/>
                <w:sz w:val="20"/>
                <w:szCs w:val="20"/>
              </w:rPr>
            </w:pPr>
            <w:r w:rsidRPr="0095244F">
              <w:rPr>
                <w:rFonts w:ascii="Corbel" w:eastAsia="Verdana" w:hAnsi="Corbel"/>
                <w:color w:val="000000"/>
                <w:sz w:val="20"/>
                <w:szCs w:val="20"/>
              </w:rPr>
              <w:t xml:space="preserve"> </w:t>
            </w:r>
          </w:p>
        </w:tc>
        <w:tc>
          <w:tcPr>
            <w:tcW w:w="2181" w:type="dxa"/>
            <w:tcBorders>
              <w:top w:val="single" w:sz="5" w:space="0" w:color="000000"/>
              <w:left w:val="single" w:sz="5" w:space="0" w:color="000000"/>
              <w:bottom w:val="single" w:sz="5" w:space="0" w:color="000000"/>
              <w:right w:val="single" w:sz="5" w:space="0" w:color="000000"/>
            </w:tcBorders>
          </w:tcPr>
          <w:p w14:paraId="4957882E" w14:textId="77777777" w:rsidR="00563185" w:rsidRPr="0095244F" w:rsidRDefault="00726B51">
            <w:pPr>
              <w:textAlignment w:val="baseline"/>
              <w:rPr>
                <w:rFonts w:ascii="Corbel" w:eastAsia="Verdana" w:hAnsi="Corbel"/>
                <w:color w:val="000000"/>
                <w:sz w:val="20"/>
                <w:szCs w:val="20"/>
              </w:rPr>
            </w:pPr>
            <w:r w:rsidRPr="0095244F">
              <w:rPr>
                <w:rFonts w:ascii="Corbel" w:eastAsia="Verdana" w:hAnsi="Corbel"/>
                <w:color w:val="000000"/>
                <w:sz w:val="20"/>
                <w:szCs w:val="20"/>
              </w:rPr>
              <w:t xml:space="preserve"> </w:t>
            </w:r>
          </w:p>
        </w:tc>
        <w:tc>
          <w:tcPr>
            <w:tcW w:w="1444" w:type="dxa"/>
            <w:tcBorders>
              <w:top w:val="single" w:sz="5" w:space="0" w:color="000000"/>
              <w:left w:val="single" w:sz="5" w:space="0" w:color="000000"/>
              <w:bottom w:val="single" w:sz="5" w:space="0" w:color="000000"/>
              <w:right w:val="single" w:sz="5" w:space="0" w:color="000000"/>
            </w:tcBorders>
            <w:vAlign w:val="center"/>
          </w:tcPr>
          <w:p w14:paraId="3E1015D7" w14:textId="5CEE32FA" w:rsidR="00563185" w:rsidRPr="0095244F" w:rsidRDefault="00726B51">
            <w:pPr>
              <w:spacing w:before="83" w:after="95" w:line="220" w:lineRule="exact"/>
              <w:ind w:right="125"/>
              <w:jc w:val="right"/>
              <w:textAlignment w:val="baseline"/>
              <w:rPr>
                <w:rFonts w:ascii="Corbel" w:eastAsia="Verdana" w:hAnsi="Corbel"/>
                <w:color w:val="000000"/>
                <w:sz w:val="20"/>
                <w:szCs w:val="20"/>
              </w:rPr>
            </w:pPr>
            <w:r w:rsidRPr="0095244F">
              <w:rPr>
                <w:rFonts w:ascii="Corbel" w:eastAsia="Verdana" w:hAnsi="Corbel"/>
                <w:color w:val="000000"/>
                <w:sz w:val="20"/>
                <w:szCs w:val="20"/>
              </w:rPr>
              <w:t>$73.</w:t>
            </w:r>
            <w:r w:rsidR="008A3D2F">
              <w:rPr>
                <w:rFonts w:ascii="Corbel" w:eastAsia="Verdana" w:hAnsi="Corbel"/>
                <w:color w:val="000000"/>
                <w:sz w:val="20"/>
                <w:szCs w:val="20"/>
              </w:rPr>
              <w:t>101</w:t>
            </w:r>
            <w:r w:rsidRPr="0095244F">
              <w:rPr>
                <w:rFonts w:ascii="Corbel" w:eastAsia="Verdana" w:hAnsi="Corbel"/>
                <w:color w:val="000000"/>
                <w:sz w:val="20"/>
                <w:szCs w:val="20"/>
              </w:rPr>
              <w:t>m</w:t>
            </w:r>
          </w:p>
        </w:tc>
      </w:tr>
    </w:tbl>
    <w:p w14:paraId="71D5ACF6" w14:textId="77777777" w:rsidR="00563185" w:rsidRDefault="00563185">
      <w:pPr>
        <w:sectPr w:rsidR="00563185">
          <w:pgSz w:w="11909" w:h="16838"/>
          <w:pgMar w:top="1280" w:right="1157" w:bottom="3822" w:left="1032" w:header="720" w:footer="720" w:gutter="0"/>
          <w:cols w:space="720"/>
        </w:sectPr>
      </w:pPr>
    </w:p>
    <w:p w14:paraId="1F958EC7" w14:textId="7C430684" w:rsidR="00C156FC" w:rsidRDefault="00C156FC" w:rsidP="00C156FC">
      <w:pPr>
        <w:spacing w:before="17" w:line="229" w:lineRule="exact"/>
        <w:textAlignment w:val="baseline"/>
        <w:rPr>
          <w:rFonts w:ascii="Arial" w:eastAsia="Arial" w:hAnsi="Arial"/>
          <w:color w:val="000000"/>
          <w:sz w:val="20"/>
        </w:rPr>
      </w:pPr>
      <w:r>
        <w:rPr>
          <w:noProof/>
        </w:rPr>
        <w:lastRenderedPageBreak/>
        <mc:AlternateContent>
          <mc:Choice Requires="wps">
            <w:drawing>
              <wp:anchor distT="0" distB="0" distL="0" distR="0" simplePos="0" relativeHeight="251668992" behindDoc="1" locked="0" layoutInCell="1" allowOverlap="1" wp14:anchorId="71FF35D2" wp14:editId="26DD2C7D">
                <wp:simplePos x="0" y="0"/>
                <wp:positionH relativeFrom="page">
                  <wp:posOffset>389890</wp:posOffset>
                </wp:positionH>
                <wp:positionV relativeFrom="page">
                  <wp:posOffset>1278255</wp:posOffset>
                </wp:positionV>
                <wp:extent cx="6339840" cy="1849755"/>
                <wp:effectExtent l="0" t="0" r="0" b="0"/>
                <wp:wrapSquare wrapText="bothSides"/>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849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DF22" w14:textId="77777777" w:rsidR="00C156FC" w:rsidRDefault="00C156FC" w:rsidP="00C156F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35D2" id="Text Box 195" o:spid="_x0000_s1033" type="#_x0000_t202" style="position:absolute;margin-left:30.7pt;margin-top:100.65pt;width:499.2pt;height:145.6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" filled="f" stroked="f">
                <v:textbox inset="0,0,0,0">
                  <w:txbxContent>
                    <w:p w14:paraId="1423DF22" w14:textId="77777777" w:rsidR="00C156FC" w:rsidRDefault="00C156FC" w:rsidP="00C156FC"/>
                  </w:txbxContent>
                </v:textbox>
                <w10:wrap type="square" anchorx="page" anchory="page"/>
              </v:shape>
            </w:pict>
          </mc:Fallback>
        </mc:AlternateContent>
      </w:r>
      <w:r>
        <w:rPr>
          <w:noProof/>
        </w:rPr>
        <mc:AlternateContent>
          <mc:Choice Requires="wps">
            <w:drawing>
              <wp:anchor distT="0" distB="0" distL="0" distR="0" simplePos="0" relativeHeight="251670016" behindDoc="1" locked="0" layoutInCell="1" allowOverlap="1" wp14:anchorId="66C0B60B" wp14:editId="4B230A3D">
                <wp:simplePos x="0" y="0"/>
                <wp:positionH relativeFrom="page">
                  <wp:posOffset>4474210</wp:posOffset>
                </wp:positionH>
                <wp:positionV relativeFrom="page">
                  <wp:posOffset>1609090</wp:posOffset>
                </wp:positionV>
                <wp:extent cx="1402080" cy="53340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3C7B6" w14:textId="77777777" w:rsidR="00C156FC" w:rsidRDefault="00C156FC" w:rsidP="00C156FC">
                            <w:pPr>
                              <w:textAlignment w:val="baseline"/>
                            </w:pPr>
                            <w:r>
                              <w:rPr>
                                <w:noProof/>
                              </w:rPr>
                              <w:drawing>
                                <wp:inline distT="0" distB="0" distL="0" distR="0" wp14:anchorId="3D3F29B7" wp14:editId="3B30227B">
                                  <wp:extent cx="1402080" cy="533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402080" cy="533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0B60B" id="Text Box 194" o:spid="_x0000_s1034" type="#_x0000_t202" style="position:absolute;margin-left:352.3pt;margin-top:126.7pt;width:110.4pt;height:42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" filled="f" stroked="f">
                <v:textbox inset="0,0,0,0">
                  <w:txbxContent>
                    <w:p w14:paraId="3F33C7B6" w14:textId="77777777" w:rsidR="00C156FC" w:rsidRDefault="00C156FC" w:rsidP="00C156FC">
                      <w:pPr>
                        <w:textAlignment w:val="baseline"/>
                      </w:pPr>
                      <w:r>
                        <w:rPr>
                          <w:noProof/>
                        </w:rPr>
                        <w:drawing>
                          <wp:inline distT="0" distB="0" distL="0" distR="0" wp14:anchorId="3D3F29B7" wp14:editId="3B30227B">
                            <wp:extent cx="1402080" cy="5334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402080" cy="53340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71040" behindDoc="1" locked="0" layoutInCell="1" allowOverlap="1" wp14:anchorId="0A14AE79" wp14:editId="1040DA28">
                <wp:simplePos x="0" y="0"/>
                <wp:positionH relativeFrom="page">
                  <wp:posOffset>4367530</wp:posOffset>
                </wp:positionH>
                <wp:positionV relativeFrom="page">
                  <wp:posOffset>1278255</wp:posOffset>
                </wp:positionV>
                <wp:extent cx="2362200" cy="937260"/>
                <wp:effectExtent l="0" t="0" r="0" b="0"/>
                <wp:wrapSquare wrapText="bothSides"/>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789B9" w14:textId="77777777" w:rsidR="00C156FC" w:rsidRDefault="00C156FC" w:rsidP="00C156FC">
                            <w:pPr>
                              <w:spacing w:after="931" w:line="270" w:lineRule="exact"/>
                              <w:textAlignment w:val="baseline"/>
                              <w:rPr>
                                <w:rFonts w:eastAsia="Times New Roman"/>
                                <w:b/>
                                <w:i/>
                                <w:color w:val="000000"/>
                                <w:sz w:val="21"/>
                              </w:rPr>
                            </w:pPr>
                            <w:r>
                              <w:rPr>
                                <w:rFonts w:eastAsia="Times New Roman"/>
                                <w:b/>
                                <w:i/>
                                <w:color w:val="000000"/>
                                <w:sz w:val="21"/>
                              </w:rPr>
                              <w:t xml:space="preserve">Signed </w:t>
                            </w:r>
                            <w:r>
                              <w:rPr>
                                <w:rFonts w:eastAsia="Times New Roman"/>
                                <w:i/>
                                <w:color w:val="000000"/>
                                <w:sz w:val="23"/>
                              </w:rPr>
                              <w:t xml:space="preserve">for and on behalf of the </w:t>
                            </w:r>
                            <w:r>
                              <w:rPr>
                                <w:rFonts w:eastAsia="Times New Roman"/>
                                <w:i/>
                                <w:color w:val="000000"/>
                                <w:sz w:val="23"/>
                              </w:rPr>
                              <w:br/>
                              <w:t>State of New South Wales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4AE79" id="Text Box 193" o:spid="_x0000_s1035" type="#_x0000_t202" style="position:absolute;margin-left:343.9pt;margin-top:100.65pt;width:186pt;height:73.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" filled="f" stroked="f">
                <v:textbox inset="0,0,0,0">
                  <w:txbxContent>
                    <w:p w14:paraId="40A789B9" w14:textId="77777777" w:rsidR="00C156FC" w:rsidRDefault="00C156FC" w:rsidP="00C156FC">
                      <w:pPr>
                        <w:spacing w:after="931" w:line="270" w:lineRule="exact"/>
                        <w:textAlignment w:val="baseline"/>
                        <w:rPr>
                          <w:rFonts w:eastAsia="Times New Roman"/>
                          <w:b/>
                          <w:i/>
                          <w:color w:val="000000"/>
                          <w:sz w:val="21"/>
                        </w:rPr>
                      </w:pPr>
                      <w:r>
                        <w:rPr>
                          <w:rFonts w:eastAsia="Times New Roman"/>
                          <w:b/>
                          <w:i/>
                          <w:color w:val="000000"/>
                          <w:sz w:val="21"/>
                        </w:rPr>
                        <w:t xml:space="preserve">Signed </w:t>
                      </w:r>
                      <w:r>
                        <w:rPr>
                          <w:rFonts w:eastAsia="Times New Roman"/>
                          <w:i/>
                          <w:color w:val="000000"/>
                          <w:sz w:val="23"/>
                        </w:rPr>
                        <w:t xml:space="preserve">for and on behalf of the </w:t>
                      </w:r>
                      <w:r>
                        <w:rPr>
                          <w:rFonts w:eastAsia="Times New Roman"/>
                          <w:i/>
                          <w:color w:val="000000"/>
                          <w:sz w:val="23"/>
                        </w:rPr>
                        <w:br/>
                        <w:t>State of New South Wales by</w:t>
                      </w:r>
                    </w:p>
                  </w:txbxContent>
                </v:textbox>
                <w10:wrap type="square" anchorx="page" anchory="page"/>
              </v:shape>
            </w:pict>
          </mc:Fallback>
        </mc:AlternateContent>
      </w:r>
      <w:r>
        <w:rPr>
          <w:noProof/>
        </w:rPr>
        <mc:AlternateContent>
          <mc:Choice Requires="wps">
            <w:drawing>
              <wp:anchor distT="0" distB="0" distL="0" distR="0" simplePos="0" relativeHeight="251672064" behindDoc="1" locked="0" layoutInCell="1" allowOverlap="1" wp14:anchorId="56760FB4" wp14:editId="073313B0">
                <wp:simplePos x="0" y="0"/>
                <wp:positionH relativeFrom="page">
                  <wp:posOffset>4367530</wp:posOffset>
                </wp:positionH>
                <wp:positionV relativeFrom="page">
                  <wp:posOffset>2215515</wp:posOffset>
                </wp:positionV>
                <wp:extent cx="2362200" cy="901065"/>
                <wp:effectExtent l="0" t="0" r="0" b="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2C47" w14:textId="77777777" w:rsidR="00C156FC" w:rsidRDefault="00C156FC" w:rsidP="00C156FC">
                            <w:pPr>
                              <w:spacing w:line="259" w:lineRule="exact"/>
                              <w:textAlignment w:val="baseline"/>
                              <w:rPr>
                                <w:rFonts w:ascii="Arial" w:eastAsia="Arial" w:hAnsi="Arial"/>
                                <w:b/>
                                <w:color w:val="000000"/>
                                <w:sz w:val="20"/>
                              </w:rPr>
                            </w:pPr>
                            <w:r>
                              <w:rPr>
                                <w:rFonts w:ascii="Arial" w:eastAsia="Arial" w:hAnsi="Arial"/>
                                <w:b/>
                                <w:color w:val="000000"/>
                                <w:sz w:val="20"/>
                              </w:rPr>
                              <w:t xml:space="preserve">The Honourable Melinda Pavey MP </w:t>
                            </w:r>
                            <w:r>
                              <w:rPr>
                                <w:rFonts w:ascii="Arial" w:eastAsia="Arial" w:hAnsi="Arial"/>
                                <w:color w:val="000000"/>
                                <w:sz w:val="18"/>
                              </w:rPr>
                              <w:t>Minister for Water, Property and Housing</w:t>
                            </w:r>
                          </w:p>
                          <w:p w14:paraId="09326541" w14:textId="77777777" w:rsidR="00C156FC" w:rsidRDefault="00C156FC" w:rsidP="00C156FC">
                            <w:pPr>
                              <w:spacing w:before="309" w:line="232" w:lineRule="exact"/>
                              <w:ind w:left="576"/>
                              <w:textAlignment w:val="baseline"/>
                              <w:rPr>
                                <w:rFonts w:ascii="Arial" w:eastAsia="Arial" w:hAnsi="Arial"/>
                                <w:color w:val="000000"/>
                                <w:spacing w:val="1"/>
                                <w:sz w:val="21"/>
                              </w:rPr>
                            </w:pPr>
                            <w:r>
                              <w:rPr>
                                <w:rFonts w:ascii="Arial" w:eastAsia="Arial" w:hAnsi="Arial"/>
                                <w:color w:val="000000"/>
                                <w:spacing w:val="1"/>
                                <w:sz w:val="21"/>
                              </w:rPr>
                              <w:t>8 / 9 / 2021</w:t>
                            </w:r>
                          </w:p>
                          <w:p w14:paraId="6D6330B3" w14:textId="77777777" w:rsidR="00C156FC" w:rsidRDefault="00C156FC" w:rsidP="00C156FC">
                            <w:pPr>
                              <w:spacing w:before="41" w:after="75" w:line="232" w:lineRule="exact"/>
                              <w:ind w:left="216"/>
                              <w:textAlignment w:val="baseline"/>
                              <w:rPr>
                                <w:rFonts w:ascii="Arial" w:eastAsia="Arial" w:hAnsi="Arial"/>
                                <w:color w:val="000000"/>
                                <w:spacing w:val="4"/>
                                <w:sz w:val="21"/>
                              </w:rPr>
                            </w:pPr>
                            <w:r>
                              <w:rPr>
                                <w:rFonts w:ascii="Arial" w:eastAsia="Arial" w:hAnsi="Arial"/>
                                <w:color w:val="000000"/>
                                <w:spacing w:val="4"/>
                                <w:sz w:val="21"/>
                              </w:rPr>
                              <w:t>[Day] [Month]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60FB4" id="Text Box 192" o:spid="_x0000_s1036" type="#_x0000_t202" style="position:absolute;margin-left:343.9pt;margin-top:174.45pt;width:186pt;height:70.95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" filled="f" stroked="f">
                <v:textbox inset="0,0,0,0">
                  <w:txbxContent>
                    <w:p w14:paraId="275F2C47" w14:textId="77777777" w:rsidR="00C156FC" w:rsidRDefault="00C156FC" w:rsidP="00C156FC">
                      <w:pPr>
                        <w:spacing w:line="259" w:lineRule="exact"/>
                        <w:textAlignment w:val="baseline"/>
                        <w:rPr>
                          <w:rFonts w:ascii="Arial" w:eastAsia="Arial" w:hAnsi="Arial"/>
                          <w:b/>
                          <w:color w:val="000000"/>
                          <w:sz w:val="20"/>
                        </w:rPr>
                      </w:pPr>
                      <w:r>
                        <w:rPr>
                          <w:rFonts w:ascii="Arial" w:eastAsia="Arial" w:hAnsi="Arial"/>
                          <w:b/>
                          <w:color w:val="000000"/>
                          <w:sz w:val="20"/>
                        </w:rPr>
                        <w:t xml:space="preserve">The Honourable Melinda Pavey MP </w:t>
                      </w:r>
                      <w:r>
                        <w:rPr>
                          <w:rFonts w:ascii="Arial" w:eastAsia="Arial" w:hAnsi="Arial"/>
                          <w:color w:val="000000"/>
                          <w:sz w:val="18"/>
                        </w:rPr>
                        <w:t>Minister for Water, Property and Housing</w:t>
                      </w:r>
                    </w:p>
                    <w:p w14:paraId="09326541" w14:textId="77777777" w:rsidR="00C156FC" w:rsidRDefault="00C156FC" w:rsidP="00C156FC">
                      <w:pPr>
                        <w:spacing w:before="309" w:line="232" w:lineRule="exact"/>
                        <w:ind w:left="576"/>
                        <w:textAlignment w:val="baseline"/>
                        <w:rPr>
                          <w:rFonts w:ascii="Arial" w:eastAsia="Arial" w:hAnsi="Arial"/>
                          <w:color w:val="000000"/>
                          <w:spacing w:val="1"/>
                          <w:sz w:val="21"/>
                        </w:rPr>
                      </w:pPr>
                      <w:r>
                        <w:rPr>
                          <w:rFonts w:ascii="Arial" w:eastAsia="Arial" w:hAnsi="Arial"/>
                          <w:color w:val="000000"/>
                          <w:spacing w:val="1"/>
                          <w:sz w:val="21"/>
                        </w:rPr>
                        <w:t>8 / 9 / 2021</w:t>
                      </w:r>
                    </w:p>
                    <w:p w14:paraId="6D6330B3" w14:textId="77777777" w:rsidR="00C156FC" w:rsidRDefault="00C156FC" w:rsidP="00C156FC">
                      <w:pPr>
                        <w:spacing w:before="41" w:after="75" w:line="232" w:lineRule="exact"/>
                        <w:ind w:left="216"/>
                        <w:textAlignment w:val="baseline"/>
                        <w:rPr>
                          <w:rFonts w:ascii="Arial" w:eastAsia="Arial" w:hAnsi="Arial"/>
                          <w:color w:val="000000"/>
                          <w:spacing w:val="4"/>
                          <w:sz w:val="21"/>
                        </w:rPr>
                      </w:pPr>
                      <w:r>
                        <w:rPr>
                          <w:rFonts w:ascii="Arial" w:eastAsia="Arial" w:hAnsi="Arial"/>
                          <w:color w:val="000000"/>
                          <w:spacing w:val="4"/>
                          <w:sz w:val="21"/>
                        </w:rPr>
                        <w:t>[Day] [Month] [Year]</w:t>
                      </w:r>
                    </w:p>
                  </w:txbxContent>
                </v:textbox>
                <w10:wrap type="square" anchorx="page" anchory="page"/>
              </v:shape>
            </w:pict>
          </mc:Fallback>
        </mc:AlternateContent>
      </w:r>
      <w:r>
        <w:rPr>
          <w:noProof/>
        </w:rPr>
        <mc:AlternateContent>
          <mc:Choice Requires="wps">
            <w:drawing>
              <wp:anchor distT="0" distB="0" distL="0" distR="0" simplePos="0" relativeHeight="251673088" behindDoc="1" locked="0" layoutInCell="1" allowOverlap="1" wp14:anchorId="0A454BA1" wp14:editId="6FEFB723">
                <wp:simplePos x="0" y="0"/>
                <wp:positionH relativeFrom="page">
                  <wp:posOffset>393065</wp:posOffset>
                </wp:positionH>
                <wp:positionV relativeFrom="page">
                  <wp:posOffset>1362710</wp:posOffset>
                </wp:positionV>
                <wp:extent cx="2615565" cy="316865"/>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0F4B0" w14:textId="77777777" w:rsidR="00C156FC" w:rsidRDefault="00C156FC" w:rsidP="00C156FC">
                            <w:pPr>
                              <w:spacing w:line="244" w:lineRule="exact"/>
                              <w:jc w:val="both"/>
                              <w:textAlignment w:val="baseline"/>
                              <w:rPr>
                                <w:rFonts w:eastAsia="Times New Roman"/>
                                <w:b/>
                                <w:i/>
                                <w:color w:val="000000"/>
                                <w:spacing w:val="-4"/>
                                <w:sz w:val="21"/>
                              </w:rPr>
                            </w:pPr>
                            <w:r>
                              <w:rPr>
                                <w:rFonts w:eastAsia="Times New Roman"/>
                                <w:b/>
                                <w:i/>
                                <w:color w:val="000000"/>
                                <w:spacing w:val="-4"/>
                                <w:sz w:val="21"/>
                              </w:rPr>
                              <w:t xml:space="preserve">Signed </w:t>
                            </w:r>
                            <w:r>
                              <w:rPr>
                                <w:rFonts w:eastAsia="Times New Roman"/>
                                <w:i/>
                                <w:color w:val="000000"/>
                                <w:spacing w:val="-4"/>
                                <w:sz w:val="23"/>
                              </w:rPr>
                              <w:t xml:space="preserve">for and on behalf of the Commonwealth </w:t>
                            </w:r>
                            <w:r>
                              <w:rPr>
                                <w:rFonts w:eastAsia="Times New Roman"/>
                                <w:i/>
                                <w:color w:val="000000"/>
                                <w:spacing w:val="-4"/>
                                <w:sz w:val="24"/>
                              </w:rPr>
                              <w:t>of Australia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4BA1" id="Text Box 31" o:spid="_x0000_s1037" type="#_x0000_t202" style="position:absolute;margin-left:30.95pt;margin-top:107.3pt;width:205.95pt;height:24.95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" filled="f" stroked="f">
                <v:textbox inset="0,0,0,0">
                  <w:txbxContent>
                    <w:p w14:paraId="4AA0F4B0" w14:textId="77777777" w:rsidR="00C156FC" w:rsidRDefault="00C156FC" w:rsidP="00C156FC">
                      <w:pPr>
                        <w:spacing w:line="244" w:lineRule="exact"/>
                        <w:jc w:val="both"/>
                        <w:textAlignment w:val="baseline"/>
                        <w:rPr>
                          <w:rFonts w:eastAsia="Times New Roman"/>
                          <w:b/>
                          <w:i/>
                          <w:color w:val="000000"/>
                          <w:spacing w:val="-4"/>
                          <w:sz w:val="21"/>
                        </w:rPr>
                      </w:pPr>
                      <w:r>
                        <w:rPr>
                          <w:rFonts w:eastAsia="Times New Roman"/>
                          <w:b/>
                          <w:i/>
                          <w:color w:val="000000"/>
                          <w:spacing w:val="-4"/>
                          <w:sz w:val="21"/>
                        </w:rPr>
                        <w:t xml:space="preserve">Signed </w:t>
                      </w:r>
                      <w:r>
                        <w:rPr>
                          <w:rFonts w:eastAsia="Times New Roman"/>
                          <w:i/>
                          <w:color w:val="000000"/>
                          <w:spacing w:val="-4"/>
                          <w:sz w:val="23"/>
                        </w:rPr>
                        <w:t xml:space="preserve">for and on behalf of the Commonwealth </w:t>
                      </w:r>
                      <w:r>
                        <w:rPr>
                          <w:rFonts w:eastAsia="Times New Roman"/>
                          <w:i/>
                          <w:color w:val="000000"/>
                          <w:spacing w:val="-4"/>
                          <w:sz w:val="24"/>
                        </w:rPr>
                        <w:t>of Australia by</w:t>
                      </w:r>
                    </w:p>
                  </w:txbxContent>
                </v:textbox>
                <w10:wrap type="square" anchorx="page" anchory="page"/>
              </v:shape>
            </w:pict>
          </mc:Fallback>
        </mc:AlternateContent>
      </w:r>
      <w:r>
        <w:rPr>
          <w:noProof/>
        </w:rPr>
        <mc:AlternateContent>
          <mc:Choice Requires="wps">
            <w:drawing>
              <wp:anchor distT="0" distB="0" distL="0" distR="0" simplePos="0" relativeHeight="251674112" behindDoc="1" locked="0" layoutInCell="1" allowOverlap="1" wp14:anchorId="1F730DCC" wp14:editId="1304FB71">
                <wp:simplePos x="0" y="0"/>
                <wp:positionH relativeFrom="page">
                  <wp:posOffset>996950</wp:posOffset>
                </wp:positionH>
                <wp:positionV relativeFrom="page">
                  <wp:posOffset>1825625</wp:posOffset>
                </wp:positionV>
                <wp:extent cx="899160" cy="341630"/>
                <wp:effectExtent l="0" t="0" r="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DB52" w14:textId="77777777" w:rsidR="00C156FC" w:rsidRDefault="00C156FC" w:rsidP="00C156FC">
                            <w:pPr>
                              <w:textAlignment w:val="baseline"/>
                            </w:pPr>
                            <w:r>
                              <w:rPr>
                                <w:noProof/>
                              </w:rPr>
                              <w:drawing>
                                <wp:inline distT="0" distB="0" distL="0" distR="0" wp14:anchorId="379641FB" wp14:editId="1A6E0D35">
                                  <wp:extent cx="899160" cy="3416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899160" cy="3416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30DCC" id="Text Box 30" o:spid="_x0000_s1038" type="#_x0000_t202" style="position:absolute;margin-left:78.5pt;margin-top:143.75pt;width:70.8pt;height:26.9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" filled="f" stroked="f">
                <v:textbox inset="0,0,0,0">
                  <w:txbxContent>
                    <w:p w14:paraId="4224DB52" w14:textId="77777777" w:rsidR="00C156FC" w:rsidRDefault="00C156FC" w:rsidP="00C156FC">
                      <w:pPr>
                        <w:textAlignment w:val="baseline"/>
                      </w:pPr>
                      <w:r>
                        <w:rPr>
                          <w:noProof/>
                        </w:rPr>
                        <w:drawing>
                          <wp:inline distT="0" distB="0" distL="0" distR="0" wp14:anchorId="379641FB" wp14:editId="1A6E0D35">
                            <wp:extent cx="899160" cy="3416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899160" cy="34163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6160" behindDoc="1" locked="0" layoutInCell="1" allowOverlap="1" wp14:anchorId="3C7D415A" wp14:editId="17981DF9">
                <wp:simplePos x="0" y="0"/>
                <wp:positionH relativeFrom="page">
                  <wp:posOffset>408305</wp:posOffset>
                </wp:positionH>
                <wp:positionV relativeFrom="page">
                  <wp:posOffset>2765425</wp:posOffset>
                </wp:positionV>
                <wp:extent cx="1225550" cy="349885"/>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CD43" w14:textId="77777777" w:rsidR="00C156FC" w:rsidRDefault="00C156FC" w:rsidP="00C156FC">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t>3 / 8 / 21</w:t>
                            </w:r>
                          </w:p>
                          <w:p w14:paraId="36D48305" w14:textId="77777777" w:rsidR="00C156FC" w:rsidRDefault="00C156FC" w:rsidP="00C156FC">
                            <w:pPr>
                              <w:spacing w:before="91" w:line="220" w:lineRule="exact"/>
                              <w:textAlignment w:val="baseline"/>
                              <w:rPr>
                                <w:rFonts w:ascii="Arial" w:eastAsia="Arial" w:hAnsi="Arial"/>
                                <w:color w:val="000000"/>
                                <w:spacing w:val="-3"/>
                                <w:sz w:val="21"/>
                              </w:rPr>
                            </w:pPr>
                            <w:r>
                              <w:rPr>
                                <w:rFonts w:ascii="Arial" w:eastAsia="Arial" w:hAnsi="Arial"/>
                                <w:color w:val="000000"/>
                                <w:spacing w:val="-3"/>
                                <w:sz w:val="21"/>
                              </w:rPr>
                              <w:t>[Day] [Month]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D415A" id="Text Box 28" o:spid="_x0000_s1039" type="#_x0000_t202" style="position:absolute;margin-left:32.15pt;margin-top:217.75pt;width:96.5pt;height:27.5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" filled="f" stroked="f">
                <v:textbox inset="0,0,0,0">
                  <w:txbxContent>
                    <w:p w14:paraId="76C9CD43" w14:textId="77777777" w:rsidR="00C156FC" w:rsidRDefault="00C156FC" w:rsidP="00C156FC">
                      <w:pPr>
                        <w:spacing w:before="1" w:line="229" w:lineRule="exact"/>
                        <w:jc w:val="center"/>
                        <w:textAlignment w:val="baseline"/>
                        <w:rPr>
                          <w:rFonts w:ascii="Arial" w:eastAsia="Arial" w:hAnsi="Arial"/>
                          <w:color w:val="000000"/>
                          <w:spacing w:val="-3"/>
                          <w:sz w:val="20"/>
                        </w:rPr>
                      </w:pPr>
                      <w:r>
                        <w:rPr>
                          <w:rFonts w:ascii="Arial" w:eastAsia="Arial" w:hAnsi="Arial"/>
                          <w:color w:val="000000"/>
                          <w:spacing w:val="-3"/>
                          <w:sz w:val="20"/>
                        </w:rPr>
                        <w:t>3 / 8 / 21</w:t>
                      </w:r>
                    </w:p>
                    <w:p w14:paraId="36D48305" w14:textId="77777777" w:rsidR="00C156FC" w:rsidRDefault="00C156FC" w:rsidP="00C156FC">
                      <w:pPr>
                        <w:spacing w:before="91" w:line="220" w:lineRule="exact"/>
                        <w:textAlignment w:val="baseline"/>
                        <w:rPr>
                          <w:rFonts w:ascii="Arial" w:eastAsia="Arial" w:hAnsi="Arial"/>
                          <w:color w:val="000000"/>
                          <w:spacing w:val="-3"/>
                          <w:sz w:val="21"/>
                        </w:rPr>
                      </w:pPr>
                      <w:r>
                        <w:rPr>
                          <w:rFonts w:ascii="Arial" w:eastAsia="Arial" w:hAnsi="Arial"/>
                          <w:color w:val="000000"/>
                          <w:spacing w:val="-3"/>
                          <w:sz w:val="21"/>
                        </w:rPr>
                        <w:t>[Day] [Month] [Year]</w:t>
                      </w:r>
                    </w:p>
                  </w:txbxContent>
                </v:textbox>
                <w10:wrap type="square" anchorx="page" anchory="page"/>
              </v:shape>
            </w:pict>
          </mc:Fallback>
        </mc:AlternateContent>
      </w:r>
      <w:r>
        <w:rPr>
          <w:noProof/>
        </w:rPr>
        <mc:AlternateContent>
          <mc:Choice Requires="wps">
            <w:drawing>
              <wp:anchor distT="0" distB="0" distL="114300" distR="114300" simplePos="0" relativeHeight="251677184" behindDoc="0" locked="0" layoutInCell="1" allowOverlap="1" wp14:anchorId="2C40F46F" wp14:editId="0752619C">
                <wp:simplePos x="0" y="0"/>
                <wp:positionH relativeFrom="page">
                  <wp:posOffset>4443730</wp:posOffset>
                </wp:positionH>
                <wp:positionV relativeFrom="page">
                  <wp:posOffset>2160905</wp:posOffset>
                </wp:positionV>
                <wp:extent cx="228663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B0F67" id="Straight Connector 27"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9pt,170.15pt" to="529.95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" strokeweight=".5pt">
                <w10:wrap anchorx="page" anchory="page"/>
              </v:line>
            </w:pict>
          </mc:Fallback>
        </mc:AlternateContent>
      </w:r>
      <w:r>
        <w:rPr>
          <w:noProof/>
        </w:rPr>
        <mc:AlternateContent>
          <mc:Choice Requires="wps">
            <w:drawing>
              <wp:anchor distT="0" distB="0" distL="114300" distR="114300" simplePos="0" relativeHeight="251678208" behindDoc="0" locked="0" layoutInCell="1" allowOverlap="1" wp14:anchorId="52EE1EE3" wp14:editId="6F1A8FD0">
                <wp:simplePos x="0" y="0"/>
                <wp:positionH relativeFrom="page">
                  <wp:posOffset>389890</wp:posOffset>
                </wp:positionH>
                <wp:positionV relativeFrom="page">
                  <wp:posOffset>2218690</wp:posOffset>
                </wp:positionV>
                <wp:extent cx="229933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33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E0E4" id="Straight Connector 26"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7pt,174.7pt" to="211.75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" strokeweight=".25pt">
                <w10:wrap anchorx="page" anchory="page"/>
              </v:line>
            </w:pict>
          </mc:Fallback>
        </mc:AlternateContent>
      </w:r>
      <w:r>
        <w:rPr>
          <w:rFonts w:ascii="Arial" w:eastAsia="Arial" w:hAnsi="Arial"/>
          <w:color w:val="000000"/>
          <w:sz w:val="20"/>
        </w:rPr>
        <w:t>The Parties have confirmed their commitment to this schedule as follows:</w:t>
      </w:r>
    </w:p>
    <w:p w14:paraId="0679FD3D" w14:textId="325DF422" w:rsidR="00563185" w:rsidRDefault="00C156FC" w:rsidP="00C156FC">
      <w:pPr>
        <w:spacing w:before="7" w:line="232" w:lineRule="exact"/>
        <w:ind w:left="720"/>
        <w:textAlignment w:val="baseline"/>
        <w:rPr>
          <w:rFonts w:ascii="Tahoma" w:eastAsia="Tahoma" w:hAnsi="Tahoma"/>
          <w:color w:val="000000"/>
          <w:spacing w:val="5"/>
          <w:sz w:val="19"/>
        </w:rPr>
      </w:pPr>
      <w:r>
        <w:rPr>
          <w:noProof/>
        </w:rPr>
        <mc:AlternateContent>
          <mc:Choice Requires="wps">
            <w:drawing>
              <wp:anchor distT="0" distB="0" distL="0" distR="0" simplePos="0" relativeHeight="251675136" behindDoc="1" locked="0" layoutInCell="1" allowOverlap="1" wp14:anchorId="1BE50854" wp14:editId="15BCC9F9">
                <wp:simplePos x="0" y="0"/>
                <wp:positionH relativeFrom="page">
                  <wp:posOffset>387927</wp:posOffset>
                </wp:positionH>
                <wp:positionV relativeFrom="page">
                  <wp:posOffset>2292927</wp:posOffset>
                </wp:positionV>
                <wp:extent cx="2140528" cy="313690"/>
                <wp:effectExtent l="0" t="0" r="12700" b="1016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28"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D67A0" w14:textId="77777777" w:rsidR="00C156FC" w:rsidRDefault="00C156FC" w:rsidP="00C156FC">
                            <w:pPr>
                              <w:spacing w:line="244" w:lineRule="exact"/>
                              <w:textAlignment w:val="baseline"/>
                              <w:rPr>
                                <w:rFonts w:ascii="Arial" w:eastAsia="Arial" w:hAnsi="Arial"/>
                                <w:b/>
                                <w:color w:val="000000"/>
                                <w:sz w:val="20"/>
                              </w:rPr>
                            </w:pPr>
                            <w:r>
                              <w:rPr>
                                <w:rFonts w:ascii="Arial" w:eastAsia="Arial" w:hAnsi="Arial"/>
                                <w:b/>
                                <w:color w:val="000000"/>
                                <w:sz w:val="20"/>
                              </w:rPr>
                              <w:t xml:space="preserve">The Honourable Keith Pitt MP </w:t>
                            </w:r>
                            <w:r>
                              <w:rPr>
                                <w:rFonts w:ascii="Arial" w:eastAsia="Arial" w:hAnsi="Arial"/>
                                <w:color w:val="000000"/>
                                <w:sz w:val="18"/>
                              </w:rPr>
                              <w:t>Minister for Resources and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50854" id="Text Box 29" o:spid="_x0000_s1040" type="#_x0000_t202" style="position:absolute;left:0;text-align:left;margin-left:30.55pt;margin-top:180.55pt;width:168.55pt;height:24.7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" filled="f" stroked="f">
                <v:textbox inset="0,0,0,0">
                  <w:txbxContent>
                    <w:p w14:paraId="0AFD67A0" w14:textId="77777777" w:rsidR="00C156FC" w:rsidRDefault="00C156FC" w:rsidP="00C156FC">
                      <w:pPr>
                        <w:spacing w:line="244" w:lineRule="exact"/>
                        <w:textAlignment w:val="baseline"/>
                        <w:rPr>
                          <w:rFonts w:ascii="Arial" w:eastAsia="Arial" w:hAnsi="Arial"/>
                          <w:b/>
                          <w:color w:val="000000"/>
                          <w:sz w:val="20"/>
                        </w:rPr>
                      </w:pPr>
                      <w:r>
                        <w:rPr>
                          <w:rFonts w:ascii="Arial" w:eastAsia="Arial" w:hAnsi="Arial"/>
                          <w:b/>
                          <w:color w:val="000000"/>
                          <w:sz w:val="20"/>
                        </w:rPr>
                        <w:t xml:space="preserve">The Honourable Keith Pitt MP </w:t>
                      </w:r>
                      <w:r>
                        <w:rPr>
                          <w:rFonts w:ascii="Arial" w:eastAsia="Arial" w:hAnsi="Arial"/>
                          <w:color w:val="000000"/>
                          <w:sz w:val="18"/>
                        </w:rPr>
                        <w:t>Minister for Resources and Water</w:t>
                      </w:r>
                    </w:p>
                  </w:txbxContent>
                </v:textbox>
                <w10:wrap type="square" anchorx="page" anchory="page"/>
              </v:shape>
            </w:pict>
          </mc:Fallback>
        </mc:AlternateContent>
      </w:r>
    </w:p>
    <w:sectPr w:rsidR="00563185">
      <w:pgSz w:w="11914" w:h="16843"/>
      <w:pgMar w:top="1320" w:right="3952" w:bottom="14434" w:left="13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173"/>
    <w:multiLevelType w:val="hybridMultilevel"/>
    <w:tmpl w:val="F2346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4E4C20"/>
    <w:multiLevelType w:val="multilevel"/>
    <w:tmpl w:val="5B9AB286"/>
    <w:lvl w:ilvl="0">
      <w:start w:val="1"/>
      <w:numFmt w:val="lowerLetter"/>
      <w:lvlText w:val="%1."/>
      <w:lvlJc w:val="left"/>
      <w:pPr>
        <w:tabs>
          <w:tab w:val="left" w:pos="360"/>
        </w:tabs>
      </w:pPr>
      <w:rPr>
        <w:rFonts w:ascii="Verdana" w:eastAsia="Verdana" w:hAnsi="Verdana"/>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977F9"/>
    <w:multiLevelType w:val="multilevel"/>
    <w:tmpl w:val="D4BE38F6"/>
    <w:lvl w:ilvl="0">
      <w:numFmt w:val="bullet"/>
      <w:lvlText w:val="·"/>
      <w:lvlJc w:val="left"/>
      <w:pPr>
        <w:tabs>
          <w:tab w:val="left" w:pos="360"/>
        </w:tabs>
      </w:pPr>
      <w:rPr>
        <w:rFonts w:ascii="Symbol" w:eastAsia="Symbol" w:hAnsi="Symbo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572C1A"/>
    <w:multiLevelType w:val="multilevel"/>
    <w:tmpl w:val="2F960D4E"/>
    <w:lvl w:ilvl="0">
      <w:numFmt w:val="bullet"/>
      <w:lvlText w:val="·"/>
      <w:lvlJc w:val="left"/>
      <w:pPr>
        <w:tabs>
          <w:tab w:val="left" w:pos="360"/>
        </w:tabs>
      </w:pPr>
      <w:rPr>
        <w:rFonts w:ascii="Symbol" w:eastAsia="Symbol" w:hAnsi="Symbol"/>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B34901"/>
    <w:multiLevelType w:val="multilevel"/>
    <w:tmpl w:val="EA22AF0C"/>
    <w:lvl w:ilvl="0">
      <w:start w:val="1"/>
      <w:numFmt w:val="decimal"/>
      <w:lvlText w:val="%1."/>
      <w:lvlJc w:val="left"/>
      <w:pPr>
        <w:tabs>
          <w:tab w:val="left" w:pos="504"/>
        </w:tabs>
      </w:pPr>
      <w:rPr>
        <w:rFonts w:ascii="Verdana" w:eastAsia="Verdana" w:hAnsi="Verdana"/>
        <w:color w:val="000000"/>
        <w:spacing w:val="-3"/>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013CAC"/>
    <w:multiLevelType w:val="hybridMultilevel"/>
    <w:tmpl w:val="CB0E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FB20C0"/>
    <w:multiLevelType w:val="hybridMultilevel"/>
    <w:tmpl w:val="3B2E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C2953BB"/>
    <w:multiLevelType w:val="multilevel"/>
    <w:tmpl w:val="D5385E9C"/>
    <w:lvl w:ilvl="0">
      <w:numFmt w:val="bullet"/>
      <w:lvlText w:val="o"/>
      <w:lvlJc w:val="left"/>
      <w:pPr>
        <w:tabs>
          <w:tab w:val="left" w:pos="360"/>
        </w:tabs>
      </w:pPr>
      <w:rPr>
        <w:rFonts w:ascii="Courier New" w:eastAsia="Courier New" w:hAnsi="Courier New"/>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7"/>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811"/>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85"/>
    <w:rsid w:val="00246B9A"/>
    <w:rsid w:val="004548A9"/>
    <w:rsid w:val="00544E7F"/>
    <w:rsid w:val="00563185"/>
    <w:rsid w:val="006A491A"/>
    <w:rsid w:val="00726B51"/>
    <w:rsid w:val="0084689D"/>
    <w:rsid w:val="008A3D2F"/>
    <w:rsid w:val="0091706D"/>
    <w:rsid w:val="0095244F"/>
    <w:rsid w:val="00984686"/>
    <w:rsid w:val="00C156FC"/>
    <w:rsid w:val="00D56D99"/>
    <w:rsid w:val="00ED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E7B9175"/>
  <w15:docId w15:val="{87F5E66A-20E5-4DE5-B0CE-AB20D1D6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48A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B9A"/>
    <w:pPr>
      <w:ind w:left="720"/>
      <w:contextualSpacing/>
    </w:pPr>
  </w:style>
  <w:style w:type="paragraph" w:customStyle="1" w:styleId="Tableformat">
    <w:name w:val="Table format"/>
    <w:basedOn w:val="Heading2"/>
    <w:link w:val="TableformatChar"/>
    <w:qFormat/>
    <w:rsid w:val="004548A9"/>
    <w:pPr>
      <w:keepNext w:val="0"/>
      <w:keepLines w:val="0"/>
      <w:spacing w:before="80" w:after="80"/>
    </w:pPr>
    <w:rPr>
      <w:rFonts w:ascii="Corbel" w:eastAsia="Times New Roman" w:hAnsi="Corbel" w:cs="Arial"/>
      <w:iCs/>
      <w:lang w:eastAsia="en-AU"/>
    </w:rPr>
  </w:style>
  <w:style w:type="character" w:customStyle="1" w:styleId="TableformatChar">
    <w:name w:val="Table format Char"/>
    <w:basedOn w:val="Heading2Char"/>
    <w:link w:val="Tableformat"/>
    <w:rsid w:val="004548A9"/>
    <w:rPr>
      <w:rFonts w:ascii="Corbel" w:eastAsia="Times New Roman" w:hAnsi="Corbel" w:cs="Arial"/>
      <w:iCs/>
      <w:color w:val="2F5496" w:themeColor="accent1" w:themeShade="BF"/>
      <w:sz w:val="26"/>
      <w:szCs w:val="26"/>
      <w:lang w:eastAsia="en-AU"/>
    </w:rPr>
  </w:style>
  <w:style w:type="character" w:customStyle="1" w:styleId="Heading2Char">
    <w:name w:val="Heading 2 Char"/>
    <w:basedOn w:val="DefaultParagraphFont"/>
    <w:link w:val="Heading2"/>
    <w:uiPriority w:val="9"/>
    <w:semiHidden/>
    <w:rsid w:val="004548A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4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2.jpg"/><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customXml" Target="../customXml/item2.xml"/><Relationship Id="rId5" Type="http://schemas.openxmlformats.org/officeDocument/2006/relationships/hyperlink" Target="https://www.legislation.gov.au/Details/F2m8L0004o)" TargetMode="External"/><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41232" ma:contentTypeDescription=" " ma:contentTypeScope="" ma:versionID="c7eabfec308ca42b7638807c6f0708b0">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0f563589-9cf9-4143-b1eb-fb0534803d38">2021FG-64-100358</_dlc_DocId>
    <_dlc_DocIdUrl xmlns="0f563589-9cf9-4143-b1eb-fb0534803d38">
      <Url>http://tweb/sites/fg/csrd/_layouts/15/DocIdRedir.aspx?ID=2021FG-64-100358</Url>
      <Description>2021FG-64-100358</Description>
    </_dlc_DocIdUrl>
  </documentManagement>
</p:properties>
</file>

<file path=customXml/itemProps1.xml><?xml version="1.0" encoding="utf-8"?>
<ds:datastoreItem xmlns:ds="http://schemas.openxmlformats.org/officeDocument/2006/customXml" ds:itemID="{353B4114-FB12-4598-A787-F14CF2DDF1B0}"/>
</file>

<file path=customXml/itemProps2.xml><?xml version="1.0" encoding="utf-8"?>
<ds:datastoreItem xmlns:ds="http://schemas.openxmlformats.org/officeDocument/2006/customXml" ds:itemID="{2ACC36D0-10FF-4A40-AD84-4E807C94581D}"/>
</file>

<file path=customXml/itemProps3.xml><?xml version="1.0" encoding="utf-8"?>
<ds:datastoreItem xmlns:ds="http://schemas.openxmlformats.org/officeDocument/2006/customXml" ds:itemID="{0A883106-241B-4AC3-929A-AAD553AECD84}"/>
</file>

<file path=customXml/itemProps4.xml><?xml version="1.0" encoding="utf-8"?>
<ds:datastoreItem xmlns:ds="http://schemas.openxmlformats.org/officeDocument/2006/customXml" ds:itemID="{D096F694-9076-4B6C-AFAC-63427B0F450B}"/>
</file>

<file path=customXml/itemProps5.xml><?xml version="1.0" encoding="utf-8"?>
<ds:datastoreItem xmlns:ds="http://schemas.openxmlformats.org/officeDocument/2006/customXml" ds:itemID="{FABC3806-FDEB-40BE-A406-978868AB9035}"/>
</file>

<file path=customXml/itemProps6.xml><?xml version="1.0" encoding="utf-8"?>
<ds:datastoreItem xmlns:ds="http://schemas.openxmlformats.org/officeDocument/2006/customXml" ds:itemID="{6C637094-28AA-43EB-8954-29056C040B1F}"/>
</file>

<file path=docProps/app.xml><?xml version="1.0" encoding="utf-8"?>
<Properties xmlns="http://schemas.openxmlformats.org/officeDocument/2006/extended-properties" xmlns:vt="http://schemas.openxmlformats.org/officeDocument/2006/docPropsVTypes">
  <Template>Normal.dotm</Template>
  <TotalTime>95</TotalTime>
  <Pages>9</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SDLAM Acceleration Schedule - final - word</dc:title>
  <dc:creator>Smith, Jake</dc:creator>
  <cp:lastModifiedBy>Dunlop, Elysha</cp:lastModifiedBy>
  <cp:revision>9</cp:revision>
  <dcterms:created xsi:type="dcterms:W3CDTF">2021-09-20T00:00:00Z</dcterms:created>
  <dcterms:modified xsi:type="dcterms:W3CDTF">2021-09-20T01:46:00Z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0x010100348D01E61E107C4DA4B97E380EA20D47005CDF45B49E80F24CAD80DFC012154DA9</vt:lpwstr>
  </property>
  <property fmtid="{D5CDD505-2E9C-101B-9397-08002B2CF9AE}" pid="3" name="_dlc_DocIdItemGuid">
    <vt:lpwstr>7be6a5d4-b94c-4443-95c7-090fcb66ccd9</vt:lpwstr>
  </property>
  <property fmtid="{D5CDD505-2E9C-101B-9397-08002B2CF9AE}" pid="4" name="TSYRecordClass">
    <vt:lpwstr>2;#TSY RA-8748 - Retain as national archives|243f2231-dbfc-4282-b24a-c9b768286bd0</vt:lpwstr>
  </property>
  <property fmtid="{D5CDD505-2E9C-101B-9397-08002B2CF9AE}" pid="5" name="Order">
    <vt:r8>10035800</vt:r8>
  </property>
  <property fmtid="{D5CDD505-2E9C-101B-9397-08002B2CF9AE}" pid="6" name="oae75e2df9d943898d59cb03ca0993c5">
    <vt:lpwstr/>
  </property>
  <property fmtid="{D5CDD505-2E9C-101B-9397-08002B2CF9AE}" pid="7" name="Topics">
    <vt:lpwstr/>
  </property>
</Properties>
</file>