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2B52" w14:textId="77777777" w:rsidR="00AD354B" w:rsidRDefault="001C0964"/>
    <w:p w14:paraId="7D0562AE" w14:textId="21990D7A" w:rsidR="00C91B5F" w:rsidRPr="00F1227F" w:rsidRDefault="00317FB3" w:rsidP="00C91B5F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>
        <w:rPr>
          <w:i w:val="0"/>
          <w:sz w:val="28"/>
          <w:szCs w:val="28"/>
        </w:rPr>
        <w:t>Schedule</w:t>
      </w:r>
    </w:p>
    <w:p w14:paraId="52A7986F" w14:textId="0FEF73F7" w:rsidR="00C91B5F" w:rsidRPr="001E20F4" w:rsidRDefault="002225E9" w:rsidP="00C91B5F">
      <w:pPr>
        <w:pStyle w:val="Title"/>
      </w:pPr>
      <w:r>
        <w:t>Worker Screening Design Support</w:t>
      </w:r>
    </w:p>
    <w:p w14:paraId="028FB178" w14:textId="68799FCA" w:rsidR="00C91B5F" w:rsidRPr="00BE249A" w:rsidRDefault="00D54783" w:rsidP="00C91B5F">
      <w:pPr>
        <w:pStyle w:val="Subtitle"/>
      </w:pPr>
      <w:r>
        <w:t xml:space="preserve">FEDERATION FUNDING AGREEMENT – </w:t>
      </w:r>
      <w:r w:rsidR="00FA3B8E">
        <w:t>HEALTH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C91B5F" w:rsidRPr="00F00A18" w14:paraId="2C1B1FCA" w14:textId="77777777" w:rsidTr="3B900E9B">
        <w:tc>
          <w:tcPr>
            <w:tcW w:w="9629" w:type="dxa"/>
            <w:gridSpan w:val="2"/>
            <w:shd w:val="clear" w:color="auto" w:fill="DEEAF6" w:themeFill="accent1" w:themeFillTint="33"/>
          </w:tcPr>
          <w:p w14:paraId="5D980595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C91B5F" w:rsidRPr="00F00A18" w14:paraId="65A8E909" w14:textId="77777777" w:rsidTr="3B900E9B">
        <w:tc>
          <w:tcPr>
            <w:tcW w:w="1691" w:type="dxa"/>
            <w:shd w:val="clear" w:color="auto" w:fill="auto"/>
          </w:tcPr>
          <w:p w14:paraId="279F6020" w14:textId="77777777" w:rsidR="00C91B5F" w:rsidRPr="00D82FF3" w:rsidRDefault="00C91B5F" w:rsidP="005D3905">
            <w:pPr>
              <w:pStyle w:val="Tableformat"/>
              <w:rPr>
                <w:color w:val="auto"/>
                <w:sz w:val="24"/>
                <w:szCs w:val="24"/>
              </w:rPr>
            </w:pPr>
            <w:r w:rsidRPr="00D82FF3">
              <w:rPr>
                <w:color w:val="auto"/>
                <w:sz w:val="24"/>
                <w:szCs w:val="24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28377A00" w14:textId="3D88058B" w:rsidR="00C91B5F" w:rsidRPr="00F75886" w:rsidRDefault="00C91B5F" w:rsidP="005D3905">
            <w:pPr>
              <w:pStyle w:val="Tableformat"/>
              <w:rPr>
                <w:color w:val="auto"/>
                <w:sz w:val="24"/>
                <w:szCs w:val="24"/>
              </w:rPr>
            </w:pPr>
            <w:r w:rsidRPr="00F75886">
              <w:rPr>
                <w:color w:val="auto"/>
                <w:sz w:val="24"/>
                <w:szCs w:val="24"/>
              </w:rPr>
              <w:t>Commonwealth</w:t>
            </w:r>
          </w:p>
          <w:p w14:paraId="26497FF0" w14:textId="175C69FB" w:rsidR="002225E9" w:rsidRPr="00F75886" w:rsidRDefault="002225E9" w:rsidP="005D3905">
            <w:pPr>
              <w:pStyle w:val="Tableformat"/>
              <w:rPr>
                <w:color w:val="auto"/>
                <w:sz w:val="24"/>
                <w:szCs w:val="24"/>
              </w:rPr>
            </w:pPr>
            <w:r w:rsidRPr="00F75886">
              <w:rPr>
                <w:color w:val="auto"/>
                <w:sz w:val="24"/>
                <w:szCs w:val="24"/>
              </w:rPr>
              <w:t>New South Wales</w:t>
            </w:r>
          </w:p>
          <w:p w14:paraId="4F5A78BB" w14:textId="4F5FBF8F" w:rsidR="002225E9" w:rsidRPr="00F75886" w:rsidRDefault="002225E9" w:rsidP="005D3905">
            <w:pPr>
              <w:pStyle w:val="Tableformat"/>
              <w:rPr>
                <w:color w:val="auto"/>
                <w:sz w:val="24"/>
                <w:szCs w:val="24"/>
              </w:rPr>
            </w:pPr>
            <w:r w:rsidRPr="00F75886">
              <w:rPr>
                <w:color w:val="auto"/>
                <w:sz w:val="24"/>
                <w:szCs w:val="24"/>
              </w:rPr>
              <w:t>Victoria</w:t>
            </w:r>
          </w:p>
          <w:p w14:paraId="2744A34C" w14:textId="704F1CD1" w:rsidR="002225E9" w:rsidRPr="00F75886" w:rsidRDefault="002225E9" w:rsidP="005D3905">
            <w:pPr>
              <w:pStyle w:val="Tableformat"/>
              <w:rPr>
                <w:color w:val="auto"/>
                <w:sz w:val="24"/>
                <w:szCs w:val="24"/>
              </w:rPr>
            </w:pPr>
            <w:r w:rsidRPr="00F75886">
              <w:rPr>
                <w:color w:val="auto"/>
                <w:sz w:val="24"/>
                <w:szCs w:val="24"/>
              </w:rPr>
              <w:t>Queensland</w:t>
            </w:r>
          </w:p>
          <w:p w14:paraId="261172BE" w14:textId="15B15F70" w:rsidR="002225E9" w:rsidRPr="00F75886" w:rsidRDefault="002225E9" w:rsidP="005D3905">
            <w:pPr>
              <w:pStyle w:val="Tableformat"/>
              <w:rPr>
                <w:color w:val="auto"/>
                <w:sz w:val="24"/>
                <w:szCs w:val="24"/>
              </w:rPr>
            </w:pPr>
            <w:r w:rsidRPr="00F75886">
              <w:rPr>
                <w:color w:val="auto"/>
                <w:sz w:val="24"/>
                <w:szCs w:val="24"/>
              </w:rPr>
              <w:t>Western Australia</w:t>
            </w:r>
          </w:p>
          <w:p w14:paraId="50A7192A" w14:textId="7E415F4F" w:rsidR="002225E9" w:rsidRPr="00F75886" w:rsidRDefault="002225E9" w:rsidP="005D3905">
            <w:pPr>
              <w:pStyle w:val="Tableformat"/>
              <w:rPr>
                <w:color w:val="auto"/>
                <w:sz w:val="24"/>
                <w:szCs w:val="24"/>
              </w:rPr>
            </w:pPr>
            <w:r w:rsidRPr="00F75886">
              <w:rPr>
                <w:color w:val="auto"/>
                <w:sz w:val="24"/>
                <w:szCs w:val="24"/>
              </w:rPr>
              <w:t>South Australia</w:t>
            </w:r>
          </w:p>
          <w:p w14:paraId="2CF24513" w14:textId="06E5DCD6" w:rsidR="002225E9" w:rsidRPr="00F75886" w:rsidRDefault="002225E9" w:rsidP="005D3905">
            <w:pPr>
              <w:pStyle w:val="Tableformat"/>
              <w:rPr>
                <w:color w:val="auto"/>
                <w:sz w:val="24"/>
                <w:szCs w:val="24"/>
              </w:rPr>
            </w:pPr>
            <w:r w:rsidRPr="00F75886">
              <w:rPr>
                <w:color w:val="auto"/>
                <w:sz w:val="24"/>
                <w:szCs w:val="24"/>
              </w:rPr>
              <w:t>Tasmania</w:t>
            </w:r>
          </w:p>
          <w:p w14:paraId="792B5472" w14:textId="4A718CC6" w:rsidR="002225E9" w:rsidRPr="00F75886" w:rsidRDefault="002225E9" w:rsidP="005D3905">
            <w:pPr>
              <w:pStyle w:val="Tableformat"/>
              <w:rPr>
                <w:color w:val="auto"/>
                <w:sz w:val="24"/>
                <w:szCs w:val="24"/>
              </w:rPr>
            </w:pPr>
            <w:r w:rsidRPr="00F75886">
              <w:rPr>
                <w:color w:val="auto"/>
                <w:sz w:val="24"/>
                <w:szCs w:val="24"/>
              </w:rPr>
              <w:t>Australian Capital Territory</w:t>
            </w:r>
          </w:p>
          <w:p w14:paraId="73502BB0" w14:textId="75B0A569" w:rsidR="00C91B5F" w:rsidRPr="00F75886" w:rsidRDefault="002225E9" w:rsidP="005D3905">
            <w:pPr>
              <w:pStyle w:val="Tableformat"/>
              <w:rPr>
                <w:color w:val="auto"/>
                <w:sz w:val="24"/>
                <w:szCs w:val="24"/>
              </w:rPr>
            </w:pPr>
            <w:r w:rsidRPr="00F75886">
              <w:rPr>
                <w:color w:val="auto"/>
                <w:sz w:val="24"/>
                <w:szCs w:val="24"/>
              </w:rPr>
              <w:t>Northern Territory</w:t>
            </w:r>
          </w:p>
        </w:tc>
      </w:tr>
      <w:tr w:rsidR="00C91B5F" w:rsidRPr="00F00A18" w14:paraId="0789EB7E" w14:textId="77777777" w:rsidTr="3B900E9B">
        <w:tc>
          <w:tcPr>
            <w:tcW w:w="1691" w:type="dxa"/>
            <w:shd w:val="clear" w:color="auto" w:fill="auto"/>
          </w:tcPr>
          <w:p w14:paraId="1C00DFE7" w14:textId="77777777" w:rsidR="00C91B5F" w:rsidRPr="00D82FF3" w:rsidRDefault="00C91B5F" w:rsidP="005D3905">
            <w:pPr>
              <w:pStyle w:val="Tableformat"/>
              <w:rPr>
                <w:color w:val="auto"/>
                <w:sz w:val="24"/>
                <w:szCs w:val="24"/>
              </w:rPr>
            </w:pPr>
            <w:r w:rsidRPr="00D82FF3">
              <w:rPr>
                <w:color w:val="auto"/>
                <w:sz w:val="24"/>
                <w:szCs w:val="24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689A6E64" w14:textId="124CF354" w:rsidR="00C91B5F" w:rsidRPr="00F75886" w:rsidRDefault="00C91B5F" w:rsidP="005D3905">
            <w:pPr>
              <w:pStyle w:val="Tableformat"/>
              <w:rPr>
                <w:color w:val="auto"/>
                <w:sz w:val="24"/>
                <w:szCs w:val="24"/>
              </w:rPr>
            </w:pPr>
            <w:r w:rsidRPr="00F75886">
              <w:rPr>
                <w:color w:val="auto"/>
                <w:sz w:val="24"/>
                <w:szCs w:val="24"/>
              </w:rPr>
              <w:t xml:space="preserve">This Schedule is expected to expire </w:t>
            </w:r>
            <w:r w:rsidR="002129F3" w:rsidRPr="00F75886">
              <w:rPr>
                <w:color w:val="auto"/>
                <w:sz w:val="24"/>
                <w:szCs w:val="24"/>
              </w:rPr>
              <w:t>on 30 June 202</w:t>
            </w:r>
            <w:r w:rsidR="002225E9" w:rsidRPr="00F75886">
              <w:rPr>
                <w:color w:val="auto"/>
                <w:sz w:val="24"/>
                <w:szCs w:val="24"/>
              </w:rPr>
              <w:t>4</w:t>
            </w:r>
            <w:r w:rsidR="00D82FF3" w:rsidRPr="00F75886">
              <w:rPr>
                <w:color w:val="auto"/>
                <w:sz w:val="24"/>
                <w:szCs w:val="24"/>
              </w:rPr>
              <w:t>.</w:t>
            </w:r>
          </w:p>
        </w:tc>
      </w:tr>
      <w:tr w:rsidR="00C91B5F" w:rsidRPr="00F00A18" w14:paraId="516BC532" w14:textId="77777777" w:rsidTr="3B900E9B">
        <w:tc>
          <w:tcPr>
            <w:tcW w:w="1691" w:type="dxa"/>
            <w:shd w:val="clear" w:color="auto" w:fill="auto"/>
          </w:tcPr>
          <w:p w14:paraId="511BE93C" w14:textId="77777777" w:rsidR="00C91B5F" w:rsidRPr="00D82FF3" w:rsidRDefault="00C91B5F" w:rsidP="005D3905">
            <w:pPr>
              <w:pStyle w:val="Tableformat"/>
              <w:rPr>
                <w:color w:val="auto"/>
                <w:sz w:val="24"/>
                <w:szCs w:val="24"/>
              </w:rPr>
            </w:pPr>
            <w:r w:rsidRPr="00D82FF3">
              <w:rPr>
                <w:color w:val="auto"/>
                <w:sz w:val="24"/>
                <w:szCs w:val="24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36CF7FEF" w14:textId="458F3AC1" w:rsidR="00C91B5F" w:rsidRPr="00F75886" w:rsidRDefault="00C91B5F" w:rsidP="005D3905">
            <w:pPr>
              <w:pStyle w:val="Tableformat"/>
              <w:rPr>
                <w:color w:val="auto"/>
                <w:sz w:val="24"/>
                <w:szCs w:val="24"/>
              </w:rPr>
            </w:pPr>
            <w:r w:rsidRPr="00F75886">
              <w:rPr>
                <w:color w:val="auto"/>
                <w:sz w:val="24"/>
                <w:szCs w:val="24"/>
              </w:rPr>
              <w:t xml:space="preserve">This Schedule will support the </w:t>
            </w:r>
            <w:r w:rsidR="00D82FF3" w:rsidRPr="00F75886">
              <w:rPr>
                <w:color w:val="auto"/>
                <w:sz w:val="24"/>
                <w:szCs w:val="24"/>
              </w:rPr>
              <w:t>design</w:t>
            </w:r>
            <w:r w:rsidRPr="00F75886">
              <w:rPr>
                <w:color w:val="auto"/>
                <w:sz w:val="24"/>
                <w:szCs w:val="24"/>
              </w:rPr>
              <w:t xml:space="preserve"> of </w:t>
            </w:r>
            <w:r w:rsidR="002225E9" w:rsidRPr="00F75886">
              <w:rPr>
                <w:color w:val="auto"/>
                <w:sz w:val="24"/>
                <w:szCs w:val="24"/>
              </w:rPr>
              <w:t xml:space="preserve">worker screening arrangements as part of </w:t>
            </w:r>
            <w:r w:rsidR="002129F3" w:rsidRPr="00F75886">
              <w:rPr>
                <w:color w:val="auto"/>
                <w:sz w:val="24"/>
                <w:szCs w:val="24"/>
              </w:rPr>
              <w:t xml:space="preserve">the </w:t>
            </w:r>
            <w:r w:rsidR="002225E9" w:rsidRPr="00F75886">
              <w:rPr>
                <w:color w:val="auto"/>
                <w:sz w:val="24"/>
                <w:szCs w:val="24"/>
              </w:rPr>
              <w:t>n</w:t>
            </w:r>
            <w:r w:rsidR="002129F3" w:rsidRPr="00F75886">
              <w:rPr>
                <w:color w:val="auto"/>
                <w:sz w:val="24"/>
                <w:szCs w:val="24"/>
              </w:rPr>
              <w:t>ational registration scheme for aged care.</w:t>
            </w:r>
          </w:p>
        </w:tc>
      </w:tr>
      <w:tr w:rsidR="00C91B5F" w:rsidRPr="00F00A18" w14:paraId="2C63A902" w14:textId="77777777" w:rsidTr="3B900E9B">
        <w:trPr>
          <w:trHeight w:val="4802"/>
        </w:trPr>
        <w:tc>
          <w:tcPr>
            <w:tcW w:w="1691" w:type="dxa"/>
            <w:shd w:val="clear" w:color="auto" w:fill="auto"/>
          </w:tcPr>
          <w:p w14:paraId="2E78F30B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D82FF3">
              <w:rPr>
                <w:color w:val="auto"/>
                <w:sz w:val="24"/>
                <w:szCs w:val="24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7403F4C5" w14:textId="629AD163" w:rsidR="002129F3" w:rsidRPr="00D82FF3" w:rsidRDefault="00C91B5F" w:rsidP="005D3905">
            <w:pPr>
              <w:pStyle w:val="Tableformat"/>
              <w:rPr>
                <w:color w:val="auto"/>
                <w:sz w:val="24"/>
                <w:szCs w:val="24"/>
              </w:rPr>
            </w:pPr>
            <w:r w:rsidRPr="00D82FF3">
              <w:rPr>
                <w:color w:val="auto"/>
                <w:sz w:val="24"/>
                <w:szCs w:val="24"/>
              </w:rPr>
              <w:t xml:space="preserve">The Commonwealth will provide an estimated total financial contribution to the States of </w:t>
            </w:r>
            <w:r w:rsidR="002129F3" w:rsidRPr="00D82FF3">
              <w:rPr>
                <w:color w:val="auto"/>
                <w:sz w:val="24"/>
                <w:szCs w:val="24"/>
              </w:rPr>
              <w:t>$1.4m</w:t>
            </w:r>
            <w:r w:rsidRPr="00D82FF3">
              <w:rPr>
                <w:color w:val="auto"/>
                <w:sz w:val="24"/>
                <w:szCs w:val="24"/>
              </w:rPr>
              <w:t xml:space="preserve"> in respect of this Schedule.</w:t>
            </w:r>
          </w:p>
          <w:tbl>
            <w:tblPr>
              <w:tblpPr w:leftFromText="180" w:rightFromText="180" w:vertAnchor="text" w:horzAnchor="margin" w:tblpY="144"/>
              <w:tblOverlap w:val="never"/>
              <w:tblW w:w="5502" w:type="dxa"/>
              <w:tblLayout w:type="fixed"/>
              <w:tblLook w:val="01E0" w:firstRow="1" w:lastRow="1" w:firstColumn="1" w:lastColumn="1" w:noHBand="0" w:noVBand="0"/>
            </w:tblPr>
            <w:tblGrid>
              <w:gridCol w:w="2916"/>
              <w:gridCol w:w="1293"/>
              <w:gridCol w:w="1293"/>
            </w:tblGrid>
            <w:tr w:rsidR="00370528" w:rsidRPr="00101AB3" w14:paraId="46BB0DCE" w14:textId="77777777" w:rsidTr="3B900E9B">
              <w:trPr>
                <w:cantSplit/>
              </w:trPr>
              <w:tc>
                <w:tcPr>
                  <w:tcW w:w="265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DADE7A" w14:textId="77777777" w:rsidR="00370528" w:rsidRPr="005D39DD" w:rsidRDefault="00370528" w:rsidP="00370528">
                  <w:pPr>
                    <w:keepNext/>
                    <w:keepLines/>
                    <w:spacing w:before="40" w:after="40"/>
                    <w:ind w:left="-111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Table 1 </w:t>
                  </w:r>
                  <w:r w:rsidRPr="005D39DD">
                    <w:rPr>
                      <w:b/>
                      <w:sz w:val="21"/>
                      <w:szCs w:val="21"/>
                    </w:rPr>
                    <w:t>($ million)</w:t>
                  </w:r>
                </w:p>
              </w:tc>
              <w:tc>
                <w:tcPr>
                  <w:tcW w:w="117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95D4AC" w14:textId="77777777" w:rsidR="00370528" w:rsidRPr="005D39DD" w:rsidRDefault="00370528" w:rsidP="00370528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[</w:t>
                  </w:r>
                  <w:r>
                    <w:rPr>
                      <w:b/>
                      <w:sz w:val="21"/>
                      <w:szCs w:val="21"/>
                    </w:rPr>
                    <w:t>2022-23</w:t>
                  </w:r>
                  <w:r w:rsidRPr="005D39DD">
                    <w:rPr>
                      <w:b/>
                      <w:sz w:val="21"/>
                      <w:szCs w:val="21"/>
                    </w:rPr>
                    <w:t>]</w:t>
                  </w:r>
                </w:p>
              </w:tc>
              <w:tc>
                <w:tcPr>
                  <w:tcW w:w="117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0CA8F7" w14:textId="77777777" w:rsidR="00370528" w:rsidRPr="005D39DD" w:rsidRDefault="00370528" w:rsidP="00370528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Total</w:t>
                  </w:r>
                </w:p>
              </w:tc>
            </w:tr>
            <w:tr w:rsidR="00370528" w:rsidRPr="00101AB3" w14:paraId="23EB3E0C" w14:textId="77777777" w:rsidTr="3B900E9B">
              <w:trPr>
                <w:cantSplit/>
              </w:trPr>
              <w:tc>
                <w:tcPr>
                  <w:tcW w:w="2650" w:type="pct"/>
                  <w:tcBorders>
                    <w:top w:val="single" w:sz="4" w:space="0" w:color="auto"/>
                  </w:tcBorders>
                </w:tcPr>
                <w:p w14:paraId="110D7E44" w14:textId="77777777" w:rsidR="00370528" w:rsidRPr="005D39DD" w:rsidRDefault="00370528" w:rsidP="00370528">
                  <w:pPr>
                    <w:keepNext/>
                    <w:keepLines/>
                    <w:spacing w:before="60" w:after="60"/>
                    <w:ind w:left="-111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Estimated total budget</w:t>
                  </w:r>
                </w:p>
              </w:tc>
              <w:tc>
                <w:tcPr>
                  <w:tcW w:w="1175" w:type="pct"/>
                  <w:tcBorders>
                    <w:top w:val="single" w:sz="4" w:space="0" w:color="auto"/>
                  </w:tcBorders>
                </w:tcPr>
                <w:p w14:paraId="4DB1B5CB" w14:textId="77777777" w:rsidR="00370528" w:rsidRPr="005D39DD" w:rsidRDefault="00370528" w:rsidP="00370528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1.</w:t>
                  </w:r>
                  <w:r>
                    <w:rPr>
                      <w:b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75" w:type="pct"/>
                  <w:tcBorders>
                    <w:top w:val="single" w:sz="4" w:space="0" w:color="auto"/>
                  </w:tcBorders>
                </w:tcPr>
                <w:p w14:paraId="35980457" w14:textId="77777777" w:rsidR="00370528" w:rsidRPr="005D39DD" w:rsidRDefault="00370528" w:rsidP="00370528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1.4</w:t>
                  </w:r>
                </w:p>
              </w:tc>
            </w:tr>
            <w:tr w:rsidR="00370528" w:rsidRPr="00101AB3" w14:paraId="33E85EAE" w14:textId="77777777" w:rsidTr="3B900E9B">
              <w:trPr>
                <w:cantSplit/>
              </w:trPr>
              <w:tc>
                <w:tcPr>
                  <w:tcW w:w="2650" w:type="pct"/>
                </w:tcPr>
                <w:p w14:paraId="12B80DEE" w14:textId="77777777" w:rsidR="00370528" w:rsidRPr="007766A2" w:rsidRDefault="00370528" w:rsidP="00370528">
                  <w:pPr>
                    <w:keepNext/>
                    <w:keepLines/>
                    <w:spacing w:before="60" w:after="60"/>
                    <w:ind w:left="-111"/>
                    <w:rPr>
                      <w:i/>
                      <w:iCs/>
                      <w:sz w:val="21"/>
                      <w:szCs w:val="21"/>
                    </w:rPr>
                  </w:pPr>
                  <w:r w:rsidRPr="007766A2">
                    <w:rPr>
                      <w:i/>
                      <w:iCs/>
                      <w:sz w:val="21"/>
                      <w:szCs w:val="21"/>
                    </w:rPr>
                    <w:t xml:space="preserve">Less estimated National Partnership Payments </w:t>
                  </w:r>
                </w:p>
              </w:tc>
              <w:tc>
                <w:tcPr>
                  <w:tcW w:w="1175" w:type="pct"/>
                </w:tcPr>
                <w:p w14:paraId="39FB2673" w14:textId="77777777" w:rsidR="00370528" w:rsidRPr="005D39DD" w:rsidRDefault="00370528" w:rsidP="0037052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</w:t>
                  </w:r>
                  <w:r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175" w:type="pct"/>
                </w:tcPr>
                <w:p w14:paraId="72FECC16" w14:textId="77777777" w:rsidR="00370528" w:rsidRPr="005D39DD" w:rsidRDefault="00370528" w:rsidP="0037052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1.4</w:t>
                  </w:r>
                </w:p>
              </w:tc>
            </w:tr>
            <w:tr w:rsidR="00370528" w:rsidRPr="00101AB3" w14:paraId="08786567" w14:textId="77777777" w:rsidTr="3B900E9B">
              <w:trPr>
                <w:cantSplit/>
              </w:trPr>
              <w:tc>
                <w:tcPr>
                  <w:tcW w:w="2650" w:type="pct"/>
                </w:tcPr>
                <w:p w14:paraId="74850842" w14:textId="77777777" w:rsidR="00370528" w:rsidRPr="008C6B79" w:rsidRDefault="00370528" w:rsidP="00370528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New South Wales</w:t>
                  </w:r>
                </w:p>
              </w:tc>
              <w:tc>
                <w:tcPr>
                  <w:tcW w:w="1175" w:type="pct"/>
                </w:tcPr>
                <w:p w14:paraId="2E9ABE05" w14:textId="77777777" w:rsidR="00370528" w:rsidRPr="005D39DD" w:rsidRDefault="00370528" w:rsidP="0037052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0.174</w:t>
                  </w:r>
                </w:p>
              </w:tc>
              <w:tc>
                <w:tcPr>
                  <w:tcW w:w="1175" w:type="pct"/>
                </w:tcPr>
                <w:p w14:paraId="01788AFB" w14:textId="260EF045" w:rsidR="00370528" w:rsidRPr="005D39DD" w:rsidRDefault="473206CE" w:rsidP="0037052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3B900E9B">
                    <w:rPr>
                      <w:sz w:val="21"/>
                      <w:szCs w:val="21"/>
                    </w:rPr>
                    <w:t>0.174</w:t>
                  </w:r>
                </w:p>
              </w:tc>
            </w:tr>
            <w:tr w:rsidR="00370528" w:rsidRPr="00101AB3" w14:paraId="0C6F7F94" w14:textId="77777777" w:rsidTr="3B900E9B">
              <w:trPr>
                <w:cantSplit/>
              </w:trPr>
              <w:tc>
                <w:tcPr>
                  <w:tcW w:w="2650" w:type="pct"/>
                </w:tcPr>
                <w:p w14:paraId="0DD6C5F6" w14:textId="77777777" w:rsidR="00370528" w:rsidRPr="00564F89" w:rsidRDefault="00370528" w:rsidP="00370528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Victoria</w:t>
                  </w:r>
                </w:p>
              </w:tc>
              <w:tc>
                <w:tcPr>
                  <w:tcW w:w="1175" w:type="pct"/>
                </w:tcPr>
                <w:p w14:paraId="03752D6C" w14:textId="77777777" w:rsidR="00370528" w:rsidRDefault="00370528" w:rsidP="0037052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0.174</w:t>
                  </w:r>
                </w:p>
              </w:tc>
              <w:tc>
                <w:tcPr>
                  <w:tcW w:w="1175" w:type="pct"/>
                </w:tcPr>
                <w:p w14:paraId="415C4929" w14:textId="4E045944" w:rsidR="00370528" w:rsidRDefault="473206CE" w:rsidP="0037052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3B900E9B">
                    <w:rPr>
                      <w:sz w:val="21"/>
                      <w:szCs w:val="21"/>
                    </w:rPr>
                    <w:t>0.174</w:t>
                  </w:r>
                </w:p>
              </w:tc>
            </w:tr>
            <w:tr w:rsidR="00370528" w:rsidRPr="00101AB3" w14:paraId="695AA640" w14:textId="77777777" w:rsidTr="3B900E9B">
              <w:trPr>
                <w:cantSplit/>
              </w:trPr>
              <w:tc>
                <w:tcPr>
                  <w:tcW w:w="2650" w:type="pct"/>
                </w:tcPr>
                <w:p w14:paraId="2C7E0C1C" w14:textId="77777777" w:rsidR="00370528" w:rsidRDefault="00370528" w:rsidP="00370528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Queensland</w:t>
                  </w:r>
                </w:p>
              </w:tc>
              <w:tc>
                <w:tcPr>
                  <w:tcW w:w="1175" w:type="pct"/>
                </w:tcPr>
                <w:p w14:paraId="7AA3629D" w14:textId="77777777" w:rsidR="00370528" w:rsidRDefault="00370528" w:rsidP="0037052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0.174</w:t>
                  </w:r>
                </w:p>
              </w:tc>
              <w:tc>
                <w:tcPr>
                  <w:tcW w:w="1175" w:type="pct"/>
                </w:tcPr>
                <w:p w14:paraId="690B1612" w14:textId="5990A0CD" w:rsidR="00370528" w:rsidRDefault="473206CE" w:rsidP="0037052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3B900E9B">
                    <w:rPr>
                      <w:sz w:val="21"/>
                      <w:szCs w:val="21"/>
                    </w:rPr>
                    <w:t>0.174</w:t>
                  </w:r>
                </w:p>
              </w:tc>
            </w:tr>
            <w:tr w:rsidR="00370528" w:rsidRPr="00101AB3" w14:paraId="47454428" w14:textId="77777777" w:rsidTr="3B900E9B">
              <w:trPr>
                <w:cantSplit/>
              </w:trPr>
              <w:tc>
                <w:tcPr>
                  <w:tcW w:w="2650" w:type="pct"/>
                </w:tcPr>
                <w:p w14:paraId="55A8CCCD" w14:textId="77777777" w:rsidR="00370528" w:rsidRDefault="00370528" w:rsidP="00370528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Western Australia</w:t>
                  </w:r>
                </w:p>
              </w:tc>
              <w:tc>
                <w:tcPr>
                  <w:tcW w:w="1175" w:type="pct"/>
                </w:tcPr>
                <w:p w14:paraId="47C5AF5C" w14:textId="77777777" w:rsidR="00370528" w:rsidRDefault="00370528" w:rsidP="0037052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0.174</w:t>
                  </w:r>
                </w:p>
              </w:tc>
              <w:tc>
                <w:tcPr>
                  <w:tcW w:w="1175" w:type="pct"/>
                </w:tcPr>
                <w:p w14:paraId="05E542ED" w14:textId="77183131" w:rsidR="00370528" w:rsidRDefault="473206CE" w:rsidP="0037052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3B900E9B">
                    <w:rPr>
                      <w:sz w:val="21"/>
                      <w:szCs w:val="21"/>
                    </w:rPr>
                    <w:t>0.174</w:t>
                  </w:r>
                </w:p>
              </w:tc>
            </w:tr>
            <w:tr w:rsidR="00370528" w:rsidRPr="00101AB3" w14:paraId="56749038" w14:textId="77777777" w:rsidTr="3B900E9B">
              <w:trPr>
                <w:cantSplit/>
              </w:trPr>
              <w:tc>
                <w:tcPr>
                  <w:tcW w:w="2650" w:type="pct"/>
                </w:tcPr>
                <w:p w14:paraId="47548600" w14:textId="77777777" w:rsidR="00370528" w:rsidRDefault="00370528" w:rsidP="00370528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South Australia</w:t>
                  </w:r>
                </w:p>
              </w:tc>
              <w:tc>
                <w:tcPr>
                  <w:tcW w:w="1175" w:type="pct"/>
                </w:tcPr>
                <w:p w14:paraId="10A5952E" w14:textId="77777777" w:rsidR="00370528" w:rsidRDefault="00370528" w:rsidP="0037052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0.174</w:t>
                  </w:r>
                </w:p>
              </w:tc>
              <w:tc>
                <w:tcPr>
                  <w:tcW w:w="1175" w:type="pct"/>
                </w:tcPr>
                <w:p w14:paraId="3B58BDC2" w14:textId="78AB6E57" w:rsidR="00370528" w:rsidRDefault="473206CE" w:rsidP="0037052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3B900E9B">
                    <w:rPr>
                      <w:sz w:val="21"/>
                      <w:szCs w:val="21"/>
                    </w:rPr>
                    <w:t>0.174</w:t>
                  </w:r>
                </w:p>
              </w:tc>
            </w:tr>
            <w:tr w:rsidR="00370528" w:rsidRPr="00101AB3" w14:paraId="457C97BC" w14:textId="77777777" w:rsidTr="3B900E9B">
              <w:trPr>
                <w:cantSplit/>
              </w:trPr>
              <w:tc>
                <w:tcPr>
                  <w:tcW w:w="2650" w:type="pct"/>
                </w:tcPr>
                <w:p w14:paraId="50CD9EE4" w14:textId="77777777" w:rsidR="00370528" w:rsidRPr="00564F89" w:rsidRDefault="00370528" w:rsidP="00370528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Tasmania</w:t>
                  </w:r>
                </w:p>
              </w:tc>
              <w:tc>
                <w:tcPr>
                  <w:tcW w:w="1175" w:type="pct"/>
                </w:tcPr>
                <w:p w14:paraId="7B5575E7" w14:textId="77777777" w:rsidR="00370528" w:rsidRDefault="00370528" w:rsidP="0037052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0.174</w:t>
                  </w:r>
                </w:p>
              </w:tc>
              <w:tc>
                <w:tcPr>
                  <w:tcW w:w="1175" w:type="pct"/>
                </w:tcPr>
                <w:p w14:paraId="18992066" w14:textId="5C0FC8DF" w:rsidR="00370528" w:rsidRDefault="473206CE" w:rsidP="0037052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3B900E9B">
                    <w:rPr>
                      <w:sz w:val="21"/>
                      <w:szCs w:val="21"/>
                    </w:rPr>
                    <w:t>0.174</w:t>
                  </w:r>
                </w:p>
              </w:tc>
            </w:tr>
            <w:tr w:rsidR="00370528" w:rsidRPr="00101AB3" w14:paraId="6AD4FA1C" w14:textId="77777777" w:rsidTr="3B900E9B">
              <w:trPr>
                <w:cantSplit/>
              </w:trPr>
              <w:tc>
                <w:tcPr>
                  <w:tcW w:w="2650" w:type="pct"/>
                </w:tcPr>
                <w:p w14:paraId="57D5E75B" w14:textId="77777777" w:rsidR="00370528" w:rsidRPr="00564F89" w:rsidRDefault="00370528" w:rsidP="00370528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Australian Capital Territory</w:t>
                  </w:r>
                </w:p>
              </w:tc>
              <w:tc>
                <w:tcPr>
                  <w:tcW w:w="1175" w:type="pct"/>
                </w:tcPr>
                <w:p w14:paraId="441962A7" w14:textId="77777777" w:rsidR="00370528" w:rsidRPr="005D39DD" w:rsidRDefault="00370528" w:rsidP="0037052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0.174</w:t>
                  </w:r>
                </w:p>
              </w:tc>
              <w:tc>
                <w:tcPr>
                  <w:tcW w:w="1175" w:type="pct"/>
                </w:tcPr>
                <w:p w14:paraId="1CEA7D48" w14:textId="1488AD7E" w:rsidR="00370528" w:rsidRPr="005D39DD" w:rsidRDefault="473206CE" w:rsidP="0037052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3B900E9B">
                    <w:rPr>
                      <w:sz w:val="21"/>
                      <w:szCs w:val="21"/>
                    </w:rPr>
                    <w:t>0.174</w:t>
                  </w:r>
                </w:p>
              </w:tc>
            </w:tr>
            <w:tr w:rsidR="00370528" w:rsidRPr="00101AB3" w14:paraId="6E1756AC" w14:textId="77777777" w:rsidTr="3B900E9B">
              <w:trPr>
                <w:cantSplit/>
              </w:trPr>
              <w:tc>
                <w:tcPr>
                  <w:tcW w:w="2650" w:type="pct"/>
                </w:tcPr>
                <w:p w14:paraId="078C04E7" w14:textId="77777777" w:rsidR="00370528" w:rsidRDefault="00370528" w:rsidP="00370528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>
                    <w:rPr>
                      <w:rFonts w:ascii="Corbel" w:hAnsi="Corbel"/>
                      <w:sz w:val="21"/>
                      <w:szCs w:val="21"/>
                    </w:rPr>
                    <w:t>Northern Territory</w:t>
                  </w:r>
                </w:p>
              </w:tc>
              <w:tc>
                <w:tcPr>
                  <w:tcW w:w="1175" w:type="pct"/>
                </w:tcPr>
                <w:p w14:paraId="21A4C7CB" w14:textId="77777777" w:rsidR="00370528" w:rsidRDefault="00370528" w:rsidP="0037052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0.174</w:t>
                  </w:r>
                </w:p>
              </w:tc>
              <w:tc>
                <w:tcPr>
                  <w:tcW w:w="1175" w:type="pct"/>
                </w:tcPr>
                <w:p w14:paraId="49918139" w14:textId="5AA050C4" w:rsidR="00370528" w:rsidRDefault="473206CE" w:rsidP="0037052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3B900E9B">
                    <w:rPr>
                      <w:sz w:val="21"/>
                      <w:szCs w:val="21"/>
                    </w:rPr>
                    <w:t>0.174</w:t>
                  </w:r>
                </w:p>
              </w:tc>
            </w:tr>
            <w:tr w:rsidR="00370528" w:rsidRPr="00101AB3" w14:paraId="415D640D" w14:textId="77777777" w:rsidTr="3B900E9B">
              <w:trPr>
                <w:cantSplit/>
              </w:trPr>
              <w:tc>
                <w:tcPr>
                  <w:tcW w:w="2650" w:type="pct"/>
                  <w:tcBorders>
                    <w:bottom w:val="single" w:sz="4" w:space="0" w:color="auto"/>
                  </w:tcBorders>
                </w:tcPr>
                <w:p w14:paraId="10650511" w14:textId="77777777" w:rsidR="00370528" w:rsidRPr="00564F89" w:rsidRDefault="00370528" w:rsidP="00370528">
                  <w:pPr>
                    <w:keepNext/>
                    <w:keepLines/>
                    <w:spacing w:before="40" w:after="40"/>
                    <w:ind w:left="-111"/>
                    <w:rPr>
                      <w:i/>
                      <w:iCs/>
                      <w:sz w:val="21"/>
                      <w:szCs w:val="21"/>
                    </w:rPr>
                  </w:pPr>
                  <w:r w:rsidRPr="00564F89">
                    <w:rPr>
                      <w:i/>
                      <w:iCs/>
                      <w:sz w:val="21"/>
                      <w:szCs w:val="21"/>
                    </w:rPr>
                    <w:t>Balance of non-Commonwealth contributions</w:t>
                  </w:r>
                </w:p>
              </w:tc>
              <w:tc>
                <w:tcPr>
                  <w:tcW w:w="1175" w:type="pct"/>
                  <w:tcBorders>
                    <w:bottom w:val="single" w:sz="4" w:space="0" w:color="auto"/>
                  </w:tcBorders>
                </w:tcPr>
                <w:p w14:paraId="0E8004F7" w14:textId="77777777" w:rsidR="00370528" w:rsidRPr="005D39DD" w:rsidRDefault="00370528" w:rsidP="0037052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0.0</w:t>
                  </w:r>
                </w:p>
              </w:tc>
              <w:tc>
                <w:tcPr>
                  <w:tcW w:w="1175" w:type="pct"/>
                  <w:tcBorders>
                    <w:bottom w:val="single" w:sz="4" w:space="0" w:color="auto"/>
                  </w:tcBorders>
                </w:tcPr>
                <w:p w14:paraId="604B3C83" w14:textId="2BFA547D" w:rsidR="00370528" w:rsidRPr="005D39DD" w:rsidRDefault="002225E9" w:rsidP="00370528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</w:t>
                  </w:r>
                  <w:r w:rsidR="00370528" w:rsidRPr="005D39DD">
                    <w:rPr>
                      <w:sz w:val="21"/>
                      <w:szCs w:val="21"/>
                    </w:rPr>
                    <w:t>.0</w:t>
                  </w:r>
                </w:p>
              </w:tc>
            </w:tr>
          </w:tbl>
          <w:p w14:paraId="44BB878C" w14:textId="77777777" w:rsidR="00EA1E7D" w:rsidRDefault="00EA1E7D" w:rsidP="005D3905">
            <w:pPr>
              <w:pStyle w:val="Tableformat"/>
              <w:rPr>
                <w:color w:val="auto"/>
              </w:rPr>
            </w:pPr>
          </w:p>
          <w:p w14:paraId="1F951EE8" w14:textId="77777777" w:rsidR="002225E9" w:rsidRDefault="002225E9" w:rsidP="005D3905">
            <w:pPr>
              <w:pStyle w:val="Tableformat"/>
              <w:rPr>
                <w:color w:val="auto"/>
              </w:rPr>
            </w:pPr>
          </w:p>
          <w:p w14:paraId="503ABFE2" w14:textId="77777777" w:rsidR="002225E9" w:rsidRDefault="002225E9" w:rsidP="005D3905">
            <w:pPr>
              <w:pStyle w:val="Tableformat"/>
              <w:rPr>
                <w:color w:val="auto"/>
              </w:rPr>
            </w:pPr>
          </w:p>
          <w:p w14:paraId="4AB5475B" w14:textId="77777777" w:rsidR="002225E9" w:rsidRDefault="002225E9" w:rsidP="005D3905">
            <w:pPr>
              <w:pStyle w:val="Tableformat"/>
              <w:rPr>
                <w:color w:val="auto"/>
              </w:rPr>
            </w:pPr>
          </w:p>
          <w:p w14:paraId="5BE1729A" w14:textId="77777777" w:rsidR="002225E9" w:rsidRDefault="002225E9" w:rsidP="005D3905">
            <w:pPr>
              <w:pStyle w:val="Tableformat"/>
              <w:rPr>
                <w:color w:val="auto"/>
              </w:rPr>
            </w:pPr>
          </w:p>
          <w:p w14:paraId="6FE8C7CF" w14:textId="77777777" w:rsidR="002225E9" w:rsidRDefault="002225E9" w:rsidP="005D3905">
            <w:pPr>
              <w:pStyle w:val="Tableformat"/>
              <w:rPr>
                <w:color w:val="auto"/>
              </w:rPr>
            </w:pPr>
          </w:p>
          <w:p w14:paraId="332E60AF" w14:textId="77777777" w:rsidR="002225E9" w:rsidRDefault="002225E9" w:rsidP="005D3905">
            <w:pPr>
              <w:pStyle w:val="Tableformat"/>
              <w:rPr>
                <w:color w:val="auto"/>
              </w:rPr>
            </w:pPr>
          </w:p>
          <w:p w14:paraId="51C3172B" w14:textId="77777777" w:rsidR="002225E9" w:rsidRDefault="002225E9" w:rsidP="005D3905">
            <w:pPr>
              <w:pStyle w:val="Tableformat"/>
              <w:rPr>
                <w:color w:val="auto"/>
              </w:rPr>
            </w:pPr>
          </w:p>
          <w:p w14:paraId="353382F5" w14:textId="77777777" w:rsidR="002225E9" w:rsidRDefault="002225E9" w:rsidP="005D3905">
            <w:pPr>
              <w:pStyle w:val="Tableformat"/>
              <w:rPr>
                <w:color w:val="auto"/>
              </w:rPr>
            </w:pPr>
          </w:p>
          <w:p w14:paraId="20C0403D" w14:textId="77777777" w:rsidR="002225E9" w:rsidRDefault="002225E9" w:rsidP="005D3905">
            <w:pPr>
              <w:pStyle w:val="Tableformat"/>
              <w:rPr>
                <w:color w:val="auto"/>
              </w:rPr>
            </w:pPr>
          </w:p>
          <w:p w14:paraId="1A32CBB8" w14:textId="77777777" w:rsidR="002225E9" w:rsidRDefault="002225E9" w:rsidP="005D3905">
            <w:pPr>
              <w:pStyle w:val="Tableformat"/>
              <w:rPr>
                <w:color w:val="auto"/>
              </w:rPr>
            </w:pPr>
          </w:p>
          <w:p w14:paraId="7D8AE22B" w14:textId="77777777" w:rsidR="002225E9" w:rsidRDefault="002225E9" w:rsidP="005D3905">
            <w:pPr>
              <w:pStyle w:val="Tableformat"/>
              <w:rPr>
                <w:color w:val="auto"/>
              </w:rPr>
            </w:pPr>
          </w:p>
          <w:p w14:paraId="0C1BD883" w14:textId="77777777" w:rsidR="002225E9" w:rsidRDefault="002225E9" w:rsidP="005D3905">
            <w:pPr>
              <w:pStyle w:val="Tableformat"/>
              <w:rPr>
                <w:color w:val="auto"/>
              </w:rPr>
            </w:pPr>
          </w:p>
          <w:p w14:paraId="7110CBB4" w14:textId="54138681" w:rsidR="002225E9" w:rsidRPr="00F00A18" w:rsidRDefault="002225E9" w:rsidP="005D3905">
            <w:pPr>
              <w:pStyle w:val="Tableformat"/>
              <w:rPr>
                <w:color w:val="auto"/>
              </w:rPr>
            </w:pPr>
          </w:p>
        </w:tc>
      </w:tr>
    </w:tbl>
    <w:p w14:paraId="3CA07E3E" w14:textId="77777777" w:rsidR="00C91B5F" w:rsidRPr="00F00A18" w:rsidRDefault="00C91B5F" w:rsidP="00C91B5F"/>
    <w:p w14:paraId="4B3DD54D" w14:textId="77777777" w:rsidR="00C91B5F" w:rsidRDefault="00C91B5F" w:rsidP="00C91B5F"/>
    <w:p w14:paraId="332DB44C" w14:textId="77777777" w:rsidR="00F661D3" w:rsidRDefault="00F661D3" w:rsidP="00C91B5F"/>
    <w:tbl>
      <w:tblPr>
        <w:tblW w:w="5006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4080"/>
        <w:gridCol w:w="1335"/>
        <w:gridCol w:w="1203"/>
      </w:tblGrid>
      <w:tr w:rsidR="001C0D4B" w:rsidRPr="009F21B1" w14:paraId="270DEC2F" w14:textId="77777777" w:rsidTr="3B900E9B">
        <w:tc>
          <w:tcPr>
            <w:tcW w:w="9630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7CE0E78" w14:textId="77777777" w:rsidR="001C0D4B" w:rsidRPr="001C0D4B" w:rsidRDefault="001C0D4B" w:rsidP="006D25F9">
            <w:pPr>
              <w:pStyle w:val="Tableformat"/>
              <w:rPr>
                <w:b/>
                <w:color w:val="auto"/>
              </w:rPr>
            </w:pPr>
            <w:r w:rsidRPr="001C0D4B">
              <w:rPr>
                <w:b/>
                <w:color w:val="auto"/>
              </w:rPr>
              <w:t>Table 2: Performance requirements, reporting and payment summary</w:t>
            </w:r>
          </w:p>
        </w:tc>
      </w:tr>
      <w:tr w:rsidR="0050193F" w:rsidRPr="009F21B1" w14:paraId="46950BD5" w14:textId="77777777" w:rsidTr="3B900E9B">
        <w:tc>
          <w:tcPr>
            <w:tcW w:w="2564" w:type="dxa"/>
            <w:shd w:val="clear" w:color="auto" w:fill="F2F2F2" w:themeFill="background1" w:themeFillShade="F2"/>
          </w:tcPr>
          <w:p w14:paraId="5C2A91B4" w14:textId="77777777" w:rsidR="001C0D4B" w:rsidRPr="009F21B1" w:rsidRDefault="001C0D4B" w:rsidP="006D25F9">
            <w:pPr>
              <w:pStyle w:val="Tableformat"/>
              <w:rPr>
                <w:b/>
                <w:color w:val="auto"/>
                <w:sz w:val="24"/>
                <w:szCs w:val="24"/>
              </w:rPr>
            </w:pPr>
            <w:r w:rsidRPr="009F21B1">
              <w:rPr>
                <w:b/>
                <w:color w:val="auto"/>
                <w:sz w:val="24"/>
                <w:szCs w:val="24"/>
              </w:rPr>
              <w:t>Output</w:t>
            </w:r>
          </w:p>
        </w:tc>
        <w:tc>
          <w:tcPr>
            <w:tcW w:w="4372" w:type="dxa"/>
            <w:shd w:val="clear" w:color="auto" w:fill="F2F2F2" w:themeFill="background1" w:themeFillShade="F2"/>
          </w:tcPr>
          <w:p w14:paraId="68247CEE" w14:textId="77777777" w:rsidR="001C0D4B" w:rsidRPr="009F21B1" w:rsidRDefault="001C0D4B" w:rsidP="006D25F9">
            <w:pPr>
              <w:pStyle w:val="Tableformat"/>
              <w:rPr>
                <w:b/>
                <w:color w:val="auto"/>
                <w:sz w:val="24"/>
                <w:szCs w:val="24"/>
              </w:rPr>
            </w:pPr>
            <w:r w:rsidRPr="009F21B1">
              <w:rPr>
                <w:b/>
                <w:color w:val="auto"/>
                <w:sz w:val="24"/>
                <w:szCs w:val="24"/>
              </w:rPr>
              <w:t>Performance milestones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AD9AECB" w14:textId="77777777" w:rsidR="001C0D4B" w:rsidRPr="009F21B1" w:rsidRDefault="001C0D4B" w:rsidP="006D25F9">
            <w:pPr>
              <w:pStyle w:val="Tableformat"/>
              <w:rPr>
                <w:b/>
                <w:color w:val="auto"/>
                <w:sz w:val="24"/>
                <w:szCs w:val="24"/>
              </w:rPr>
            </w:pPr>
            <w:r w:rsidRPr="009F21B1">
              <w:rPr>
                <w:b/>
                <w:color w:val="auto"/>
                <w:sz w:val="24"/>
                <w:szCs w:val="24"/>
              </w:rPr>
              <w:t>Report due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C139702" w14:textId="77777777" w:rsidR="001C0D4B" w:rsidRPr="009F21B1" w:rsidRDefault="001C0D4B" w:rsidP="006D25F9">
            <w:pPr>
              <w:pStyle w:val="Tableformat"/>
              <w:rPr>
                <w:b/>
                <w:color w:val="auto"/>
                <w:sz w:val="24"/>
                <w:szCs w:val="24"/>
              </w:rPr>
            </w:pPr>
            <w:r w:rsidRPr="009F21B1">
              <w:rPr>
                <w:b/>
                <w:color w:val="auto"/>
                <w:sz w:val="24"/>
                <w:szCs w:val="24"/>
              </w:rPr>
              <w:t>Payment</w:t>
            </w:r>
          </w:p>
        </w:tc>
      </w:tr>
      <w:tr w:rsidR="0050193F" w:rsidRPr="009F21B1" w14:paraId="2F3312EB" w14:textId="77777777" w:rsidTr="3B900E9B">
        <w:tc>
          <w:tcPr>
            <w:tcW w:w="2564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14:paraId="5EF3B7A1" w14:textId="77777777" w:rsidR="001C0D4B" w:rsidRPr="009F21B1" w:rsidRDefault="001C0D4B" w:rsidP="006D25F9">
            <w:pPr>
              <w:pStyle w:val="Milestonetable"/>
              <w:rPr>
                <w:rFonts w:eastAsia="Corbel" w:cs="Corbel"/>
                <w:color w:val="auto"/>
                <w:sz w:val="24"/>
                <w:szCs w:val="24"/>
              </w:rPr>
            </w:pPr>
            <w:r>
              <w:rPr>
                <w:rFonts w:eastAsia="Corbel" w:cs="Corbel"/>
                <w:color w:val="auto"/>
                <w:sz w:val="24"/>
                <w:szCs w:val="24"/>
              </w:rPr>
              <w:t>R</w:t>
            </w:r>
            <w:r w:rsidRPr="009F21B1">
              <w:rPr>
                <w:rFonts w:eastAsia="Corbel" w:cs="Corbel"/>
                <w:color w:val="auto"/>
                <w:sz w:val="24"/>
                <w:szCs w:val="24"/>
              </w:rPr>
              <w:t xml:space="preserve">esource/s to coordinate and support participation in the design and costing phase of worker screening arrangements as part of the National Registration Scheme for Aged Care. </w:t>
            </w:r>
          </w:p>
          <w:p w14:paraId="46D87FBE" w14:textId="77777777" w:rsidR="001C0D4B" w:rsidRPr="009F21B1" w:rsidRDefault="001C0D4B" w:rsidP="006D25F9">
            <w:pPr>
              <w:pStyle w:val="Milestonetable"/>
              <w:rPr>
                <w:rFonts w:eastAsia="Corbel" w:cs="Corbel"/>
                <w:color w:val="auto"/>
                <w:sz w:val="24"/>
                <w:szCs w:val="24"/>
              </w:rPr>
            </w:pPr>
            <w:r w:rsidRPr="009F21B1">
              <w:rPr>
                <w:rFonts w:eastAsia="Corbel" w:cs="Corbel"/>
                <w:i/>
                <w:iCs w:val="0"/>
                <w:color w:val="auto"/>
                <w:sz w:val="24"/>
                <w:szCs w:val="24"/>
              </w:rPr>
              <w:t>Note: this does not signal intent to participate in the national scheme</w:t>
            </w:r>
            <w:r w:rsidRPr="009F21B1">
              <w:rPr>
                <w:rFonts w:eastAsia="Corbel" w:cs="Corbel"/>
                <w:color w:val="auto"/>
                <w:sz w:val="24"/>
                <w:szCs w:val="24"/>
              </w:rPr>
              <w:t xml:space="preserve">.  </w:t>
            </w:r>
          </w:p>
          <w:p w14:paraId="7AA97735" w14:textId="77777777" w:rsidR="001C0D4B" w:rsidRPr="009F21B1" w:rsidRDefault="001C0D4B" w:rsidP="006D25F9">
            <w:pPr>
              <w:pStyle w:val="Milestonetable"/>
              <w:rPr>
                <w:rFonts w:eastAsia="Corbel" w:cs="Corbel"/>
                <w:sz w:val="24"/>
                <w:szCs w:val="24"/>
                <w:lang w:val="en-AU"/>
              </w:rPr>
            </w:pPr>
          </w:p>
        </w:tc>
        <w:tc>
          <w:tcPr>
            <w:tcW w:w="43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4F2EA1" w14:textId="77777777" w:rsidR="001C0D4B" w:rsidRPr="009F21B1" w:rsidRDefault="001C0D4B" w:rsidP="3B900E9B">
            <w:pPr>
              <w:pStyle w:val="Milestonetable"/>
              <w:rPr>
                <w:color w:val="auto"/>
                <w:sz w:val="24"/>
                <w:szCs w:val="24"/>
              </w:rPr>
            </w:pPr>
            <w:r w:rsidRPr="3B900E9B">
              <w:rPr>
                <w:color w:val="auto"/>
                <w:sz w:val="24"/>
                <w:szCs w:val="24"/>
              </w:rPr>
              <w:t>Payment on signing of this Schedule</w:t>
            </w:r>
          </w:p>
          <w:p w14:paraId="42BCB26D" w14:textId="77777777" w:rsidR="001C0D4B" w:rsidRPr="009F21B1" w:rsidRDefault="001C0D4B" w:rsidP="006D25F9">
            <w:pPr>
              <w:pStyle w:val="Milestonetable"/>
              <w:ind w:left="720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15D491" w14:textId="77777777" w:rsidR="001C0D4B" w:rsidRPr="009F21B1" w:rsidRDefault="001C0D4B" w:rsidP="006D25F9">
            <w:pPr>
              <w:pStyle w:val="Milestonetabl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NA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8897C4" w14:textId="77777777" w:rsidR="001C0D4B" w:rsidRPr="009F21B1" w:rsidRDefault="001C0D4B" w:rsidP="006D25F9">
            <w:pPr>
              <w:pStyle w:val="Milestonetable"/>
              <w:jc w:val="right"/>
              <w:rPr>
                <w:color w:val="auto"/>
                <w:sz w:val="24"/>
                <w:szCs w:val="24"/>
              </w:rPr>
            </w:pPr>
            <w:r w:rsidRPr="009F21B1">
              <w:rPr>
                <w:color w:val="auto"/>
                <w:sz w:val="24"/>
                <w:szCs w:val="24"/>
              </w:rPr>
              <w:t>$174,500</w:t>
            </w:r>
          </w:p>
        </w:tc>
      </w:tr>
      <w:tr w:rsidR="0050193F" w:rsidRPr="009F21B1" w14:paraId="3F98B678" w14:textId="77777777" w:rsidTr="3B900E9B">
        <w:tc>
          <w:tcPr>
            <w:tcW w:w="2564" w:type="dxa"/>
            <w:vMerge/>
          </w:tcPr>
          <w:p w14:paraId="55699D9B" w14:textId="77777777" w:rsidR="001C0D4B" w:rsidRPr="009F21B1" w:rsidRDefault="001C0D4B" w:rsidP="006D25F9">
            <w:pPr>
              <w:pStyle w:val="Milestonetable"/>
              <w:rPr>
                <w:color w:val="auto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D03426" w14:textId="77777777" w:rsidR="001C0D4B" w:rsidRPr="009F21B1" w:rsidRDefault="001C0D4B" w:rsidP="006D25F9">
            <w:pPr>
              <w:pStyle w:val="Milestonetabl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Allocation</w:t>
            </w:r>
            <w:r w:rsidRPr="009F21B1">
              <w:rPr>
                <w:color w:val="auto"/>
                <w:sz w:val="24"/>
                <w:szCs w:val="24"/>
              </w:rPr>
              <w:t xml:space="preserve"> of funds</w:t>
            </w:r>
          </w:p>
          <w:p w14:paraId="016D84C7" w14:textId="41BF3BB0" w:rsidR="001C0D4B" w:rsidRPr="009F21B1" w:rsidRDefault="001C0D4B" w:rsidP="3B900E9B">
            <w:pPr>
              <w:pStyle w:val="Milestonetable"/>
              <w:rPr>
                <w:color w:val="auto"/>
                <w:sz w:val="24"/>
                <w:szCs w:val="24"/>
              </w:rPr>
            </w:pPr>
            <w:r w:rsidRPr="3B900E9B">
              <w:rPr>
                <w:color w:val="auto"/>
                <w:sz w:val="24"/>
                <w:szCs w:val="24"/>
              </w:rPr>
              <w:t xml:space="preserve">Final report providing an update on the outcomes achieved and </w:t>
            </w:r>
            <w:r w:rsidR="00EF3510" w:rsidRPr="3B900E9B">
              <w:rPr>
                <w:color w:val="auto"/>
                <w:sz w:val="24"/>
                <w:szCs w:val="24"/>
              </w:rPr>
              <w:t>confirming that</w:t>
            </w:r>
            <w:r w:rsidRPr="3B900E9B">
              <w:rPr>
                <w:color w:val="auto"/>
                <w:sz w:val="24"/>
                <w:szCs w:val="24"/>
              </w:rPr>
              <w:t xml:space="preserve"> funds were used for the purposes provided.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8B7A24" w14:textId="77777777" w:rsidR="001C0D4B" w:rsidRPr="009F21B1" w:rsidRDefault="001C0D4B" w:rsidP="006D25F9">
            <w:pPr>
              <w:pStyle w:val="Milestonetable"/>
              <w:rPr>
                <w:color w:val="auto"/>
                <w:sz w:val="24"/>
                <w:szCs w:val="24"/>
              </w:rPr>
            </w:pPr>
            <w:r w:rsidRPr="009F21B1">
              <w:rPr>
                <w:color w:val="auto"/>
                <w:sz w:val="24"/>
                <w:szCs w:val="24"/>
              </w:rPr>
              <w:t>30/06/2024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ED9AB98" w14:textId="77777777" w:rsidR="001C0D4B" w:rsidRPr="009F21B1" w:rsidRDefault="001C0D4B" w:rsidP="006D25F9">
            <w:pPr>
              <w:pStyle w:val="Milestonetable"/>
              <w:jc w:val="right"/>
              <w:rPr>
                <w:color w:val="auto"/>
                <w:sz w:val="24"/>
                <w:szCs w:val="24"/>
              </w:rPr>
            </w:pPr>
            <w:r w:rsidRPr="009F21B1">
              <w:rPr>
                <w:color w:val="auto"/>
                <w:sz w:val="24"/>
                <w:szCs w:val="24"/>
              </w:rPr>
              <w:t>Nil</w:t>
            </w:r>
          </w:p>
        </w:tc>
      </w:tr>
    </w:tbl>
    <w:p w14:paraId="673500F4" w14:textId="77777777" w:rsidR="00C91B5F" w:rsidRDefault="00C91B5F"/>
    <w:p w14:paraId="52BA5892" w14:textId="77777777" w:rsidR="00697D64" w:rsidRDefault="00697D64"/>
    <w:p w14:paraId="44AECBE6" w14:textId="3F15E2BF" w:rsidR="002C687F" w:rsidRDefault="002C687F">
      <w:pPr>
        <w:widowControl/>
        <w:spacing w:after="160" w:line="259" w:lineRule="auto"/>
      </w:pPr>
      <w:r>
        <w:br w:type="page"/>
      </w:r>
    </w:p>
    <w:p w14:paraId="6D316AF2" w14:textId="77777777" w:rsidR="00780633" w:rsidRDefault="00780633" w:rsidP="00780633">
      <w:pPr>
        <w:rPr>
          <w:lang w:val="en-GB"/>
        </w:rPr>
      </w:pPr>
      <w:r w:rsidRPr="00A50751">
        <w:rPr>
          <w:lang w:val="en-GB"/>
        </w:rPr>
        <w:lastRenderedPageBreak/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1BE0B39D" w14:textId="77777777" w:rsidR="00780633" w:rsidRDefault="00780633" w:rsidP="00780633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28"/>
        <w:gridCol w:w="283"/>
        <w:gridCol w:w="4528"/>
      </w:tblGrid>
      <w:tr w:rsidR="00780633" w14:paraId="3D957372" w14:textId="77777777" w:rsidTr="3B900E9B">
        <w:trPr>
          <w:cantSplit/>
          <w:trHeight w:val="2362"/>
          <w:jc w:val="center"/>
        </w:trPr>
        <w:tc>
          <w:tcPr>
            <w:tcW w:w="4528" w:type="dxa"/>
            <w:hideMark/>
          </w:tcPr>
          <w:p w14:paraId="16573E84" w14:textId="77777777" w:rsidR="00780633" w:rsidRDefault="00780633" w:rsidP="006D25F9">
            <w:pPr>
              <w:pStyle w:val="Signed"/>
              <w:spacing w:line="256" w:lineRule="auto"/>
              <w:rPr>
                <w:color w:val="auto"/>
                <w:lang w:eastAsia="en-US"/>
              </w:rPr>
            </w:pPr>
            <w:r>
              <w:rPr>
                <w:rStyle w:val="SignedBold"/>
                <w:bCs w:val="0"/>
                <w:color w:val="auto"/>
                <w:lang w:eastAsia="en-US"/>
              </w:rPr>
              <w:t>Signed</w:t>
            </w:r>
            <w:r>
              <w:rPr>
                <w:color w:val="auto"/>
                <w:lang w:eastAsia="en-US"/>
              </w:rPr>
              <w:t xml:space="preserve"> for and on behalf of the Commonwealth of Australia by</w:t>
            </w:r>
          </w:p>
          <w:p w14:paraId="136024F4" w14:textId="77777777" w:rsidR="00AC23E2" w:rsidRDefault="00AC23E2" w:rsidP="006D25F9">
            <w:pPr>
              <w:pStyle w:val="LineForSignature"/>
              <w:rPr>
                <w:color w:val="auto"/>
                <w:lang w:eastAsia="en-US"/>
              </w:rPr>
            </w:pPr>
          </w:p>
          <w:p w14:paraId="2C061570" w14:textId="052C6660" w:rsidR="00780633" w:rsidRDefault="00780633" w:rsidP="006D25F9">
            <w:pPr>
              <w:pStyle w:val="LineForSignature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ab/>
            </w:r>
          </w:p>
          <w:p w14:paraId="0071281B" w14:textId="4D807C85" w:rsidR="00780633" w:rsidRDefault="00780633" w:rsidP="006D25F9">
            <w:pPr>
              <w:pStyle w:val="SingleParagraph"/>
              <w:rPr>
                <w:rStyle w:val="Bold"/>
              </w:rPr>
            </w:pPr>
            <w:r w:rsidRPr="3B900E9B">
              <w:rPr>
                <w:rStyle w:val="Bold"/>
                <w:color w:val="auto"/>
                <w:lang w:eastAsia="en-US"/>
              </w:rPr>
              <w:t xml:space="preserve">The Honourable </w:t>
            </w:r>
            <w:r w:rsidR="7C05EEEE" w:rsidRPr="3B900E9B">
              <w:rPr>
                <w:rStyle w:val="Bold"/>
                <w:color w:val="auto"/>
                <w:lang w:eastAsia="en-US"/>
              </w:rPr>
              <w:t>Anika Wells</w:t>
            </w:r>
            <w:r w:rsidRPr="3B900E9B">
              <w:rPr>
                <w:rStyle w:val="Bold"/>
                <w:color w:val="auto"/>
                <w:lang w:eastAsia="en-US"/>
              </w:rPr>
              <w:t xml:space="preserve"> MP</w:t>
            </w:r>
          </w:p>
          <w:p w14:paraId="101C530D" w14:textId="77777777" w:rsidR="00780633" w:rsidRDefault="00780633" w:rsidP="006D25F9">
            <w:pPr>
              <w:pStyle w:val="Position"/>
              <w:rPr>
                <w:lang w:val="en-GB"/>
              </w:rPr>
            </w:pPr>
            <w:r>
              <w:rPr>
                <w:color w:val="auto"/>
                <w:lang w:val="en-GB" w:eastAsia="en-US"/>
              </w:rPr>
              <w:t xml:space="preserve">Minister for [insert title] </w:t>
            </w:r>
          </w:p>
          <w:p w14:paraId="29AAD8E4" w14:textId="77777777" w:rsidR="00780633" w:rsidRDefault="00780633" w:rsidP="006D25F9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b/>
                <w:color w:val="auto"/>
                <w:lang w:val="en-GB" w:eastAsia="en-US"/>
              </w:rPr>
            </w:pPr>
            <w:r>
              <w:rPr>
                <w:color w:val="auto"/>
                <w:lang w:val="en-GB" w:eastAsia="en-US"/>
              </w:rPr>
              <w:t>[</w:t>
            </w:r>
            <w:proofErr w:type="gramStart"/>
            <w:r>
              <w:rPr>
                <w:color w:val="auto"/>
                <w:lang w:val="en-GB" w:eastAsia="en-US"/>
              </w:rPr>
              <w:t>Day]  [</w:t>
            </w:r>
            <w:proofErr w:type="gramEnd"/>
            <w:r>
              <w:rPr>
                <w:color w:val="auto"/>
                <w:lang w:val="en-GB" w:eastAsia="en-US"/>
              </w:rPr>
              <w:t>Month]  [Year]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6687" w14:textId="77777777" w:rsidR="00780633" w:rsidRDefault="00780633" w:rsidP="006D25F9">
            <w:pPr>
              <w:spacing w:line="256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4528" w:type="dxa"/>
          </w:tcPr>
          <w:p w14:paraId="731D1402" w14:textId="77777777" w:rsidR="00780633" w:rsidRDefault="00780633" w:rsidP="006D25F9">
            <w:pPr>
              <w:spacing w:line="256" w:lineRule="auto"/>
              <w:rPr>
                <w:rFonts w:ascii="Book Antiqua" w:hAnsi="Book Antiqua"/>
                <w:lang w:val="en-GB"/>
              </w:rPr>
            </w:pPr>
          </w:p>
        </w:tc>
      </w:tr>
      <w:tr w:rsidR="00780633" w14:paraId="0AEA7F68" w14:textId="77777777" w:rsidTr="3B900E9B">
        <w:trPr>
          <w:cantSplit/>
          <w:trHeight w:val="267"/>
          <w:jc w:val="center"/>
        </w:trPr>
        <w:tc>
          <w:tcPr>
            <w:tcW w:w="4528" w:type="dxa"/>
          </w:tcPr>
          <w:p w14:paraId="297AAF10" w14:textId="77777777" w:rsidR="00780633" w:rsidRDefault="00780633" w:rsidP="006D25F9">
            <w:pPr>
              <w:pStyle w:val="SingleParagraph"/>
              <w:rPr>
                <w:rFonts w:ascii="Book Antiqua" w:hAnsi="Book Antiqua"/>
                <w:color w:val="auto"/>
                <w:lang w:val="en-GB" w:eastAsia="en-U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AB9B3" w14:textId="77777777" w:rsidR="00780633" w:rsidRDefault="00780633" w:rsidP="006D25F9">
            <w:pPr>
              <w:pStyle w:val="SingleParagraph"/>
              <w:rPr>
                <w:rFonts w:ascii="Book Antiqua" w:hAnsi="Book Antiqua"/>
                <w:color w:val="auto"/>
                <w:lang w:val="en-GB" w:eastAsia="en-US"/>
              </w:rPr>
            </w:pPr>
          </w:p>
        </w:tc>
        <w:tc>
          <w:tcPr>
            <w:tcW w:w="4528" w:type="dxa"/>
          </w:tcPr>
          <w:p w14:paraId="5D53010D" w14:textId="77777777" w:rsidR="00780633" w:rsidRDefault="00780633" w:rsidP="006D25F9">
            <w:pPr>
              <w:pStyle w:val="SingleParagraph"/>
              <w:rPr>
                <w:rFonts w:ascii="Book Antiqua" w:hAnsi="Book Antiqua"/>
                <w:color w:val="auto"/>
                <w:lang w:val="en-GB" w:eastAsia="en-US"/>
              </w:rPr>
            </w:pPr>
          </w:p>
          <w:p w14:paraId="64D2ED67" w14:textId="6FC11517" w:rsidR="00AC23E2" w:rsidRDefault="00AC23E2" w:rsidP="006D25F9">
            <w:pPr>
              <w:pStyle w:val="SingleParagraph"/>
              <w:rPr>
                <w:rFonts w:ascii="Book Antiqua" w:hAnsi="Book Antiqua"/>
                <w:color w:val="auto"/>
                <w:lang w:val="en-GB" w:eastAsia="en-US"/>
              </w:rPr>
            </w:pPr>
          </w:p>
        </w:tc>
      </w:tr>
      <w:tr w:rsidR="00780633" w14:paraId="1728E782" w14:textId="77777777" w:rsidTr="3B900E9B">
        <w:trPr>
          <w:cantSplit/>
          <w:trHeight w:val="2362"/>
          <w:jc w:val="center"/>
        </w:trPr>
        <w:tc>
          <w:tcPr>
            <w:tcW w:w="4528" w:type="dxa"/>
            <w:hideMark/>
          </w:tcPr>
          <w:p w14:paraId="5A28F162" w14:textId="5B1D4BAE" w:rsidR="00AC23E2" w:rsidRDefault="00AC23E2" w:rsidP="00AC23E2">
            <w:pPr>
              <w:pStyle w:val="Signed"/>
              <w:spacing w:line="256" w:lineRule="auto"/>
              <w:jc w:val="left"/>
              <w:rPr>
                <w:rStyle w:val="SignedBold"/>
                <w:color w:val="auto"/>
                <w:lang w:eastAsia="en-US"/>
              </w:rPr>
            </w:pPr>
          </w:p>
          <w:p w14:paraId="0DED2622" w14:textId="77777777" w:rsidR="00AC23E2" w:rsidRDefault="00AC23E2" w:rsidP="00AC23E2">
            <w:pPr>
              <w:pStyle w:val="Signed"/>
              <w:spacing w:line="256" w:lineRule="auto"/>
              <w:jc w:val="left"/>
              <w:rPr>
                <w:rStyle w:val="SignedBold"/>
                <w:color w:val="auto"/>
                <w:lang w:eastAsia="en-US"/>
              </w:rPr>
            </w:pPr>
          </w:p>
          <w:p w14:paraId="61267D57" w14:textId="77777777" w:rsidR="00780633" w:rsidRDefault="00780633" w:rsidP="00AC23E2">
            <w:pPr>
              <w:pStyle w:val="Signed"/>
              <w:spacing w:line="256" w:lineRule="auto"/>
              <w:jc w:val="left"/>
              <w:rPr>
                <w:color w:val="auto"/>
                <w:lang w:eastAsia="en-US"/>
              </w:rPr>
            </w:pPr>
            <w:r>
              <w:rPr>
                <w:rStyle w:val="SignedBold"/>
                <w:bCs w:val="0"/>
                <w:color w:val="auto"/>
                <w:lang w:eastAsia="en-US"/>
              </w:rPr>
              <w:t>Signed</w:t>
            </w:r>
            <w:r>
              <w:rPr>
                <w:color w:val="auto"/>
                <w:lang w:eastAsia="en-US"/>
              </w:rPr>
              <w:t xml:space="preserve"> for and on behalf of the </w:t>
            </w:r>
            <w:r>
              <w:rPr>
                <w:color w:val="auto"/>
                <w:lang w:eastAsia="en-US"/>
              </w:rPr>
              <w:br/>
              <w:t>State of New South Wales by</w:t>
            </w:r>
          </w:p>
          <w:p w14:paraId="2BA2CAE3" w14:textId="77777777" w:rsidR="009F75A9" w:rsidRDefault="009F75A9" w:rsidP="00AC23E2">
            <w:pPr>
              <w:pStyle w:val="LineForSignature"/>
              <w:jc w:val="left"/>
              <w:rPr>
                <w:color w:val="auto"/>
                <w:lang w:eastAsia="en-US"/>
              </w:rPr>
            </w:pPr>
          </w:p>
          <w:p w14:paraId="1CA3542A" w14:textId="37A40D66" w:rsidR="00780633" w:rsidRDefault="00780633" w:rsidP="00AC23E2">
            <w:pPr>
              <w:pStyle w:val="LineForSignature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ab/>
            </w:r>
          </w:p>
          <w:p w14:paraId="40E095C4" w14:textId="698818AE" w:rsidR="00780633" w:rsidRDefault="00780633" w:rsidP="00AC23E2">
            <w:pPr>
              <w:pStyle w:val="SingleParagraph"/>
              <w:jc w:val="left"/>
              <w:rPr>
                <w:rStyle w:val="Bold"/>
              </w:rPr>
            </w:pPr>
            <w:r>
              <w:rPr>
                <w:rStyle w:val="Bold"/>
                <w:color w:val="auto"/>
                <w:lang w:eastAsia="en-US"/>
              </w:rPr>
              <w:t xml:space="preserve">The Honourable </w:t>
            </w:r>
            <w:r w:rsidR="00A471E2">
              <w:rPr>
                <w:rStyle w:val="Bold"/>
                <w:color w:val="auto"/>
                <w:lang w:eastAsia="en-US"/>
              </w:rPr>
              <w:t>Ryan Park</w:t>
            </w:r>
            <w:r w:rsidR="003F4E5C">
              <w:rPr>
                <w:rStyle w:val="Bold"/>
                <w:color w:val="auto"/>
                <w:lang w:eastAsia="en-US"/>
              </w:rPr>
              <w:t xml:space="preserve"> MP</w:t>
            </w:r>
          </w:p>
          <w:p w14:paraId="02DE5720" w14:textId="636E567B" w:rsidR="00780633" w:rsidRDefault="00780633" w:rsidP="00AC23E2">
            <w:pPr>
              <w:pStyle w:val="Position"/>
              <w:jc w:val="left"/>
              <w:rPr>
                <w:lang w:val="en-GB"/>
              </w:rPr>
            </w:pPr>
            <w:r>
              <w:rPr>
                <w:color w:val="auto"/>
                <w:lang w:val="en-GB" w:eastAsia="en-US"/>
              </w:rPr>
              <w:t xml:space="preserve">Minister for </w:t>
            </w:r>
            <w:r w:rsidR="00A471E2">
              <w:rPr>
                <w:color w:val="auto"/>
                <w:lang w:val="en-GB" w:eastAsia="en-US"/>
              </w:rPr>
              <w:t xml:space="preserve">Health and Regional Health </w:t>
            </w:r>
          </w:p>
          <w:p w14:paraId="26C10EB7" w14:textId="77777777" w:rsidR="00780633" w:rsidRDefault="00780633" w:rsidP="00AC23E2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jc w:val="left"/>
              <w:rPr>
                <w:color w:val="auto"/>
                <w:szCs w:val="22"/>
                <w:lang w:val="en-GB" w:eastAsia="en-US"/>
              </w:rPr>
            </w:pPr>
            <w:r>
              <w:rPr>
                <w:bCs/>
                <w:color w:val="auto"/>
                <w:lang w:val="en-GB" w:eastAsia="en-US"/>
              </w:rPr>
              <w:t xml:space="preserve"> </w:t>
            </w:r>
            <w:r>
              <w:rPr>
                <w:color w:val="auto"/>
                <w:lang w:val="en-GB" w:eastAsia="en-US"/>
              </w:rPr>
              <w:t>[</w:t>
            </w:r>
            <w:proofErr w:type="gramStart"/>
            <w:r>
              <w:rPr>
                <w:color w:val="auto"/>
                <w:lang w:val="en-GB" w:eastAsia="en-US"/>
              </w:rPr>
              <w:t>Day]  [</w:t>
            </w:r>
            <w:proofErr w:type="gramEnd"/>
            <w:r>
              <w:rPr>
                <w:color w:val="auto"/>
                <w:lang w:val="en-GB" w:eastAsia="en-US"/>
              </w:rPr>
              <w:t>Month]  [Year]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E3CC7" w14:textId="77777777" w:rsidR="00780633" w:rsidRDefault="00780633" w:rsidP="00AC23E2">
            <w:pPr>
              <w:spacing w:line="256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4528" w:type="dxa"/>
            <w:hideMark/>
          </w:tcPr>
          <w:p w14:paraId="6E405028" w14:textId="5DDCAA9C" w:rsidR="00AC23E2" w:rsidRDefault="00AC23E2" w:rsidP="00AC23E2">
            <w:pPr>
              <w:pStyle w:val="Signed"/>
              <w:spacing w:line="256" w:lineRule="auto"/>
              <w:jc w:val="left"/>
              <w:rPr>
                <w:rStyle w:val="SignedBold"/>
                <w:bCs w:val="0"/>
                <w:color w:val="auto"/>
                <w:lang w:eastAsia="en-US"/>
              </w:rPr>
            </w:pPr>
          </w:p>
          <w:p w14:paraId="758A0EB7" w14:textId="77777777" w:rsidR="00AC23E2" w:rsidRDefault="00AC23E2" w:rsidP="00AC23E2">
            <w:pPr>
              <w:pStyle w:val="Signed"/>
              <w:spacing w:line="256" w:lineRule="auto"/>
              <w:jc w:val="left"/>
              <w:rPr>
                <w:rStyle w:val="SignedBold"/>
                <w:bCs w:val="0"/>
                <w:color w:val="auto"/>
                <w:lang w:eastAsia="en-US"/>
              </w:rPr>
            </w:pPr>
          </w:p>
          <w:p w14:paraId="554E74E9" w14:textId="545C2690" w:rsidR="00780633" w:rsidRDefault="00780633" w:rsidP="00AC23E2">
            <w:pPr>
              <w:pStyle w:val="Signed"/>
              <w:spacing w:line="256" w:lineRule="auto"/>
              <w:jc w:val="left"/>
              <w:rPr>
                <w:color w:val="auto"/>
                <w:lang w:eastAsia="en-US"/>
              </w:rPr>
            </w:pPr>
            <w:r>
              <w:rPr>
                <w:rStyle w:val="SignedBold"/>
                <w:bCs w:val="0"/>
                <w:color w:val="auto"/>
                <w:lang w:eastAsia="en-US"/>
              </w:rPr>
              <w:t>Signed</w:t>
            </w:r>
            <w:r>
              <w:rPr>
                <w:color w:val="auto"/>
                <w:lang w:eastAsia="en-US"/>
              </w:rPr>
              <w:t xml:space="preserve"> for and on behalf of the</w:t>
            </w:r>
            <w:r>
              <w:rPr>
                <w:color w:val="auto"/>
                <w:lang w:eastAsia="en-US"/>
              </w:rPr>
              <w:br/>
              <w:t>State of Victoria by</w:t>
            </w:r>
          </w:p>
          <w:p w14:paraId="57F72E8C" w14:textId="77777777" w:rsidR="009F75A9" w:rsidRDefault="009F75A9" w:rsidP="00AC23E2">
            <w:pPr>
              <w:pStyle w:val="LineForSignature"/>
              <w:jc w:val="left"/>
              <w:rPr>
                <w:color w:val="auto"/>
                <w:lang w:eastAsia="en-US"/>
              </w:rPr>
            </w:pPr>
          </w:p>
          <w:p w14:paraId="3DE7E796" w14:textId="4496603F" w:rsidR="00780633" w:rsidRDefault="00780633" w:rsidP="00AC23E2">
            <w:pPr>
              <w:pStyle w:val="LineForSignature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ab/>
            </w:r>
          </w:p>
          <w:p w14:paraId="04AC3046" w14:textId="6B55F2BE" w:rsidR="00780633" w:rsidRDefault="00780633" w:rsidP="00AC23E2">
            <w:pPr>
              <w:pStyle w:val="SingleParagraph"/>
              <w:jc w:val="left"/>
              <w:rPr>
                <w:rStyle w:val="Bold"/>
              </w:rPr>
            </w:pPr>
            <w:r>
              <w:rPr>
                <w:rStyle w:val="Bold"/>
                <w:color w:val="auto"/>
                <w:lang w:eastAsia="en-US"/>
              </w:rPr>
              <w:t>The Honourable</w:t>
            </w:r>
            <w:r w:rsidR="00B956A7">
              <w:rPr>
                <w:rStyle w:val="Bold"/>
                <w:color w:val="auto"/>
                <w:lang w:eastAsia="en-US"/>
              </w:rPr>
              <w:t xml:space="preserve"> </w:t>
            </w:r>
            <w:r w:rsidR="00493C5C">
              <w:rPr>
                <w:rStyle w:val="Bold"/>
                <w:color w:val="auto"/>
                <w:lang w:eastAsia="en-US"/>
              </w:rPr>
              <w:t>Danny Pearson</w:t>
            </w:r>
            <w:r>
              <w:rPr>
                <w:rStyle w:val="Bold"/>
                <w:color w:val="auto"/>
                <w:lang w:eastAsia="en-US"/>
              </w:rPr>
              <w:t xml:space="preserve"> MP</w:t>
            </w:r>
          </w:p>
          <w:p w14:paraId="5CC4AB8B" w14:textId="2DD437CF" w:rsidR="00780633" w:rsidRDefault="00780633" w:rsidP="00AC23E2">
            <w:pPr>
              <w:pStyle w:val="Position"/>
              <w:jc w:val="left"/>
              <w:rPr>
                <w:lang w:val="en-GB"/>
              </w:rPr>
            </w:pPr>
            <w:r>
              <w:rPr>
                <w:color w:val="auto"/>
                <w:lang w:val="en-GB" w:eastAsia="en-US"/>
              </w:rPr>
              <w:t xml:space="preserve">Minister for </w:t>
            </w:r>
            <w:r w:rsidR="00493C5C">
              <w:rPr>
                <w:color w:val="auto"/>
                <w:lang w:val="en-GB" w:eastAsia="en-US"/>
              </w:rPr>
              <w:t>Government Services</w:t>
            </w:r>
          </w:p>
          <w:p w14:paraId="7FF5E396" w14:textId="77777777" w:rsidR="00780633" w:rsidRDefault="00780633" w:rsidP="00AC23E2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jc w:val="left"/>
              <w:rPr>
                <w:color w:val="auto"/>
                <w:lang w:val="en-GB" w:eastAsia="en-US"/>
              </w:rPr>
            </w:pPr>
            <w:r>
              <w:rPr>
                <w:bCs/>
                <w:color w:val="auto"/>
                <w:lang w:val="en-GB" w:eastAsia="en-US"/>
              </w:rPr>
              <w:t xml:space="preserve"> </w:t>
            </w:r>
            <w:r>
              <w:rPr>
                <w:color w:val="auto"/>
                <w:lang w:val="en-GB" w:eastAsia="en-US"/>
              </w:rPr>
              <w:t>[</w:t>
            </w:r>
            <w:proofErr w:type="gramStart"/>
            <w:r>
              <w:rPr>
                <w:color w:val="auto"/>
                <w:lang w:val="en-GB" w:eastAsia="en-US"/>
              </w:rPr>
              <w:t>Day]  [</w:t>
            </w:r>
            <w:proofErr w:type="gramEnd"/>
            <w:r>
              <w:rPr>
                <w:color w:val="auto"/>
                <w:lang w:val="en-GB" w:eastAsia="en-US"/>
              </w:rPr>
              <w:t>Month]  [Year]</w:t>
            </w:r>
          </w:p>
        </w:tc>
      </w:tr>
      <w:tr w:rsidR="00780633" w14:paraId="3F1A251D" w14:textId="77777777" w:rsidTr="3B900E9B">
        <w:trPr>
          <w:cantSplit/>
          <w:trHeight w:val="252"/>
          <w:jc w:val="center"/>
        </w:trPr>
        <w:tc>
          <w:tcPr>
            <w:tcW w:w="4528" w:type="dxa"/>
          </w:tcPr>
          <w:p w14:paraId="17461D01" w14:textId="77777777" w:rsidR="00780633" w:rsidRDefault="00780633" w:rsidP="006D25F9">
            <w:pPr>
              <w:pStyle w:val="SingleParagraph"/>
              <w:rPr>
                <w:rFonts w:ascii="Book Antiqua" w:hAnsi="Book Antiqua"/>
                <w:lang w:val="en-GB" w:eastAsia="en-U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35A5E" w14:textId="77777777" w:rsidR="00780633" w:rsidRDefault="00780633" w:rsidP="006D25F9">
            <w:pPr>
              <w:pStyle w:val="SingleParagraph"/>
              <w:rPr>
                <w:rFonts w:ascii="Book Antiqua" w:hAnsi="Book Antiqua"/>
                <w:lang w:val="en-GB" w:eastAsia="en-US"/>
              </w:rPr>
            </w:pPr>
          </w:p>
        </w:tc>
        <w:tc>
          <w:tcPr>
            <w:tcW w:w="4528" w:type="dxa"/>
          </w:tcPr>
          <w:p w14:paraId="023ED265" w14:textId="77777777" w:rsidR="00780633" w:rsidRDefault="00780633" w:rsidP="006D25F9">
            <w:pPr>
              <w:pStyle w:val="SingleParagraph"/>
              <w:rPr>
                <w:rFonts w:ascii="Book Antiqua" w:hAnsi="Book Antiqua"/>
                <w:lang w:val="en-GB" w:eastAsia="en-US"/>
              </w:rPr>
            </w:pPr>
          </w:p>
        </w:tc>
      </w:tr>
      <w:tr w:rsidR="00780633" w14:paraId="16AAEB6D" w14:textId="77777777" w:rsidTr="3B900E9B">
        <w:trPr>
          <w:cantSplit/>
          <w:trHeight w:val="2362"/>
          <w:jc w:val="center"/>
        </w:trPr>
        <w:tc>
          <w:tcPr>
            <w:tcW w:w="4528" w:type="dxa"/>
            <w:hideMark/>
          </w:tcPr>
          <w:p w14:paraId="2EFF76A2" w14:textId="37AA86DA" w:rsidR="3B900E9B" w:rsidRDefault="3B900E9B" w:rsidP="00AC23E2">
            <w:pPr>
              <w:pStyle w:val="Signed"/>
              <w:spacing w:line="256" w:lineRule="auto"/>
              <w:jc w:val="left"/>
              <w:rPr>
                <w:rStyle w:val="SignedBold"/>
                <w:lang w:eastAsia="en-US"/>
              </w:rPr>
            </w:pPr>
          </w:p>
          <w:p w14:paraId="2404306A" w14:textId="77777777" w:rsidR="00AC23E2" w:rsidRDefault="00AC23E2" w:rsidP="00AC23E2">
            <w:pPr>
              <w:pStyle w:val="Signed"/>
              <w:spacing w:line="256" w:lineRule="auto"/>
              <w:jc w:val="left"/>
              <w:rPr>
                <w:rStyle w:val="SignedBold"/>
                <w:lang w:eastAsia="en-US"/>
              </w:rPr>
            </w:pPr>
          </w:p>
          <w:p w14:paraId="43E0188A" w14:textId="77777777" w:rsidR="00AC23E2" w:rsidRDefault="00AC23E2" w:rsidP="00AC23E2">
            <w:pPr>
              <w:pStyle w:val="Signed"/>
              <w:spacing w:line="256" w:lineRule="auto"/>
              <w:jc w:val="left"/>
              <w:rPr>
                <w:rStyle w:val="SignedBold"/>
                <w:lang w:eastAsia="en-US"/>
              </w:rPr>
            </w:pPr>
          </w:p>
          <w:p w14:paraId="690E9AC2" w14:textId="77777777" w:rsidR="00780633" w:rsidRDefault="00780633" w:rsidP="00AC23E2">
            <w:pPr>
              <w:pStyle w:val="Signed"/>
              <w:spacing w:line="256" w:lineRule="auto"/>
              <w:jc w:val="left"/>
              <w:rPr>
                <w:lang w:eastAsia="en-US"/>
              </w:rPr>
            </w:pPr>
            <w:r w:rsidRPr="3B900E9B">
              <w:rPr>
                <w:rStyle w:val="SignedBold"/>
                <w:lang w:eastAsia="en-US"/>
              </w:rPr>
              <w:t>Signed</w:t>
            </w:r>
            <w:r w:rsidRPr="3B900E9B">
              <w:rPr>
                <w:lang w:eastAsia="en-US"/>
              </w:rPr>
              <w:t xml:space="preserve"> for and on behalf of the</w:t>
            </w:r>
            <w:r>
              <w:br/>
            </w:r>
            <w:r w:rsidRPr="3B900E9B">
              <w:rPr>
                <w:lang w:eastAsia="en-US"/>
              </w:rPr>
              <w:t>State of Queensland by</w:t>
            </w:r>
          </w:p>
          <w:p w14:paraId="0409FFA8" w14:textId="44846615" w:rsidR="3B900E9B" w:rsidRDefault="3B900E9B" w:rsidP="00AC23E2">
            <w:pPr>
              <w:pStyle w:val="SingleParagraph"/>
              <w:jc w:val="left"/>
              <w:rPr>
                <w:b/>
                <w:bCs/>
                <w:lang w:eastAsia="en-US"/>
              </w:rPr>
            </w:pPr>
          </w:p>
          <w:p w14:paraId="55174F3F" w14:textId="3AA09168" w:rsidR="3B900E9B" w:rsidRDefault="3B900E9B" w:rsidP="00AC23E2">
            <w:pPr>
              <w:pStyle w:val="SingleParagraph"/>
              <w:jc w:val="left"/>
              <w:rPr>
                <w:b/>
                <w:bCs/>
                <w:lang w:eastAsia="en-US"/>
              </w:rPr>
            </w:pPr>
          </w:p>
          <w:p w14:paraId="05F77A0B" w14:textId="23C2415E" w:rsidR="3B900E9B" w:rsidRPr="00AC23E2" w:rsidRDefault="00AC23E2" w:rsidP="00AC23E2">
            <w:pPr>
              <w:pStyle w:val="LineForSignature"/>
              <w:jc w:val="lef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ab/>
            </w:r>
          </w:p>
          <w:p w14:paraId="5F619A1E" w14:textId="46064595" w:rsidR="00780633" w:rsidRDefault="00780633" w:rsidP="00AC23E2">
            <w:pPr>
              <w:pStyle w:val="SingleParagraph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The Honourable </w:t>
            </w:r>
            <w:r w:rsidR="00197B5B">
              <w:rPr>
                <w:rStyle w:val="Bold"/>
              </w:rPr>
              <w:t xml:space="preserve">Yvette </w:t>
            </w:r>
            <w:proofErr w:type="spellStart"/>
            <w:r w:rsidR="00197B5B">
              <w:rPr>
                <w:rStyle w:val="Bold"/>
              </w:rPr>
              <w:t>D’Ath</w:t>
            </w:r>
            <w:proofErr w:type="spellEnd"/>
            <w:r>
              <w:rPr>
                <w:rStyle w:val="Bold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MP</w:t>
            </w:r>
          </w:p>
          <w:p w14:paraId="3E6261AA" w14:textId="0B6D7AD2" w:rsidR="00780633" w:rsidRDefault="00780633" w:rsidP="00AC23E2">
            <w:pPr>
              <w:pStyle w:val="Position"/>
              <w:jc w:val="left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Minister for </w:t>
            </w:r>
            <w:r w:rsidR="00197B5B">
              <w:rPr>
                <w:lang w:val="en-GB" w:eastAsia="en-US"/>
              </w:rPr>
              <w:t>Health and Ambulance Services</w:t>
            </w:r>
          </w:p>
          <w:p w14:paraId="5F499EC2" w14:textId="77777777" w:rsidR="00780633" w:rsidRDefault="00780633" w:rsidP="00AC23E2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jc w:val="left"/>
              <w:rPr>
                <w:lang w:val="en-GB" w:eastAsia="en-US"/>
              </w:rPr>
            </w:pPr>
            <w:r>
              <w:rPr>
                <w:bCs/>
                <w:lang w:val="en-GB" w:eastAsia="en-US"/>
              </w:rPr>
              <w:t xml:space="preserve"> </w:t>
            </w:r>
            <w:r>
              <w:rPr>
                <w:lang w:val="en-GB" w:eastAsia="en-US"/>
              </w:rPr>
              <w:t>[</w:t>
            </w:r>
            <w:proofErr w:type="gramStart"/>
            <w:r>
              <w:rPr>
                <w:lang w:val="en-GB" w:eastAsia="en-US"/>
              </w:rPr>
              <w:t>Day]  [</w:t>
            </w:r>
            <w:proofErr w:type="gramEnd"/>
            <w:r>
              <w:rPr>
                <w:lang w:val="en-GB" w:eastAsia="en-US"/>
              </w:rPr>
              <w:t>Month]  [Year]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C56D0" w14:textId="77777777" w:rsidR="00780633" w:rsidRDefault="00780633" w:rsidP="00AC23E2">
            <w:pPr>
              <w:spacing w:line="256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4528" w:type="dxa"/>
            <w:hideMark/>
          </w:tcPr>
          <w:p w14:paraId="1EB95274" w14:textId="071A32B7" w:rsidR="3B900E9B" w:rsidRDefault="3B900E9B" w:rsidP="00AC23E2">
            <w:pPr>
              <w:pStyle w:val="Signed"/>
              <w:spacing w:line="256" w:lineRule="auto"/>
              <w:jc w:val="left"/>
              <w:rPr>
                <w:rStyle w:val="SignedBold"/>
                <w:lang w:eastAsia="en-US"/>
              </w:rPr>
            </w:pPr>
          </w:p>
          <w:p w14:paraId="13183C06" w14:textId="4FC21678" w:rsidR="00AC23E2" w:rsidRDefault="00AC23E2" w:rsidP="00AC23E2">
            <w:pPr>
              <w:pStyle w:val="Signed"/>
              <w:spacing w:line="256" w:lineRule="auto"/>
              <w:jc w:val="left"/>
              <w:rPr>
                <w:rStyle w:val="SignedBold"/>
                <w:lang w:eastAsia="en-US"/>
              </w:rPr>
            </w:pPr>
          </w:p>
          <w:p w14:paraId="63E4C9C4" w14:textId="77777777" w:rsidR="00AC23E2" w:rsidRDefault="00AC23E2" w:rsidP="00AC23E2">
            <w:pPr>
              <w:pStyle w:val="Signed"/>
              <w:spacing w:line="256" w:lineRule="auto"/>
              <w:jc w:val="left"/>
              <w:rPr>
                <w:rStyle w:val="SignedBold"/>
                <w:lang w:eastAsia="en-US"/>
              </w:rPr>
            </w:pPr>
          </w:p>
          <w:p w14:paraId="3F7B3757" w14:textId="77777777" w:rsidR="00780633" w:rsidRDefault="00780633" w:rsidP="00AC23E2">
            <w:pPr>
              <w:pStyle w:val="Signed"/>
              <w:spacing w:line="256" w:lineRule="auto"/>
              <w:jc w:val="left"/>
              <w:rPr>
                <w:lang w:eastAsia="en-US"/>
              </w:rPr>
            </w:pPr>
            <w:r w:rsidRPr="3B900E9B">
              <w:rPr>
                <w:rStyle w:val="SignedBold"/>
                <w:lang w:eastAsia="en-US"/>
              </w:rPr>
              <w:t>Signed</w:t>
            </w:r>
            <w:r w:rsidRPr="3B900E9B">
              <w:rPr>
                <w:lang w:eastAsia="en-US"/>
              </w:rPr>
              <w:t xml:space="preserve"> for and on behalf of the</w:t>
            </w:r>
            <w:r>
              <w:br/>
            </w:r>
            <w:r w:rsidRPr="3B900E9B">
              <w:rPr>
                <w:lang w:eastAsia="en-US"/>
              </w:rPr>
              <w:t>State of Western Australia by</w:t>
            </w:r>
          </w:p>
          <w:p w14:paraId="76305C52" w14:textId="0EE1CABF" w:rsidR="3B900E9B" w:rsidRDefault="3B900E9B" w:rsidP="00AC23E2">
            <w:pPr>
              <w:pStyle w:val="SingleParagraph"/>
              <w:jc w:val="left"/>
              <w:rPr>
                <w:rStyle w:val="Bold"/>
                <w:lang w:eastAsia="en-US"/>
              </w:rPr>
            </w:pPr>
          </w:p>
          <w:p w14:paraId="2631CA02" w14:textId="223FFD27" w:rsidR="3B900E9B" w:rsidRDefault="3B900E9B" w:rsidP="00AC23E2">
            <w:pPr>
              <w:pStyle w:val="SingleParagraph"/>
              <w:jc w:val="left"/>
              <w:rPr>
                <w:rStyle w:val="Bold"/>
                <w:lang w:eastAsia="en-US"/>
              </w:rPr>
            </w:pPr>
          </w:p>
          <w:p w14:paraId="1976D689" w14:textId="2AD9250A" w:rsidR="3B900E9B" w:rsidRPr="00AC23E2" w:rsidRDefault="00AC23E2" w:rsidP="00AC23E2">
            <w:pPr>
              <w:pStyle w:val="LineForSignature"/>
              <w:jc w:val="left"/>
              <w:rPr>
                <w:rStyle w:val="Bold"/>
                <w:b w:val="0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ab/>
            </w:r>
          </w:p>
          <w:p w14:paraId="20EFEB5A" w14:textId="030EB12A" w:rsidR="00780633" w:rsidRDefault="00780633" w:rsidP="00AC23E2">
            <w:pPr>
              <w:pStyle w:val="SingleParagraph"/>
              <w:jc w:val="left"/>
              <w:rPr>
                <w:rStyle w:val="Bold"/>
              </w:rPr>
            </w:pPr>
            <w:r>
              <w:rPr>
                <w:rStyle w:val="Bold"/>
                <w:lang w:eastAsia="en-US"/>
              </w:rPr>
              <w:t xml:space="preserve">The Honourable </w:t>
            </w:r>
            <w:r w:rsidR="00BF0C3C">
              <w:rPr>
                <w:rStyle w:val="Bold"/>
                <w:lang w:eastAsia="en-US"/>
              </w:rPr>
              <w:t>Amber-Jade Sanderson</w:t>
            </w:r>
            <w:r>
              <w:rPr>
                <w:rStyle w:val="Bold"/>
                <w:lang w:eastAsia="en-US"/>
              </w:rPr>
              <w:t xml:space="preserve"> MP</w:t>
            </w:r>
          </w:p>
          <w:p w14:paraId="2F2493F8" w14:textId="0E0AB7BA" w:rsidR="00780633" w:rsidRDefault="00780633" w:rsidP="00AC23E2">
            <w:pPr>
              <w:pStyle w:val="Position"/>
              <w:jc w:val="left"/>
              <w:rPr>
                <w:lang w:val="en-GB"/>
              </w:rPr>
            </w:pPr>
            <w:r>
              <w:rPr>
                <w:lang w:val="en-GB" w:eastAsia="en-US"/>
              </w:rPr>
              <w:t xml:space="preserve">Minister for </w:t>
            </w:r>
            <w:r w:rsidR="00BF0C3C">
              <w:rPr>
                <w:lang w:val="en-GB" w:eastAsia="en-US"/>
              </w:rPr>
              <w:t>Health and Mental Health</w:t>
            </w:r>
          </w:p>
          <w:p w14:paraId="294D5462" w14:textId="77777777" w:rsidR="00780633" w:rsidRDefault="00780633" w:rsidP="00AC23E2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jc w:val="left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 [</w:t>
            </w:r>
            <w:proofErr w:type="gramStart"/>
            <w:r>
              <w:rPr>
                <w:lang w:val="en-GB" w:eastAsia="en-US"/>
              </w:rPr>
              <w:t>Day]  [</w:t>
            </w:r>
            <w:proofErr w:type="gramEnd"/>
            <w:r>
              <w:rPr>
                <w:lang w:val="en-GB" w:eastAsia="en-US"/>
              </w:rPr>
              <w:t>Month]  [Year]</w:t>
            </w:r>
          </w:p>
        </w:tc>
      </w:tr>
      <w:tr w:rsidR="00780633" w14:paraId="31C4CD6E" w14:textId="77777777" w:rsidTr="3B900E9B">
        <w:trPr>
          <w:cantSplit/>
          <w:trHeight w:val="267"/>
          <w:jc w:val="center"/>
        </w:trPr>
        <w:tc>
          <w:tcPr>
            <w:tcW w:w="4528" w:type="dxa"/>
          </w:tcPr>
          <w:p w14:paraId="36167470" w14:textId="77777777" w:rsidR="00780633" w:rsidRDefault="00780633" w:rsidP="006D25F9">
            <w:pPr>
              <w:pStyle w:val="SingleParagraph"/>
              <w:rPr>
                <w:rFonts w:ascii="Book Antiqua" w:hAnsi="Book Antiqua"/>
                <w:lang w:val="en-GB" w:eastAsia="en-U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DBD3D" w14:textId="77777777" w:rsidR="00780633" w:rsidRDefault="00780633" w:rsidP="006D25F9">
            <w:pPr>
              <w:pStyle w:val="SingleParagraph"/>
              <w:rPr>
                <w:rFonts w:ascii="Book Antiqua" w:hAnsi="Book Antiqua"/>
                <w:lang w:val="en-GB" w:eastAsia="en-US"/>
              </w:rPr>
            </w:pPr>
          </w:p>
        </w:tc>
        <w:tc>
          <w:tcPr>
            <w:tcW w:w="4528" w:type="dxa"/>
          </w:tcPr>
          <w:p w14:paraId="70D18AC0" w14:textId="77777777" w:rsidR="00780633" w:rsidRDefault="00780633" w:rsidP="006D25F9">
            <w:pPr>
              <w:pStyle w:val="SingleParagraph"/>
              <w:rPr>
                <w:rFonts w:ascii="Book Antiqua" w:hAnsi="Book Antiqua"/>
                <w:lang w:val="en-GB" w:eastAsia="en-US"/>
              </w:rPr>
            </w:pPr>
          </w:p>
        </w:tc>
      </w:tr>
      <w:tr w:rsidR="00780633" w14:paraId="50B20543" w14:textId="77777777" w:rsidTr="3B900E9B">
        <w:trPr>
          <w:cantSplit/>
          <w:trHeight w:val="141"/>
          <w:jc w:val="center"/>
        </w:trPr>
        <w:tc>
          <w:tcPr>
            <w:tcW w:w="4528" w:type="dxa"/>
            <w:hideMark/>
          </w:tcPr>
          <w:p w14:paraId="2290CF44" w14:textId="42BCFE65" w:rsidR="3B900E9B" w:rsidRDefault="3B900E9B" w:rsidP="00AC23E2">
            <w:pPr>
              <w:pStyle w:val="Signed"/>
              <w:spacing w:line="256" w:lineRule="auto"/>
              <w:jc w:val="left"/>
              <w:rPr>
                <w:rStyle w:val="SignedBold"/>
                <w:lang w:eastAsia="en-US"/>
              </w:rPr>
            </w:pPr>
          </w:p>
          <w:p w14:paraId="6609BB2B" w14:textId="77777777" w:rsidR="00780633" w:rsidRDefault="00780633" w:rsidP="00AC23E2">
            <w:pPr>
              <w:pStyle w:val="Signed"/>
              <w:spacing w:line="256" w:lineRule="auto"/>
              <w:jc w:val="left"/>
              <w:rPr>
                <w:lang w:eastAsia="en-US"/>
              </w:rPr>
            </w:pPr>
            <w:r w:rsidRPr="3B900E9B">
              <w:rPr>
                <w:rStyle w:val="SignedBold"/>
                <w:lang w:eastAsia="en-US"/>
              </w:rPr>
              <w:t>Signed</w:t>
            </w:r>
            <w:r w:rsidRPr="3B900E9B">
              <w:rPr>
                <w:lang w:eastAsia="en-US"/>
              </w:rPr>
              <w:t xml:space="preserve"> for and on behalf of the</w:t>
            </w:r>
            <w:r>
              <w:br/>
            </w:r>
            <w:r w:rsidRPr="3B900E9B">
              <w:rPr>
                <w:lang w:eastAsia="en-US"/>
              </w:rPr>
              <w:t>State of South Australia by</w:t>
            </w:r>
          </w:p>
          <w:p w14:paraId="4D06ACE6" w14:textId="7DF26F1D" w:rsidR="3B900E9B" w:rsidRDefault="3B900E9B" w:rsidP="00AC23E2">
            <w:pPr>
              <w:pStyle w:val="SingleParagraph"/>
              <w:jc w:val="left"/>
              <w:rPr>
                <w:rStyle w:val="Bold"/>
                <w:lang w:eastAsia="en-US"/>
              </w:rPr>
            </w:pPr>
          </w:p>
          <w:p w14:paraId="2B208A14" w14:textId="0E813D88" w:rsidR="3B900E9B" w:rsidRDefault="3B900E9B" w:rsidP="00AC23E2">
            <w:pPr>
              <w:pStyle w:val="SingleParagraph"/>
              <w:jc w:val="left"/>
              <w:rPr>
                <w:rStyle w:val="Bold"/>
                <w:lang w:eastAsia="en-US"/>
              </w:rPr>
            </w:pPr>
          </w:p>
          <w:p w14:paraId="50537EA9" w14:textId="1289E995" w:rsidR="3B900E9B" w:rsidRPr="00AC23E2" w:rsidRDefault="00AC23E2" w:rsidP="00AC23E2">
            <w:pPr>
              <w:pStyle w:val="LineForSignature"/>
              <w:jc w:val="left"/>
              <w:rPr>
                <w:rStyle w:val="Bold"/>
                <w:b w:val="0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ab/>
            </w:r>
          </w:p>
          <w:p w14:paraId="2117E57B" w14:textId="1AF982DF" w:rsidR="00780633" w:rsidRDefault="00780633" w:rsidP="00AC23E2">
            <w:pPr>
              <w:pStyle w:val="SingleParagraph"/>
              <w:jc w:val="left"/>
              <w:rPr>
                <w:rStyle w:val="Bold"/>
              </w:rPr>
            </w:pPr>
            <w:r>
              <w:rPr>
                <w:rStyle w:val="Bold"/>
                <w:lang w:eastAsia="en-US"/>
              </w:rPr>
              <w:t xml:space="preserve">The Honourable </w:t>
            </w:r>
            <w:r w:rsidR="00D722B7">
              <w:rPr>
                <w:rStyle w:val="Bold"/>
                <w:lang w:eastAsia="en-US"/>
              </w:rPr>
              <w:t xml:space="preserve">Chris </w:t>
            </w:r>
            <w:proofErr w:type="gramStart"/>
            <w:r w:rsidR="00D722B7">
              <w:rPr>
                <w:rStyle w:val="Bold"/>
                <w:lang w:eastAsia="en-US"/>
              </w:rPr>
              <w:t>Picton</w:t>
            </w:r>
            <w:r>
              <w:rPr>
                <w:rStyle w:val="Bold"/>
                <w:lang w:eastAsia="en-US"/>
              </w:rPr>
              <w:t xml:space="preserve">  MP</w:t>
            </w:r>
            <w:proofErr w:type="gramEnd"/>
          </w:p>
          <w:p w14:paraId="2CCB587B" w14:textId="4BA1000B" w:rsidR="00780633" w:rsidRDefault="00780633" w:rsidP="00AC23E2">
            <w:pPr>
              <w:pStyle w:val="Position"/>
              <w:jc w:val="left"/>
              <w:rPr>
                <w:lang w:val="en-GB"/>
              </w:rPr>
            </w:pPr>
            <w:r>
              <w:rPr>
                <w:lang w:val="en-GB" w:eastAsia="en-US"/>
              </w:rPr>
              <w:t xml:space="preserve">Minister for </w:t>
            </w:r>
            <w:r w:rsidR="00D722B7">
              <w:rPr>
                <w:lang w:val="en-GB" w:eastAsia="en-US"/>
              </w:rPr>
              <w:t>Health and Wellbeing</w:t>
            </w:r>
            <w:r>
              <w:rPr>
                <w:lang w:val="en-GB" w:eastAsia="en-US"/>
              </w:rPr>
              <w:t xml:space="preserve"> </w:t>
            </w:r>
          </w:p>
          <w:p w14:paraId="100E3463" w14:textId="77777777" w:rsidR="00780633" w:rsidRDefault="00780633" w:rsidP="00AC23E2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jc w:val="left"/>
              <w:rPr>
                <w:lang w:val="en-GB" w:eastAsia="en-US"/>
              </w:rPr>
            </w:pPr>
            <w:r>
              <w:rPr>
                <w:bCs/>
                <w:lang w:val="en-GB" w:eastAsia="en-US"/>
              </w:rPr>
              <w:t xml:space="preserve"> </w:t>
            </w:r>
            <w:r>
              <w:rPr>
                <w:lang w:val="en-GB" w:eastAsia="en-US"/>
              </w:rPr>
              <w:t>[</w:t>
            </w:r>
            <w:proofErr w:type="gramStart"/>
            <w:r>
              <w:rPr>
                <w:lang w:val="en-GB" w:eastAsia="en-US"/>
              </w:rPr>
              <w:t>Day]  [</w:t>
            </w:r>
            <w:proofErr w:type="gramEnd"/>
            <w:r>
              <w:rPr>
                <w:lang w:val="en-GB" w:eastAsia="en-US"/>
              </w:rPr>
              <w:t>Month]  [Year]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C7B4E" w14:textId="77777777" w:rsidR="00780633" w:rsidRDefault="00780633" w:rsidP="00AC23E2">
            <w:pPr>
              <w:spacing w:line="256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4528" w:type="dxa"/>
            <w:hideMark/>
          </w:tcPr>
          <w:p w14:paraId="791377D1" w14:textId="6D2D3A0A" w:rsidR="3B900E9B" w:rsidRDefault="3B900E9B" w:rsidP="00AC23E2">
            <w:pPr>
              <w:pStyle w:val="Signed"/>
              <w:spacing w:line="256" w:lineRule="auto"/>
              <w:jc w:val="left"/>
              <w:rPr>
                <w:rStyle w:val="SignedBold"/>
                <w:lang w:eastAsia="en-US"/>
              </w:rPr>
            </w:pPr>
          </w:p>
          <w:p w14:paraId="701321CB" w14:textId="77777777" w:rsidR="00780633" w:rsidRDefault="00780633" w:rsidP="00AC23E2">
            <w:pPr>
              <w:pStyle w:val="Signed"/>
              <w:spacing w:line="256" w:lineRule="auto"/>
              <w:jc w:val="left"/>
              <w:rPr>
                <w:lang w:eastAsia="en-US"/>
              </w:rPr>
            </w:pPr>
            <w:r w:rsidRPr="3B900E9B">
              <w:rPr>
                <w:rStyle w:val="SignedBold"/>
                <w:lang w:eastAsia="en-US"/>
              </w:rPr>
              <w:t>Signed</w:t>
            </w:r>
            <w:r w:rsidRPr="3B900E9B">
              <w:rPr>
                <w:lang w:eastAsia="en-US"/>
              </w:rPr>
              <w:t xml:space="preserve"> for and on behalf of the</w:t>
            </w:r>
            <w:r>
              <w:br/>
            </w:r>
            <w:r w:rsidRPr="3B900E9B">
              <w:rPr>
                <w:lang w:eastAsia="en-US"/>
              </w:rPr>
              <w:t>State of Tasmania by</w:t>
            </w:r>
          </w:p>
          <w:p w14:paraId="09DA2537" w14:textId="41179175" w:rsidR="3B900E9B" w:rsidRDefault="3B900E9B" w:rsidP="00AC23E2">
            <w:pPr>
              <w:pStyle w:val="SingleParagraph"/>
              <w:jc w:val="left"/>
              <w:rPr>
                <w:rStyle w:val="Bold"/>
                <w:lang w:eastAsia="en-US"/>
              </w:rPr>
            </w:pPr>
          </w:p>
          <w:p w14:paraId="7F79F08B" w14:textId="359D3E69" w:rsidR="3B900E9B" w:rsidRDefault="3B900E9B" w:rsidP="00AC23E2">
            <w:pPr>
              <w:pStyle w:val="SingleParagraph"/>
              <w:jc w:val="left"/>
              <w:rPr>
                <w:rStyle w:val="Bold"/>
                <w:lang w:eastAsia="en-US"/>
              </w:rPr>
            </w:pPr>
          </w:p>
          <w:p w14:paraId="45070FA1" w14:textId="7F2CB9F1" w:rsidR="3B900E9B" w:rsidRPr="00AC23E2" w:rsidRDefault="00AC23E2" w:rsidP="00AC23E2">
            <w:pPr>
              <w:pStyle w:val="LineForSignature"/>
              <w:jc w:val="left"/>
              <w:rPr>
                <w:rStyle w:val="Bold"/>
                <w:b w:val="0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ab/>
            </w:r>
          </w:p>
          <w:p w14:paraId="29E49C78" w14:textId="7598616A" w:rsidR="00780633" w:rsidRDefault="00780633" w:rsidP="00AC23E2">
            <w:pPr>
              <w:pStyle w:val="SingleParagraph"/>
              <w:jc w:val="left"/>
              <w:rPr>
                <w:rStyle w:val="Bold"/>
              </w:rPr>
            </w:pPr>
            <w:r>
              <w:rPr>
                <w:rStyle w:val="Bold"/>
                <w:lang w:eastAsia="en-US"/>
              </w:rPr>
              <w:t xml:space="preserve">The Honourable </w:t>
            </w:r>
            <w:r w:rsidR="009C1787">
              <w:rPr>
                <w:rStyle w:val="Bold"/>
                <w:lang w:eastAsia="en-US"/>
              </w:rPr>
              <w:t xml:space="preserve">Jeremy Rockliff </w:t>
            </w:r>
            <w:r>
              <w:rPr>
                <w:rStyle w:val="Bold"/>
                <w:lang w:eastAsia="en-US"/>
              </w:rPr>
              <w:t>MP</w:t>
            </w:r>
          </w:p>
          <w:p w14:paraId="425381F5" w14:textId="4571D639" w:rsidR="00780633" w:rsidRDefault="009C1787" w:rsidP="00AC23E2">
            <w:pPr>
              <w:pStyle w:val="Position"/>
              <w:jc w:val="left"/>
              <w:rPr>
                <w:lang w:val="en-GB"/>
              </w:rPr>
            </w:pPr>
            <w:r>
              <w:rPr>
                <w:lang w:val="en-GB" w:eastAsia="en-US"/>
              </w:rPr>
              <w:t xml:space="preserve">Premier, </w:t>
            </w:r>
            <w:r w:rsidR="00780633">
              <w:rPr>
                <w:lang w:val="en-GB" w:eastAsia="en-US"/>
              </w:rPr>
              <w:t xml:space="preserve">Minister for </w:t>
            </w:r>
            <w:r>
              <w:rPr>
                <w:lang w:val="en-GB" w:eastAsia="en-US"/>
              </w:rPr>
              <w:t>Health, Minister for Mental Health and Wellbeing</w:t>
            </w:r>
            <w:r w:rsidR="006044F8">
              <w:rPr>
                <w:lang w:val="en-GB" w:eastAsia="en-US"/>
              </w:rPr>
              <w:t>, Minister for Tourism, Minister for Trade</w:t>
            </w:r>
          </w:p>
          <w:p w14:paraId="18AD7018" w14:textId="77777777" w:rsidR="00780633" w:rsidRDefault="00780633" w:rsidP="00AC23E2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jc w:val="left"/>
              <w:rPr>
                <w:lang w:val="en-GB" w:eastAsia="en-US"/>
              </w:rPr>
            </w:pPr>
            <w:r>
              <w:rPr>
                <w:bCs/>
                <w:lang w:val="en-GB" w:eastAsia="en-US"/>
              </w:rPr>
              <w:t xml:space="preserve"> </w:t>
            </w:r>
            <w:r>
              <w:rPr>
                <w:lang w:val="en-GB" w:eastAsia="en-US"/>
              </w:rPr>
              <w:t>[</w:t>
            </w:r>
            <w:proofErr w:type="gramStart"/>
            <w:r>
              <w:rPr>
                <w:lang w:val="en-GB" w:eastAsia="en-US"/>
              </w:rPr>
              <w:t>Day]  [</w:t>
            </w:r>
            <w:proofErr w:type="gramEnd"/>
            <w:r>
              <w:rPr>
                <w:lang w:val="en-GB" w:eastAsia="en-US"/>
              </w:rPr>
              <w:t>Month]  [Year]</w:t>
            </w:r>
          </w:p>
        </w:tc>
      </w:tr>
      <w:tr w:rsidR="00780633" w14:paraId="0F611D2B" w14:textId="77777777" w:rsidTr="3B900E9B">
        <w:trPr>
          <w:cantSplit/>
          <w:trHeight w:val="252"/>
          <w:jc w:val="center"/>
        </w:trPr>
        <w:tc>
          <w:tcPr>
            <w:tcW w:w="4528" w:type="dxa"/>
          </w:tcPr>
          <w:p w14:paraId="5880AC30" w14:textId="77777777" w:rsidR="00780633" w:rsidRDefault="00780633" w:rsidP="006D25F9">
            <w:pPr>
              <w:pStyle w:val="SingleParagraph"/>
              <w:rPr>
                <w:rFonts w:ascii="Book Antiqua" w:hAnsi="Book Antiqua"/>
                <w:lang w:val="en-GB" w:eastAsia="en-U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A86E7" w14:textId="77777777" w:rsidR="00780633" w:rsidRDefault="00780633" w:rsidP="006D25F9">
            <w:pPr>
              <w:pStyle w:val="SingleParagraph"/>
              <w:rPr>
                <w:rFonts w:ascii="Book Antiqua" w:hAnsi="Book Antiqua"/>
                <w:lang w:val="en-GB" w:eastAsia="en-US"/>
              </w:rPr>
            </w:pPr>
          </w:p>
        </w:tc>
        <w:tc>
          <w:tcPr>
            <w:tcW w:w="4528" w:type="dxa"/>
          </w:tcPr>
          <w:p w14:paraId="3AF6211D" w14:textId="77777777" w:rsidR="00780633" w:rsidRDefault="00780633" w:rsidP="006D25F9">
            <w:pPr>
              <w:pStyle w:val="SingleParagraph"/>
              <w:rPr>
                <w:rFonts w:ascii="Book Antiqua" w:hAnsi="Book Antiqua"/>
                <w:lang w:val="en-GB" w:eastAsia="en-US"/>
              </w:rPr>
            </w:pPr>
          </w:p>
        </w:tc>
      </w:tr>
      <w:tr w:rsidR="00780633" w14:paraId="724194AA" w14:textId="77777777" w:rsidTr="3B900E9B">
        <w:trPr>
          <w:cantSplit/>
          <w:trHeight w:val="2149"/>
          <w:jc w:val="center"/>
        </w:trPr>
        <w:tc>
          <w:tcPr>
            <w:tcW w:w="4528" w:type="dxa"/>
            <w:hideMark/>
          </w:tcPr>
          <w:p w14:paraId="0B154EC7" w14:textId="4C637FD6" w:rsidR="00780633" w:rsidRDefault="00780633" w:rsidP="00AC23E2">
            <w:pPr>
              <w:pStyle w:val="Signed"/>
              <w:spacing w:line="256" w:lineRule="auto"/>
              <w:jc w:val="left"/>
              <w:rPr>
                <w:rStyle w:val="SignedBold"/>
                <w:lang w:eastAsia="en-US"/>
              </w:rPr>
            </w:pPr>
          </w:p>
          <w:p w14:paraId="202C0A3D" w14:textId="77777777" w:rsidR="00AC23E2" w:rsidRDefault="00AC23E2" w:rsidP="00AC23E2">
            <w:pPr>
              <w:pStyle w:val="Signed"/>
              <w:spacing w:line="256" w:lineRule="auto"/>
              <w:jc w:val="left"/>
              <w:rPr>
                <w:rStyle w:val="SignedBold"/>
                <w:lang w:eastAsia="en-US"/>
              </w:rPr>
            </w:pPr>
          </w:p>
          <w:p w14:paraId="1BA8C6FA" w14:textId="5A079C21" w:rsidR="00780633" w:rsidRDefault="00780633" w:rsidP="00AC23E2">
            <w:pPr>
              <w:pStyle w:val="Signed"/>
              <w:spacing w:line="256" w:lineRule="auto"/>
              <w:jc w:val="left"/>
              <w:rPr>
                <w:lang w:eastAsia="en-US"/>
              </w:rPr>
            </w:pPr>
            <w:r w:rsidRPr="3B900E9B">
              <w:rPr>
                <w:rStyle w:val="SignedBold"/>
                <w:lang w:eastAsia="en-US"/>
              </w:rPr>
              <w:t>Signed</w:t>
            </w:r>
            <w:r w:rsidRPr="3B900E9B">
              <w:rPr>
                <w:i w:val="0"/>
                <w:lang w:eastAsia="en-US"/>
              </w:rPr>
              <w:t xml:space="preserve"> </w:t>
            </w:r>
            <w:r w:rsidRPr="3B900E9B">
              <w:rPr>
                <w:lang w:eastAsia="en-US"/>
              </w:rPr>
              <w:t>for and on behalf of the Australian Capital Territory by</w:t>
            </w:r>
          </w:p>
          <w:p w14:paraId="55F49989" w14:textId="57FE681D" w:rsidR="3B900E9B" w:rsidRDefault="3B900E9B" w:rsidP="00AC23E2">
            <w:pPr>
              <w:pStyle w:val="SingleParagraph"/>
              <w:jc w:val="left"/>
              <w:rPr>
                <w:rStyle w:val="Bold"/>
                <w:lang w:eastAsia="en-US"/>
              </w:rPr>
            </w:pPr>
          </w:p>
          <w:p w14:paraId="44156FC0" w14:textId="2F0F0995" w:rsidR="3B900E9B" w:rsidRDefault="3B900E9B" w:rsidP="00AC23E2">
            <w:pPr>
              <w:pStyle w:val="SingleParagraph"/>
              <w:jc w:val="left"/>
              <w:rPr>
                <w:rStyle w:val="Bold"/>
                <w:lang w:eastAsia="en-US"/>
              </w:rPr>
            </w:pPr>
          </w:p>
          <w:p w14:paraId="4A06407D" w14:textId="3FDC568D" w:rsidR="3B900E9B" w:rsidRDefault="3B900E9B" w:rsidP="00AC23E2">
            <w:pPr>
              <w:pStyle w:val="SingleParagraph"/>
              <w:jc w:val="left"/>
              <w:rPr>
                <w:rStyle w:val="Bold"/>
                <w:lang w:eastAsia="en-US"/>
              </w:rPr>
            </w:pPr>
          </w:p>
          <w:p w14:paraId="14F14E44" w14:textId="208C0B0E" w:rsidR="3B900E9B" w:rsidRPr="00AC23E2" w:rsidRDefault="00AC23E2" w:rsidP="00AC23E2">
            <w:pPr>
              <w:pStyle w:val="LineForSignature"/>
              <w:jc w:val="left"/>
              <w:rPr>
                <w:rStyle w:val="Bold"/>
                <w:b w:val="0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ab/>
            </w:r>
          </w:p>
          <w:p w14:paraId="7AC60733" w14:textId="383BC24F" w:rsidR="00780633" w:rsidRDefault="003F4E5C" w:rsidP="00AC23E2">
            <w:pPr>
              <w:pStyle w:val="SingleParagraph"/>
              <w:jc w:val="left"/>
              <w:rPr>
                <w:rStyle w:val="Bold"/>
              </w:rPr>
            </w:pPr>
            <w:r>
              <w:rPr>
                <w:rStyle w:val="Bold"/>
                <w:lang w:eastAsia="en-US"/>
              </w:rPr>
              <w:t>The Honourable Rachel Stephen-Smith</w:t>
            </w:r>
            <w:r w:rsidR="00780633">
              <w:rPr>
                <w:rStyle w:val="Bold"/>
                <w:lang w:eastAsia="en-US"/>
              </w:rPr>
              <w:t xml:space="preserve"> </w:t>
            </w:r>
            <w:r w:rsidR="006044F8">
              <w:rPr>
                <w:rStyle w:val="Bold"/>
                <w:lang w:eastAsia="en-US"/>
              </w:rPr>
              <w:t>MP</w:t>
            </w:r>
          </w:p>
          <w:p w14:paraId="1A0F2D69" w14:textId="2045D1E2" w:rsidR="00780633" w:rsidRDefault="00780633" w:rsidP="00AC23E2">
            <w:pPr>
              <w:pStyle w:val="Position"/>
              <w:jc w:val="left"/>
              <w:rPr>
                <w:lang w:val="en-GB"/>
              </w:rPr>
            </w:pPr>
            <w:r>
              <w:rPr>
                <w:lang w:val="en-GB" w:eastAsia="en-US"/>
              </w:rPr>
              <w:t xml:space="preserve">Minister for </w:t>
            </w:r>
            <w:r w:rsidR="00197B5B">
              <w:rPr>
                <w:lang w:val="en-GB" w:eastAsia="en-US"/>
              </w:rPr>
              <w:t>Health</w:t>
            </w:r>
            <w:r w:rsidR="006044F8">
              <w:rPr>
                <w:lang w:val="en-GB" w:eastAsia="en-US"/>
              </w:rPr>
              <w:t>, Minister for Families and Community Services, Minister for Aboriginal and Torres Strait Islander Affairs</w:t>
            </w:r>
          </w:p>
          <w:p w14:paraId="534DCE9D" w14:textId="77777777" w:rsidR="00780633" w:rsidRDefault="00780633" w:rsidP="00AC23E2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jc w:val="left"/>
              <w:rPr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 xml:space="preserve"> [</w:t>
            </w:r>
            <w:proofErr w:type="gramStart"/>
            <w:r>
              <w:rPr>
                <w:lang w:val="en-GB" w:eastAsia="en-US"/>
              </w:rPr>
              <w:t>Day]  [</w:t>
            </w:r>
            <w:proofErr w:type="gramEnd"/>
            <w:r>
              <w:rPr>
                <w:lang w:val="en-GB" w:eastAsia="en-US"/>
              </w:rPr>
              <w:t>Month]  [Year]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C4316" w14:textId="77777777" w:rsidR="00780633" w:rsidRDefault="00780633" w:rsidP="00AC23E2">
            <w:pPr>
              <w:spacing w:line="256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4528" w:type="dxa"/>
            <w:hideMark/>
          </w:tcPr>
          <w:p w14:paraId="13D0D3FA" w14:textId="5491834D" w:rsidR="3B900E9B" w:rsidRDefault="3B900E9B" w:rsidP="00AC23E2">
            <w:pPr>
              <w:pStyle w:val="Signed"/>
              <w:spacing w:line="256" w:lineRule="auto"/>
              <w:jc w:val="left"/>
              <w:rPr>
                <w:rStyle w:val="SignedBold"/>
                <w:lang w:eastAsia="en-US"/>
              </w:rPr>
            </w:pPr>
          </w:p>
          <w:p w14:paraId="6D670334" w14:textId="77777777" w:rsidR="00AC23E2" w:rsidRDefault="00AC23E2" w:rsidP="00AC23E2">
            <w:pPr>
              <w:pStyle w:val="Signed"/>
              <w:spacing w:line="256" w:lineRule="auto"/>
              <w:jc w:val="left"/>
              <w:rPr>
                <w:rStyle w:val="SignedBold"/>
                <w:lang w:eastAsia="en-US"/>
              </w:rPr>
            </w:pPr>
          </w:p>
          <w:p w14:paraId="6AA68BF7" w14:textId="77777777" w:rsidR="00780633" w:rsidRDefault="00780633" w:rsidP="00AC23E2">
            <w:pPr>
              <w:pStyle w:val="Signed"/>
              <w:spacing w:line="256" w:lineRule="auto"/>
              <w:jc w:val="left"/>
              <w:rPr>
                <w:lang w:eastAsia="en-US"/>
              </w:rPr>
            </w:pPr>
            <w:r w:rsidRPr="3B900E9B">
              <w:rPr>
                <w:rStyle w:val="SignedBold"/>
                <w:lang w:eastAsia="en-US"/>
              </w:rPr>
              <w:t>Signed</w:t>
            </w:r>
            <w:r w:rsidRPr="3B900E9B">
              <w:rPr>
                <w:i w:val="0"/>
                <w:lang w:eastAsia="en-US"/>
              </w:rPr>
              <w:t xml:space="preserve"> </w:t>
            </w:r>
            <w:r w:rsidRPr="3B900E9B">
              <w:rPr>
                <w:lang w:eastAsia="en-US"/>
              </w:rPr>
              <w:t>for and on behalf of the Northern Territory by</w:t>
            </w:r>
          </w:p>
          <w:p w14:paraId="7C6A2AA3" w14:textId="3920E725" w:rsidR="3B900E9B" w:rsidRDefault="3B900E9B" w:rsidP="00AC23E2">
            <w:pPr>
              <w:pStyle w:val="SingleParagraph"/>
              <w:jc w:val="left"/>
              <w:rPr>
                <w:rStyle w:val="Bold"/>
                <w:lang w:eastAsia="en-US"/>
              </w:rPr>
            </w:pPr>
          </w:p>
          <w:p w14:paraId="05539C52" w14:textId="040D94B5" w:rsidR="3B900E9B" w:rsidRDefault="3B900E9B" w:rsidP="00AC23E2">
            <w:pPr>
              <w:pStyle w:val="SingleParagraph"/>
              <w:jc w:val="left"/>
              <w:rPr>
                <w:rStyle w:val="Bold"/>
                <w:lang w:eastAsia="en-US"/>
              </w:rPr>
            </w:pPr>
          </w:p>
          <w:p w14:paraId="181D7BC8" w14:textId="2D0760F7" w:rsidR="3B900E9B" w:rsidRDefault="3B900E9B" w:rsidP="00AC23E2">
            <w:pPr>
              <w:pStyle w:val="SingleParagraph"/>
              <w:jc w:val="left"/>
              <w:rPr>
                <w:rStyle w:val="Bold"/>
                <w:lang w:eastAsia="en-US"/>
              </w:rPr>
            </w:pPr>
          </w:p>
          <w:p w14:paraId="0DDCBE7D" w14:textId="4298CD7F" w:rsidR="3B900E9B" w:rsidRPr="00AC23E2" w:rsidRDefault="00AC23E2" w:rsidP="00AC23E2">
            <w:pPr>
              <w:pStyle w:val="LineForSignature"/>
              <w:jc w:val="left"/>
              <w:rPr>
                <w:rStyle w:val="Bold"/>
                <w:b w:val="0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ab/>
            </w:r>
          </w:p>
          <w:p w14:paraId="4C333EE5" w14:textId="6FE876C4" w:rsidR="00780633" w:rsidRDefault="00780633" w:rsidP="00AC23E2">
            <w:pPr>
              <w:pStyle w:val="SingleParagraph"/>
              <w:jc w:val="left"/>
              <w:rPr>
                <w:rStyle w:val="Bold"/>
              </w:rPr>
            </w:pPr>
            <w:r>
              <w:rPr>
                <w:rStyle w:val="Bold"/>
                <w:lang w:eastAsia="en-US"/>
              </w:rPr>
              <w:t xml:space="preserve">The Honourable </w:t>
            </w:r>
            <w:r w:rsidR="00197B5B">
              <w:rPr>
                <w:rStyle w:val="Bold"/>
                <w:lang w:eastAsia="en-US"/>
              </w:rPr>
              <w:t xml:space="preserve">Natasha </w:t>
            </w:r>
            <w:proofErr w:type="spellStart"/>
            <w:r w:rsidR="00197B5B">
              <w:rPr>
                <w:rStyle w:val="Bold"/>
                <w:lang w:eastAsia="en-US"/>
              </w:rPr>
              <w:t>Fyles</w:t>
            </w:r>
            <w:proofErr w:type="spellEnd"/>
            <w:r w:rsidR="00197B5B">
              <w:rPr>
                <w:rStyle w:val="Bold"/>
                <w:lang w:eastAsia="en-US"/>
              </w:rPr>
              <w:t xml:space="preserve"> </w:t>
            </w:r>
            <w:r>
              <w:rPr>
                <w:rStyle w:val="Bold"/>
                <w:lang w:eastAsia="en-US"/>
              </w:rPr>
              <w:t>MLA</w:t>
            </w:r>
          </w:p>
          <w:p w14:paraId="6500C69C" w14:textId="1FBA1555" w:rsidR="00780633" w:rsidRDefault="00780633" w:rsidP="00AC23E2">
            <w:pPr>
              <w:pStyle w:val="Position"/>
              <w:jc w:val="left"/>
              <w:rPr>
                <w:lang w:val="en-GB"/>
              </w:rPr>
            </w:pPr>
            <w:r>
              <w:rPr>
                <w:lang w:val="en-GB" w:eastAsia="en-US"/>
              </w:rPr>
              <w:t xml:space="preserve">Minister for </w:t>
            </w:r>
            <w:r w:rsidR="00197B5B">
              <w:rPr>
                <w:lang w:val="en-GB" w:eastAsia="en-US"/>
              </w:rPr>
              <w:t>Health</w:t>
            </w:r>
            <w:r w:rsidR="006044F8">
              <w:rPr>
                <w:lang w:val="en-GB" w:eastAsia="en-US"/>
              </w:rPr>
              <w:t>, Minister for Defence, Minister for Alcohol Policy, Minister for Major Projects</w:t>
            </w:r>
          </w:p>
          <w:p w14:paraId="69D02C54" w14:textId="77777777" w:rsidR="00780633" w:rsidRDefault="00780633" w:rsidP="00AC23E2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jc w:val="left"/>
              <w:rPr>
                <w:lang w:val="en-GB" w:eastAsia="en-US"/>
              </w:rPr>
            </w:pPr>
            <w:r>
              <w:rPr>
                <w:bCs/>
                <w:lang w:val="en-GB" w:eastAsia="en-US"/>
              </w:rPr>
              <w:t xml:space="preserve"> </w:t>
            </w:r>
            <w:r>
              <w:rPr>
                <w:lang w:val="en-GB" w:eastAsia="en-US"/>
              </w:rPr>
              <w:t>[</w:t>
            </w:r>
            <w:proofErr w:type="gramStart"/>
            <w:r>
              <w:rPr>
                <w:lang w:val="en-GB" w:eastAsia="en-US"/>
              </w:rPr>
              <w:t>Day]  [</w:t>
            </w:r>
            <w:proofErr w:type="gramEnd"/>
            <w:r>
              <w:rPr>
                <w:lang w:val="en-GB" w:eastAsia="en-US"/>
              </w:rPr>
              <w:t>Month]  [Year]</w:t>
            </w:r>
          </w:p>
        </w:tc>
      </w:tr>
    </w:tbl>
    <w:p w14:paraId="505E3480" w14:textId="77777777" w:rsidR="00697D64" w:rsidRDefault="00697D64" w:rsidP="00FB0C7A"/>
    <w:sectPr w:rsidR="00697D64" w:rsidSect="00884E8F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1B3B" w14:textId="77777777" w:rsidR="001358EB" w:rsidRDefault="001358EB">
      <w:r>
        <w:separator/>
      </w:r>
    </w:p>
  </w:endnote>
  <w:endnote w:type="continuationSeparator" w:id="0">
    <w:p w14:paraId="50C97B04" w14:textId="77777777" w:rsidR="001358EB" w:rsidRDefault="0013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B16A" w14:textId="77777777" w:rsidR="001358EB" w:rsidRDefault="001358EB">
      <w:r>
        <w:separator/>
      </w:r>
    </w:p>
  </w:footnote>
  <w:footnote w:type="continuationSeparator" w:id="0">
    <w:p w14:paraId="57CF757C" w14:textId="77777777" w:rsidR="001358EB" w:rsidRDefault="0013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DB65" w14:textId="10C5E42E" w:rsidR="00884E8F" w:rsidRDefault="00884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0810" w14:textId="3F22867A" w:rsidR="00884E8F" w:rsidRDefault="00884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F2C9" w14:textId="5A3B4298" w:rsidR="00884E8F" w:rsidRDefault="00884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427"/>
    <w:multiLevelType w:val="hybridMultilevel"/>
    <w:tmpl w:val="A7D89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63ABE"/>
    <w:multiLevelType w:val="hybridMultilevel"/>
    <w:tmpl w:val="96E8B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3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C2610"/>
    <w:rsid w:val="000F7E14"/>
    <w:rsid w:val="00101F13"/>
    <w:rsid w:val="001358EB"/>
    <w:rsid w:val="001410E7"/>
    <w:rsid w:val="00152DDA"/>
    <w:rsid w:val="00164A1E"/>
    <w:rsid w:val="00197B5B"/>
    <w:rsid w:val="001C0964"/>
    <w:rsid w:val="001C0D4B"/>
    <w:rsid w:val="002129F3"/>
    <w:rsid w:val="002225E9"/>
    <w:rsid w:val="00232EB7"/>
    <w:rsid w:val="002C687F"/>
    <w:rsid w:val="00316DFD"/>
    <w:rsid w:val="00317FB3"/>
    <w:rsid w:val="00370528"/>
    <w:rsid w:val="003F4E5C"/>
    <w:rsid w:val="00493C5C"/>
    <w:rsid w:val="0050193F"/>
    <w:rsid w:val="00565DF9"/>
    <w:rsid w:val="006044F8"/>
    <w:rsid w:val="0064121C"/>
    <w:rsid w:val="00697D64"/>
    <w:rsid w:val="006A0572"/>
    <w:rsid w:val="006B6E73"/>
    <w:rsid w:val="00740D53"/>
    <w:rsid w:val="00780633"/>
    <w:rsid w:val="007866F3"/>
    <w:rsid w:val="00861633"/>
    <w:rsid w:val="00884E8F"/>
    <w:rsid w:val="008E62E2"/>
    <w:rsid w:val="008F466A"/>
    <w:rsid w:val="009424C5"/>
    <w:rsid w:val="009C1787"/>
    <w:rsid w:val="009C3443"/>
    <w:rsid w:val="009D5BA6"/>
    <w:rsid w:val="009F75A9"/>
    <w:rsid w:val="00A020B2"/>
    <w:rsid w:val="00A02D01"/>
    <w:rsid w:val="00A471E2"/>
    <w:rsid w:val="00A65C44"/>
    <w:rsid w:val="00A7101C"/>
    <w:rsid w:val="00A76424"/>
    <w:rsid w:val="00AC23E2"/>
    <w:rsid w:val="00B06CAF"/>
    <w:rsid w:val="00B61FB1"/>
    <w:rsid w:val="00B63981"/>
    <w:rsid w:val="00B956A7"/>
    <w:rsid w:val="00BA09D8"/>
    <w:rsid w:val="00BB0778"/>
    <w:rsid w:val="00BD6E01"/>
    <w:rsid w:val="00BE79B6"/>
    <w:rsid w:val="00BF0C3C"/>
    <w:rsid w:val="00C704D2"/>
    <w:rsid w:val="00C91B5F"/>
    <w:rsid w:val="00CA54E0"/>
    <w:rsid w:val="00CF0B25"/>
    <w:rsid w:val="00D54783"/>
    <w:rsid w:val="00D722B7"/>
    <w:rsid w:val="00D72A49"/>
    <w:rsid w:val="00D82FF3"/>
    <w:rsid w:val="00DB01EA"/>
    <w:rsid w:val="00DE0037"/>
    <w:rsid w:val="00E369EC"/>
    <w:rsid w:val="00E3741B"/>
    <w:rsid w:val="00EA1E7D"/>
    <w:rsid w:val="00EA5E52"/>
    <w:rsid w:val="00EF3510"/>
    <w:rsid w:val="00F661D3"/>
    <w:rsid w:val="00F75886"/>
    <w:rsid w:val="00FA3B8E"/>
    <w:rsid w:val="00FB0C7A"/>
    <w:rsid w:val="0636013B"/>
    <w:rsid w:val="08B2DD7E"/>
    <w:rsid w:val="0984962F"/>
    <w:rsid w:val="0B542E14"/>
    <w:rsid w:val="1636BF87"/>
    <w:rsid w:val="2679FB00"/>
    <w:rsid w:val="2AEC5F3B"/>
    <w:rsid w:val="3B900E9B"/>
    <w:rsid w:val="3DB10DDC"/>
    <w:rsid w:val="3EB2A81D"/>
    <w:rsid w:val="3F9367C1"/>
    <w:rsid w:val="43C0CA4C"/>
    <w:rsid w:val="473206CE"/>
    <w:rsid w:val="4D01D134"/>
    <w:rsid w:val="4F1BD6ED"/>
    <w:rsid w:val="5070E2D5"/>
    <w:rsid w:val="51D54257"/>
    <w:rsid w:val="52679A81"/>
    <w:rsid w:val="5613D75F"/>
    <w:rsid w:val="628829C7"/>
    <w:rsid w:val="666515C7"/>
    <w:rsid w:val="74BD1B2E"/>
    <w:rsid w:val="76387102"/>
    <w:rsid w:val="77B7832A"/>
    <w:rsid w:val="7953538B"/>
    <w:rsid w:val="7C05EEEE"/>
    <w:rsid w:val="7C8AF44D"/>
    <w:rsid w:val="7E26C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56ED"/>
  <w15:chartTrackingRefBased/>
  <w15:docId w15:val="{9DFF7502-E5FE-4E11-B99E-E62EBCA1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9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5F"/>
    <w:rPr>
      <w:lang w:val="en-US"/>
    </w:rPr>
  </w:style>
  <w:style w:type="paragraph" w:customStyle="1" w:styleId="SingleParagraph">
    <w:name w:val="Single Paragraph"/>
    <w:basedOn w:val="Normal"/>
    <w:rsid w:val="00C91B5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C91B5F"/>
    <w:rPr>
      <w:b/>
    </w:rPr>
  </w:style>
  <w:style w:type="paragraph" w:customStyle="1" w:styleId="FooterEven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91B5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1B5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C91B5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C91B5F"/>
    <w:rPr>
      <w:b/>
      <w:i/>
    </w:rPr>
  </w:style>
  <w:style w:type="paragraph" w:customStyle="1" w:styleId="LineForSignature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C91B5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91B5F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91B5F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7861" ma:contentTypeDescription=" " ma:contentTypeScope="" ma:versionID="4dcd6025ce3fe05aa227a371e099d4d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http://schemas.microsoft.com/sharepoint/v4" targetNamespace="http://schemas.microsoft.com/office/2006/metadata/properties" ma:root="true" ma:fieldsID="116af7369b48f077cba1a0cb86df0efa" ns1:_="" ns2:_="" ns3:_="">
    <xsd:import namespace="http://schemas.microsoft.com/sharepoint/v3"/>
    <xsd:import namespace="0f563589-9cf9-4143-b1eb-fb0534803d3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TaxCatchAll" minOccurs="0"/>
                <xsd:element ref="ns2:TaxCatchAllLabe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_dlc_DocId xmlns="0f563589-9cf9-4143-b1eb-fb0534803d38">2023FG-64-115537</_dlc_DocId>
    <_dlc_DocIdUrl xmlns="0f563589-9cf9-4143-b1eb-fb0534803d38">
      <Url>http://tweb/sites/fg/csrd/_layouts/15/DocIdRedir.aspx?ID=2023FG-64-115537</Url>
      <Description>2023FG-64-115537</Description>
    </_dlc_DocIdUrl>
  </documentManagement>
</p:properties>
</file>

<file path=customXml/item4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766DFF39-B1A0-4D6A-871F-52A68E916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6F6FC-E6BB-4875-ABEE-234568DCFF02}"/>
</file>

<file path=customXml/itemProps3.xml><?xml version="1.0" encoding="utf-8"?>
<ds:datastoreItem xmlns:ds="http://schemas.openxmlformats.org/officeDocument/2006/customXml" ds:itemID="{FFD900B8-6070-407E-B433-89E316A1590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5E6164A-E0BE-4ED7-A80F-3D83E19B485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F36A54-E8CE-4895-9FA9-F5B9BCC9B192}"/>
</file>

<file path=customXml/itemProps5.xml><?xml version="1.0" encoding="utf-8"?>
<ds:datastoreItem xmlns:ds="http://schemas.openxmlformats.org/officeDocument/2006/customXml" ds:itemID="{B1F149E6-6D8D-40B4-8364-EAB5F5C0E379}"/>
</file>

<file path=customXml/itemProps6.xml><?xml version="1.0" encoding="utf-8"?>
<ds:datastoreItem xmlns:ds="http://schemas.openxmlformats.org/officeDocument/2006/customXml" ds:itemID="{0A5CCBC6-6CB7-4295-BC45-640A3FD271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2884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Housing, Community Services and Other - Bilateral/Simple multilateral Schedule Template</vt:lpstr>
    </vt:vector>
  </TitlesOfParts>
  <Company>Department of the Prime Minister and Cabinet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Housing, Community Services and Other - Bilateral/Simple multilateral Schedule Template</dc:title>
  <dc:subject/>
  <dc:creator>Le, Alan</dc:creator>
  <cp:keywords/>
  <dc:description/>
  <cp:lastModifiedBy>CROSBY, Peta</cp:lastModifiedBy>
  <cp:revision>2</cp:revision>
  <dcterms:created xsi:type="dcterms:W3CDTF">2023-05-08T00:52:00Z</dcterms:created>
  <dcterms:modified xsi:type="dcterms:W3CDTF">2023-05-08T00:52:00Z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_dlc_DocIdItemGuid">
    <vt:lpwstr>bf2b44e1-e74f-42d1-afef-4c73f3581f7a</vt:lpwstr>
  </property>
  <property fmtid="{D5CDD505-2E9C-101B-9397-08002B2CF9AE}" pid="4" name="lb508a4dc5e84436a0fe496b536466aa">
    <vt:lpwstr>TSY RA-8748 - Retain as national archives|243f2231-dbfc-4282-b24a-c9b768286bd0</vt:lpwstr>
  </property>
  <property fmtid="{D5CDD505-2E9C-101B-9397-08002B2CF9AE}" pid="5" name="TSYRecordClass">
    <vt:lpwstr>2;#TSY RA-8748 - Retain as national archives|243f2231-dbfc-4282-b24a-c9b768286bd0</vt:lpwstr>
  </property>
</Properties>
</file>