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04A03" w14:textId="77777777" w:rsidR="00123694" w:rsidRPr="00123694" w:rsidRDefault="00CE2866" w:rsidP="00123694">
      <w:pPr>
        <w:keepNext/>
        <w:spacing w:after="120" w:line="240" w:lineRule="auto"/>
        <w:jc w:val="right"/>
        <w:outlineLvl w:val="8"/>
        <w:rPr>
          <w:rFonts w:ascii="Corbel" w:hAnsi="Corbel" w:cs="Arial"/>
          <w:color w:val="3D4B67"/>
          <w:spacing w:val="0"/>
          <w:sz w:val="36"/>
          <w:szCs w:val="22"/>
        </w:rPr>
      </w:pPr>
      <w:r>
        <w:rPr>
          <w:rFonts w:ascii="Corbel" w:hAnsi="Corbel" w:cs="Arial"/>
          <w:color w:val="3D4B67"/>
          <w:spacing w:val="0"/>
          <w:sz w:val="36"/>
          <w:szCs w:val="22"/>
        </w:rPr>
        <w:t>S</w:t>
      </w:r>
      <w:r w:rsidR="00123694" w:rsidRPr="00970D49">
        <w:rPr>
          <w:rFonts w:ascii="Corbel" w:hAnsi="Corbel" w:cs="Arial"/>
          <w:color w:val="3D4B67"/>
          <w:spacing w:val="0"/>
          <w:sz w:val="36"/>
          <w:szCs w:val="22"/>
        </w:rPr>
        <w:t>chedule E7</w:t>
      </w:r>
    </w:p>
    <w:p w14:paraId="18B44410" w14:textId="77777777" w:rsidR="00123694" w:rsidRPr="00123694" w:rsidRDefault="00123694" w:rsidP="00123694">
      <w:pPr>
        <w:spacing w:before="0" w:after="0" w:line="240" w:lineRule="auto"/>
        <w:rPr>
          <w:rFonts w:ascii="Corbel" w:hAnsi="Corbel"/>
          <w:color w:val="3D4B67"/>
          <w:spacing w:val="0"/>
          <w:sz w:val="72"/>
          <w:szCs w:val="48"/>
          <w:lang w:eastAsia="ja-JP"/>
        </w:rPr>
      </w:pPr>
      <w:r w:rsidRPr="00123694">
        <w:rPr>
          <w:rFonts w:ascii="Corbel" w:hAnsi="Corbel"/>
          <w:color w:val="3D4B67"/>
          <w:spacing w:val="0"/>
          <w:sz w:val="72"/>
          <w:szCs w:val="48"/>
          <w:lang w:eastAsia="ja-JP"/>
        </w:rPr>
        <w:t>Australian Capital Territory</w:t>
      </w:r>
    </w:p>
    <w:p w14:paraId="56A3CDBD" w14:textId="77777777" w:rsidR="00123694" w:rsidRPr="00123694" w:rsidRDefault="00123694" w:rsidP="00123694">
      <w:pPr>
        <w:spacing w:before="0" w:after="600" w:line="240" w:lineRule="auto"/>
        <w:rPr>
          <w:rFonts w:ascii="Corbel" w:hAnsi="Corbel"/>
          <w:b/>
          <w:caps/>
          <w:color w:val="C7823E"/>
          <w:spacing w:val="50"/>
          <w:szCs w:val="22"/>
          <w:lang w:eastAsia="ja-JP"/>
        </w:rPr>
      </w:pPr>
      <w:r w:rsidRPr="00123694">
        <w:rPr>
          <w:rFonts w:ascii="Corbel" w:hAnsi="Corbel"/>
          <w:b/>
          <w:caps/>
          <w:color w:val="C7823E"/>
          <w:spacing w:val="50"/>
          <w:szCs w:val="22"/>
          <w:lang w:eastAsia="ja-JP"/>
        </w:rPr>
        <w:t>National housing and homelessness agreement</w:t>
      </w:r>
    </w:p>
    <w:p w14:paraId="6518A0C7" w14:textId="77777777" w:rsidR="00123694" w:rsidRPr="00123694" w:rsidRDefault="00123694" w:rsidP="00123694">
      <w:pPr>
        <w:keepNext/>
        <w:spacing w:before="240" w:line="240" w:lineRule="auto"/>
        <w:outlineLvl w:val="0"/>
        <w:rPr>
          <w:rFonts w:ascii="Corbel" w:hAnsi="Corbel" w:cs="Arial"/>
          <w:bCs/>
          <w:caps/>
          <w:color w:val="3D4B67"/>
          <w:spacing w:val="0"/>
          <w:kern w:val="32"/>
          <w:sz w:val="32"/>
          <w:szCs w:val="36"/>
        </w:rPr>
      </w:pPr>
      <w:r w:rsidRPr="00123694">
        <w:rPr>
          <w:rFonts w:ascii="Corbel" w:hAnsi="Corbel" w:cs="Arial"/>
          <w:bCs/>
          <w:caps/>
          <w:color w:val="3D4B67"/>
          <w:spacing w:val="0"/>
          <w:kern w:val="32"/>
          <w:sz w:val="32"/>
          <w:szCs w:val="36"/>
        </w:rPr>
        <w:t>Preliminaries</w:t>
      </w:r>
    </w:p>
    <w:p w14:paraId="7CDCD951" w14:textId="77777777" w:rsidR="00123694" w:rsidRPr="00123694" w:rsidRDefault="00123694" w:rsidP="00123694">
      <w:pPr>
        <w:numPr>
          <w:ilvl w:val="0"/>
          <w:numId w:val="45"/>
        </w:numPr>
        <w:spacing w:before="0" w:after="240" w:line="260" w:lineRule="exact"/>
        <w:jc w:val="both"/>
        <w:rPr>
          <w:rFonts w:ascii="Corbel" w:eastAsia="Calibri" w:hAnsi="Corbel"/>
          <w:color w:val="000000"/>
          <w:spacing w:val="0"/>
          <w:sz w:val="23"/>
          <w:szCs w:val="22"/>
          <w:lang w:eastAsia="en-US"/>
        </w:rPr>
      </w:pPr>
      <w:bookmarkStart w:id="0" w:name="PART_2:_FORMALITIES"/>
      <w:bookmarkStart w:id="1" w:name="PART_3:_FINANCIAL_ARRANGEMENTS"/>
      <w:bookmarkStart w:id="2" w:name="PART_1:_PRELIMINARIES"/>
      <w:bookmarkEnd w:id="0"/>
      <w:bookmarkEnd w:id="1"/>
      <w:bookmarkEnd w:id="2"/>
      <w:r w:rsidRPr="00123694">
        <w:rPr>
          <w:rFonts w:ascii="Corbel" w:eastAsia="Calibri" w:hAnsi="Corbel"/>
          <w:color w:val="000000"/>
          <w:spacing w:val="0"/>
          <w:sz w:val="23"/>
          <w:szCs w:val="22"/>
          <w:lang w:eastAsia="en-US"/>
        </w:rPr>
        <w:t xml:space="preserve">This Schedule is an agreement that is a supplementary housing agreement for the purposes of section 15C of the </w:t>
      </w:r>
      <w:r w:rsidRPr="00123694">
        <w:rPr>
          <w:rFonts w:ascii="Corbel" w:eastAsia="Calibri" w:hAnsi="Corbel"/>
          <w:i/>
          <w:color w:val="000000"/>
          <w:spacing w:val="0"/>
          <w:sz w:val="23"/>
          <w:szCs w:val="22"/>
          <w:lang w:eastAsia="en-US"/>
        </w:rPr>
        <w:t>Federal Financial Relations Act 2009</w:t>
      </w:r>
      <w:r w:rsidRPr="00123694">
        <w:rPr>
          <w:rFonts w:ascii="Corbel" w:eastAsia="Calibri" w:hAnsi="Corbel"/>
          <w:color w:val="000000"/>
          <w:spacing w:val="0"/>
          <w:sz w:val="23"/>
          <w:szCs w:val="22"/>
          <w:lang w:eastAsia="en-US"/>
        </w:rPr>
        <w:t xml:space="preserve">. </w:t>
      </w:r>
    </w:p>
    <w:p w14:paraId="3F89EF43" w14:textId="77777777" w:rsidR="00123694" w:rsidRPr="00123694" w:rsidRDefault="00123694" w:rsidP="00123694">
      <w:pPr>
        <w:numPr>
          <w:ilvl w:val="0"/>
          <w:numId w:val="45"/>
        </w:numPr>
        <w:spacing w:before="0" w:after="240" w:line="260" w:lineRule="exact"/>
        <w:jc w:val="both"/>
        <w:rPr>
          <w:rFonts w:ascii="Corbel" w:eastAsia="Calibri" w:hAnsi="Corbel"/>
          <w:color w:val="000000"/>
          <w:spacing w:val="0"/>
          <w:sz w:val="23"/>
          <w:szCs w:val="22"/>
          <w:lang w:eastAsia="en-US"/>
        </w:rPr>
      </w:pPr>
      <w:r w:rsidRPr="00123694">
        <w:rPr>
          <w:rFonts w:ascii="Corbel" w:eastAsia="Calibri" w:hAnsi="Corbel"/>
          <w:color w:val="000000"/>
          <w:spacing w:val="0"/>
          <w:sz w:val="23"/>
          <w:szCs w:val="22"/>
          <w:lang w:eastAsia="en-US"/>
        </w:rPr>
        <w:t>This Schedule is intended to replace Schedule E7 of the National Housing and Homelessness Agreement (the Agreement) after 30 June 2023.</w:t>
      </w:r>
    </w:p>
    <w:p w14:paraId="29ACBA7A" w14:textId="77777777" w:rsidR="00123694" w:rsidRPr="00123694" w:rsidRDefault="00123694" w:rsidP="00123694">
      <w:pPr>
        <w:numPr>
          <w:ilvl w:val="0"/>
          <w:numId w:val="45"/>
        </w:numPr>
        <w:spacing w:before="0" w:after="240" w:line="260" w:lineRule="exact"/>
        <w:jc w:val="both"/>
        <w:rPr>
          <w:rFonts w:ascii="Corbel" w:eastAsia="Calibri" w:hAnsi="Corbel"/>
          <w:color w:val="000000"/>
          <w:spacing w:val="0"/>
          <w:sz w:val="23"/>
          <w:szCs w:val="22"/>
          <w:lang w:eastAsia="en-US"/>
        </w:rPr>
      </w:pPr>
      <w:r w:rsidRPr="00123694">
        <w:rPr>
          <w:rFonts w:ascii="Corbel" w:eastAsia="Calibri" w:hAnsi="Corbel"/>
          <w:color w:val="000000"/>
          <w:spacing w:val="0"/>
          <w:sz w:val="23"/>
          <w:szCs w:val="22"/>
          <w:lang w:eastAsia="en-US"/>
        </w:rPr>
        <w:t>This Schedule is to support the terms set out in the Agreement signed by the Commonwealth and the Australian Capital Territory (ACT).</w:t>
      </w:r>
    </w:p>
    <w:p w14:paraId="627AABB1" w14:textId="77777777" w:rsidR="00123694" w:rsidRPr="00123694" w:rsidRDefault="00123694" w:rsidP="00123694">
      <w:pPr>
        <w:numPr>
          <w:ilvl w:val="0"/>
          <w:numId w:val="45"/>
        </w:numPr>
        <w:spacing w:before="0" w:after="240" w:line="260" w:lineRule="exact"/>
        <w:jc w:val="both"/>
        <w:rPr>
          <w:rFonts w:ascii="Corbel" w:eastAsia="Calibri" w:hAnsi="Corbel"/>
          <w:color w:val="000000"/>
          <w:spacing w:val="0"/>
          <w:sz w:val="23"/>
          <w:szCs w:val="22"/>
          <w:lang w:eastAsia="en-US"/>
        </w:rPr>
      </w:pPr>
      <w:r w:rsidRPr="00123694">
        <w:rPr>
          <w:rFonts w:ascii="Corbel" w:eastAsia="Calibri" w:hAnsi="Corbel"/>
          <w:color w:val="000000"/>
          <w:spacing w:val="0"/>
          <w:sz w:val="23"/>
          <w:szCs w:val="22"/>
          <w:lang w:eastAsia="en-US"/>
        </w:rPr>
        <w:t>This Schedule will commence as soon as the Commonwealth and the ACT sign the schedule.</w:t>
      </w:r>
    </w:p>
    <w:p w14:paraId="1719892F" w14:textId="77777777" w:rsidR="00123694" w:rsidRPr="00123694" w:rsidRDefault="00123694" w:rsidP="00123694">
      <w:pPr>
        <w:numPr>
          <w:ilvl w:val="0"/>
          <w:numId w:val="45"/>
        </w:numPr>
        <w:spacing w:before="0" w:after="240" w:line="260" w:lineRule="exact"/>
        <w:jc w:val="both"/>
        <w:rPr>
          <w:rFonts w:ascii="Corbel" w:hAnsi="Corbel"/>
          <w:color w:val="000000"/>
          <w:spacing w:val="0"/>
          <w:sz w:val="23"/>
          <w:szCs w:val="23"/>
        </w:rPr>
      </w:pPr>
      <w:r w:rsidRPr="00123694">
        <w:rPr>
          <w:rFonts w:ascii="Corbel" w:hAnsi="Corbel"/>
          <w:color w:val="000000"/>
          <w:spacing w:val="0"/>
          <w:sz w:val="23"/>
          <w:szCs w:val="20"/>
        </w:rPr>
        <w:t xml:space="preserve">Unless terminated earlier or extended as agreed in writing by the Parties, this Schedule will </w:t>
      </w:r>
      <w:r w:rsidRPr="00123694">
        <w:rPr>
          <w:rFonts w:ascii="Corbel" w:hAnsi="Corbel"/>
          <w:color w:val="000000"/>
          <w:spacing w:val="0"/>
          <w:sz w:val="23"/>
          <w:szCs w:val="23"/>
        </w:rPr>
        <w:t>expire no later than 30 June 2024.</w:t>
      </w:r>
    </w:p>
    <w:p w14:paraId="49B0886C" w14:textId="77777777" w:rsidR="00123694" w:rsidRPr="00123694" w:rsidRDefault="00123694" w:rsidP="00123694">
      <w:pPr>
        <w:numPr>
          <w:ilvl w:val="0"/>
          <w:numId w:val="45"/>
        </w:numPr>
        <w:spacing w:before="0" w:after="240" w:line="260" w:lineRule="exact"/>
        <w:jc w:val="both"/>
        <w:rPr>
          <w:rFonts w:ascii="Corbel" w:hAnsi="Corbel"/>
          <w:color w:val="000000"/>
          <w:spacing w:val="0"/>
          <w:sz w:val="23"/>
          <w:szCs w:val="20"/>
        </w:rPr>
      </w:pPr>
      <w:r w:rsidRPr="00123694">
        <w:rPr>
          <w:rFonts w:ascii="Corbel" w:hAnsi="Corbel"/>
          <w:color w:val="000000"/>
          <w:spacing w:val="0"/>
          <w:sz w:val="23"/>
          <w:szCs w:val="20"/>
        </w:rPr>
        <w:t>A Party to this Schedule may terminate their participation in the Agreement at any time by giving 12 months’ notice of intention to do so, in writing, to the other Party.</w:t>
      </w:r>
    </w:p>
    <w:p w14:paraId="146E617E" w14:textId="77777777" w:rsidR="00123694" w:rsidRPr="00123694" w:rsidRDefault="00123694" w:rsidP="00123694">
      <w:pPr>
        <w:numPr>
          <w:ilvl w:val="0"/>
          <w:numId w:val="45"/>
        </w:numPr>
        <w:spacing w:before="0" w:after="240" w:line="260" w:lineRule="exact"/>
        <w:jc w:val="both"/>
        <w:rPr>
          <w:rFonts w:ascii="Corbel" w:hAnsi="Corbel"/>
          <w:color w:val="000000"/>
          <w:spacing w:val="0"/>
          <w:sz w:val="23"/>
          <w:szCs w:val="20"/>
        </w:rPr>
      </w:pPr>
      <w:r w:rsidRPr="00123694">
        <w:rPr>
          <w:rFonts w:ascii="Corbel" w:hAnsi="Corbel"/>
          <w:color w:val="000000"/>
          <w:spacing w:val="0"/>
          <w:sz w:val="23"/>
          <w:szCs w:val="20"/>
        </w:rPr>
        <w:t>This Schedule may be amended at any time by agreement in writing of the relevant Commonwealth and State portfolio ministers.</w:t>
      </w:r>
    </w:p>
    <w:p w14:paraId="699ED279" w14:textId="77777777" w:rsidR="00123694" w:rsidRPr="00123694" w:rsidRDefault="00123694" w:rsidP="00123694">
      <w:pPr>
        <w:numPr>
          <w:ilvl w:val="0"/>
          <w:numId w:val="45"/>
        </w:numPr>
        <w:spacing w:before="0" w:after="240" w:line="260" w:lineRule="exact"/>
        <w:jc w:val="both"/>
        <w:rPr>
          <w:rFonts w:ascii="Corbel" w:eastAsia="Calibri" w:hAnsi="Corbel"/>
          <w:color w:val="000000"/>
          <w:spacing w:val="0"/>
          <w:sz w:val="23"/>
          <w:szCs w:val="22"/>
          <w:lang w:eastAsia="en-US"/>
        </w:rPr>
      </w:pPr>
      <w:r w:rsidRPr="00123694">
        <w:rPr>
          <w:rFonts w:ascii="Corbel" w:eastAsia="Calibri" w:hAnsi="Corbel"/>
          <w:color w:val="000000"/>
          <w:spacing w:val="0"/>
          <w:sz w:val="23"/>
          <w:szCs w:val="22"/>
          <w:lang w:eastAsia="en-US"/>
        </w:rPr>
        <w:t>The purpose of this Schedule is to provide an indication of how the ACT intends to implement the conditions of the Agreement.</w:t>
      </w:r>
    </w:p>
    <w:p w14:paraId="0CFD528A" w14:textId="77777777" w:rsidR="00123694" w:rsidRPr="00123694" w:rsidRDefault="00123694" w:rsidP="00123694">
      <w:pPr>
        <w:numPr>
          <w:ilvl w:val="0"/>
          <w:numId w:val="45"/>
        </w:numPr>
        <w:spacing w:before="0" w:after="480" w:line="260" w:lineRule="exact"/>
        <w:jc w:val="both"/>
        <w:rPr>
          <w:rFonts w:ascii="Corbel" w:eastAsia="Calibri" w:hAnsi="Corbel"/>
          <w:spacing w:val="0"/>
          <w:sz w:val="23"/>
          <w:szCs w:val="22"/>
          <w:lang w:eastAsia="en-US"/>
        </w:rPr>
      </w:pPr>
      <w:r w:rsidRPr="00123694">
        <w:rPr>
          <w:rFonts w:ascii="Corbel" w:eastAsia="Calibri" w:hAnsi="Corbel"/>
          <w:spacing w:val="0"/>
          <w:sz w:val="23"/>
          <w:szCs w:val="22"/>
          <w:lang w:eastAsia="en-US"/>
        </w:rPr>
        <w:t xml:space="preserve">To enable payments to commence from 2023-24, the ACT confirms that it satisfies the requirements of clause 17 of the Agreement as at 1 July 2023 and as set out in this Schedule. </w:t>
      </w:r>
    </w:p>
    <w:p w14:paraId="6D541ECB" w14:textId="77777777" w:rsidR="00123694" w:rsidRPr="00123694" w:rsidRDefault="00123694" w:rsidP="00123694">
      <w:pPr>
        <w:spacing w:before="0" w:after="200" w:line="276" w:lineRule="auto"/>
        <w:rPr>
          <w:rFonts w:ascii="Corbel" w:hAnsi="Corbel" w:cs="Arial"/>
          <w:bCs/>
          <w:caps/>
          <w:color w:val="3D4B67"/>
          <w:spacing w:val="0"/>
          <w:kern w:val="32"/>
          <w:sz w:val="32"/>
          <w:szCs w:val="36"/>
        </w:rPr>
      </w:pPr>
      <w:r w:rsidRPr="00123694">
        <w:rPr>
          <w:rFonts w:ascii="Corbel" w:hAnsi="Corbel"/>
          <w:color w:val="000000"/>
          <w:spacing w:val="0"/>
          <w:sz w:val="23"/>
          <w:szCs w:val="20"/>
        </w:rPr>
        <w:br w:type="page"/>
      </w:r>
    </w:p>
    <w:p w14:paraId="4F2E4775" w14:textId="77777777" w:rsidR="00123694" w:rsidRPr="00123694" w:rsidRDefault="00123694" w:rsidP="00123694">
      <w:pPr>
        <w:keepNext/>
        <w:spacing w:before="240" w:line="240" w:lineRule="auto"/>
        <w:outlineLvl w:val="0"/>
        <w:rPr>
          <w:rFonts w:ascii="Corbel" w:hAnsi="Corbel" w:cs="Arial"/>
          <w:bCs/>
          <w:caps/>
          <w:color w:val="3D4B67"/>
          <w:spacing w:val="0"/>
          <w:kern w:val="32"/>
          <w:sz w:val="32"/>
          <w:szCs w:val="36"/>
        </w:rPr>
      </w:pPr>
      <w:r w:rsidRPr="00123694">
        <w:rPr>
          <w:rFonts w:ascii="Corbel" w:hAnsi="Corbel" w:cs="Arial"/>
          <w:bCs/>
          <w:caps/>
          <w:color w:val="3D4B67"/>
          <w:spacing w:val="0"/>
          <w:kern w:val="32"/>
          <w:sz w:val="32"/>
          <w:szCs w:val="36"/>
        </w:rPr>
        <w:lastRenderedPageBreak/>
        <w:t>Part 1 – Funding</w:t>
      </w:r>
    </w:p>
    <w:p w14:paraId="3D783B21" w14:textId="77777777" w:rsidR="00123694" w:rsidRPr="00123694" w:rsidRDefault="00123694" w:rsidP="00123694">
      <w:pPr>
        <w:numPr>
          <w:ilvl w:val="0"/>
          <w:numId w:val="45"/>
        </w:numPr>
        <w:spacing w:before="0" w:after="480" w:line="260" w:lineRule="exact"/>
        <w:jc w:val="both"/>
        <w:rPr>
          <w:rFonts w:ascii="Corbel" w:eastAsia="Calibri" w:hAnsi="Corbel"/>
          <w:spacing w:val="0"/>
          <w:sz w:val="23"/>
          <w:szCs w:val="22"/>
          <w:lang w:eastAsia="en-US"/>
        </w:rPr>
      </w:pPr>
      <w:r w:rsidRPr="00123694">
        <w:rPr>
          <w:rFonts w:ascii="Corbel" w:eastAsia="Calibri" w:hAnsi="Corbel"/>
          <w:spacing w:val="0"/>
          <w:sz w:val="23"/>
          <w:szCs w:val="22"/>
          <w:lang w:eastAsia="en-US"/>
        </w:rPr>
        <w:t xml:space="preserve">The funding allocation for the ACT is estimated to </w:t>
      </w:r>
      <w:r w:rsidRPr="00970D49">
        <w:rPr>
          <w:rFonts w:ascii="Corbel" w:eastAsia="Calibri" w:hAnsi="Corbel"/>
          <w:spacing w:val="0"/>
          <w:sz w:val="23"/>
          <w:szCs w:val="22"/>
          <w:lang w:eastAsia="en-US"/>
        </w:rPr>
        <w:t>be $28.7 million</w:t>
      </w:r>
      <w:r w:rsidRPr="00123694">
        <w:rPr>
          <w:rFonts w:ascii="Corbel" w:eastAsia="Calibri" w:hAnsi="Corbel"/>
          <w:spacing w:val="0"/>
          <w:sz w:val="23"/>
          <w:szCs w:val="22"/>
          <w:lang w:eastAsia="en-US"/>
        </w:rPr>
        <w:t xml:space="preserve"> general funding </w:t>
      </w:r>
      <w:r w:rsidRPr="00970D49">
        <w:rPr>
          <w:rFonts w:ascii="Corbel" w:eastAsia="Calibri" w:hAnsi="Corbel"/>
          <w:spacing w:val="0"/>
          <w:sz w:val="23"/>
          <w:szCs w:val="22"/>
          <w:lang w:eastAsia="en-US"/>
        </w:rPr>
        <w:t>and $1.7</w:t>
      </w:r>
      <w:r w:rsidRPr="00123694">
        <w:rPr>
          <w:rFonts w:ascii="Corbel" w:eastAsia="Calibri" w:hAnsi="Corbel"/>
          <w:spacing w:val="0"/>
          <w:sz w:val="23"/>
          <w:szCs w:val="22"/>
          <w:lang w:eastAsia="en-US"/>
        </w:rPr>
        <w:t xml:space="preserve"> million homelessness funding from 1 July 2023 to 30 June 2024. Actual funding entitlements may vary in line with Clause 42 of the Agreement. </w:t>
      </w:r>
    </w:p>
    <w:p w14:paraId="488142D8" w14:textId="77777777" w:rsidR="00123694" w:rsidRPr="00123694" w:rsidRDefault="00123694" w:rsidP="00123694">
      <w:pPr>
        <w:keepNext/>
        <w:spacing w:before="480" w:line="240" w:lineRule="auto"/>
        <w:outlineLvl w:val="0"/>
        <w:rPr>
          <w:rFonts w:ascii="Corbel" w:hAnsi="Corbel" w:cs="Arial"/>
          <w:bCs/>
          <w:caps/>
          <w:color w:val="3D4B67"/>
          <w:spacing w:val="0"/>
          <w:kern w:val="32"/>
          <w:sz w:val="32"/>
          <w:szCs w:val="36"/>
        </w:rPr>
      </w:pPr>
      <w:r w:rsidRPr="00123694">
        <w:rPr>
          <w:rFonts w:ascii="Corbel" w:hAnsi="Corbel" w:cs="Arial"/>
          <w:bCs/>
          <w:caps/>
          <w:color w:val="3D4B67"/>
          <w:spacing w:val="0"/>
          <w:kern w:val="32"/>
          <w:sz w:val="32"/>
          <w:szCs w:val="36"/>
        </w:rPr>
        <w:t>Part 2 – ACT housing strategy and homelessness strategy</w:t>
      </w:r>
    </w:p>
    <w:p w14:paraId="21EE3ADA" w14:textId="77777777" w:rsidR="00123694" w:rsidRPr="00123694" w:rsidRDefault="00123694" w:rsidP="00123694">
      <w:pPr>
        <w:numPr>
          <w:ilvl w:val="0"/>
          <w:numId w:val="45"/>
        </w:numPr>
        <w:spacing w:before="0" w:after="240" w:line="260" w:lineRule="exact"/>
        <w:jc w:val="both"/>
        <w:rPr>
          <w:rFonts w:ascii="Corbel" w:eastAsia="Calibri" w:hAnsi="Corbel"/>
          <w:color w:val="000000"/>
          <w:spacing w:val="0"/>
          <w:sz w:val="23"/>
          <w:szCs w:val="22"/>
          <w:lang w:eastAsia="en-US"/>
        </w:rPr>
      </w:pPr>
      <w:bookmarkStart w:id="3" w:name="PART_4:_PROJECT_MILESTONES,_REPORTING_AN"/>
      <w:bookmarkEnd w:id="3"/>
      <w:r w:rsidRPr="00123694">
        <w:rPr>
          <w:rFonts w:ascii="Corbel" w:eastAsia="Calibri" w:hAnsi="Corbel"/>
          <w:color w:val="000000"/>
          <w:spacing w:val="0"/>
          <w:sz w:val="23"/>
          <w:szCs w:val="22"/>
          <w:lang w:eastAsia="en-US"/>
        </w:rPr>
        <w:t xml:space="preserve">The ACT meets the requirements of sub-clause 17(a) and (b) of the Agreement through the following publicly available documents: </w:t>
      </w:r>
    </w:p>
    <w:p w14:paraId="4B5483A1" w14:textId="77777777" w:rsidR="00123694" w:rsidRPr="00123694" w:rsidRDefault="00123694" w:rsidP="00123694">
      <w:pPr>
        <w:numPr>
          <w:ilvl w:val="1"/>
          <w:numId w:val="47"/>
        </w:numPr>
        <w:spacing w:before="0" w:after="240" w:line="260" w:lineRule="exact"/>
        <w:jc w:val="both"/>
        <w:rPr>
          <w:rFonts w:ascii="Corbel" w:eastAsia="Calibri" w:hAnsi="Corbel"/>
          <w:spacing w:val="0"/>
          <w:sz w:val="23"/>
          <w:szCs w:val="22"/>
          <w:lang w:eastAsia="en-US"/>
        </w:rPr>
      </w:pPr>
      <w:r w:rsidRPr="00123694">
        <w:rPr>
          <w:rFonts w:ascii="Corbel" w:eastAsia="Calibri" w:hAnsi="Corbel"/>
          <w:spacing w:val="0"/>
          <w:sz w:val="23"/>
          <w:szCs w:val="22"/>
          <w:lang w:eastAsia="en-US"/>
        </w:rPr>
        <w:t>ACT Housing Strategy</w:t>
      </w:r>
    </w:p>
    <w:p w14:paraId="044A8771" w14:textId="77777777" w:rsidR="00123694" w:rsidRPr="00123694" w:rsidRDefault="00123694" w:rsidP="00123694">
      <w:pPr>
        <w:keepNext/>
        <w:spacing w:before="480" w:line="240" w:lineRule="auto"/>
        <w:outlineLvl w:val="0"/>
        <w:rPr>
          <w:rFonts w:ascii="Corbel" w:hAnsi="Corbel" w:cs="Arial"/>
          <w:bCs/>
          <w:caps/>
          <w:color w:val="3D4B67"/>
          <w:spacing w:val="0"/>
          <w:kern w:val="32"/>
          <w:sz w:val="32"/>
          <w:szCs w:val="36"/>
        </w:rPr>
      </w:pPr>
      <w:r w:rsidRPr="00123694">
        <w:rPr>
          <w:rFonts w:ascii="Corbel" w:hAnsi="Corbel" w:cs="Arial"/>
          <w:bCs/>
          <w:caps/>
          <w:color w:val="3D4B67"/>
          <w:spacing w:val="0"/>
          <w:kern w:val="32"/>
          <w:sz w:val="32"/>
          <w:szCs w:val="36"/>
        </w:rPr>
        <w:t>Part 3 – reporting</w:t>
      </w:r>
    </w:p>
    <w:p w14:paraId="3A3AA642" w14:textId="77777777" w:rsidR="00123694" w:rsidRPr="00123694" w:rsidRDefault="00123694" w:rsidP="00123694">
      <w:pPr>
        <w:numPr>
          <w:ilvl w:val="0"/>
          <w:numId w:val="45"/>
        </w:numPr>
        <w:spacing w:before="0" w:after="240" w:line="260" w:lineRule="exact"/>
        <w:jc w:val="both"/>
        <w:rPr>
          <w:rFonts w:ascii="Corbel" w:eastAsia="Calibri" w:hAnsi="Corbel"/>
          <w:color w:val="000000"/>
          <w:spacing w:val="0"/>
          <w:sz w:val="23"/>
          <w:szCs w:val="22"/>
          <w:lang w:eastAsia="en-US"/>
        </w:rPr>
      </w:pPr>
      <w:r w:rsidRPr="00123694">
        <w:rPr>
          <w:rFonts w:ascii="Corbel" w:eastAsia="Calibri" w:hAnsi="Corbel"/>
          <w:spacing w:val="0"/>
          <w:sz w:val="23"/>
          <w:szCs w:val="22"/>
          <w:lang w:eastAsia="en-US"/>
        </w:rPr>
        <w:t>As required by clause 40 of the Agreement</w:t>
      </w:r>
      <w:r w:rsidRPr="00123694">
        <w:rPr>
          <w:rFonts w:ascii="Corbel" w:eastAsia="Calibri" w:hAnsi="Corbel"/>
          <w:color w:val="000000"/>
          <w:spacing w:val="0"/>
          <w:sz w:val="23"/>
          <w:szCs w:val="22"/>
          <w:lang w:eastAsia="en-US"/>
        </w:rPr>
        <w:t xml:space="preserve">, the ACT will report annually on the implementation of the reforms and initiatives set out in the housing and homelessness strategies identified in Part 2 of this Schedule. Reporting will be provided to the </w:t>
      </w:r>
      <w:proofErr w:type="gramStart"/>
      <w:r w:rsidRPr="00123694">
        <w:rPr>
          <w:rFonts w:ascii="Corbel" w:eastAsia="Calibri" w:hAnsi="Corbel"/>
          <w:color w:val="000000"/>
          <w:spacing w:val="0"/>
          <w:sz w:val="23"/>
          <w:szCs w:val="22"/>
          <w:lang w:eastAsia="en-US"/>
        </w:rPr>
        <w:t>Commonwealth Minister</w:t>
      </w:r>
      <w:proofErr w:type="gramEnd"/>
      <w:r w:rsidRPr="00123694">
        <w:rPr>
          <w:rFonts w:ascii="Corbel" w:eastAsia="Calibri" w:hAnsi="Corbel"/>
          <w:color w:val="000000"/>
          <w:spacing w:val="0"/>
          <w:sz w:val="23"/>
          <w:szCs w:val="22"/>
          <w:lang w:eastAsia="en-US"/>
        </w:rPr>
        <w:t xml:space="preserve"> with portfolio responsibility for housing and homelessness and will be made publicly available.  </w:t>
      </w:r>
    </w:p>
    <w:p w14:paraId="77091242" w14:textId="77777777" w:rsidR="00123694" w:rsidRPr="00123694" w:rsidRDefault="00123694" w:rsidP="00123694">
      <w:pPr>
        <w:numPr>
          <w:ilvl w:val="0"/>
          <w:numId w:val="45"/>
        </w:numPr>
        <w:spacing w:before="0" w:after="240" w:line="260" w:lineRule="exact"/>
        <w:jc w:val="both"/>
        <w:rPr>
          <w:rFonts w:ascii="Corbel" w:eastAsia="Calibri" w:hAnsi="Corbel"/>
          <w:color w:val="000000"/>
          <w:spacing w:val="0"/>
          <w:sz w:val="23"/>
          <w:szCs w:val="22"/>
          <w:lang w:eastAsia="en-US"/>
        </w:rPr>
      </w:pPr>
      <w:r w:rsidRPr="00123694">
        <w:rPr>
          <w:rFonts w:ascii="Corbel" w:eastAsia="Calibri" w:hAnsi="Corbel"/>
          <w:color w:val="000000"/>
          <w:spacing w:val="0"/>
          <w:sz w:val="23"/>
          <w:szCs w:val="22"/>
          <w:lang w:eastAsia="en-US"/>
        </w:rPr>
        <w:t>Reporting will consist of the following:</w:t>
      </w:r>
    </w:p>
    <w:p w14:paraId="320E577A" w14:textId="77777777" w:rsidR="00123694" w:rsidRPr="00123694" w:rsidRDefault="00123694" w:rsidP="00123694">
      <w:pPr>
        <w:numPr>
          <w:ilvl w:val="1"/>
          <w:numId w:val="45"/>
        </w:numPr>
        <w:spacing w:before="0" w:after="240" w:line="260" w:lineRule="exact"/>
        <w:jc w:val="both"/>
        <w:rPr>
          <w:rFonts w:ascii="Corbel" w:eastAsia="Calibri" w:hAnsi="Corbel"/>
          <w:color w:val="000000"/>
          <w:spacing w:val="0"/>
          <w:sz w:val="23"/>
          <w:szCs w:val="22"/>
          <w:lang w:eastAsia="en-US"/>
        </w:rPr>
      </w:pPr>
      <w:r w:rsidRPr="00123694">
        <w:rPr>
          <w:rFonts w:ascii="Corbel" w:eastAsia="Calibri" w:hAnsi="Corbel"/>
          <w:color w:val="000000"/>
          <w:spacing w:val="0"/>
          <w:sz w:val="23"/>
          <w:szCs w:val="22"/>
          <w:lang w:eastAsia="en-US"/>
        </w:rPr>
        <w:t>The ACT’s Community Services Directorate Annual Report, released within 15 weeks of the end of the reporting year each year (mid-October), provides comprehensive reporting on the social housing and homelessness sectors and includes key statistics and data as well as strategic performance indicators. ;</w:t>
      </w:r>
    </w:p>
    <w:p w14:paraId="6B3EB391" w14:textId="77777777" w:rsidR="00123694" w:rsidRPr="00123694" w:rsidRDefault="00123694" w:rsidP="00123694">
      <w:pPr>
        <w:numPr>
          <w:ilvl w:val="1"/>
          <w:numId w:val="45"/>
        </w:numPr>
        <w:spacing w:before="0" w:after="240" w:line="260" w:lineRule="exact"/>
        <w:jc w:val="both"/>
        <w:rPr>
          <w:rFonts w:ascii="Corbel" w:eastAsia="Calibri" w:hAnsi="Corbel"/>
          <w:color w:val="000000"/>
          <w:spacing w:val="0"/>
          <w:sz w:val="23"/>
          <w:szCs w:val="22"/>
          <w:lang w:eastAsia="en-US"/>
        </w:rPr>
      </w:pPr>
      <w:bookmarkStart w:id="4" w:name="_Hlk132210245"/>
      <w:r w:rsidRPr="00123694">
        <w:rPr>
          <w:rFonts w:ascii="Corbel" w:eastAsia="Calibri" w:hAnsi="Corbel"/>
          <w:color w:val="000000"/>
          <w:spacing w:val="0"/>
          <w:sz w:val="23"/>
          <w:szCs w:val="22"/>
          <w:lang w:eastAsia="en-US"/>
        </w:rPr>
        <w:t>The ACT’s Environment, Planning and Sustainable Development Directorate Annual Report, released within 15 weeks of the end of the reporting year each year (mid</w:t>
      </w:r>
      <w:r w:rsidRPr="00123694">
        <w:rPr>
          <w:rFonts w:ascii="Corbel" w:eastAsia="Calibri" w:hAnsi="Corbel"/>
          <w:color w:val="000000"/>
          <w:spacing w:val="0"/>
          <w:sz w:val="23"/>
          <w:szCs w:val="22"/>
          <w:lang w:eastAsia="en-US"/>
        </w:rPr>
        <w:noBreakHyphen/>
        <w:t>October), provides comprehensive reporting on land release, planning policy and planning delivery related to the broader housing market. This report includes key statistics and data as well as strategic performance indicators</w:t>
      </w:r>
    </w:p>
    <w:p w14:paraId="5F7BB01E" w14:textId="77777777" w:rsidR="00123694" w:rsidRPr="00123694" w:rsidRDefault="00123694" w:rsidP="00123694">
      <w:pPr>
        <w:numPr>
          <w:ilvl w:val="1"/>
          <w:numId w:val="45"/>
        </w:numPr>
        <w:spacing w:before="0" w:after="240" w:line="260" w:lineRule="exact"/>
        <w:jc w:val="both"/>
        <w:rPr>
          <w:rFonts w:ascii="Corbel" w:eastAsia="Calibri" w:hAnsi="Corbel"/>
          <w:color w:val="000000"/>
          <w:spacing w:val="0"/>
          <w:sz w:val="23"/>
          <w:szCs w:val="22"/>
          <w:lang w:eastAsia="en-US"/>
        </w:rPr>
      </w:pPr>
      <w:r w:rsidRPr="00123694">
        <w:rPr>
          <w:rFonts w:ascii="Corbel" w:eastAsia="Calibri" w:hAnsi="Corbel"/>
          <w:color w:val="000000"/>
          <w:spacing w:val="0"/>
          <w:sz w:val="23"/>
          <w:szCs w:val="22"/>
          <w:lang w:eastAsia="en-US"/>
        </w:rPr>
        <w:t xml:space="preserve">The ACT’s Chief Minister, Treasury and Economic Development Directorate Annual Report, released within 15 weeks of the end of the reporting year each year (mid-October), provides reporting on affordable housing initiatives. This report includes key statistics and data as well as key performance indicators; </w:t>
      </w:r>
      <w:bookmarkEnd w:id="4"/>
      <w:r w:rsidRPr="00123694">
        <w:rPr>
          <w:rFonts w:ascii="Corbel" w:eastAsia="Calibri" w:hAnsi="Corbel"/>
          <w:color w:val="000000"/>
          <w:spacing w:val="0"/>
          <w:sz w:val="23"/>
          <w:szCs w:val="22"/>
          <w:lang w:eastAsia="en-US"/>
        </w:rPr>
        <w:t>and</w:t>
      </w:r>
    </w:p>
    <w:p w14:paraId="27206536" w14:textId="77777777" w:rsidR="00123694" w:rsidRPr="00123694" w:rsidRDefault="00123694" w:rsidP="00123694">
      <w:pPr>
        <w:numPr>
          <w:ilvl w:val="1"/>
          <w:numId w:val="45"/>
        </w:numPr>
        <w:spacing w:before="0" w:after="240" w:line="260" w:lineRule="exact"/>
        <w:jc w:val="both"/>
        <w:rPr>
          <w:rFonts w:ascii="Corbel" w:eastAsia="Calibri" w:hAnsi="Corbel"/>
          <w:color w:val="000000"/>
          <w:spacing w:val="0"/>
          <w:sz w:val="23"/>
          <w:szCs w:val="22"/>
          <w:lang w:eastAsia="en-US"/>
        </w:rPr>
      </w:pPr>
      <w:r w:rsidRPr="00123694">
        <w:rPr>
          <w:rFonts w:ascii="Corbel" w:eastAsia="Calibri" w:hAnsi="Corbel"/>
          <w:color w:val="000000"/>
          <w:spacing w:val="0"/>
          <w:sz w:val="23"/>
          <w:szCs w:val="22"/>
          <w:lang w:eastAsia="en-US"/>
        </w:rPr>
        <w:t>Reporting on any remaining initiatives, not covered by the above reports.</w:t>
      </w:r>
    </w:p>
    <w:p w14:paraId="20D79B31" w14:textId="77777777" w:rsidR="00123694" w:rsidRPr="00123694" w:rsidRDefault="00123694" w:rsidP="00123694">
      <w:pPr>
        <w:spacing w:before="0" w:after="240" w:line="260" w:lineRule="exact"/>
        <w:ind w:left="567"/>
        <w:jc w:val="both"/>
        <w:rPr>
          <w:rFonts w:ascii="Corbel" w:eastAsia="Calibri" w:hAnsi="Corbel"/>
          <w:color w:val="000000"/>
          <w:spacing w:val="0"/>
          <w:sz w:val="23"/>
          <w:szCs w:val="22"/>
          <w:highlight w:val="yellow"/>
          <w:lang w:eastAsia="en-US"/>
        </w:rPr>
      </w:pPr>
    </w:p>
    <w:p w14:paraId="0A6960B9" w14:textId="77777777" w:rsidR="00123694" w:rsidRPr="00123694" w:rsidRDefault="00123694" w:rsidP="00123694">
      <w:pPr>
        <w:keepNext/>
        <w:spacing w:before="480" w:line="240" w:lineRule="auto"/>
        <w:outlineLvl w:val="0"/>
        <w:rPr>
          <w:rFonts w:ascii="Corbel" w:hAnsi="Corbel" w:cs="Arial"/>
          <w:bCs/>
          <w:caps/>
          <w:color w:val="3D4B67"/>
          <w:spacing w:val="0"/>
          <w:kern w:val="32"/>
          <w:sz w:val="32"/>
          <w:szCs w:val="36"/>
        </w:rPr>
      </w:pPr>
      <w:r w:rsidRPr="00123694">
        <w:rPr>
          <w:rFonts w:ascii="Corbel" w:hAnsi="Corbel" w:cs="Arial"/>
          <w:bCs/>
          <w:caps/>
          <w:color w:val="3D4B67"/>
          <w:spacing w:val="0"/>
          <w:kern w:val="32"/>
          <w:sz w:val="32"/>
          <w:szCs w:val="36"/>
        </w:rPr>
        <w:t>Part 4 – other conditions/priority policy areas</w:t>
      </w:r>
    </w:p>
    <w:p w14:paraId="07B05C59" w14:textId="77777777" w:rsidR="00123694" w:rsidRPr="00123694" w:rsidRDefault="00123694" w:rsidP="00123694">
      <w:pPr>
        <w:numPr>
          <w:ilvl w:val="0"/>
          <w:numId w:val="45"/>
        </w:numPr>
        <w:spacing w:before="0" w:after="240" w:line="260" w:lineRule="exact"/>
        <w:jc w:val="both"/>
        <w:rPr>
          <w:rFonts w:ascii="Corbel" w:eastAsia="Calibri" w:hAnsi="Corbel"/>
          <w:spacing w:val="0"/>
          <w:sz w:val="23"/>
          <w:szCs w:val="22"/>
          <w:lang w:eastAsia="en-US"/>
        </w:rPr>
      </w:pPr>
      <w:r w:rsidRPr="00123694">
        <w:rPr>
          <w:rFonts w:ascii="Corbel" w:eastAsia="Calibri" w:hAnsi="Corbel"/>
          <w:color w:val="000000"/>
          <w:spacing w:val="0"/>
          <w:sz w:val="23"/>
          <w:szCs w:val="22"/>
          <w:lang w:eastAsia="en-US"/>
        </w:rPr>
        <w:t>Other conditions and/or priority policy areas may be agreed between the Parties from time to time</w:t>
      </w:r>
    </w:p>
    <w:p w14:paraId="13D36C38" w14:textId="77777777" w:rsidR="00123694" w:rsidRPr="00123694" w:rsidRDefault="00123694" w:rsidP="00123694">
      <w:pPr>
        <w:keepNext/>
        <w:spacing w:before="480" w:line="240" w:lineRule="auto"/>
        <w:outlineLvl w:val="0"/>
        <w:rPr>
          <w:rFonts w:ascii="Corbel" w:hAnsi="Corbel" w:cs="Arial"/>
          <w:bCs/>
          <w:caps/>
          <w:color w:val="3D4B67"/>
          <w:spacing w:val="0"/>
          <w:kern w:val="32"/>
          <w:sz w:val="32"/>
          <w:szCs w:val="36"/>
        </w:rPr>
      </w:pPr>
      <w:r w:rsidRPr="00123694">
        <w:rPr>
          <w:rFonts w:ascii="Corbel" w:hAnsi="Corbel" w:cs="Arial"/>
          <w:bCs/>
          <w:caps/>
          <w:color w:val="3D4B67"/>
          <w:spacing w:val="0"/>
          <w:kern w:val="32"/>
          <w:sz w:val="32"/>
          <w:szCs w:val="36"/>
        </w:rPr>
        <w:lastRenderedPageBreak/>
        <w:t>Part 5 – Sign Off</w:t>
      </w:r>
    </w:p>
    <w:p w14:paraId="30EB686D" w14:textId="77777777" w:rsidR="00123694" w:rsidRPr="00123694" w:rsidRDefault="00123694" w:rsidP="00123694">
      <w:pPr>
        <w:numPr>
          <w:ilvl w:val="1"/>
          <w:numId w:val="46"/>
        </w:numPr>
        <w:tabs>
          <w:tab w:val="num" w:pos="2268"/>
        </w:tabs>
        <w:spacing w:before="0" w:after="240" w:line="260" w:lineRule="exact"/>
        <w:jc w:val="both"/>
        <w:rPr>
          <w:rFonts w:ascii="Corbel" w:eastAsia="Calibri" w:hAnsi="Corbel"/>
          <w:spacing w:val="0"/>
          <w:sz w:val="23"/>
          <w:szCs w:val="22"/>
          <w:lang w:eastAsia="en-US"/>
        </w:rPr>
      </w:pPr>
      <w:r w:rsidRPr="00123694">
        <w:rPr>
          <w:rFonts w:ascii="Corbel" w:eastAsia="Calibri" w:hAnsi="Corbel"/>
          <w:spacing w:val="0"/>
          <w:sz w:val="23"/>
          <w:szCs w:val="22"/>
          <w:lang w:eastAsia="en-US"/>
        </w:rPr>
        <w:t>The Parties have confirmed their commitment to this agreement as follows:</w:t>
      </w:r>
    </w:p>
    <w:p w14:paraId="5211ED65" w14:textId="77777777" w:rsidR="00123694" w:rsidRPr="00123694" w:rsidRDefault="00123694" w:rsidP="00123694">
      <w:pPr>
        <w:spacing w:before="0" w:after="240" w:line="260" w:lineRule="exact"/>
        <w:jc w:val="both"/>
        <w:rPr>
          <w:rFonts w:ascii="Corbel" w:eastAsia="Calibri" w:hAnsi="Corbel"/>
          <w:spacing w:val="0"/>
          <w:lang w:eastAsia="en-US"/>
        </w:rPr>
      </w:pPr>
      <w:r w:rsidRPr="00123694">
        <w:rPr>
          <w:rFonts w:ascii="Corbel" w:eastAsia="Calibri" w:hAnsi="Corbel"/>
          <w:b/>
          <w:spacing w:val="0"/>
          <w:lang w:eastAsia="en-US"/>
        </w:rPr>
        <w:t>Signed</w:t>
      </w:r>
      <w:r w:rsidRPr="00123694">
        <w:rPr>
          <w:rFonts w:ascii="Corbel" w:eastAsia="Calibri" w:hAnsi="Corbel"/>
          <w:spacing w:val="0"/>
          <w:lang w:eastAsia="en-US"/>
        </w:rPr>
        <w:t xml:space="preserve"> </w:t>
      </w:r>
      <w:r w:rsidRPr="00123694">
        <w:rPr>
          <w:rFonts w:ascii="Corbel" w:eastAsia="Calibri" w:hAnsi="Corbel"/>
          <w:i/>
          <w:spacing w:val="0"/>
          <w:lang w:eastAsia="en-US"/>
        </w:rPr>
        <w:t>for and on behalf of the Commonwealth of Australia by</w:t>
      </w:r>
    </w:p>
    <w:p w14:paraId="14CD26B1" w14:textId="77777777" w:rsidR="00123694" w:rsidRPr="00123694" w:rsidRDefault="00123694" w:rsidP="00123694">
      <w:pPr>
        <w:spacing w:before="0" w:after="240" w:line="260" w:lineRule="exact"/>
        <w:jc w:val="both"/>
        <w:rPr>
          <w:rFonts w:ascii="Corbel" w:eastAsia="Calibri" w:hAnsi="Corbel"/>
          <w:spacing w:val="0"/>
          <w:sz w:val="23"/>
          <w:szCs w:val="20"/>
          <w:lang w:eastAsia="en-US"/>
        </w:rPr>
      </w:pPr>
    </w:p>
    <w:p w14:paraId="1D521677" w14:textId="77777777" w:rsidR="00123694" w:rsidRPr="00123694" w:rsidRDefault="00123694" w:rsidP="00123694">
      <w:pPr>
        <w:spacing w:before="0" w:after="240" w:line="260" w:lineRule="exact"/>
        <w:jc w:val="both"/>
        <w:rPr>
          <w:rFonts w:ascii="Corbel" w:eastAsia="Calibri" w:hAnsi="Corbel"/>
          <w:spacing w:val="0"/>
          <w:sz w:val="23"/>
          <w:szCs w:val="22"/>
          <w:lang w:eastAsia="en-US"/>
        </w:rPr>
      </w:pPr>
    </w:p>
    <w:p w14:paraId="7134959D" w14:textId="77777777" w:rsidR="00123694" w:rsidRPr="00123694" w:rsidRDefault="00123694" w:rsidP="00123694">
      <w:pPr>
        <w:spacing w:before="0" w:after="240" w:line="260" w:lineRule="exact"/>
        <w:jc w:val="both"/>
        <w:rPr>
          <w:rFonts w:ascii="Corbel" w:eastAsia="Calibri" w:hAnsi="Corbel"/>
          <w:spacing w:val="0"/>
          <w:sz w:val="23"/>
          <w:szCs w:val="22"/>
          <w:lang w:eastAsia="en-US"/>
        </w:rPr>
      </w:pPr>
    </w:p>
    <w:p w14:paraId="095CA5B2" w14:textId="77777777" w:rsidR="00123694" w:rsidRPr="00123694" w:rsidRDefault="00123694" w:rsidP="00123694">
      <w:pPr>
        <w:tabs>
          <w:tab w:val="num" w:pos="2268"/>
        </w:tabs>
        <w:spacing w:before="0" w:after="240" w:line="260" w:lineRule="exact"/>
        <w:jc w:val="both"/>
        <w:rPr>
          <w:rFonts w:ascii="Corbel" w:eastAsia="Calibri" w:hAnsi="Corbel"/>
          <w:spacing w:val="0"/>
          <w:sz w:val="23"/>
          <w:szCs w:val="22"/>
          <w:lang w:eastAsia="en-US"/>
        </w:rPr>
      </w:pPr>
      <w:r w:rsidRPr="00123694">
        <w:rPr>
          <w:rFonts w:ascii="Corbel" w:eastAsia="Calibri" w:hAnsi="Corbel"/>
          <w:spacing w:val="0"/>
          <w:sz w:val="23"/>
          <w:szCs w:val="22"/>
          <w:lang w:eastAsia="en-US"/>
        </w:rPr>
        <w:t>-----------------------------------------------------</w:t>
      </w:r>
    </w:p>
    <w:p w14:paraId="424D424E" w14:textId="77777777" w:rsidR="00123694" w:rsidRPr="00123694" w:rsidRDefault="00123694" w:rsidP="00123694">
      <w:pPr>
        <w:spacing w:before="0" w:after="0" w:line="260" w:lineRule="exact"/>
        <w:jc w:val="both"/>
        <w:rPr>
          <w:rFonts w:ascii="Corbel" w:hAnsi="Corbel"/>
          <w:b/>
          <w:color w:val="000000"/>
          <w:spacing w:val="0"/>
          <w:sz w:val="23"/>
          <w:szCs w:val="20"/>
        </w:rPr>
      </w:pPr>
      <w:r w:rsidRPr="00123694">
        <w:rPr>
          <w:rFonts w:ascii="Corbel" w:hAnsi="Corbel"/>
          <w:b/>
          <w:color w:val="000000"/>
          <w:spacing w:val="0"/>
          <w:sz w:val="23"/>
          <w:szCs w:val="20"/>
        </w:rPr>
        <w:t>The Honourable Julie Collins MP</w:t>
      </w:r>
    </w:p>
    <w:p w14:paraId="28F57D5C" w14:textId="77777777" w:rsidR="00123694" w:rsidRPr="00123694" w:rsidRDefault="003F5288" w:rsidP="00123694">
      <w:pPr>
        <w:spacing w:before="0" w:after="120" w:line="260" w:lineRule="exact"/>
        <w:jc w:val="both"/>
        <w:rPr>
          <w:rFonts w:ascii="Corbel" w:hAnsi="Corbel"/>
          <w:bCs/>
          <w:color w:val="000000"/>
          <w:spacing w:val="0"/>
          <w:sz w:val="20"/>
          <w:szCs w:val="20"/>
          <w:lang w:val="en-GB"/>
        </w:rPr>
      </w:pPr>
      <w:r>
        <w:rPr>
          <w:rFonts w:ascii="Corbel" w:hAnsi="Corbel"/>
          <w:bCs/>
          <w:color w:val="000000"/>
          <w:spacing w:val="0"/>
          <w:sz w:val="20"/>
          <w:szCs w:val="20"/>
          <w:lang w:val="en-GB"/>
        </w:rPr>
        <w:t>Minister for Housing and Minister for Homelessness</w:t>
      </w:r>
    </w:p>
    <w:p w14:paraId="6CD6EFC9" w14:textId="77777777" w:rsidR="00123694" w:rsidRPr="00123694" w:rsidRDefault="00123694" w:rsidP="00123694">
      <w:pPr>
        <w:spacing w:before="0" w:after="120" w:line="260" w:lineRule="exact"/>
        <w:jc w:val="both"/>
        <w:rPr>
          <w:rFonts w:ascii="Corbel" w:hAnsi="Corbel"/>
          <w:bCs/>
          <w:color w:val="000000"/>
          <w:spacing w:val="0"/>
          <w:sz w:val="20"/>
          <w:szCs w:val="20"/>
          <w:lang w:val="en-GB"/>
        </w:rPr>
      </w:pPr>
    </w:p>
    <w:p w14:paraId="0CB9E929" w14:textId="77777777" w:rsidR="00123694" w:rsidRPr="00123694" w:rsidRDefault="00123694" w:rsidP="00123694">
      <w:pPr>
        <w:spacing w:before="0" w:after="240" w:line="260" w:lineRule="exact"/>
        <w:jc w:val="both"/>
        <w:rPr>
          <w:rFonts w:ascii="Corbel" w:eastAsia="Calibri" w:hAnsi="Corbel"/>
          <w:color w:val="000000"/>
          <w:spacing w:val="0"/>
          <w:sz w:val="23"/>
          <w:szCs w:val="22"/>
          <w:lang w:val="en-GB" w:eastAsia="en-US"/>
        </w:rPr>
      </w:pPr>
      <w:r w:rsidRPr="00123694">
        <w:rPr>
          <w:rFonts w:ascii="Corbel" w:eastAsia="Calibri" w:hAnsi="Corbel"/>
          <w:color w:val="000000"/>
          <w:spacing w:val="0"/>
          <w:sz w:val="23"/>
          <w:szCs w:val="22"/>
          <w:lang w:val="en-GB" w:eastAsia="en-US"/>
        </w:rPr>
        <w:t xml:space="preserve">            2023</w:t>
      </w:r>
    </w:p>
    <w:p w14:paraId="5332762D" w14:textId="77777777" w:rsidR="00123694" w:rsidRPr="00123694" w:rsidRDefault="00123694" w:rsidP="00123694">
      <w:pPr>
        <w:spacing w:before="0" w:after="240" w:line="260" w:lineRule="exact"/>
        <w:jc w:val="both"/>
        <w:rPr>
          <w:rFonts w:ascii="Corbel" w:eastAsia="Calibri" w:hAnsi="Corbel"/>
          <w:color w:val="000000"/>
          <w:spacing w:val="0"/>
          <w:sz w:val="23"/>
          <w:szCs w:val="22"/>
          <w:lang w:val="en-GB" w:eastAsia="en-US"/>
        </w:rPr>
      </w:pPr>
    </w:p>
    <w:p w14:paraId="51EC8399" w14:textId="77777777" w:rsidR="00123694" w:rsidRPr="00123694" w:rsidRDefault="00123694" w:rsidP="00123694">
      <w:pPr>
        <w:spacing w:before="0" w:after="240" w:line="260" w:lineRule="exact"/>
        <w:jc w:val="both"/>
        <w:rPr>
          <w:rFonts w:ascii="Corbel" w:eastAsia="Calibri" w:hAnsi="Corbel"/>
          <w:spacing w:val="0"/>
          <w:lang w:eastAsia="en-US"/>
        </w:rPr>
      </w:pPr>
      <w:r w:rsidRPr="00123694">
        <w:rPr>
          <w:rFonts w:ascii="Corbel" w:eastAsia="Calibri" w:hAnsi="Corbel"/>
          <w:b/>
          <w:spacing w:val="0"/>
          <w:lang w:eastAsia="en-US"/>
        </w:rPr>
        <w:t>Signed</w:t>
      </w:r>
      <w:r w:rsidRPr="00123694">
        <w:rPr>
          <w:rFonts w:ascii="Corbel" w:eastAsia="Calibri" w:hAnsi="Corbel"/>
          <w:spacing w:val="0"/>
          <w:lang w:eastAsia="en-US"/>
        </w:rPr>
        <w:t xml:space="preserve"> </w:t>
      </w:r>
      <w:r w:rsidRPr="00123694">
        <w:rPr>
          <w:rFonts w:ascii="Corbel" w:eastAsia="Calibri" w:hAnsi="Corbel"/>
          <w:i/>
          <w:spacing w:val="0"/>
          <w:lang w:eastAsia="en-US"/>
        </w:rPr>
        <w:t>for and on behalf of the ACT by</w:t>
      </w:r>
    </w:p>
    <w:p w14:paraId="798169F5" w14:textId="77777777" w:rsidR="00123694" w:rsidRPr="00123694" w:rsidRDefault="00123694" w:rsidP="00123694">
      <w:pPr>
        <w:spacing w:before="0" w:after="240" w:line="260" w:lineRule="exact"/>
        <w:jc w:val="both"/>
        <w:rPr>
          <w:rFonts w:ascii="Corbel" w:eastAsia="Calibri" w:hAnsi="Corbel"/>
          <w:spacing w:val="0"/>
          <w:sz w:val="23"/>
          <w:szCs w:val="20"/>
          <w:lang w:eastAsia="en-US"/>
        </w:rPr>
      </w:pPr>
    </w:p>
    <w:p w14:paraId="74CAD2FD" w14:textId="77777777" w:rsidR="00123694" w:rsidRPr="00123694" w:rsidRDefault="00123694" w:rsidP="00123694">
      <w:pPr>
        <w:spacing w:before="0" w:after="240" w:line="260" w:lineRule="exact"/>
        <w:jc w:val="both"/>
        <w:rPr>
          <w:rFonts w:ascii="Corbel" w:eastAsia="Calibri" w:hAnsi="Corbel"/>
          <w:spacing w:val="0"/>
          <w:sz w:val="23"/>
          <w:szCs w:val="22"/>
          <w:lang w:eastAsia="en-US"/>
        </w:rPr>
      </w:pPr>
    </w:p>
    <w:p w14:paraId="240D1ED6" w14:textId="77777777" w:rsidR="00123694" w:rsidRPr="00123694" w:rsidRDefault="00123694" w:rsidP="00123694">
      <w:pPr>
        <w:spacing w:before="0" w:after="240" w:line="260" w:lineRule="exact"/>
        <w:jc w:val="both"/>
        <w:rPr>
          <w:rFonts w:ascii="Corbel" w:eastAsia="Calibri" w:hAnsi="Corbel"/>
          <w:spacing w:val="0"/>
          <w:sz w:val="23"/>
          <w:szCs w:val="22"/>
          <w:lang w:eastAsia="en-US"/>
        </w:rPr>
      </w:pPr>
    </w:p>
    <w:p w14:paraId="2664B303" w14:textId="77777777" w:rsidR="00123694" w:rsidRPr="00123694" w:rsidRDefault="00123694" w:rsidP="00123694">
      <w:pPr>
        <w:tabs>
          <w:tab w:val="num" w:pos="2268"/>
        </w:tabs>
        <w:spacing w:before="0" w:after="240" w:line="260" w:lineRule="exact"/>
        <w:jc w:val="both"/>
        <w:rPr>
          <w:rFonts w:ascii="Corbel" w:eastAsia="Calibri" w:hAnsi="Corbel"/>
          <w:spacing w:val="0"/>
          <w:sz w:val="23"/>
          <w:szCs w:val="22"/>
          <w:lang w:eastAsia="en-US"/>
        </w:rPr>
      </w:pPr>
      <w:r w:rsidRPr="00123694">
        <w:rPr>
          <w:rFonts w:ascii="Corbel" w:eastAsia="Calibri" w:hAnsi="Corbel"/>
          <w:spacing w:val="0"/>
          <w:sz w:val="23"/>
          <w:szCs w:val="22"/>
          <w:lang w:eastAsia="en-US"/>
        </w:rPr>
        <w:t>-----------------------------------------------------</w:t>
      </w:r>
    </w:p>
    <w:p w14:paraId="00344792" w14:textId="77777777" w:rsidR="00123694" w:rsidRPr="00123694" w:rsidRDefault="00123694" w:rsidP="00123694">
      <w:pPr>
        <w:spacing w:before="0" w:after="0" w:line="260" w:lineRule="exact"/>
        <w:jc w:val="both"/>
        <w:rPr>
          <w:rFonts w:ascii="Corbel" w:hAnsi="Corbel"/>
          <w:b/>
          <w:color w:val="000000"/>
          <w:spacing w:val="0"/>
          <w:sz w:val="23"/>
          <w:szCs w:val="20"/>
        </w:rPr>
      </w:pPr>
      <w:r w:rsidRPr="00123694">
        <w:rPr>
          <w:rFonts w:ascii="Corbel" w:hAnsi="Corbel"/>
          <w:b/>
          <w:color w:val="000000"/>
          <w:spacing w:val="0"/>
          <w:sz w:val="23"/>
          <w:szCs w:val="20"/>
        </w:rPr>
        <w:t>The Honourable Yvette Berry MLA</w:t>
      </w:r>
    </w:p>
    <w:p w14:paraId="70AA5878" w14:textId="77777777" w:rsidR="00123694" w:rsidRPr="00123694" w:rsidRDefault="00123694" w:rsidP="00123694">
      <w:pPr>
        <w:spacing w:before="0" w:after="120" w:line="260" w:lineRule="exact"/>
        <w:jc w:val="both"/>
        <w:rPr>
          <w:rFonts w:ascii="Corbel" w:hAnsi="Corbel"/>
          <w:bCs/>
          <w:color w:val="000000"/>
          <w:spacing w:val="0"/>
          <w:sz w:val="20"/>
          <w:szCs w:val="20"/>
          <w:lang w:val="en-GB"/>
        </w:rPr>
      </w:pPr>
      <w:r w:rsidRPr="00123694">
        <w:rPr>
          <w:rFonts w:ascii="Corbel" w:hAnsi="Corbel"/>
          <w:bCs/>
          <w:color w:val="000000"/>
          <w:spacing w:val="0"/>
          <w:sz w:val="20"/>
          <w:szCs w:val="20"/>
          <w:lang w:val="en-GB"/>
        </w:rPr>
        <w:t>Minister for Housing and Suburban Development</w:t>
      </w:r>
    </w:p>
    <w:p w14:paraId="5210E8C8" w14:textId="77777777" w:rsidR="00123694" w:rsidRPr="00123694" w:rsidRDefault="00123694" w:rsidP="00123694">
      <w:pPr>
        <w:spacing w:before="0" w:after="120" w:line="260" w:lineRule="exact"/>
        <w:jc w:val="both"/>
        <w:rPr>
          <w:rFonts w:ascii="Corbel" w:hAnsi="Corbel"/>
          <w:bCs/>
          <w:color w:val="000000"/>
          <w:spacing w:val="0"/>
          <w:sz w:val="20"/>
          <w:szCs w:val="20"/>
          <w:lang w:val="en-GB"/>
        </w:rPr>
      </w:pPr>
    </w:p>
    <w:p w14:paraId="6DBF2C2D" w14:textId="77777777" w:rsidR="00123694" w:rsidRPr="00123694" w:rsidRDefault="00123694" w:rsidP="00123694">
      <w:pPr>
        <w:spacing w:before="0" w:after="240" w:line="260" w:lineRule="exact"/>
        <w:jc w:val="both"/>
        <w:rPr>
          <w:rFonts w:ascii="Corbel" w:eastAsia="Calibri" w:hAnsi="Corbel"/>
          <w:color w:val="000000"/>
          <w:spacing w:val="0"/>
          <w:sz w:val="23"/>
          <w:szCs w:val="22"/>
          <w:lang w:val="en-GB" w:eastAsia="en-US"/>
        </w:rPr>
      </w:pPr>
      <w:r w:rsidRPr="00123694">
        <w:rPr>
          <w:rFonts w:ascii="Corbel" w:eastAsia="Calibri" w:hAnsi="Corbel"/>
          <w:color w:val="000000"/>
          <w:spacing w:val="0"/>
          <w:sz w:val="23"/>
          <w:szCs w:val="22"/>
          <w:lang w:val="en-GB" w:eastAsia="en-US"/>
        </w:rPr>
        <w:t xml:space="preserve">            2023</w:t>
      </w:r>
    </w:p>
    <w:p w14:paraId="5A0EAD49" w14:textId="77777777" w:rsidR="00123694" w:rsidRPr="003A1A7A" w:rsidRDefault="00123694" w:rsidP="00906656">
      <w:pPr>
        <w:spacing w:before="0" w:after="0" w:line="240" w:lineRule="auto"/>
        <w:rPr>
          <w:rFonts w:ascii="Tahoma" w:eastAsia="Calibri" w:hAnsi="Tahoma" w:cs="Tahoma"/>
          <w:spacing w:val="0"/>
          <w:lang w:eastAsia="en-US"/>
        </w:rPr>
      </w:pPr>
    </w:p>
    <w:sectPr w:rsidR="00123694" w:rsidRPr="003A1A7A" w:rsidSect="000C696E">
      <w:headerReference w:type="first" r:id="rId7"/>
      <w:pgSz w:w="11906" w:h="16838"/>
      <w:pgMar w:top="1134" w:right="1418" w:bottom="1418" w:left="1134" w:header="851" w:footer="26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98902" w14:textId="77777777" w:rsidR="00D22AD0" w:rsidRDefault="00341FAF" w:rsidP="008F3023">
      <w:pPr>
        <w:spacing w:before="0" w:after="0" w:line="240" w:lineRule="auto"/>
      </w:pPr>
      <w:r>
        <w:separator/>
      </w:r>
    </w:p>
  </w:endnote>
  <w:endnote w:type="continuationSeparator" w:id="0">
    <w:p w14:paraId="2DC615D3" w14:textId="77777777" w:rsidR="00D22AD0" w:rsidRDefault="00341FAF" w:rsidP="008F302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ABBF0" w14:textId="77777777" w:rsidR="00D22AD0" w:rsidRDefault="00341FAF" w:rsidP="008F3023">
      <w:pPr>
        <w:spacing w:before="0" w:after="0" w:line="240" w:lineRule="auto"/>
      </w:pPr>
      <w:r>
        <w:separator/>
      </w:r>
    </w:p>
  </w:footnote>
  <w:footnote w:type="continuationSeparator" w:id="0">
    <w:p w14:paraId="0D356840" w14:textId="77777777" w:rsidR="00D22AD0" w:rsidRDefault="00341FAF" w:rsidP="008F302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5BD01" w14:textId="77777777" w:rsidR="000A1FD8" w:rsidRPr="000C696E" w:rsidRDefault="000A1FD8" w:rsidP="003B1DF3">
    <w:pPr>
      <w:ind w:left="-964"/>
      <w:jc w:val="right"/>
      <w:rPr>
        <w:rFonts w:ascii="Tahoma" w:hAnsi="Tahoma" w:cs="Tahom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E32B8"/>
    <w:multiLevelType w:val="hybridMultilevel"/>
    <w:tmpl w:val="1BF6FE76"/>
    <w:lvl w:ilvl="0" w:tplc="E31A08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24"/>
        <w:szCs w:val="20"/>
      </w:rPr>
    </w:lvl>
    <w:lvl w:ilvl="1" w:tplc="4E3A624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EC084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BC27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4C65D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2AA03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9EFB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8ACD0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4487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E3FC4"/>
    <w:multiLevelType w:val="hybridMultilevel"/>
    <w:tmpl w:val="25B262E8"/>
    <w:lvl w:ilvl="0" w:tplc="05366C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CC70F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99A42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1C74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AA48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F3A5A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1CF8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62A06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CE2269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53EC8"/>
    <w:multiLevelType w:val="multilevel"/>
    <w:tmpl w:val="D4346798"/>
    <w:lvl w:ilvl="0">
      <w:start w:val="1"/>
      <w:numFmt w:val="upperLetter"/>
      <w:suff w:val="nothing"/>
      <w:lvlText w:val="%1"/>
      <w:lvlJc w:val="left"/>
      <w:pPr>
        <w:ind w:left="0" w:firstLine="0"/>
      </w:pPr>
      <w:rPr>
        <w:rFonts w:cs="Times New Roman" w:hint="default"/>
      </w:rPr>
    </w:lvl>
    <w:lvl w:ilvl="1">
      <w:start w:val="16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  <w:rPr>
        <w:rFonts w:cs="Times New Roman" w:hint="default"/>
      </w:rPr>
    </w:lvl>
  </w:abstractNum>
  <w:abstractNum w:abstractNumId="3" w15:restartNumberingAfterBreak="0">
    <w:nsid w:val="07F27F96"/>
    <w:multiLevelType w:val="hybridMultilevel"/>
    <w:tmpl w:val="18FCFE82"/>
    <w:lvl w:ilvl="0" w:tplc="844CF68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  <w:szCs w:val="20"/>
      </w:rPr>
    </w:lvl>
    <w:lvl w:ilvl="1" w:tplc="E4D446B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DAAEE8B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DCB819E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F322E7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736D12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9764872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1261A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71CD5A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96C31B2"/>
    <w:multiLevelType w:val="hybridMultilevel"/>
    <w:tmpl w:val="50CC0322"/>
    <w:lvl w:ilvl="0" w:tplc="A37A08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0A93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C68D7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82BC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34963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7C0463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FE96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824F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EE026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F22407"/>
    <w:multiLevelType w:val="hybridMultilevel"/>
    <w:tmpl w:val="B666F0FC"/>
    <w:lvl w:ilvl="0" w:tplc="EE0266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C2B7AA" w:tentative="1">
      <w:start w:val="1"/>
      <w:numFmt w:val="lowerLetter"/>
      <w:lvlText w:val="%2."/>
      <w:lvlJc w:val="left"/>
      <w:pPr>
        <w:ind w:left="1440" w:hanging="360"/>
      </w:pPr>
    </w:lvl>
    <w:lvl w:ilvl="2" w:tplc="A93A8B2E" w:tentative="1">
      <w:start w:val="1"/>
      <w:numFmt w:val="lowerRoman"/>
      <w:lvlText w:val="%3."/>
      <w:lvlJc w:val="right"/>
      <w:pPr>
        <w:ind w:left="2160" w:hanging="180"/>
      </w:pPr>
    </w:lvl>
    <w:lvl w:ilvl="3" w:tplc="E4506020" w:tentative="1">
      <w:start w:val="1"/>
      <w:numFmt w:val="decimal"/>
      <w:lvlText w:val="%4."/>
      <w:lvlJc w:val="left"/>
      <w:pPr>
        <w:ind w:left="2880" w:hanging="360"/>
      </w:pPr>
    </w:lvl>
    <w:lvl w:ilvl="4" w:tplc="2FFEAB64" w:tentative="1">
      <w:start w:val="1"/>
      <w:numFmt w:val="lowerLetter"/>
      <w:lvlText w:val="%5."/>
      <w:lvlJc w:val="left"/>
      <w:pPr>
        <w:ind w:left="3600" w:hanging="360"/>
      </w:pPr>
    </w:lvl>
    <w:lvl w:ilvl="5" w:tplc="8AB60D7C" w:tentative="1">
      <w:start w:val="1"/>
      <w:numFmt w:val="lowerRoman"/>
      <w:lvlText w:val="%6."/>
      <w:lvlJc w:val="right"/>
      <w:pPr>
        <w:ind w:left="4320" w:hanging="180"/>
      </w:pPr>
    </w:lvl>
    <w:lvl w:ilvl="6" w:tplc="C64A7E14" w:tentative="1">
      <w:start w:val="1"/>
      <w:numFmt w:val="decimal"/>
      <w:lvlText w:val="%7."/>
      <w:lvlJc w:val="left"/>
      <w:pPr>
        <w:ind w:left="5040" w:hanging="360"/>
      </w:pPr>
    </w:lvl>
    <w:lvl w:ilvl="7" w:tplc="612E85D2" w:tentative="1">
      <w:start w:val="1"/>
      <w:numFmt w:val="lowerLetter"/>
      <w:lvlText w:val="%8."/>
      <w:lvlJc w:val="left"/>
      <w:pPr>
        <w:ind w:left="5760" w:hanging="360"/>
      </w:pPr>
    </w:lvl>
    <w:lvl w:ilvl="8" w:tplc="31C846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0178BA"/>
    <w:multiLevelType w:val="hybridMultilevel"/>
    <w:tmpl w:val="751295AA"/>
    <w:lvl w:ilvl="0" w:tplc="81B6B47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B520306A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C294443E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8524414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B47C822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07628A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7ADE224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452307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8446D71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EFD31EF"/>
    <w:multiLevelType w:val="hybridMultilevel"/>
    <w:tmpl w:val="BDC60354"/>
    <w:lvl w:ilvl="0" w:tplc="AFBE9EE6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61A8D30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1C26B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C0578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1076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7C22CB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B2ED7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B2BE7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AD074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13703B"/>
    <w:multiLevelType w:val="hybridMultilevel"/>
    <w:tmpl w:val="A34C30C2"/>
    <w:lvl w:ilvl="0" w:tplc="41EEA02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5C84AB8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264EB7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90940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DEEC71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11ED3E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A63248D0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4C61BB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DC70725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156537F"/>
    <w:multiLevelType w:val="hybridMultilevel"/>
    <w:tmpl w:val="5A48F09E"/>
    <w:lvl w:ilvl="0" w:tplc="4E0CB178">
      <w:start w:val="1"/>
      <w:numFmt w:val="bullet"/>
      <w:pStyle w:val="List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BDB8DFA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F5459D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7658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743B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12A7E9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4800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1A9F7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916AF6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0B5075"/>
    <w:multiLevelType w:val="hybridMultilevel"/>
    <w:tmpl w:val="B0F4117E"/>
    <w:lvl w:ilvl="0" w:tplc="3698F7DC">
      <w:start w:val="1"/>
      <w:numFmt w:val="bullet"/>
      <w:lvlText w:val=""/>
      <w:lvlJc w:val="left"/>
      <w:pPr>
        <w:tabs>
          <w:tab w:val="num" w:pos="530"/>
        </w:tabs>
        <w:ind w:left="530" w:hanging="360"/>
      </w:pPr>
      <w:rPr>
        <w:rFonts w:ascii="Symbol" w:hAnsi="Symbol" w:hint="default"/>
      </w:rPr>
    </w:lvl>
    <w:lvl w:ilvl="1" w:tplc="475AA06C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B87CE46C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BA12B62A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219E1FBC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E26A951E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35C64078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960E3640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A25E77F6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1" w15:restartNumberingAfterBreak="0">
    <w:nsid w:val="1A3800B3"/>
    <w:multiLevelType w:val="hybridMultilevel"/>
    <w:tmpl w:val="E8E40D42"/>
    <w:lvl w:ilvl="0" w:tplc="8B887F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794717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00E5F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D6494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3A63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FF2C7E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04D75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6E9B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C06707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3A497A"/>
    <w:multiLevelType w:val="hybridMultilevel"/>
    <w:tmpl w:val="CC3A46F2"/>
    <w:lvl w:ilvl="0" w:tplc="6BB44E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2A39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ECCEC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AEE60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A23FC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300ACC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44AF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A215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E51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123E0C"/>
    <w:multiLevelType w:val="hybridMultilevel"/>
    <w:tmpl w:val="B1E8B34E"/>
    <w:lvl w:ilvl="0" w:tplc="4964D2FC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871CA3F8" w:tentative="1">
      <w:start w:val="1"/>
      <w:numFmt w:val="lowerLetter"/>
      <w:lvlText w:val="%2."/>
      <w:lvlJc w:val="left"/>
      <w:pPr>
        <w:ind w:left="1440" w:hanging="360"/>
      </w:pPr>
    </w:lvl>
    <w:lvl w:ilvl="2" w:tplc="D466CE80" w:tentative="1">
      <w:start w:val="1"/>
      <w:numFmt w:val="lowerRoman"/>
      <w:lvlText w:val="%3."/>
      <w:lvlJc w:val="right"/>
      <w:pPr>
        <w:ind w:left="2160" w:hanging="180"/>
      </w:pPr>
    </w:lvl>
    <w:lvl w:ilvl="3" w:tplc="AB6A93C2" w:tentative="1">
      <w:start w:val="1"/>
      <w:numFmt w:val="decimal"/>
      <w:lvlText w:val="%4."/>
      <w:lvlJc w:val="left"/>
      <w:pPr>
        <w:ind w:left="2880" w:hanging="360"/>
      </w:pPr>
    </w:lvl>
    <w:lvl w:ilvl="4" w:tplc="F5F67768" w:tentative="1">
      <w:start w:val="1"/>
      <w:numFmt w:val="lowerLetter"/>
      <w:lvlText w:val="%5."/>
      <w:lvlJc w:val="left"/>
      <w:pPr>
        <w:ind w:left="3600" w:hanging="360"/>
      </w:pPr>
    </w:lvl>
    <w:lvl w:ilvl="5" w:tplc="71EC068C" w:tentative="1">
      <w:start w:val="1"/>
      <w:numFmt w:val="lowerRoman"/>
      <w:lvlText w:val="%6."/>
      <w:lvlJc w:val="right"/>
      <w:pPr>
        <w:ind w:left="4320" w:hanging="180"/>
      </w:pPr>
    </w:lvl>
    <w:lvl w:ilvl="6" w:tplc="827AEE90" w:tentative="1">
      <w:start w:val="1"/>
      <w:numFmt w:val="decimal"/>
      <w:lvlText w:val="%7."/>
      <w:lvlJc w:val="left"/>
      <w:pPr>
        <w:ind w:left="5040" w:hanging="360"/>
      </w:pPr>
    </w:lvl>
    <w:lvl w:ilvl="7" w:tplc="C83638DE" w:tentative="1">
      <w:start w:val="1"/>
      <w:numFmt w:val="lowerLetter"/>
      <w:lvlText w:val="%8."/>
      <w:lvlJc w:val="left"/>
      <w:pPr>
        <w:ind w:left="5760" w:hanging="360"/>
      </w:pPr>
    </w:lvl>
    <w:lvl w:ilvl="8" w:tplc="1DB89E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5A4D12"/>
    <w:multiLevelType w:val="hybridMultilevel"/>
    <w:tmpl w:val="FDD69A04"/>
    <w:lvl w:ilvl="0" w:tplc="6DFCE8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B217D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42167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08AB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9E9B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A8E0F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4CBF1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DAEA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8C899D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49741B"/>
    <w:multiLevelType w:val="hybridMultilevel"/>
    <w:tmpl w:val="1A84882A"/>
    <w:lvl w:ilvl="0" w:tplc="27AC43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1FC24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A2636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B3EE5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DEAF1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53249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4C049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EDE98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864DF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26A67030"/>
    <w:multiLevelType w:val="hybridMultilevel"/>
    <w:tmpl w:val="6B38DD0C"/>
    <w:lvl w:ilvl="0" w:tplc="42FAF3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B6AFCE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ED25DE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28CB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7075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964D1D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363D0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3682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AF842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B5519C"/>
    <w:multiLevelType w:val="hybridMultilevel"/>
    <w:tmpl w:val="451EE856"/>
    <w:lvl w:ilvl="0" w:tplc="B0683B5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4"/>
      </w:rPr>
    </w:lvl>
    <w:lvl w:ilvl="1" w:tplc="1206F3E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FF43D6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A8ADF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F2A7D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6624E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30D5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C4C5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3EAD02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311CCD"/>
    <w:multiLevelType w:val="hybridMultilevel"/>
    <w:tmpl w:val="2EA27C7E"/>
    <w:lvl w:ilvl="0" w:tplc="47BAF7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9D685F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7A77D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526D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2835A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2DEDDC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E24D9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DA9D9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42E5E2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9627DB"/>
    <w:multiLevelType w:val="hybridMultilevel"/>
    <w:tmpl w:val="73BC6F50"/>
    <w:lvl w:ilvl="0" w:tplc="673AA4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B2810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73498B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AA423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787E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088AC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ACA95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8CD1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30CA5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B439E5"/>
    <w:multiLevelType w:val="hybridMultilevel"/>
    <w:tmpl w:val="9EC09E44"/>
    <w:lvl w:ilvl="0" w:tplc="8B92DE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CEA32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768E03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425F0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FE814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7287DC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40370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F0A0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E1865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DA2691"/>
    <w:multiLevelType w:val="hybridMultilevel"/>
    <w:tmpl w:val="8C10E684"/>
    <w:lvl w:ilvl="0" w:tplc="43160E1A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4948E15C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36AA8F8E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D45A01B0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1BC48EEC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7012D3F6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2EE8F45A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BE54327A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E7146C60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2" w15:restartNumberingAfterBreak="0">
    <w:nsid w:val="3E481C1F"/>
    <w:multiLevelType w:val="hybridMultilevel"/>
    <w:tmpl w:val="1D745332"/>
    <w:lvl w:ilvl="0" w:tplc="8214A5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1A297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7A85E6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5696D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26D17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D9EE95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1E6E1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0E1F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88ACA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710314"/>
    <w:multiLevelType w:val="hybridMultilevel"/>
    <w:tmpl w:val="A38CC0F0"/>
    <w:lvl w:ilvl="0" w:tplc="E77C31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D22AA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914E9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0AD8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885D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68C67F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BE6D3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E4EDB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D0A87D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B0067D"/>
    <w:multiLevelType w:val="hybridMultilevel"/>
    <w:tmpl w:val="52CCC0F4"/>
    <w:lvl w:ilvl="0" w:tplc="36B8C2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E1BECB9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F76156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684CA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388E3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D742F5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D0BD8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9E5A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7568A9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B246E0"/>
    <w:multiLevelType w:val="hybridMultilevel"/>
    <w:tmpl w:val="78143A56"/>
    <w:lvl w:ilvl="0" w:tplc="EDEC1C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54005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A822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E843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9A472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C5A47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B87A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BE857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04069D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90564D"/>
    <w:multiLevelType w:val="hybridMultilevel"/>
    <w:tmpl w:val="718A311E"/>
    <w:lvl w:ilvl="0" w:tplc="04A21A6C">
      <w:numFmt w:val="bullet"/>
      <w:lvlText w:val="-"/>
      <w:lvlJc w:val="left"/>
      <w:pPr>
        <w:ind w:left="1108" w:hanging="360"/>
      </w:pPr>
      <w:rPr>
        <w:rFonts w:ascii="Times New Roman" w:eastAsia="Times New Roman" w:hAnsi="Times New Roman" w:cs="Times New Roman" w:hint="default"/>
      </w:rPr>
    </w:lvl>
    <w:lvl w:ilvl="1" w:tplc="F81C09C8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81E0D008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46741EEE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DAF47616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9570664A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7C0AF0B8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4ED80AC4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630EAA10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27" w15:restartNumberingAfterBreak="0">
    <w:nsid w:val="4E4C7132"/>
    <w:multiLevelType w:val="hybridMultilevel"/>
    <w:tmpl w:val="7C625F16"/>
    <w:lvl w:ilvl="0" w:tplc="72A0C14C">
      <w:start w:val="1"/>
      <w:numFmt w:val="bullet"/>
      <w:lvlText w:val="o"/>
      <w:lvlJc w:val="left"/>
      <w:pPr>
        <w:tabs>
          <w:tab w:val="num" w:pos="568"/>
        </w:tabs>
        <w:ind w:left="284" w:firstLine="0"/>
      </w:pPr>
      <w:rPr>
        <w:rFonts w:ascii="Courier New" w:hAnsi="Courier New" w:hint="default"/>
        <w:sz w:val="16"/>
      </w:rPr>
    </w:lvl>
    <w:lvl w:ilvl="1" w:tplc="29F63732">
      <w:start w:val="1"/>
      <w:numFmt w:val="bullet"/>
      <w:pStyle w:val="StyleNumbPara-Bullet-1stLevelBefore0ptAfter0pt2"/>
      <w:lvlText w:val=""/>
      <w:lvlJc w:val="left"/>
      <w:pPr>
        <w:tabs>
          <w:tab w:val="num" w:pos="1080"/>
        </w:tabs>
        <w:ind w:left="1647" w:hanging="567"/>
      </w:pPr>
      <w:rPr>
        <w:rFonts w:ascii="Wingdings" w:hAnsi="Wingdings" w:hint="default"/>
        <w:sz w:val="16"/>
      </w:rPr>
    </w:lvl>
    <w:lvl w:ilvl="2" w:tplc="D15073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9E62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BF482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48A39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EAE7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98C1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B6075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CE40FF"/>
    <w:multiLevelType w:val="hybridMultilevel"/>
    <w:tmpl w:val="60089A40"/>
    <w:lvl w:ilvl="0" w:tplc="A6CEA75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F761CD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090D2C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268696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F8AF7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CD60925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C12C3D9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6288632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580993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B2971D4"/>
    <w:multiLevelType w:val="hybridMultilevel"/>
    <w:tmpl w:val="7474E142"/>
    <w:lvl w:ilvl="0" w:tplc="37AC115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CA7A539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E067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DC46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9E7F0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418D8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32FA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92952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918C1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3F4433"/>
    <w:multiLevelType w:val="hybridMultilevel"/>
    <w:tmpl w:val="1F1CFA84"/>
    <w:lvl w:ilvl="0" w:tplc="8C1214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66608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B4050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4C98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AE11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594F65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342F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3CC8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6CB06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A31015"/>
    <w:multiLevelType w:val="hybridMultilevel"/>
    <w:tmpl w:val="63D2E84E"/>
    <w:lvl w:ilvl="0" w:tplc="0F56B540">
      <w:start w:val="10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color w:val="auto"/>
        <w:sz w:val="23"/>
        <w:szCs w:val="23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153528"/>
    <w:multiLevelType w:val="hybridMultilevel"/>
    <w:tmpl w:val="F72E5EB8"/>
    <w:lvl w:ilvl="0" w:tplc="828EFF6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6272291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DD09E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A205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407E0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7FE51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027C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4C5AC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C024A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947AFD"/>
    <w:multiLevelType w:val="hybridMultilevel"/>
    <w:tmpl w:val="40928E8C"/>
    <w:lvl w:ilvl="0" w:tplc="A9EC3A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9EEC71A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F10CDA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CE36B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3E29D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7E257E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7AAB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448B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2BA6A7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B11DEF"/>
    <w:multiLevelType w:val="multilevel"/>
    <w:tmpl w:val="2F38E24A"/>
    <w:lvl w:ilvl="0">
      <w:start w:val="1"/>
      <w:numFmt w:val="bullet"/>
      <w:pStyle w:val="lis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C13571D"/>
    <w:multiLevelType w:val="hybridMultilevel"/>
    <w:tmpl w:val="7A3CB0D6"/>
    <w:lvl w:ilvl="0" w:tplc="6B562A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22307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B3476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80E8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CAED1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FECE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74626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1A8C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E0A00E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BF7D69"/>
    <w:multiLevelType w:val="hybridMultilevel"/>
    <w:tmpl w:val="FF46A966"/>
    <w:lvl w:ilvl="0" w:tplc="0D92E75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86CCA22C" w:tentative="1">
      <w:start w:val="1"/>
      <w:numFmt w:val="lowerLetter"/>
      <w:lvlText w:val="%2."/>
      <w:lvlJc w:val="left"/>
      <w:pPr>
        <w:ind w:left="1440" w:hanging="360"/>
      </w:pPr>
    </w:lvl>
    <w:lvl w:ilvl="2" w:tplc="17A80546" w:tentative="1">
      <w:start w:val="1"/>
      <w:numFmt w:val="lowerRoman"/>
      <w:lvlText w:val="%3."/>
      <w:lvlJc w:val="right"/>
      <w:pPr>
        <w:ind w:left="2160" w:hanging="180"/>
      </w:pPr>
    </w:lvl>
    <w:lvl w:ilvl="3" w:tplc="BA1A0D02" w:tentative="1">
      <w:start w:val="1"/>
      <w:numFmt w:val="decimal"/>
      <w:lvlText w:val="%4."/>
      <w:lvlJc w:val="left"/>
      <w:pPr>
        <w:ind w:left="2880" w:hanging="360"/>
      </w:pPr>
    </w:lvl>
    <w:lvl w:ilvl="4" w:tplc="70CCCAA0" w:tentative="1">
      <w:start w:val="1"/>
      <w:numFmt w:val="lowerLetter"/>
      <w:lvlText w:val="%5."/>
      <w:lvlJc w:val="left"/>
      <w:pPr>
        <w:ind w:left="3600" w:hanging="360"/>
      </w:pPr>
    </w:lvl>
    <w:lvl w:ilvl="5" w:tplc="F2EE2D5C" w:tentative="1">
      <w:start w:val="1"/>
      <w:numFmt w:val="lowerRoman"/>
      <w:lvlText w:val="%6."/>
      <w:lvlJc w:val="right"/>
      <w:pPr>
        <w:ind w:left="4320" w:hanging="180"/>
      </w:pPr>
    </w:lvl>
    <w:lvl w:ilvl="6" w:tplc="8070C41E" w:tentative="1">
      <w:start w:val="1"/>
      <w:numFmt w:val="decimal"/>
      <w:lvlText w:val="%7."/>
      <w:lvlJc w:val="left"/>
      <w:pPr>
        <w:ind w:left="5040" w:hanging="360"/>
      </w:pPr>
    </w:lvl>
    <w:lvl w:ilvl="7" w:tplc="315AD650" w:tentative="1">
      <w:start w:val="1"/>
      <w:numFmt w:val="lowerLetter"/>
      <w:lvlText w:val="%8."/>
      <w:lvlJc w:val="left"/>
      <w:pPr>
        <w:ind w:left="5760" w:hanging="360"/>
      </w:pPr>
    </w:lvl>
    <w:lvl w:ilvl="8" w:tplc="3BE2B3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1D0D62"/>
    <w:multiLevelType w:val="hybridMultilevel"/>
    <w:tmpl w:val="9D600678"/>
    <w:lvl w:ilvl="0" w:tplc="63AAF7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564B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B7025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4209A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F8B35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74CF43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D0B4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C6D9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2B6176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340B60"/>
    <w:multiLevelType w:val="hybridMultilevel"/>
    <w:tmpl w:val="2E7CC844"/>
    <w:lvl w:ilvl="0" w:tplc="7856096C">
      <w:start w:val="1"/>
      <w:numFmt w:val="decimal"/>
      <w:lvlText w:val="%1."/>
      <w:lvlJc w:val="left"/>
      <w:pPr>
        <w:ind w:left="720" w:hanging="360"/>
      </w:pPr>
    </w:lvl>
    <w:lvl w:ilvl="1" w:tplc="B17A1E5A" w:tentative="1">
      <w:start w:val="1"/>
      <w:numFmt w:val="lowerLetter"/>
      <w:lvlText w:val="%2."/>
      <w:lvlJc w:val="left"/>
      <w:pPr>
        <w:ind w:left="1440" w:hanging="360"/>
      </w:pPr>
    </w:lvl>
    <w:lvl w:ilvl="2" w:tplc="B0C615C8" w:tentative="1">
      <w:start w:val="1"/>
      <w:numFmt w:val="lowerRoman"/>
      <w:lvlText w:val="%3."/>
      <w:lvlJc w:val="right"/>
      <w:pPr>
        <w:ind w:left="2160" w:hanging="180"/>
      </w:pPr>
    </w:lvl>
    <w:lvl w:ilvl="3" w:tplc="1396AB34" w:tentative="1">
      <w:start w:val="1"/>
      <w:numFmt w:val="decimal"/>
      <w:lvlText w:val="%4."/>
      <w:lvlJc w:val="left"/>
      <w:pPr>
        <w:ind w:left="2880" w:hanging="360"/>
      </w:pPr>
    </w:lvl>
    <w:lvl w:ilvl="4" w:tplc="561A9E62" w:tentative="1">
      <w:start w:val="1"/>
      <w:numFmt w:val="lowerLetter"/>
      <w:lvlText w:val="%5."/>
      <w:lvlJc w:val="left"/>
      <w:pPr>
        <w:ind w:left="3600" w:hanging="360"/>
      </w:pPr>
    </w:lvl>
    <w:lvl w:ilvl="5" w:tplc="A76EC124" w:tentative="1">
      <w:start w:val="1"/>
      <w:numFmt w:val="lowerRoman"/>
      <w:lvlText w:val="%6."/>
      <w:lvlJc w:val="right"/>
      <w:pPr>
        <w:ind w:left="4320" w:hanging="180"/>
      </w:pPr>
    </w:lvl>
    <w:lvl w:ilvl="6" w:tplc="310ADA7E" w:tentative="1">
      <w:start w:val="1"/>
      <w:numFmt w:val="decimal"/>
      <w:lvlText w:val="%7."/>
      <w:lvlJc w:val="left"/>
      <w:pPr>
        <w:ind w:left="5040" w:hanging="360"/>
      </w:pPr>
    </w:lvl>
    <w:lvl w:ilvl="7" w:tplc="B2ACFECC" w:tentative="1">
      <w:start w:val="1"/>
      <w:numFmt w:val="lowerLetter"/>
      <w:lvlText w:val="%8."/>
      <w:lvlJc w:val="left"/>
      <w:pPr>
        <w:ind w:left="5760" w:hanging="360"/>
      </w:pPr>
    </w:lvl>
    <w:lvl w:ilvl="8" w:tplc="94AE506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7B5CE6"/>
    <w:multiLevelType w:val="hybridMultilevel"/>
    <w:tmpl w:val="542ECDA4"/>
    <w:lvl w:ilvl="0" w:tplc="27B827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5350"/>
      </w:rPr>
    </w:lvl>
    <w:lvl w:ilvl="1" w:tplc="E726538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76E9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86CF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C273C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6FA16B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CE334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0E35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780EE4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CE6584"/>
    <w:multiLevelType w:val="hybridMultilevel"/>
    <w:tmpl w:val="7C94DAA8"/>
    <w:lvl w:ilvl="0" w:tplc="145EA7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7B46D2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E46CED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3E91A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302F7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032737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B66F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38841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BFE942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70151B"/>
    <w:multiLevelType w:val="hybridMultilevel"/>
    <w:tmpl w:val="C5BAFA36"/>
    <w:lvl w:ilvl="0" w:tplc="09C06A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D9AE3E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C82A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687FB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E63EF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17E821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5C339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46207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854A22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7702DE"/>
    <w:multiLevelType w:val="hybridMultilevel"/>
    <w:tmpl w:val="3F2E241A"/>
    <w:lvl w:ilvl="0" w:tplc="42B8F4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F8ED32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0CC8D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60E74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2AD1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5D8585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EC830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4C12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4923AD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3436EC"/>
    <w:multiLevelType w:val="multilevel"/>
    <w:tmpl w:val="0BD437A8"/>
    <w:lvl w:ilvl="0">
      <w:start w:val="1"/>
      <w:numFmt w:val="decimal"/>
      <w:lvlText w:val="%1."/>
      <w:lvlJc w:val="left"/>
      <w:pPr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61" w:hanging="34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14" w:hanging="34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4" w15:restartNumberingAfterBreak="0">
    <w:nsid w:val="78854AAC"/>
    <w:multiLevelType w:val="hybridMultilevel"/>
    <w:tmpl w:val="C988224A"/>
    <w:lvl w:ilvl="0" w:tplc="C76AB8C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color w:val="auto"/>
        <w:sz w:val="23"/>
        <w:szCs w:val="23"/>
      </w:rPr>
    </w:lvl>
    <w:lvl w:ilvl="1" w:tplc="EC42698E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7A670CCA"/>
    <w:multiLevelType w:val="hybridMultilevel"/>
    <w:tmpl w:val="92B22400"/>
    <w:lvl w:ilvl="0" w:tplc="A9CA5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6EEA2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98AE65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B6B0D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2E3B7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B10D6D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2015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38AD5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6F820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207D61"/>
    <w:multiLevelType w:val="hybridMultilevel"/>
    <w:tmpl w:val="9BC8D9AA"/>
    <w:lvl w:ilvl="0" w:tplc="464E78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6C774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6BA221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685E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D4112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F67A3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C031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98E41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30AC4E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5"/>
  </w:num>
  <w:num w:numId="3">
    <w:abstractNumId w:val="6"/>
  </w:num>
  <w:num w:numId="4">
    <w:abstractNumId w:val="17"/>
  </w:num>
  <w:num w:numId="5">
    <w:abstractNumId w:val="12"/>
  </w:num>
  <w:num w:numId="6">
    <w:abstractNumId w:val="3"/>
  </w:num>
  <w:num w:numId="7">
    <w:abstractNumId w:val="10"/>
  </w:num>
  <w:num w:numId="8">
    <w:abstractNumId w:val="46"/>
  </w:num>
  <w:num w:numId="9">
    <w:abstractNumId w:val="42"/>
  </w:num>
  <w:num w:numId="10">
    <w:abstractNumId w:val="41"/>
  </w:num>
  <w:num w:numId="11">
    <w:abstractNumId w:val="27"/>
  </w:num>
  <w:num w:numId="12">
    <w:abstractNumId w:val="37"/>
  </w:num>
  <w:num w:numId="13">
    <w:abstractNumId w:val="28"/>
  </w:num>
  <w:num w:numId="14">
    <w:abstractNumId w:val="8"/>
  </w:num>
  <w:num w:numId="15">
    <w:abstractNumId w:val="34"/>
  </w:num>
  <w:num w:numId="16">
    <w:abstractNumId w:val="0"/>
  </w:num>
  <w:num w:numId="17">
    <w:abstractNumId w:val="32"/>
  </w:num>
  <w:num w:numId="18">
    <w:abstractNumId w:val="29"/>
  </w:num>
  <w:num w:numId="19">
    <w:abstractNumId w:val="19"/>
  </w:num>
  <w:num w:numId="20">
    <w:abstractNumId w:val="15"/>
  </w:num>
  <w:num w:numId="21">
    <w:abstractNumId w:val="21"/>
  </w:num>
  <w:num w:numId="22">
    <w:abstractNumId w:val="4"/>
  </w:num>
  <w:num w:numId="23">
    <w:abstractNumId w:val="5"/>
  </w:num>
  <w:num w:numId="24">
    <w:abstractNumId w:val="13"/>
  </w:num>
  <w:num w:numId="25">
    <w:abstractNumId w:val="36"/>
  </w:num>
  <w:num w:numId="26">
    <w:abstractNumId w:val="20"/>
  </w:num>
  <w:num w:numId="27">
    <w:abstractNumId w:val="26"/>
  </w:num>
  <w:num w:numId="28">
    <w:abstractNumId w:val="11"/>
  </w:num>
  <w:num w:numId="29">
    <w:abstractNumId w:val="18"/>
  </w:num>
  <w:num w:numId="30">
    <w:abstractNumId w:val="16"/>
  </w:num>
  <w:num w:numId="31">
    <w:abstractNumId w:val="24"/>
  </w:num>
  <w:num w:numId="32">
    <w:abstractNumId w:val="35"/>
  </w:num>
  <w:num w:numId="33">
    <w:abstractNumId w:val="30"/>
  </w:num>
  <w:num w:numId="34">
    <w:abstractNumId w:val="33"/>
  </w:num>
  <w:num w:numId="35">
    <w:abstractNumId w:val="40"/>
  </w:num>
  <w:num w:numId="36">
    <w:abstractNumId w:val="45"/>
  </w:num>
  <w:num w:numId="37">
    <w:abstractNumId w:val="38"/>
  </w:num>
  <w:num w:numId="38">
    <w:abstractNumId w:val="39"/>
  </w:num>
  <w:num w:numId="39">
    <w:abstractNumId w:val="23"/>
  </w:num>
  <w:num w:numId="40">
    <w:abstractNumId w:val="43"/>
  </w:num>
  <w:num w:numId="41">
    <w:abstractNumId w:val="1"/>
  </w:num>
  <w:num w:numId="42">
    <w:abstractNumId w:val="14"/>
  </w:num>
  <w:num w:numId="43">
    <w:abstractNumId w:val="22"/>
  </w:num>
  <w:num w:numId="44">
    <w:abstractNumId w:val="7"/>
  </w:num>
  <w:num w:numId="45">
    <w:abstractNumId w:val="44"/>
  </w:num>
  <w:num w:numId="46">
    <w:abstractNumId w:val="2"/>
  </w:num>
  <w:num w:numId="4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B5B5A68C-0DBA-4EFB-A132-9906AD3F4EEE}"/>
    <w:docVar w:name="dgnword-eventsink" w:val="379229280"/>
  </w:docVars>
  <w:rsids>
    <w:rsidRoot w:val="00C920A2"/>
    <w:rsid w:val="000140B8"/>
    <w:rsid w:val="000169F4"/>
    <w:rsid w:val="000207D2"/>
    <w:rsid w:val="00025757"/>
    <w:rsid w:val="0004721D"/>
    <w:rsid w:val="000620B1"/>
    <w:rsid w:val="00077C71"/>
    <w:rsid w:val="00081610"/>
    <w:rsid w:val="000A1FD8"/>
    <w:rsid w:val="000C17F4"/>
    <w:rsid w:val="000C696E"/>
    <w:rsid w:val="000E1C7B"/>
    <w:rsid w:val="000F75FC"/>
    <w:rsid w:val="00100957"/>
    <w:rsid w:val="00111B1E"/>
    <w:rsid w:val="00115698"/>
    <w:rsid w:val="00116CA6"/>
    <w:rsid w:val="001206A2"/>
    <w:rsid w:val="00123694"/>
    <w:rsid w:val="0014549F"/>
    <w:rsid w:val="0014617E"/>
    <w:rsid w:val="001510D7"/>
    <w:rsid w:val="00160895"/>
    <w:rsid w:val="001A40B4"/>
    <w:rsid w:val="001A6023"/>
    <w:rsid w:val="001A7461"/>
    <w:rsid w:val="001B0174"/>
    <w:rsid w:val="001B4004"/>
    <w:rsid w:val="001C7F87"/>
    <w:rsid w:val="001D0826"/>
    <w:rsid w:val="001E145F"/>
    <w:rsid w:val="001E630D"/>
    <w:rsid w:val="001E77C8"/>
    <w:rsid w:val="00200061"/>
    <w:rsid w:val="00202118"/>
    <w:rsid w:val="00207006"/>
    <w:rsid w:val="00207238"/>
    <w:rsid w:val="00212A9C"/>
    <w:rsid w:val="002175F6"/>
    <w:rsid w:val="00223D3F"/>
    <w:rsid w:val="002240D2"/>
    <w:rsid w:val="00232640"/>
    <w:rsid w:val="002346B5"/>
    <w:rsid w:val="002578B9"/>
    <w:rsid w:val="00263EBF"/>
    <w:rsid w:val="002717FC"/>
    <w:rsid w:val="0027431C"/>
    <w:rsid w:val="00281DFB"/>
    <w:rsid w:val="00282386"/>
    <w:rsid w:val="00283AA3"/>
    <w:rsid w:val="0029306E"/>
    <w:rsid w:val="002B33CC"/>
    <w:rsid w:val="002B3CC6"/>
    <w:rsid w:val="002B5258"/>
    <w:rsid w:val="002C0E35"/>
    <w:rsid w:val="002E5C6F"/>
    <w:rsid w:val="002F131F"/>
    <w:rsid w:val="002F35B9"/>
    <w:rsid w:val="00301FF1"/>
    <w:rsid w:val="00311FC7"/>
    <w:rsid w:val="00312A61"/>
    <w:rsid w:val="00335A14"/>
    <w:rsid w:val="00337926"/>
    <w:rsid w:val="00341FAF"/>
    <w:rsid w:val="00367366"/>
    <w:rsid w:val="00371290"/>
    <w:rsid w:val="00376E97"/>
    <w:rsid w:val="0038044C"/>
    <w:rsid w:val="0038693F"/>
    <w:rsid w:val="003A1A7A"/>
    <w:rsid w:val="003A20E9"/>
    <w:rsid w:val="003B0D19"/>
    <w:rsid w:val="003B1DF3"/>
    <w:rsid w:val="003B2BB8"/>
    <w:rsid w:val="003B5351"/>
    <w:rsid w:val="003D34FF"/>
    <w:rsid w:val="003D5D9D"/>
    <w:rsid w:val="003D7554"/>
    <w:rsid w:val="003E2B62"/>
    <w:rsid w:val="003F3B6C"/>
    <w:rsid w:val="003F5288"/>
    <w:rsid w:val="003F71FA"/>
    <w:rsid w:val="00403055"/>
    <w:rsid w:val="00410E6B"/>
    <w:rsid w:val="004118D5"/>
    <w:rsid w:val="00412CDC"/>
    <w:rsid w:val="00417EF2"/>
    <w:rsid w:val="00421FD3"/>
    <w:rsid w:val="004220B3"/>
    <w:rsid w:val="004243F2"/>
    <w:rsid w:val="004327F8"/>
    <w:rsid w:val="00440CB8"/>
    <w:rsid w:val="0045125E"/>
    <w:rsid w:val="00464330"/>
    <w:rsid w:val="004667C9"/>
    <w:rsid w:val="00476530"/>
    <w:rsid w:val="004879D5"/>
    <w:rsid w:val="0049780F"/>
    <w:rsid w:val="004B54CA"/>
    <w:rsid w:val="004B7B47"/>
    <w:rsid w:val="004C709C"/>
    <w:rsid w:val="004C7A7A"/>
    <w:rsid w:val="004D587B"/>
    <w:rsid w:val="004E5B69"/>
    <w:rsid w:val="004E5CBF"/>
    <w:rsid w:val="004F21F4"/>
    <w:rsid w:val="004F46BF"/>
    <w:rsid w:val="004F77F4"/>
    <w:rsid w:val="005071A5"/>
    <w:rsid w:val="00517AE4"/>
    <w:rsid w:val="00521A17"/>
    <w:rsid w:val="005275F9"/>
    <w:rsid w:val="005312DA"/>
    <w:rsid w:val="005318C2"/>
    <w:rsid w:val="00540337"/>
    <w:rsid w:val="0054713E"/>
    <w:rsid w:val="0054755D"/>
    <w:rsid w:val="00567053"/>
    <w:rsid w:val="00582B87"/>
    <w:rsid w:val="00584FC1"/>
    <w:rsid w:val="00586246"/>
    <w:rsid w:val="005877DC"/>
    <w:rsid w:val="005A763A"/>
    <w:rsid w:val="005B3E0F"/>
    <w:rsid w:val="005C2303"/>
    <w:rsid w:val="005C28AF"/>
    <w:rsid w:val="005C3AA9"/>
    <w:rsid w:val="005C6BC1"/>
    <w:rsid w:val="005D7B34"/>
    <w:rsid w:val="005E6289"/>
    <w:rsid w:val="005F327B"/>
    <w:rsid w:val="005F787E"/>
    <w:rsid w:val="006045F9"/>
    <w:rsid w:val="00612C17"/>
    <w:rsid w:val="0062540B"/>
    <w:rsid w:val="00632077"/>
    <w:rsid w:val="006333F1"/>
    <w:rsid w:val="0064602F"/>
    <w:rsid w:val="00656E6B"/>
    <w:rsid w:val="00660A56"/>
    <w:rsid w:val="00662C61"/>
    <w:rsid w:val="00696D99"/>
    <w:rsid w:val="006A4CE7"/>
    <w:rsid w:val="006C246B"/>
    <w:rsid w:val="006D039F"/>
    <w:rsid w:val="006F11F0"/>
    <w:rsid w:val="006F5418"/>
    <w:rsid w:val="006F7FC1"/>
    <w:rsid w:val="007065F3"/>
    <w:rsid w:val="0073320E"/>
    <w:rsid w:val="0073651D"/>
    <w:rsid w:val="00750321"/>
    <w:rsid w:val="00760F6C"/>
    <w:rsid w:val="007624A7"/>
    <w:rsid w:val="00775DF0"/>
    <w:rsid w:val="00785261"/>
    <w:rsid w:val="0078718B"/>
    <w:rsid w:val="00796D5C"/>
    <w:rsid w:val="007B0256"/>
    <w:rsid w:val="007B272C"/>
    <w:rsid w:val="007B796B"/>
    <w:rsid w:val="007D63A7"/>
    <w:rsid w:val="00822707"/>
    <w:rsid w:val="0082444E"/>
    <w:rsid w:val="0084227C"/>
    <w:rsid w:val="008565DF"/>
    <w:rsid w:val="0085710F"/>
    <w:rsid w:val="00870F90"/>
    <w:rsid w:val="008721DD"/>
    <w:rsid w:val="00876CA6"/>
    <w:rsid w:val="00877018"/>
    <w:rsid w:val="00877B26"/>
    <w:rsid w:val="0088321E"/>
    <w:rsid w:val="0088382F"/>
    <w:rsid w:val="00894113"/>
    <w:rsid w:val="008B5749"/>
    <w:rsid w:val="008E3090"/>
    <w:rsid w:val="008E7221"/>
    <w:rsid w:val="008F3023"/>
    <w:rsid w:val="008F5464"/>
    <w:rsid w:val="0090132D"/>
    <w:rsid w:val="00904C36"/>
    <w:rsid w:val="00906656"/>
    <w:rsid w:val="0091070E"/>
    <w:rsid w:val="00916F8F"/>
    <w:rsid w:val="009225F0"/>
    <w:rsid w:val="00923CDB"/>
    <w:rsid w:val="0094563F"/>
    <w:rsid w:val="00960DBD"/>
    <w:rsid w:val="00964C18"/>
    <w:rsid w:val="00970D49"/>
    <w:rsid w:val="009745CF"/>
    <w:rsid w:val="00991302"/>
    <w:rsid w:val="009D3CCB"/>
    <w:rsid w:val="009E392C"/>
    <w:rsid w:val="009F0EA0"/>
    <w:rsid w:val="009F3648"/>
    <w:rsid w:val="00A03802"/>
    <w:rsid w:val="00A069D6"/>
    <w:rsid w:val="00A10564"/>
    <w:rsid w:val="00A1287B"/>
    <w:rsid w:val="00A13549"/>
    <w:rsid w:val="00A15D6F"/>
    <w:rsid w:val="00A4085B"/>
    <w:rsid w:val="00A43E66"/>
    <w:rsid w:val="00A4462B"/>
    <w:rsid w:val="00A74769"/>
    <w:rsid w:val="00AA05A4"/>
    <w:rsid w:val="00AA27EB"/>
    <w:rsid w:val="00AA7226"/>
    <w:rsid w:val="00AB0367"/>
    <w:rsid w:val="00AB6381"/>
    <w:rsid w:val="00B105D5"/>
    <w:rsid w:val="00B10EB1"/>
    <w:rsid w:val="00B206B5"/>
    <w:rsid w:val="00B25125"/>
    <w:rsid w:val="00B70E97"/>
    <w:rsid w:val="00B772DB"/>
    <w:rsid w:val="00BA2DB9"/>
    <w:rsid w:val="00BB2375"/>
    <w:rsid w:val="00BD7DC9"/>
    <w:rsid w:val="00BE7148"/>
    <w:rsid w:val="00C027B8"/>
    <w:rsid w:val="00C06298"/>
    <w:rsid w:val="00C5232A"/>
    <w:rsid w:val="00C57001"/>
    <w:rsid w:val="00C757E8"/>
    <w:rsid w:val="00C809C3"/>
    <w:rsid w:val="00C8209A"/>
    <w:rsid w:val="00C91A07"/>
    <w:rsid w:val="00C920A2"/>
    <w:rsid w:val="00C97D5D"/>
    <w:rsid w:val="00CC07A4"/>
    <w:rsid w:val="00CE0823"/>
    <w:rsid w:val="00CE1CB4"/>
    <w:rsid w:val="00CE2866"/>
    <w:rsid w:val="00CF0FAB"/>
    <w:rsid w:val="00D01CEB"/>
    <w:rsid w:val="00D22A8A"/>
    <w:rsid w:val="00D22AD0"/>
    <w:rsid w:val="00D4070E"/>
    <w:rsid w:val="00D5599D"/>
    <w:rsid w:val="00D56997"/>
    <w:rsid w:val="00D57CBF"/>
    <w:rsid w:val="00D71C54"/>
    <w:rsid w:val="00D7519F"/>
    <w:rsid w:val="00D7667B"/>
    <w:rsid w:val="00D77B5E"/>
    <w:rsid w:val="00D8415A"/>
    <w:rsid w:val="00D86E50"/>
    <w:rsid w:val="00D90D3C"/>
    <w:rsid w:val="00DA4018"/>
    <w:rsid w:val="00DB0DAB"/>
    <w:rsid w:val="00DC38A8"/>
    <w:rsid w:val="00DC4075"/>
    <w:rsid w:val="00DE02AB"/>
    <w:rsid w:val="00DE09AE"/>
    <w:rsid w:val="00DE113A"/>
    <w:rsid w:val="00DE4332"/>
    <w:rsid w:val="00DF2760"/>
    <w:rsid w:val="00DF4939"/>
    <w:rsid w:val="00DF5EF1"/>
    <w:rsid w:val="00E1756C"/>
    <w:rsid w:val="00E2092B"/>
    <w:rsid w:val="00E373C5"/>
    <w:rsid w:val="00E43930"/>
    <w:rsid w:val="00E46AFB"/>
    <w:rsid w:val="00E708BB"/>
    <w:rsid w:val="00E744E9"/>
    <w:rsid w:val="00E77516"/>
    <w:rsid w:val="00EA116D"/>
    <w:rsid w:val="00EC0AFC"/>
    <w:rsid w:val="00EC1E37"/>
    <w:rsid w:val="00EE22B2"/>
    <w:rsid w:val="00EE3834"/>
    <w:rsid w:val="00EE59B5"/>
    <w:rsid w:val="00EF41C6"/>
    <w:rsid w:val="00F03B4E"/>
    <w:rsid w:val="00F12C6D"/>
    <w:rsid w:val="00F2024E"/>
    <w:rsid w:val="00F257B3"/>
    <w:rsid w:val="00F30908"/>
    <w:rsid w:val="00F44B57"/>
    <w:rsid w:val="00F54CD1"/>
    <w:rsid w:val="00F666FF"/>
    <w:rsid w:val="00F73AA2"/>
    <w:rsid w:val="00F85669"/>
    <w:rsid w:val="00FA1D80"/>
    <w:rsid w:val="00FA763A"/>
    <w:rsid w:val="00FC143A"/>
    <w:rsid w:val="00FC4B3B"/>
    <w:rsid w:val="00FC65ED"/>
    <w:rsid w:val="00FF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195C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11F0"/>
    <w:pPr>
      <w:spacing w:before="120" w:after="180" w:line="280" w:lineRule="atLeast"/>
    </w:pPr>
    <w:rPr>
      <w:rFonts w:ascii="Arial" w:eastAsia="Times New Roman" w:hAnsi="Arial" w:cs="Times New Roman"/>
      <w:spacing w:val="4"/>
      <w:sz w:val="24"/>
      <w:szCs w:val="24"/>
      <w:lang w:eastAsia="en-AU"/>
    </w:rPr>
  </w:style>
  <w:style w:type="paragraph" w:styleId="Heading1">
    <w:name w:val="heading 1"/>
    <w:basedOn w:val="Normal"/>
    <w:next w:val="Normal"/>
    <w:link w:val="Heading1Char"/>
    <w:uiPriority w:val="2"/>
    <w:qFormat/>
    <w:rsid w:val="006F11F0"/>
    <w:pPr>
      <w:spacing w:before="360" w:after="120" w:line="240" w:lineRule="auto"/>
      <w:contextualSpacing/>
      <w:outlineLvl w:val="0"/>
    </w:pPr>
    <w:rPr>
      <w:rFonts w:ascii="Georgia" w:eastAsiaTheme="majorEastAsia" w:hAnsi="Georgia" w:cstheme="majorBidi"/>
      <w:bCs/>
      <w:color w:val="275D38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2"/>
    <w:unhideWhenUsed/>
    <w:qFormat/>
    <w:rsid w:val="00D01CEB"/>
    <w:pPr>
      <w:spacing w:before="240" w:after="120" w:line="240" w:lineRule="auto"/>
      <w:outlineLvl w:val="1"/>
    </w:pPr>
    <w:rPr>
      <w:rFonts w:ascii="Georgia" w:eastAsiaTheme="majorEastAsia" w:hAnsi="Georgia" w:cstheme="majorBidi"/>
      <w:bCs/>
      <w:color w:val="275D38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B3CC6"/>
    <w:pPr>
      <w:spacing w:before="200" w:after="0" w:line="271" w:lineRule="auto"/>
      <w:outlineLvl w:val="2"/>
    </w:pPr>
    <w:rPr>
      <w:rFonts w:ascii="Georgia" w:eastAsiaTheme="majorEastAsia" w:hAnsi="Georgia" w:cstheme="majorBidi"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4713E"/>
    <w:pPr>
      <w:spacing w:before="200" w:after="0"/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4713E"/>
    <w:pPr>
      <w:spacing w:before="200" w:after="0"/>
      <w:outlineLvl w:val="4"/>
    </w:pPr>
    <w:rPr>
      <w:rFonts w:eastAsiaTheme="majorEastAsia" w:cstheme="majorBidi"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4713E"/>
    <w:pPr>
      <w:spacing w:after="0" w:line="271" w:lineRule="auto"/>
      <w:outlineLvl w:val="5"/>
    </w:pPr>
    <w:rPr>
      <w:rFonts w:eastAsiaTheme="majorEastAsia" w:cstheme="majorBidi"/>
      <w:bCs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54713E"/>
    <w:pPr>
      <w:spacing w:after="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after="0"/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54713E"/>
    <w:pPr>
      <w:spacing w:after="0"/>
      <w:outlineLvl w:val="8"/>
    </w:pPr>
    <w:rPr>
      <w:rFonts w:eastAsiaTheme="majorEastAsia" w:cstheme="majorBidi"/>
      <w:iCs/>
      <w:spacing w:val="5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6F11F0"/>
    <w:rPr>
      <w:rFonts w:ascii="Georgia" w:eastAsiaTheme="majorEastAsia" w:hAnsi="Georgia" w:cstheme="majorBidi"/>
      <w:bCs/>
      <w:color w:val="275D38"/>
      <w:spacing w:val="4"/>
      <w:sz w:val="36"/>
      <w:szCs w:val="28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D01CEB"/>
    <w:rPr>
      <w:rFonts w:ascii="Georgia" w:eastAsiaTheme="majorEastAsia" w:hAnsi="Georgia" w:cstheme="majorBidi"/>
      <w:bCs/>
      <w:color w:val="275D38"/>
      <w:sz w:val="32"/>
      <w:szCs w:val="26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2B3CC6"/>
    <w:rPr>
      <w:rFonts w:ascii="Georgia" w:eastAsiaTheme="majorEastAsia" w:hAnsi="Georgia" w:cstheme="majorBidi"/>
      <w:bCs/>
      <w:sz w:val="28"/>
      <w:szCs w:val="24"/>
      <w:lang w:eastAsia="en-AU"/>
    </w:rPr>
  </w:style>
  <w:style w:type="character" w:customStyle="1" w:styleId="Heading4Char">
    <w:name w:val="Heading 4 Char"/>
    <w:basedOn w:val="DefaultParagraphFont"/>
    <w:link w:val="Heading4"/>
    <w:uiPriority w:val="9"/>
    <w:rsid w:val="0054713E"/>
    <w:rPr>
      <w:rFonts w:ascii="Arial" w:eastAsiaTheme="majorEastAsia" w:hAnsi="Arial" w:cstheme="majorBidi"/>
      <w:b/>
      <w:bCs/>
      <w:iCs/>
      <w:szCs w:val="24"/>
      <w:lang w:eastAsia="en-AU"/>
    </w:rPr>
  </w:style>
  <w:style w:type="character" w:customStyle="1" w:styleId="Heading5Char">
    <w:name w:val="Heading 5 Char"/>
    <w:basedOn w:val="DefaultParagraphFont"/>
    <w:link w:val="Heading5"/>
    <w:uiPriority w:val="9"/>
    <w:rsid w:val="0054713E"/>
    <w:rPr>
      <w:rFonts w:ascii="Arial" w:eastAsiaTheme="majorEastAsia" w:hAnsi="Arial" w:cstheme="majorBidi"/>
      <w:bCs/>
      <w:szCs w:val="24"/>
      <w:lang w:eastAsia="en-AU"/>
    </w:rPr>
  </w:style>
  <w:style w:type="character" w:customStyle="1" w:styleId="Heading6Char">
    <w:name w:val="Heading 6 Char"/>
    <w:basedOn w:val="DefaultParagraphFont"/>
    <w:link w:val="Heading6"/>
    <w:uiPriority w:val="2"/>
    <w:rsid w:val="0054713E"/>
    <w:rPr>
      <w:rFonts w:ascii="Arial" w:eastAsiaTheme="majorEastAsia" w:hAnsi="Arial" w:cstheme="majorBidi"/>
      <w:bCs/>
      <w:iCs/>
      <w:szCs w:val="24"/>
      <w:lang w:eastAsia="en-AU"/>
    </w:rPr>
  </w:style>
  <w:style w:type="character" w:customStyle="1" w:styleId="Heading7Char">
    <w:name w:val="Heading 7 Char"/>
    <w:basedOn w:val="DefaultParagraphFont"/>
    <w:link w:val="Heading7"/>
    <w:uiPriority w:val="9"/>
    <w:rsid w:val="0054713E"/>
    <w:rPr>
      <w:rFonts w:ascii="Arial" w:eastAsiaTheme="majorEastAsia" w:hAnsi="Arial" w:cstheme="majorBidi"/>
      <w:iCs/>
      <w:szCs w:val="24"/>
      <w:lang w:eastAsia="en-AU"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54713E"/>
    <w:rPr>
      <w:rFonts w:ascii="Arial" w:eastAsiaTheme="majorEastAsia" w:hAnsi="Arial" w:cstheme="majorBidi"/>
      <w:iCs/>
      <w:spacing w:val="5"/>
      <w:szCs w:val="20"/>
      <w:lang w:eastAsia="en-AU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paragraph" w:styleId="Title">
    <w:name w:val="Title"/>
    <w:basedOn w:val="Normal"/>
    <w:next w:val="Normal"/>
    <w:link w:val="TitleChar"/>
    <w:uiPriority w:val="99"/>
    <w:qFormat/>
    <w:rsid w:val="006F11F0"/>
    <w:pPr>
      <w:spacing w:before="1440" w:line="240" w:lineRule="auto"/>
      <w:contextualSpacing/>
    </w:pPr>
    <w:rPr>
      <w:rFonts w:ascii="Georgia" w:eastAsiaTheme="majorEastAsia" w:hAnsi="Georgia" w:cstheme="majorBidi"/>
      <w:color w:val="275D38"/>
      <w:spacing w:val="5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6F11F0"/>
    <w:rPr>
      <w:rFonts w:ascii="Georgia" w:eastAsiaTheme="majorEastAsia" w:hAnsi="Georgia" w:cstheme="majorBidi"/>
      <w:color w:val="275D38"/>
      <w:spacing w:val="5"/>
      <w:sz w:val="72"/>
      <w:szCs w:val="52"/>
      <w:lang w:eastAsia="en-AU"/>
    </w:rPr>
  </w:style>
  <w:style w:type="paragraph" w:styleId="Subtitle">
    <w:name w:val="Subtitle"/>
    <w:basedOn w:val="Normal"/>
    <w:next w:val="Normal"/>
    <w:link w:val="SubtitleChar"/>
    <w:uiPriority w:val="99"/>
    <w:qFormat/>
    <w:rsid w:val="006F11F0"/>
    <w:pPr>
      <w:spacing w:before="240" w:after="600" w:line="240" w:lineRule="auto"/>
    </w:pPr>
    <w:rPr>
      <w:rFonts w:ascii="Georgia" w:eastAsiaTheme="majorEastAsia" w:hAnsi="Georgia" w:cstheme="majorBidi"/>
      <w:iCs/>
      <w:spacing w:val="6"/>
      <w:sz w:val="36"/>
    </w:rPr>
  </w:style>
  <w:style w:type="character" w:customStyle="1" w:styleId="SubtitleChar">
    <w:name w:val="Subtitle Char"/>
    <w:basedOn w:val="DefaultParagraphFont"/>
    <w:link w:val="Subtitle"/>
    <w:uiPriority w:val="99"/>
    <w:rsid w:val="006F11F0"/>
    <w:rPr>
      <w:rFonts w:ascii="Georgia" w:eastAsiaTheme="majorEastAsia" w:hAnsi="Georgia" w:cstheme="majorBidi"/>
      <w:iCs/>
      <w:spacing w:val="6"/>
      <w:sz w:val="36"/>
      <w:szCs w:val="24"/>
      <w:lang w:eastAsia="en-AU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aliases w:val="Bold"/>
    <w:uiPriority w:val="22"/>
    <w:qFormat/>
    <w:rsid w:val="004B54CA"/>
    <w:rPr>
      <w:b/>
      <w:bCs/>
    </w:rPr>
  </w:style>
  <w:style w:type="paragraph" w:styleId="ListParagraph">
    <w:name w:val="List Paragraph"/>
    <w:aliases w:val="Bullet Point,Bullet point,Bullet points,CV text,Content descriptions,Dot pt,F5 List Paragraph,L,List Paragraph1,List Paragraph11,List Paragraph111,Main,Medium Grid 1 - Accent 21,NFP GP Bulleted List,Numbered Paragraph,Recommendation,Table"/>
    <w:basedOn w:val="Normal"/>
    <w:link w:val="ListParagraphChar"/>
    <w:uiPriority w:val="34"/>
    <w:qFormat/>
    <w:rsid w:val="00417EF2"/>
    <w:pPr>
      <w:ind w:left="720"/>
      <w:contextualSpacing/>
    </w:pPr>
  </w:style>
  <w:style w:type="character" w:customStyle="1" w:styleId="ListParagraphChar">
    <w:name w:val="List Paragraph Char"/>
    <w:aliases w:val="Bullet Point Char,Bullet point Char,Bullet points Char,CV text Char,Content descriptions Char,Dot pt Char,F5 List Paragraph Char,L Char,List Paragraph1 Char,List Paragraph11 Char,List Paragraph111 Char,Main Char,Recommendation Char"/>
    <w:basedOn w:val="DefaultParagraphFont"/>
    <w:link w:val="ListParagraph"/>
    <w:uiPriority w:val="34"/>
    <w:locked/>
    <w:rsid w:val="00C920A2"/>
    <w:rPr>
      <w:rFonts w:ascii="Arial" w:eastAsia="Times New Roman" w:hAnsi="Arial" w:cs="Times New Roman"/>
      <w:spacing w:val="4"/>
      <w:sz w:val="24"/>
      <w:szCs w:val="24"/>
      <w:lang w:eastAsia="en-AU"/>
    </w:r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customStyle="1" w:styleId="Titlepage">
    <w:name w:val="Title page"/>
    <w:basedOn w:val="Title"/>
    <w:qFormat/>
    <w:rsid w:val="00D01CEB"/>
    <w:pPr>
      <w:spacing w:before="4000"/>
      <w:jc w:val="center"/>
    </w:pPr>
  </w:style>
  <w:style w:type="paragraph" w:styleId="Caption">
    <w:name w:val="caption"/>
    <w:aliases w:val="Caption Table title,table title"/>
    <w:basedOn w:val="Normal"/>
    <w:next w:val="Normal"/>
    <w:uiPriority w:val="35"/>
    <w:unhideWhenUsed/>
    <w:rsid w:val="006F11F0"/>
    <w:pPr>
      <w:spacing w:before="360" w:after="120" w:line="240" w:lineRule="atLeast"/>
    </w:pPr>
    <w:rPr>
      <w:b/>
      <w:bCs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4B54CA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D01CEB"/>
    <w:pPr>
      <w:pBdr>
        <w:bottom w:val="single" w:sz="18" w:space="1" w:color="275D38"/>
      </w:pBdr>
      <w:tabs>
        <w:tab w:val="center" w:pos="4513"/>
        <w:tab w:val="right" w:pos="9026"/>
      </w:tabs>
      <w:spacing w:before="600" w:after="720" w:line="240" w:lineRule="auto"/>
    </w:pPr>
    <w:rPr>
      <w:rFonts w:ascii="Georgia" w:hAnsi="Georgia"/>
      <w:color w:val="275D38"/>
    </w:rPr>
  </w:style>
  <w:style w:type="character" w:customStyle="1" w:styleId="HeaderChar">
    <w:name w:val="Header Char"/>
    <w:basedOn w:val="DefaultParagraphFont"/>
    <w:link w:val="Header"/>
    <w:uiPriority w:val="99"/>
    <w:rsid w:val="00D01CEB"/>
    <w:rPr>
      <w:rFonts w:ascii="Georgia" w:eastAsia="Times New Roman" w:hAnsi="Georgia" w:cs="Times New Roman"/>
      <w:color w:val="275D38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8F30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023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3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023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1"/>
    <w:qFormat/>
    <w:rsid w:val="00417EF2"/>
    <w:pPr>
      <w:numPr>
        <w:numId w:val="1"/>
      </w:numPr>
      <w:tabs>
        <w:tab w:val="clear" w:pos="360"/>
        <w:tab w:val="left" w:pos="170"/>
      </w:tabs>
      <w:ind w:left="170" w:hanging="170"/>
    </w:pPr>
  </w:style>
  <w:style w:type="paragraph" w:customStyle="1" w:styleId="Pullouttext">
    <w:name w:val="Pullout text"/>
    <w:next w:val="Normal"/>
    <w:link w:val="PullouttextChar"/>
    <w:uiPriority w:val="3"/>
    <w:qFormat/>
    <w:rsid w:val="00263EBF"/>
    <w:pPr>
      <w:spacing w:before="120" w:after="120" w:line="240" w:lineRule="auto"/>
      <w:ind w:left="397"/>
      <w:contextualSpacing/>
    </w:pPr>
    <w:rPr>
      <w:rFonts w:ascii="Georgia" w:eastAsia="Times New Roman" w:hAnsi="Georgia" w:cs="Arial"/>
      <w:bCs/>
      <w:iCs/>
      <w:color w:val="275D38"/>
      <w:sz w:val="24"/>
      <w:szCs w:val="28"/>
      <w:lang w:eastAsia="en-AU"/>
    </w:rPr>
  </w:style>
  <w:style w:type="character" w:customStyle="1" w:styleId="PullouttextChar">
    <w:name w:val="Pullout text Char"/>
    <w:basedOn w:val="Heading2Char"/>
    <w:link w:val="Pullouttext"/>
    <w:uiPriority w:val="3"/>
    <w:rsid w:val="00263EBF"/>
    <w:rPr>
      <w:rFonts w:ascii="Georgia" w:eastAsia="Times New Roman" w:hAnsi="Georgia" w:cs="Arial"/>
      <w:bCs/>
      <w:iCs/>
      <w:color w:val="275D38"/>
      <w:sz w:val="24"/>
      <w:szCs w:val="28"/>
      <w:lang w:eastAsia="en-AU"/>
    </w:rPr>
  </w:style>
  <w:style w:type="character" w:styleId="Hyperlink">
    <w:name w:val="Hyperlink"/>
    <w:basedOn w:val="DefaultParagraphFont"/>
    <w:uiPriority w:val="99"/>
    <w:rsid w:val="00D22A8A"/>
    <w:rPr>
      <w:rFonts w:ascii="Arial" w:hAnsi="Arial"/>
      <w:b w:val="0"/>
      <w:color w:val="0000FF"/>
      <w:sz w:val="22"/>
      <w:u w:val="single"/>
    </w:rPr>
  </w:style>
  <w:style w:type="paragraph" w:styleId="NormalWeb">
    <w:name w:val="Normal (Web)"/>
    <w:basedOn w:val="Normal"/>
    <w:uiPriority w:val="99"/>
    <w:semiHidden/>
    <w:unhideWhenUsed/>
    <w:rsid w:val="00876CA6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styleId="TOC1">
    <w:name w:val="toc 1"/>
    <w:basedOn w:val="Normal"/>
    <w:next w:val="Normal"/>
    <w:autoRedefine/>
    <w:uiPriority w:val="39"/>
    <w:unhideWhenUsed/>
    <w:rsid w:val="00876CA6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876CA6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876CA6"/>
    <w:pPr>
      <w:spacing w:after="100"/>
      <w:ind w:left="400"/>
    </w:pPr>
  </w:style>
  <w:style w:type="paragraph" w:customStyle="1" w:styleId="Smalltext">
    <w:name w:val="Small text"/>
    <w:basedOn w:val="Normal"/>
    <w:rsid w:val="0054713E"/>
    <w:pPr>
      <w:spacing w:before="480" w:after="120" w:line="240" w:lineRule="auto"/>
    </w:pPr>
    <w:rPr>
      <w:sz w:val="12"/>
      <w:szCs w:val="16"/>
      <w:lang w:val="en-US"/>
    </w:rPr>
  </w:style>
  <w:style w:type="table" w:styleId="TableGrid">
    <w:name w:val="Table Grid"/>
    <w:basedOn w:val="TableNormal"/>
    <w:uiPriority w:val="59"/>
    <w:rsid w:val="00AA7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DSSDatatablestyle">
    <w:name w:val="DSS Data table style"/>
    <w:basedOn w:val="TableNormal"/>
    <w:uiPriority w:val="99"/>
    <w:rsid w:val="005C6BC1"/>
    <w:pPr>
      <w:spacing w:after="0" w:line="240" w:lineRule="auto"/>
    </w:pPr>
    <w:rPr>
      <w:rFonts w:ascii="Arial" w:hAnsi="Arial"/>
    </w:rPr>
    <w:tblPr>
      <w:tblStyleRowBandSize w:val="1"/>
      <w:tblInd w:w="113" w:type="dxa"/>
    </w:tblPr>
    <w:tblStylePr w:type="firstRow">
      <w:rPr>
        <w:rFonts w:ascii="Arial" w:hAnsi="Arial"/>
        <w:b/>
        <w:color w:val="FFFFFF" w:themeColor="background1"/>
        <w:sz w:val="22"/>
      </w:rPr>
      <w:tblPr/>
      <w:tcPr>
        <w:shd w:val="clear" w:color="auto" w:fill="275D38"/>
      </w:tcPr>
    </w:tblStylePr>
    <w:tblStylePr w:type="lastRow">
      <w:rPr>
        <w:rFonts w:ascii="Arial" w:hAnsi="Arial"/>
        <w:b/>
        <w:sz w:val="22"/>
      </w:rPr>
      <w:tblPr/>
      <w:tcPr>
        <w:tcBorders>
          <w:bottom w:val="single" w:sz="8" w:space="0" w:color="auto"/>
        </w:tcBorders>
      </w:tcPr>
    </w:tblStylePr>
    <w:tblStylePr w:type="band2Horz">
      <w:rPr>
        <w:rFonts w:ascii="Arial" w:hAnsi="Arial"/>
        <w:sz w:val="22"/>
      </w:rPr>
      <w:tblPr/>
      <w:tcPr>
        <w:shd w:val="clear" w:color="auto" w:fill="F3F9E7"/>
      </w:tcPr>
    </w:tblStylePr>
  </w:style>
  <w:style w:type="table" w:customStyle="1" w:styleId="DSSTableStyleB">
    <w:name w:val="DSS Table Style B"/>
    <w:basedOn w:val="TableNormal"/>
    <w:uiPriority w:val="99"/>
    <w:rsid w:val="006F11F0"/>
    <w:pPr>
      <w:spacing w:after="0" w:line="240" w:lineRule="auto"/>
    </w:pPr>
    <w:rPr>
      <w:rFonts w:ascii="Arial" w:hAnsi="Arial"/>
    </w:rPr>
    <w:tblPr>
      <w:tblStyleRowBandSize w:val="1"/>
      <w:tblInd w:w="113" w:type="dxa"/>
    </w:tblPr>
    <w:tblStylePr w:type="firstRow">
      <w:pPr>
        <w:jc w:val="left"/>
      </w:pPr>
      <w:rPr>
        <w:rFonts w:ascii="Arial" w:hAnsi="Arial"/>
        <w:b/>
        <w:sz w:val="22"/>
      </w:rPr>
      <w:tblPr/>
      <w:tcPr>
        <w:shd w:val="clear" w:color="auto" w:fill="C2E189"/>
      </w:tcPr>
    </w:tblStylePr>
    <w:tblStylePr w:type="lastRow">
      <w:rPr>
        <w:rFonts w:ascii="Arial" w:hAnsi="Arial"/>
        <w:b/>
        <w:sz w:val="22"/>
      </w:rPr>
      <w:tblPr/>
      <w:tcPr>
        <w:tcBorders>
          <w:top w:val="single" w:sz="4" w:space="0" w:color="000000" w:themeColor="text1"/>
          <w:left w:val="nil"/>
          <w:bottom w:val="single" w:sz="4" w:space="0" w:color="000000" w:themeColor="text1"/>
          <w:right w:val="nil"/>
          <w:insideH w:val="nil"/>
          <w:insideV w:val="nil"/>
        </w:tcBorders>
        <w:shd w:val="clear" w:color="auto" w:fill="F2F2F2" w:themeFill="background1" w:themeFillShade="F2"/>
      </w:tcPr>
    </w:tblStylePr>
  </w:style>
  <w:style w:type="character" w:styleId="BookTitle">
    <w:name w:val="Book Title"/>
    <w:uiPriority w:val="33"/>
    <w:qFormat/>
    <w:rsid w:val="00C920A2"/>
    <w:rPr>
      <w:i/>
      <w:iCs/>
      <w:smallCaps/>
      <w:spacing w:val="5"/>
    </w:rPr>
  </w:style>
  <w:style w:type="paragraph" w:customStyle="1" w:styleId="Default">
    <w:name w:val="Default"/>
    <w:rsid w:val="00C920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C920A2"/>
    <w:pPr>
      <w:spacing w:before="0" w:after="0" w:line="240" w:lineRule="auto"/>
    </w:pPr>
    <w:rPr>
      <w:rFonts w:eastAsiaTheme="minorHAnsi" w:cs="Arial"/>
      <w:color w:val="000000"/>
      <w:spacing w:val="0"/>
      <w:sz w:val="20"/>
      <w:szCs w:val="20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C920A2"/>
    <w:rPr>
      <w:rFonts w:ascii="Arial" w:hAnsi="Arial" w:cs="Arial"/>
      <w:color w:val="000000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C920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920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920A2"/>
    <w:rPr>
      <w:rFonts w:ascii="Arial" w:eastAsia="Times New Roman" w:hAnsi="Arial" w:cs="Times New Roman"/>
      <w:spacing w:val="4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20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20A2"/>
    <w:rPr>
      <w:rFonts w:ascii="Arial" w:eastAsia="Times New Roman" w:hAnsi="Arial" w:cs="Times New Roman"/>
      <w:b/>
      <w:bCs/>
      <w:spacing w:val="4"/>
      <w:sz w:val="20"/>
      <w:szCs w:val="20"/>
      <w:lang w:eastAsia="en-AU"/>
    </w:rPr>
  </w:style>
  <w:style w:type="table" w:styleId="ColorfulList-Accent2">
    <w:name w:val="Colorful List Accent 2"/>
    <w:basedOn w:val="TableNormal"/>
    <w:uiPriority w:val="72"/>
    <w:rsid w:val="00C920A2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  <w:lang w:eastAsia="en-AU"/>
    </w:rPr>
    <w:tblPr>
      <w:tblStyleRowBandSize w:val="1"/>
      <w:tblStyleColBandSize w:val="1"/>
    </w:tblPr>
    <w:tcPr>
      <w:shd w:val="clear" w:color="auto" w:fill="F1FBE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F9719" w:themeFill="accent2" w:themeFillShade="CC"/>
      </w:tcPr>
    </w:tblStylePr>
    <w:tblStylePr w:type="lastRow">
      <w:rPr>
        <w:b/>
        <w:bCs/>
        <w:color w:val="5F971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F4C1" w:themeFill="accent2" w:themeFillTint="3F"/>
      </w:tcPr>
    </w:tblStylePr>
    <w:tblStylePr w:type="band1Horz">
      <w:tblPr/>
      <w:tcPr>
        <w:shd w:val="clear" w:color="auto" w:fill="E4F6CD" w:themeFill="accent2" w:themeFillTint="33"/>
      </w:tcPr>
    </w:tblStylePr>
  </w:style>
  <w:style w:type="paragraph" w:customStyle="1" w:styleId="StyleNumbPara-Bullet-1stLevelBefore0ptAfter0pt2">
    <w:name w:val="Style Numb Para - Bullet - 1st Level + Before:  0 pt After:  0 pt2"/>
    <w:basedOn w:val="Normal"/>
    <w:rsid w:val="00C920A2"/>
    <w:pPr>
      <w:numPr>
        <w:ilvl w:val="1"/>
        <w:numId w:val="11"/>
      </w:numPr>
      <w:spacing w:before="0" w:after="0" w:line="240" w:lineRule="auto"/>
    </w:pPr>
    <w:rPr>
      <w:rFonts w:ascii="Times New Roman" w:hAnsi="Times New Roman"/>
      <w:spacing w:val="0"/>
    </w:rPr>
  </w:style>
  <w:style w:type="paragraph" w:customStyle="1" w:styleId="list1">
    <w:name w:val="list1"/>
    <w:basedOn w:val="ListParagraph"/>
    <w:link w:val="list1Char"/>
    <w:qFormat/>
    <w:rsid w:val="00C920A2"/>
    <w:pPr>
      <w:numPr>
        <w:numId w:val="15"/>
      </w:numPr>
    </w:pPr>
    <w:rPr>
      <w:sz w:val="22"/>
    </w:rPr>
  </w:style>
  <w:style w:type="character" w:customStyle="1" w:styleId="list1Char">
    <w:name w:val="list1 Char"/>
    <w:basedOn w:val="DefaultParagraphFont"/>
    <w:link w:val="list1"/>
    <w:rsid w:val="00C920A2"/>
    <w:rPr>
      <w:rFonts w:ascii="Arial" w:eastAsia="Times New Roman" w:hAnsi="Arial" w:cs="Times New Roman"/>
      <w:spacing w:val="4"/>
      <w:szCs w:val="24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FA763A"/>
    <w:rPr>
      <w:color w:val="00000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DC40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8382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SS Green">
  <a:themeElements>
    <a:clrScheme name="DSS Green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275D38"/>
      </a:accent1>
      <a:accent2>
        <a:srgbClr val="78BE20"/>
      </a:accent2>
      <a:accent3>
        <a:srgbClr val="C2E189"/>
      </a:accent3>
      <a:accent4>
        <a:srgbClr val="275D38"/>
      </a:accent4>
      <a:accent5>
        <a:srgbClr val="78BE20"/>
      </a:accent5>
      <a:accent6>
        <a:srgbClr val="C2E189"/>
      </a:accent6>
      <a:hlink>
        <a:srgbClr val="0000FF"/>
      </a:hlink>
      <a:folHlink>
        <a:srgbClr val="000000"/>
      </a:folHlink>
    </a:clrScheme>
    <a:fontScheme name="Stronger Relationships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618</Words>
  <Characters>3356</Characters>
  <Application>Microsoft Office Word</Application>
  <DocSecurity>0</DocSecurity>
  <Lines>77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Housing and Homelessness Agreement - Bilateral Agreement between the Commonwealth and Australian Capital Territory</vt:lpstr>
    </vt:vector>
  </TitlesOfParts>
  <Company/>
  <LinksUpToDate>false</LinksUpToDate>
  <CharactersWithSpaces>3970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Housing and Homelessness Agreement - Bilateral Agreement between the Commonwealth and Australian Capital Territory</dc:title>
  <dc:subject/>
  <dc:creator/>
  <cp:keywords/>
  <cp:lastModifiedBy/>
  <cp:revision>1</cp:revision>
  <dcterms:created xsi:type="dcterms:W3CDTF">2023-09-21T04:54:00Z</dcterms:created>
  <dcterms:modified xsi:type="dcterms:W3CDTF">2023-09-21T04:55:00Z</dcterms:modified>
  <cp:category/>
</cp:coreProperties>
</file>