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08FE0DBB" w:rsidR="00024060" w:rsidRPr="0068163A" w:rsidRDefault="16D81710" w:rsidP="007C41BC">
      <w:pPr>
        <w:pStyle w:val="Heading1"/>
        <w:rPr>
          <w:rFonts w:ascii="Corbel" w:eastAsia="Times New Roman" w:hAnsi="Corbel" w:cs="Times New Roman"/>
          <w:color w:val="000000" w:themeColor="text1"/>
          <w:kern w:val="0"/>
          <w:sz w:val="36"/>
          <w:szCs w:val="36"/>
          <w:lang w:eastAsia="ja-JP"/>
          <w14:ligatures w14:val="none"/>
        </w:rPr>
      </w:pPr>
      <w:r w:rsidRPr="0068163A">
        <w:rPr>
          <w:rFonts w:ascii="Corbel" w:eastAsia="Times New Roman" w:hAnsi="Corbel" w:cs="Times New Roman"/>
          <w:color w:val="000000" w:themeColor="text1"/>
          <w:kern w:val="0"/>
          <w:sz w:val="36"/>
          <w:szCs w:val="36"/>
          <w:lang w:eastAsia="ja-JP"/>
          <w14:ligatures w14:val="none"/>
        </w:rPr>
        <w:t xml:space="preserve">Appendix A: </w:t>
      </w:r>
      <w:r w:rsidR="2FD0FDB7" w:rsidRPr="0068163A">
        <w:rPr>
          <w:rFonts w:ascii="Corbel" w:eastAsia="Times New Roman" w:hAnsi="Corbel" w:cs="Times New Roman"/>
          <w:color w:val="000000" w:themeColor="text1"/>
          <w:kern w:val="0"/>
          <w:sz w:val="36"/>
          <w:szCs w:val="36"/>
          <w:lang w:eastAsia="ja-JP"/>
          <w14:ligatures w14:val="none"/>
        </w:rPr>
        <w:t xml:space="preserve">Bilateral </w:t>
      </w:r>
      <w:r w:rsidR="4ED5F63A" w:rsidRPr="0068163A">
        <w:rPr>
          <w:rFonts w:ascii="Corbel" w:eastAsia="Times New Roman" w:hAnsi="Corbel" w:cs="Times New Roman"/>
          <w:color w:val="000000" w:themeColor="text1"/>
          <w:kern w:val="0"/>
          <w:sz w:val="36"/>
          <w:szCs w:val="36"/>
          <w:lang w:eastAsia="ja-JP"/>
          <w14:ligatures w14:val="none"/>
        </w:rPr>
        <w:t xml:space="preserve">Implementation Plan – </w:t>
      </w:r>
      <w:r w:rsidR="001D096D" w:rsidRPr="0068163A">
        <w:rPr>
          <w:color w:val="000000" w:themeColor="text1"/>
        </w:rPr>
        <w:br/>
      </w:r>
      <w:r w:rsidR="4ED5F63A" w:rsidRPr="0068163A">
        <w:rPr>
          <w:rFonts w:ascii="Corbel" w:eastAsia="Times New Roman" w:hAnsi="Corbel" w:cs="Times New Roman"/>
          <w:color w:val="000000" w:themeColor="text1"/>
          <w:kern w:val="0"/>
          <w:sz w:val="36"/>
          <w:szCs w:val="36"/>
          <w:lang w:eastAsia="ja-JP"/>
          <w14:ligatures w14:val="none"/>
        </w:rPr>
        <w:t xml:space="preserve">National Skills Agreement Policy Initiatives </w:t>
      </w:r>
    </w:p>
    <w:p w14:paraId="3964B0E0" w14:textId="77777777" w:rsidR="003F084D" w:rsidRPr="0068163A" w:rsidRDefault="003F084D" w:rsidP="00222887">
      <w:pPr>
        <w:rPr>
          <w:rFonts w:ascii="Corbel" w:hAnsi="Corbel"/>
          <w:b/>
          <w:bCs/>
          <w:color w:val="000000" w:themeColor="text1"/>
        </w:rPr>
      </w:pPr>
    </w:p>
    <w:p w14:paraId="199C2E27" w14:textId="77777777" w:rsidR="006770BF" w:rsidRPr="0068163A" w:rsidRDefault="00B56DC4" w:rsidP="00A93728">
      <w:pPr>
        <w:pStyle w:val="ImplementationPlan1"/>
        <w:keepNext/>
        <w:numPr>
          <w:ilvl w:val="0"/>
          <w:numId w:val="0"/>
        </w:numPr>
        <w:outlineLvl w:val="1"/>
        <w:rPr>
          <w:color w:val="000000" w:themeColor="text1"/>
        </w:rPr>
      </w:pPr>
      <w:r w:rsidRPr="0068163A">
        <w:rPr>
          <w:color w:val="000000" w:themeColor="text1"/>
        </w:rPr>
        <w:t>PRELIMINARIES</w:t>
      </w:r>
    </w:p>
    <w:p w14:paraId="7A0EFD63" w14:textId="752EA5D1" w:rsidR="00B56DC4" w:rsidRPr="0068163A" w:rsidRDefault="00B56DC4" w:rsidP="00A93728">
      <w:pPr>
        <w:pStyle w:val="ImplementationPlan1"/>
        <w:keepNext/>
        <w:numPr>
          <w:ilvl w:val="0"/>
          <w:numId w:val="0"/>
        </w:numPr>
        <w:outlineLvl w:val="1"/>
        <w:rPr>
          <w:color w:val="000000" w:themeColor="text1"/>
        </w:rPr>
      </w:pPr>
      <w:r w:rsidRPr="0068163A">
        <w:rPr>
          <w:color w:val="000000" w:themeColor="text1"/>
        </w:rPr>
        <w:t> </w:t>
      </w:r>
    </w:p>
    <w:p w14:paraId="4373FC2A" w14:textId="26652BC7" w:rsidR="00957D91" w:rsidRPr="0068163A" w:rsidRDefault="0022627E" w:rsidP="0092633F">
      <w:pPr>
        <w:pStyle w:val="ScheduleA"/>
        <w:numPr>
          <w:ilvl w:val="0"/>
          <w:numId w:val="2"/>
        </w:numPr>
        <w:rPr>
          <w:rFonts w:ascii="Corbel" w:eastAsia="Corbel" w:hAnsi="Corbel" w:cs="Corbel"/>
          <w:color w:val="000000" w:themeColor="text1"/>
          <w:sz w:val="22"/>
          <w:szCs w:val="22"/>
        </w:rPr>
      </w:pPr>
      <w:r w:rsidRPr="0068163A">
        <w:rPr>
          <w:rFonts w:ascii="Corbel" w:eastAsia="Corbel" w:hAnsi="Corbel" w:cs="Corbel"/>
          <w:color w:val="000000" w:themeColor="text1"/>
          <w:sz w:val="22"/>
          <w:szCs w:val="22"/>
        </w:rPr>
        <w:t xml:space="preserve">This implementation plan is made between the Commonwealth of Australia (Commonwealth) and </w:t>
      </w:r>
      <w:r w:rsidR="003E0DFF" w:rsidRPr="0068163A">
        <w:rPr>
          <w:rFonts w:ascii="Corbel" w:eastAsia="Corbel" w:hAnsi="Corbel" w:cs="Corbel"/>
          <w:color w:val="000000" w:themeColor="text1"/>
          <w:sz w:val="22"/>
          <w:szCs w:val="22"/>
        </w:rPr>
        <w:t>Queensland</w:t>
      </w:r>
      <w:r w:rsidRPr="0068163A">
        <w:rPr>
          <w:rFonts w:ascii="Corbel" w:eastAsia="Corbel" w:hAnsi="Corbel" w:cs="Corbel"/>
          <w:color w:val="000000" w:themeColor="text1"/>
          <w:sz w:val="22"/>
          <w:szCs w:val="22"/>
        </w:rPr>
        <w:t xml:space="preserve"> under the 2024–2028 National Skills Agreement (the </w:t>
      </w:r>
      <w:r w:rsidR="0042493C" w:rsidRPr="0068163A">
        <w:rPr>
          <w:rFonts w:ascii="Corbel" w:eastAsia="Corbel" w:hAnsi="Corbel" w:cs="Corbel"/>
          <w:color w:val="000000" w:themeColor="text1"/>
          <w:sz w:val="22"/>
          <w:szCs w:val="22"/>
        </w:rPr>
        <w:t>NSA</w:t>
      </w:r>
      <w:r w:rsidRPr="0068163A">
        <w:rPr>
          <w:rFonts w:ascii="Corbel" w:eastAsia="Corbel" w:hAnsi="Corbel" w:cs="Corbel"/>
          <w:color w:val="000000" w:themeColor="text1"/>
          <w:sz w:val="22"/>
          <w:szCs w:val="22"/>
        </w:rPr>
        <w:t xml:space="preserve">) and should be read in conjunction with the </w:t>
      </w:r>
      <w:r w:rsidR="0042493C" w:rsidRPr="0068163A">
        <w:rPr>
          <w:rFonts w:ascii="Corbel" w:eastAsia="Corbel" w:hAnsi="Corbel" w:cs="Corbel"/>
          <w:color w:val="000000" w:themeColor="text1"/>
          <w:sz w:val="22"/>
          <w:szCs w:val="22"/>
        </w:rPr>
        <w:t>NSA</w:t>
      </w:r>
      <w:r w:rsidR="00575FE8" w:rsidRPr="0068163A">
        <w:rPr>
          <w:rFonts w:ascii="Corbel" w:eastAsia="Corbel" w:hAnsi="Corbel" w:cs="Corbel"/>
          <w:color w:val="000000" w:themeColor="text1"/>
          <w:sz w:val="22"/>
          <w:szCs w:val="22"/>
        </w:rPr>
        <w:t xml:space="preserve"> and the </w:t>
      </w:r>
      <w:r w:rsidR="001B0A9D" w:rsidRPr="0068163A">
        <w:rPr>
          <w:rFonts w:ascii="Corbel" w:eastAsia="Corbel" w:hAnsi="Corbel" w:cs="Corbel"/>
          <w:color w:val="000000" w:themeColor="text1"/>
          <w:sz w:val="22"/>
          <w:szCs w:val="22"/>
        </w:rPr>
        <w:t xml:space="preserve">NSA Bilateral </w:t>
      </w:r>
      <w:r w:rsidR="00575FE8" w:rsidRPr="0068163A">
        <w:rPr>
          <w:rFonts w:ascii="Corbel" w:eastAsia="Corbel" w:hAnsi="Corbel" w:cs="Corbel"/>
          <w:color w:val="000000" w:themeColor="text1"/>
          <w:sz w:val="22"/>
          <w:szCs w:val="22"/>
        </w:rPr>
        <w:t>Implementation Plan Guidance</w:t>
      </w:r>
      <w:r w:rsidRPr="0068163A">
        <w:rPr>
          <w:rFonts w:ascii="Corbel" w:eastAsia="Corbel" w:hAnsi="Corbel" w:cs="Corbel"/>
          <w:color w:val="000000" w:themeColor="text1"/>
          <w:sz w:val="22"/>
          <w:szCs w:val="22"/>
        </w:rPr>
        <w:t xml:space="preserve">. </w:t>
      </w:r>
    </w:p>
    <w:p w14:paraId="192E3244" w14:textId="2F50B631" w:rsidR="000F082B" w:rsidRPr="0068163A" w:rsidRDefault="006654C2" w:rsidP="07E7C5FF">
      <w:pPr>
        <w:pStyle w:val="ScheduleA"/>
        <w:numPr>
          <w:ilvl w:val="0"/>
          <w:numId w:val="2"/>
        </w:numPr>
        <w:rPr>
          <w:rFonts w:ascii="Corbel" w:hAnsi="Corbel"/>
          <w:i/>
          <w:iCs/>
          <w:color w:val="000000" w:themeColor="text1"/>
        </w:rPr>
      </w:pPr>
      <w:r w:rsidRPr="0068163A">
        <w:rPr>
          <w:rFonts w:ascii="Corbel" w:eastAsia="Corbel" w:hAnsi="Corbel" w:cs="Corbel"/>
          <w:color w:val="000000" w:themeColor="text1"/>
          <w:sz w:val="22"/>
          <w:szCs w:val="22"/>
        </w:rPr>
        <w:t xml:space="preserve">Once </w:t>
      </w:r>
      <w:r w:rsidR="00CE6FCE" w:rsidRPr="0068163A">
        <w:rPr>
          <w:rFonts w:ascii="Corbel" w:eastAsia="Corbel" w:hAnsi="Corbel" w:cs="Corbel"/>
          <w:color w:val="000000" w:themeColor="text1"/>
          <w:sz w:val="22"/>
          <w:szCs w:val="22"/>
        </w:rPr>
        <w:t>executed</w:t>
      </w:r>
      <w:r w:rsidRPr="0068163A">
        <w:rPr>
          <w:rFonts w:ascii="Corbel" w:eastAsia="Corbel" w:hAnsi="Corbel" w:cs="Corbel"/>
          <w:color w:val="000000" w:themeColor="text1"/>
          <w:sz w:val="22"/>
          <w:szCs w:val="22"/>
        </w:rPr>
        <w:t xml:space="preserve">, this implementation plan </w:t>
      </w:r>
      <w:r w:rsidR="00690BC5" w:rsidRPr="0068163A">
        <w:rPr>
          <w:rFonts w:ascii="Corbel" w:eastAsia="Corbel" w:hAnsi="Corbel" w:cs="Corbel"/>
          <w:color w:val="000000" w:themeColor="text1"/>
          <w:sz w:val="22"/>
          <w:szCs w:val="22"/>
        </w:rPr>
        <w:t xml:space="preserve">and any updates agreed with the Commonwealth, </w:t>
      </w:r>
      <w:r w:rsidRPr="0068163A">
        <w:rPr>
          <w:rFonts w:ascii="Corbel" w:eastAsia="Corbel" w:hAnsi="Corbel" w:cs="Corbel"/>
          <w:color w:val="000000" w:themeColor="text1"/>
          <w:sz w:val="22"/>
          <w:szCs w:val="22"/>
        </w:rPr>
        <w:t>will be appended to th</w:t>
      </w:r>
      <w:r w:rsidR="005E617D" w:rsidRPr="0068163A">
        <w:rPr>
          <w:rFonts w:ascii="Corbel" w:eastAsia="Corbel" w:hAnsi="Corbel" w:cs="Corbel"/>
          <w:color w:val="000000" w:themeColor="text1"/>
          <w:sz w:val="22"/>
          <w:szCs w:val="22"/>
        </w:rPr>
        <w:t>e</w:t>
      </w:r>
      <w:r w:rsidRPr="0068163A">
        <w:rPr>
          <w:rFonts w:ascii="Corbel" w:eastAsia="Corbel" w:hAnsi="Corbel" w:cs="Corbel"/>
          <w:color w:val="000000" w:themeColor="text1"/>
          <w:sz w:val="22"/>
          <w:szCs w:val="22"/>
        </w:rPr>
        <w:t xml:space="preserve"> </w:t>
      </w:r>
      <w:r w:rsidR="0042493C" w:rsidRPr="0068163A">
        <w:rPr>
          <w:rFonts w:ascii="Corbel" w:eastAsia="Corbel" w:hAnsi="Corbel" w:cs="Corbel"/>
          <w:color w:val="000000" w:themeColor="text1"/>
          <w:sz w:val="22"/>
          <w:szCs w:val="22"/>
        </w:rPr>
        <w:t xml:space="preserve">NSA </w:t>
      </w:r>
      <w:r w:rsidR="005E617D" w:rsidRPr="0068163A">
        <w:rPr>
          <w:rFonts w:ascii="Corbel" w:eastAsia="Corbel" w:hAnsi="Corbel" w:cs="Corbel"/>
          <w:color w:val="000000" w:themeColor="text1"/>
          <w:sz w:val="22"/>
          <w:szCs w:val="22"/>
        </w:rPr>
        <w:t xml:space="preserve">and </w:t>
      </w:r>
      <w:r w:rsidR="0022627E" w:rsidRPr="0068163A">
        <w:rPr>
          <w:rFonts w:ascii="Corbel" w:eastAsia="Corbel" w:hAnsi="Corbel" w:cs="Corbel"/>
          <w:color w:val="000000" w:themeColor="text1"/>
          <w:sz w:val="22"/>
          <w:szCs w:val="22"/>
        </w:rPr>
        <w:t>will be published on the Commonwealth’s Federal Financial Relations website (</w:t>
      </w:r>
      <w:hyperlink r:id="rId11">
        <w:r w:rsidR="0022627E" w:rsidRPr="0068163A">
          <w:rPr>
            <w:rStyle w:val="Hyperlink"/>
            <w:rFonts w:ascii="Corbel" w:eastAsia="Corbel" w:hAnsi="Corbel" w:cs="Corbel"/>
            <w:color w:val="000000" w:themeColor="text1"/>
            <w:sz w:val="22"/>
            <w:szCs w:val="22"/>
          </w:rPr>
          <w:t>https://federalfinancialrelations.gov.au</w:t>
        </w:r>
      </w:hyperlink>
      <w:r w:rsidR="0022627E" w:rsidRPr="0068163A">
        <w:rPr>
          <w:rFonts w:ascii="Corbel" w:eastAsia="Corbel" w:hAnsi="Corbel" w:cs="Corbel"/>
          <w:color w:val="000000" w:themeColor="text1"/>
          <w:sz w:val="22"/>
          <w:szCs w:val="22"/>
        </w:rPr>
        <w:t>).</w:t>
      </w:r>
    </w:p>
    <w:p w14:paraId="3449ADBE" w14:textId="186E1741" w:rsidR="00B51D1E" w:rsidRPr="0068163A" w:rsidRDefault="00F26C2E" w:rsidP="0092633F">
      <w:pPr>
        <w:pStyle w:val="ScheduleA"/>
        <w:numPr>
          <w:ilvl w:val="0"/>
          <w:numId w:val="2"/>
        </w:numPr>
        <w:rPr>
          <w:rFonts w:ascii="Corbel" w:eastAsia="Corbel" w:hAnsi="Corbel" w:cs="Corbel"/>
          <w:color w:val="000000" w:themeColor="text1"/>
          <w:sz w:val="22"/>
          <w:szCs w:val="22"/>
        </w:rPr>
      </w:pPr>
      <w:r w:rsidRPr="0068163A">
        <w:rPr>
          <w:rFonts w:ascii="Corbel" w:eastAsia="Corbel" w:hAnsi="Corbel" w:cs="Corbel"/>
          <w:color w:val="000000" w:themeColor="text1"/>
        </w:rPr>
        <w:t>T</w:t>
      </w:r>
      <w:r w:rsidRPr="0068163A">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34900D66" w:rsidR="007437BB" w:rsidRPr="0068163A" w:rsidRDefault="00966447" w:rsidP="00824878">
      <w:pPr>
        <w:pStyle w:val="ScheduleA"/>
        <w:numPr>
          <w:ilvl w:val="0"/>
          <w:numId w:val="2"/>
        </w:numPr>
        <w:rPr>
          <w:rFonts w:ascii="Corbel" w:eastAsia="Corbel" w:hAnsi="Corbel" w:cs="Corbel"/>
          <w:color w:val="000000" w:themeColor="text1"/>
          <w:sz w:val="22"/>
          <w:szCs w:val="22"/>
        </w:rPr>
      </w:pPr>
      <w:r w:rsidRPr="0068163A">
        <w:rPr>
          <w:rFonts w:ascii="Corbel" w:eastAsia="Corbel" w:hAnsi="Corbel" w:cs="Corbel"/>
          <w:color w:val="000000" w:themeColor="text1"/>
          <w:sz w:val="22"/>
          <w:szCs w:val="22"/>
        </w:rPr>
        <w:t xml:space="preserve">In </w:t>
      </w:r>
      <w:r w:rsidRPr="0068163A">
        <w:rPr>
          <w:rFonts w:ascii="Corbel" w:eastAsia="Corbel" w:hAnsi="Corbel" w:cs="Corbel"/>
          <w:color w:val="000000" w:themeColor="text1"/>
        </w:rPr>
        <w:t>all</w:t>
      </w:r>
      <w:r w:rsidRPr="0068163A">
        <w:rPr>
          <w:rFonts w:ascii="Corbel" w:eastAsia="Corbel" w:hAnsi="Corbel" w:cs="Corbel"/>
          <w:color w:val="000000" w:themeColor="text1"/>
          <w:sz w:val="22"/>
          <w:szCs w:val="22"/>
        </w:rPr>
        <w:t xml:space="preserve"> public materials relating to the policy initiatives, </w:t>
      </w:r>
      <w:r w:rsidR="00484292" w:rsidRPr="0068163A">
        <w:rPr>
          <w:rFonts w:ascii="Corbel" w:eastAsia="Corbel" w:hAnsi="Corbel" w:cs="Corbel"/>
          <w:color w:val="000000" w:themeColor="text1"/>
          <w:sz w:val="22"/>
          <w:szCs w:val="22"/>
        </w:rPr>
        <w:t>Queensland</w:t>
      </w:r>
      <w:r w:rsidRPr="0068163A">
        <w:rPr>
          <w:rFonts w:ascii="Corbel" w:eastAsia="Corbel" w:hAnsi="Corbel" w:cs="Corbel"/>
          <w:color w:val="000000" w:themeColor="text1"/>
          <w:sz w:val="22"/>
          <w:szCs w:val="22"/>
        </w:rPr>
        <w:t xml:space="preserve"> will acknowledge the Commonwealth’s contribution with the following statement:</w:t>
      </w:r>
      <w:r w:rsidR="00BA4D03" w:rsidRPr="0068163A">
        <w:rPr>
          <w:rFonts w:ascii="Corbel" w:eastAsia="Corbel" w:hAnsi="Corbel" w:cs="Corbel"/>
          <w:color w:val="000000" w:themeColor="text1"/>
          <w:sz w:val="22"/>
          <w:szCs w:val="22"/>
        </w:rPr>
        <w:t xml:space="preserve"> </w:t>
      </w:r>
      <w:r w:rsidR="009914EE" w:rsidRPr="0068163A">
        <w:rPr>
          <w:rFonts w:ascii="Corbel" w:eastAsia="Corbel" w:hAnsi="Corbel" w:cs="Corbel"/>
          <w:color w:val="000000" w:themeColor="text1"/>
          <w:sz w:val="22"/>
          <w:szCs w:val="22"/>
        </w:rPr>
        <w:t>Ensuring access to foundation skills training is a joint initiative between the Australian Government and Queensland Government</w:t>
      </w:r>
      <w:r w:rsidRPr="0068163A">
        <w:rPr>
          <w:rFonts w:ascii="Corbel" w:eastAsia="Corbel" w:hAnsi="Corbel" w:cs="Corbel"/>
          <w:color w:val="000000" w:themeColor="text1"/>
          <w:sz w:val="22"/>
          <w:szCs w:val="22"/>
        </w:rPr>
        <w:t>.</w:t>
      </w:r>
    </w:p>
    <w:p w14:paraId="057FC95E" w14:textId="77777777" w:rsidR="00BA03C7" w:rsidRPr="0068163A" w:rsidRDefault="00BA03C7" w:rsidP="00F45597">
      <w:pPr>
        <w:pStyle w:val="ImplementationPlan1"/>
        <w:keepNext/>
        <w:numPr>
          <w:ilvl w:val="0"/>
          <w:numId w:val="0"/>
        </w:numPr>
        <w:outlineLvl w:val="1"/>
        <w:rPr>
          <w:color w:val="000000" w:themeColor="text1"/>
        </w:rPr>
      </w:pPr>
    </w:p>
    <w:p w14:paraId="72B50BA9" w14:textId="77777777" w:rsidR="0085130C" w:rsidRPr="0068163A" w:rsidRDefault="0085130C" w:rsidP="00F45597">
      <w:pPr>
        <w:pStyle w:val="ImplementationPlan1"/>
        <w:keepNext/>
        <w:numPr>
          <w:ilvl w:val="0"/>
          <w:numId w:val="0"/>
        </w:numPr>
        <w:outlineLvl w:val="1"/>
        <w:rPr>
          <w:color w:val="000000" w:themeColor="text1"/>
        </w:rPr>
      </w:pPr>
      <w:r w:rsidRPr="0068163A">
        <w:rPr>
          <w:color w:val="000000" w:themeColor="text1"/>
        </w:rPr>
        <w:t>Reporting and Payments</w:t>
      </w:r>
    </w:p>
    <w:p w14:paraId="268D34B4" w14:textId="7F5207DB" w:rsidR="0085130C" w:rsidRPr="0068163A" w:rsidDel="00AC4CC7" w:rsidRDefault="4D239999" w:rsidP="4830F898">
      <w:pPr>
        <w:spacing w:after="0"/>
        <w:outlineLvl w:val="2"/>
        <w:rPr>
          <w:rFonts w:ascii="Corbel" w:hAnsi="Corbel"/>
          <w:b/>
          <w:bCs/>
          <w:color w:val="000000" w:themeColor="text1"/>
        </w:rPr>
      </w:pPr>
      <w:r w:rsidRPr="0068163A">
        <w:rPr>
          <w:rFonts w:ascii="Corbel" w:hAnsi="Corbel"/>
          <w:b/>
          <w:bCs/>
          <w:color w:val="000000" w:themeColor="text1"/>
        </w:rPr>
        <w:t>Reporting</w:t>
      </w:r>
    </w:p>
    <w:p w14:paraId="122B9CDC" w14:textId="77777777" w:rsidR="0085130C" w:rsidRPr="0068163A" w:rsidDel="00AC4CC7" w:rsidRDefault="0085130C" w:rsidP="00DF0CDA">
      <w:pPr>
        <w:pStyle w:val="ScheduleA"/>
        <w:numPr>
          <w:ilvl w:val="0"/>
          <w:numId w:val="6"/>
        </w:numPr>
        <w:rPr>
          <w:rFonts w:ascii="Corbel" w:eastAsia="Corbel" w:hAnsi="Corbel" w:cs="Corbel"/>
          <w:color w:val="000000" w:themeColor="text1"/>
        </w:rPr>
      </w:pPr>
      <w:r w:rsidRPr="0068163A">
        <w:rPr>
          <w:rFonts w:ascii="Corbel" w:eastAsia="Corbel" w:hAnsi="Corbel" w:cs="Corbel"/>
          <w:color w:val="000000" w:themeColor="text1"/>
          <w:sz w:val="22"/>
          <w:szCs w:val="22"/>
        </w:rPr>
        <w:t>Performance reporting</w:t>
      </w:r>
      <w:r w:rsidRPr="0068163A"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1BA15FB0" w14:textId="2D569C38" w:rsidR="0085130C" w:rsidRPr="0068163A" w:rsidRDefault="007D2578" w:rsidP="00DF0CDA">
      <w:pPr>
        <w:pStyle w:val="ScheduleA"/>
        <w:numPr>
          <w:ilvl w:val="0"/>
          <w:numId w:val="6"/>
        </w:numPr>
        <w:rPr>
          <w:rFonts w:ascii="Corbel" w:eastAsia="Corbel" w:hAnsi="Corbel" w:cs="Corbel"/>
          <w:color w:val="000000" w:themeColor="text1"/>
        </w:rPr>
      </w:pPr>
      <w:r w:rsidRPr="0068163A">
        <w:rPr>
          <w:rFonts w:ascii="Corbel" w:eastAsia="Corbel" w:hAnsi="Corbel" w:cs="Corbel"/>
          <w:color w:val="000000" w:themeColor="text1"/>
          <w:sz w:val="22"/>
          <w:szCs w:val="22"/>
        </w:rPr>
        <w:t>Queensland</w:t>
      </w:r>
      <w:r w:rsidR="0085130C" w:rsidRPr="0068163A" w:rsidDel="00AC4CC7">
        <w:rPr>
          <w:rFonts w:ascii="Corbel" w:eastAsia="Corbel" w:hAnsi="Corbel" w:cs="Corbel"/>
          <w:color w:val="000000" w:themeColor="text1"/>
          <w:sz w:val="22"/>
          <w:szCs w:val="22"/>
        </w:rPr>
        <w:t xml:space="preserve"> </w:t>
      </w:r>
      <w:r w:rsidR="0085130C" w:rsidRPr="0068163A">
        <w:rPr>
          <w:rFonts w:ascii="Corbel" w:eastAsia="Corbel" w:hAnsi="Corbel" w:cs="Corbel"/>
          <w:color w:val="000000" w:themeColor="text1"/>
          <w:sz w:val="22"/>
          <w:szCs w:val="22"/>
        </w:rPr>
        <w:t xml:space="preserve">will </w:t>
      </w:r>
      <w:r w:rsidR="0085130C" w:rsidRPr="0068163A"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86FB32" w14:textId="17D734D6" w:rsidR="00F54BC1" w:rsidRPr="0068163A" w:rsidDel="00AC4CC7" w:rsidRDefault="00EC153E" w:rsidP="00DF0CDA">
      <w:pPr>
        <w:pStyle w:val="ScheduleA"/>
        <w:numPr>
          <w:ilvl w:val="0"/>
          <w:numId w:val="6"/>
        </w:numPr>
        <w:rPr>
          <w:rFonts w:ascii="Corbel" w:eastAsia="Corbel" w:hAnsi="Corbel" w:cs="Corbel"/>
          <w:color w:val="000000" w:themeColor="text1"/>
        </w:rPr>
      </w:pPr>
      <w:r w:rsidRPr="0068163A">
        <w:rPr>
          <w:rFonts w:ascii="Corbel" w:eastAsia="Corbel" w:hAnsi="Corbel" w:cs="Corbel"/>
          <w:color w:val="000000" w:themeColor="text1"/>
          <w:sz w:val="22"/>
          <w:szCs w:val="22"/>
        </w:rPr>
        <w:t xml:space="preserve">The Commonwealth will provide templates </w:t>
      </w:r>
      <w:r w:rsidR="00F74A1C" w:rsidRPr="0068163A">
        <w:rPr>
          <w:rFonts w:ascii="Corbel" w:eastAsia="Corbel" w:hAnsi="Corbel" w:cs="Corbel"/>
          <w:color w:val="000000" w:themeColor="text1"/>
          <w:sz w:val="22"/>
          <w:szCs w:val="22"/>
        </w:rPr>
        <w:t xml:space="preserve">for the purposes of reporting. </w:t>
      </w:r>
    </w:p>
    <w:p w14:paraId="7C7580FA" w14:textId="1EEDB9ED" w:rsidR="0085130C" w:rsidRPr="0068163A" w:rsidDel="00AC4CC7" w:rsidRDefault="4D239999" w:rsidP="4830F898">
      <w:pPr>
        <w:spacing w:after="0"/>
        <w:outlineLvl w:val="2"/>
        <w:rPr>
          <w:rFonts w:ascii="Corbel" w:hAnsi="Corbel"/>
          <w:b/>
          <w:bCs/>
          <w:color w:val="000000" w:themeColor="text1"/>
        </w:rPr>
      </w:pPr>
      <w:r w:rsidRPr="0068163A">
        <w:rPr>
          <w:rFonts w:ascii="Corbel" w:hAnsi="Corbel"/>
          <w:b/>
          <w:bCs/>
          <w:color w:val="000000" w:themeColor="text1"/>
        </w:rPr>
        <w:t xml:space="preserve">Payments </w:t>
      </w:r>
    </w:p>
    <w:p w14:paraId="42E1EB8F" w14:textId="67CD3FDC" w:rsidR="0085130C" w:rsidRPr="0068163A" w:rsidRDefault="0085130C" w:rsidP="00DF0CDA">
      <w:pPr>
        <w:pStyle w:val="ScheduleA"/>
        <w:numPr>
          <w:ilvl w:val="0"/>
          <w:numId w:val="7"/>
        </w:numPr>
        <w:rPr>
          <w:rFonts w:ascii="Corbel" w:eastAsia="Corbel" w:hAnsi="Corbel" w:cs="Corbel"/>
          <w:color w:val="000000" w:themeColor="text1"/>
        </w:rPr>
      </w:pPr>
      <w:r w:rsidRPr="0068163A">
        <w:rPr>
          <w:rFonts w:ascii="Corbel" w:eastAsia="Corbel" w:hAnsi="Corbel" w:cs="Corbel"/>
          <w:color w:val="000000" w:themeColor="text1"/>
          <w:sz w:val="22"/>
          <w:szCs w:val="22"/>
        </w:rPr>
        <w:t xml:space="preserve">The Commonwealth will make payment subject to performance reporting demonstrating the relevant milestone has been met. </w:t>
      </w:r>
    </w:p>
    <w:p w14:paraId="3009650E" w14:textId="62556A41" w:rsidR="0085130C" w:rsidRPr="0068163A" w:rsidRDefault="0085130C" w:rsidP="00DF0CDA">
      <w:pPr>
        <w:pStyle w:val="ScheduleA"/>
        <w:numPr>
          <w:ilvl w:val="0"/>
          <w:numId w:val="7"/>
        </w:numPr>
        <w:rPr>
          <w:rFonts w:ascii="Corbel" w:eastAsia="Corbel" w:hAnsi="Corbel" w:cs="Corbel"/>
          <w:color w:val="000000" w:themeColor="text1"/>
        </w:rPr>
      </w:pPr>
      <w:r w:rsidRPr="0068163A">
        <w:rPr>
          <w:rFonts w:ascii="Corbel" w:eastAsia="Corbel" w:hAnsi="Corbel" w:cs="Corbel"/>
          <w:color w:val="000000" w:themeColor="text1"/>
          <w:sz w:val="22"/>
          <w:szCs w:val="22"/>
        </w:rPr>
        <w:t xml:space="preserve">As part of the performance reporting, </w:t>
      </w:r>
      <w:r w:rsidR="007D2578" w:rsidRPr="0068163A">
        <w:rPr>
          <w:rFonts w:ascii="Corbel" w:eastAsia="Corbel" w:hAnsi="Corbel" w:cs="Corbel"/>
          <w:color w:val="000000" w:themeColor="text1"/>
          <w:sz w:val="22"/>
          <w:szCs w:val="22"/>
        </w:rPr>
        <w:t>Queensland</w:t>
      </w:r>
      <w:r w:rsidRPr="0068163A">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A74E5DE" w14:textId="5D56CFEA" w:rsidR="0085130C" w:rsidRPr="0068163A" w:rsidRDefault="0085130C" w:rsidP="00DF0CDA">
      <w:pPr>
        <w:pStyle w:val="ScheduleA"/>
        <w:numPr>
          <w:ilvl w:val="0"/>
          <w:numId w:val="7"/>
        </w:numPr>
        <w:rPr>
          <w:rFonts w:ascii="Corbel" w:eastAsia="Corbel" w:hAnsi="Corbel" w:cs="Corbel"/>
          <w:color w:val="000000" w:themeColor="text1"/>
          <w:sz w:val="22"/>
          <w:szCs w:val="22"/>
        </w:rPr>
      </w:pPr>
      <w:r w:rsidRPr="0068163A">
        <w:rPr>
          <w:rFonts w:ascii="Corbel" w:eastAsia="Corbel" w:hAnsi="Corbel" w:cs="Corbel"/>
          <w:color w:val="000000" w:themeColor="text1"/>
          <w:sz w:val="22"/>
          <w:szCs w:val="22"/>
        </w:rPr>
        <w:t xml:space="preserve">Where a payment is due at a reporting period (31 March and/or 30 September), </w:t>
      </w:r>
      <w:r w:rsidR="0017261F" w:rsidRPr="0068163A">
        <w:rPr>
          <w:rFonts w:ascii="Corbel" w:eastAsia="Corbel" w:hAnsi="Corbel" w:cs="Corbel"/>
          <w:color w:val="000000" w:themeColor="text1"/>
          <w:sz w:val="22"/>
          <w:szCs w:val="22"/>
        </w:rPr>
        <w:t>Queensland</w:t>
      </w:r>
      <w:r w:rsidRPr="0068163A">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14:paraId="4E91C6A9" w14:textId="77777777" w:rsidR="002958B6" w:rsidRPr="0068163A" w:rsidRDefault="002958B6" w:rsidP="002958B6">
      <w:pPr>
        <w:pStyle w:val="ScheduleA"/>
        <w:numPr>
          <w:ilvl w:val="0"/>
          <w:numId w:val="7"/>
        </w:numPr>
        <w:rPr>
          <w:rFonts w:ascii="Corbel" w:eastAsia="Corbel" w:hAnsi="Corbel" w:cs="Corbel"/>
          <w:color w:val="000000" w:themeColor="text1"/>
          <w:sz w:val="22"/>
          <w:szCs w:val="22"/>
        </w:rPr>
      </w:pPr>
      <w:r w:rsidRPr="0068163A">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w:t>
      </w:r>
    </w:p>
    <w:p w14:paraId="2D3B4AD4" w14:textId="77777777" w:rsidR="002958B6" w:rsidRPr="0068163A" w:rsidRDefault="002958B6" w:rsidP="003324B9">
      <w:pPr>
        <w:rPr>
          <w:color w:val="000000" w:themeColor="text1"/>
          <w:lang w:eastAsia="en-AU"/>
        </w:rPr>
        <w:sectPr w:rsidR="002958B6" w:rsidRPr="0068163A" w:rsidSect="006B691E">
          <w:footerReference w:type="default" r:id="rId12"/>
          <w:pgSz w:w="11906" w:h="16838"/>
          <w:pgMar w:top="851" w:right="1440" w:bottom="1440" w:left="1440" w:header="708" w:footer="708" w:gutter="0"/>
          <w:cols w:space="708"/>
          <w:docGrid w:linePitch="360"/>
        </w:sectPr>
      </w:pPr>
    </w:p>
    <w:p w14:paraId="3AED3C47" w14:textId="77777777" w:rsidR="00D3272C" w:rsidRPr="0068163A" w:rsidRDefault="00D3272C" w:rsidP="00D3272C">
      <w:pPr>
        <w:spacing w:after="0" w:line="240" w:lineRule="auto"/>
        <w:rPr>
          <w:rFonts w:ascii="Corbel" w:hAnsi="Corbel"/>
          <w:color w:val="000000" w:themeColor="text1"/>
        </w:rPr>
      </w:pPr>
    </w:p>
    <w:p w14:paraId="3DACFD02" w14:textId="30D2D87B" w:rsidR="00A153FA" w:rsidRPr="0068163A" w:rsidRDefault="00222887" w:rsidP="00A153FA">
      <w:pPr>
        <w:pStyle w:val="ImplementationPlan1"/>
        <w:keepNext/>
        <w:numPr>
          <w:ilvl w:val="0"/>
          <w:numId w:val="0"/>
        </w:numPr>
        <w:outlineLvl w:val="1"/>
        <w:rPr>
          <w:caps w:val="0"/>
          <w:color w:val="000000" w:themeColor="text1"/>
        </w:rPr>
      </w:pPr>
      <w:r w:rsidRPr="0068163A">
        <w:rPr>
          <w:color w:val="000000" w:themeColor="text1"/>
        </w:rPr>
        <w:t xml:space="preserve">ENSURING ACCESS TO FOUNDATION SKILLS </w:t>
      </w:r>
      <w:r w:rsidR="00FC041C" w:rsidRPr="0068163A">
        <w:rPr>
          <w:color w:val="000000" w:themeColor="text1"/>
        </w:rPr>
        <w:t xml:space="preserve">TRAINING </w:t>
      </w:r>
      <w:r w:rsidR="00FC041C" w:rsidRPr="0068163A">
        <w:rPr>
          <w:caps w:val="0"/>
          <w:color w:val="000000" w:themeColor="text1"/>
        </w:rPr>
        <w:t>(</w:t>
      </w:r>
      <w:r w:rsidR="00B67C7D" w:rsidRPr="0068163A">
        <w:rPr>
          <w:caps w:val="0"/>
          <w:color w:val="000000" w:themeColor="text1"/>
        </w:rPr>
        <w:t>Clause A104 to A111 of the NSA)</w:t>
      </w:r>
    </w:p>
    <w:p w14:paraId="6C6EC439" w14:textId="14B57B78" w:rsidR="00784A91" w:rsidRPr="0068163A" w:rsidRDefault="00852FEA" w:rsidP="00A153FA">
      <w:pPr>
        <w:pStyle w:val="ImplementationPlan1"/>
        <w:keepNext/>
        <w:numPr>
          <w:ilvl w:val="0"/>
          <w:numId w:val="0"/>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Queensland</w:t>
      </w:r>
      <w:r w:rsidR="00127B95" w:rsidRPr="0068163A">
        <w:rPr>
          <w:rFonts w:eastAsiaTheme="minorEastAsia" w:cstheme="minorBidi"/>
          <w:b w:val="0"/>
          <w:bCs w:val="0"/>
          <w:i/>
          <w:iCs/>
          <w:caps w:val="0"/>
          <w:color w:val="000000" w:themeColor="text1"/>
        </w:rPr>
        <w:t xml:space="preserve"> </w:t>
      </w:r>
      <w:r w:rsidR="00127B95" w:rsidRPr="0068163A">
        <w:rPr>
          <w:rFonts w:eastAsiaTheme="minorEastAsia" w:cstheme="minorBidi"/>
          <w:b w:val="0"/>
          <w:bCs w:val="0"/>
          <w:caps w:val="0"/>
          <w:color w:val="000000" w:themeColor="text1"/>
        </w:rPr>
        <w:t>commits to working cooperatively to develop the 10-year foundation skills strategy</w:t>
      </w:r>
      <w:r w:rsidR="004F5CAC" w:rsidRPr="0068163A">
        <w:rPr>
          <w:rFonts w:eastAsiaTheme="minorEastAsia" w:cstheme="minorBidi"/>
          <w:b w:val="0"/>
          <w:bCs w:val="0"/>
          <w:caps w:val="0"/>
          <w:color w:val="000000" w:themeColor="text1"/>
        </w:rPr>
        <w:t xml:space="preserve"> (clause A10</w:t>
      </w:r>
      <w:r w:rsidR="00B258F6" w:rsidRPr="0068163A">
        <w:rPr>
          <w:rFonts w:eastAsiaTheme="minorEastAsia" w:cstheme="minorBidi"/>
          <w:b w:val="0"/>
          <w:bCs w:val="0"/>
          <w:caps w:val="0"/>
          <w:color w:val="000000" w:themeColor="text1"/>
        </w:rPr>
        <w:t>9 (</w:t>
      </w:r>
      <w:r w:rsidR="00C2390E" w:rsidRPr="0068163A">
        <w:rPr>
          <w:rFonts w:eastAsiaTheme="minorEastAsia" w:cstheme="minorBidi"/>
          <w:b w:val="0"/>
          <w:bCs w:val="0"/>
          <w:caps w:val="0"/>
          <w:color w:val="000000" w:themeColor="text1"/>
        </w:rPr>
        <w:t>c</w:t>
      </w:r>
      <w:r w:rsidR="00B258F6" w:rsidRPr="0068163A">
        <w:rPr>
          <w:rFonts w:eastAsiaTheme="minorEastAsia" w:cstheme="minorBidi"/>
          <w:b w:val="0"/>
          <w:bCs w:val="0"/>
          <w:caps w:val="0"/>
          <w:color w:val="000000" w:themeColor="text1"/>
        </w:rPr>
        <w:t>)</w:t>
      </w:r>
      <w:r w:rsidR="00C2390E" w:rsidRPr="0068163A">
        <w:rPr>
          <w:rFonts w:eastAsiaTheme="minorEastAsia" w:cstheme="minorBidi"/>
          <w:b w:val="0"/>
          <w:bCs w:val="0"/>
          <w:caps w:val="0"/>
          <w:color w:val="000000" w:themeColor="text1"/>
        </w:rPr>
        <w:t xml:space="preserve"> refers)</w:t>
      </w:r>
      <w:r w:rsidR="003E6119" w:rsidRPr="0068163A">
        <w:rPr>
          <w:rFonts w:eastAsiaTheme="minorEastAsia" w:cstheme="minorBidi"/>
          <w:b w:val="0"/>
          <w:bCs w:val="0"/>
          <w:caps w:val="0"/>
          <w:color w:val="000000" w:themeColor="text1"/>
        </w:rPr>
        <w:t>.</w:t>
      </w:r>
    </w:p>
    <w:p w14:paraId="4DCCF82F" w14:textId="77777777" w:rsidR="00BA494E" w:rsidRPr="0068163A" w:rsidRDefault="00BA494E" w:rsidP="00A153FA">
      <w:pPr>
        <w:pStyle w:val="ImplementationPlan1"/>
        <w:keepNext/>
        <w:numPr>
          <w:ilvl w:val="0"/>
          <w:numId w:val="0"/>
        </w:numPr>
        <w:outlineLvl w:val="1"/>
        <w:rPr>
          <w:rFonts w:eastAsiaTheme="minorEastAsia" w:cstheme="minorBidi"/>
          <w:b w:val="0"/>
          <w:bCs w:val="0"/>
          <w:caps w:val="0"/>
          <w:color w:val="000000" w:themeColor="text1"/>
        </w:rPr>
      </w:pPr>
    </w:p>
    <w:p w14:paraId="69EE8560" w14:textId="0A05A9F9" w:rsidR="002D39ED" w:rsidRPr="0068163A" w:rsidRDefault="00B73F6F" w:rsidP="07E7C5FF">
      <w:pPr>
        <w:pStyle w:val="ImplementationPlan1"/>
        <w:keepNext/>
        <w:numPr>
          <w:ilvl w:val="0"/>
          <w:numId w:val="0"/>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 xml:space="preserve">The Bilateral Implementation Plan identifies </w:t>
      </w:r>
      <w:r w:rsidR="00E6068A" w:rsidRPr="0068163A">
        <w:rPr>
          <w:rFonts w:eastAsiaTheme="minorEastAsia" w:cstheme="minorBidi"/>
          <w:b w:val="0"/>
          <w:bCs w:val="0"/>
          <w:caps w:val="0"/>
          <w:color w:val="000000" w:themeColor="text1"/>
        </w:rPr>
        <w:t xml:space="preserve">opportunities to enhance foundation skills training in the Queensland context that </w:t>
      </w:r>
      <w:r w:rsidR="005A7210" w:rsidRPr="0068163A">
        <w:rPr>
          <w:rFonts w:eastAsiaTheme="minorEastAsia" w:cstheme="minorBidi"/>
          <w:b w:val="0"/>
          <w:bCs w:val="0"/>
          <w:caps w:val="0"/>
          <w:color w:val="000000" w:themeColor="text1"/>
        </w:rPr>
        <w:t xml:space="preserve">will </w:t>
      </w:r>
      <w:r w:rsidR="009166C3" w:rsidRPr="0068163A">
        <w:rPr>
          <w:rFonts w:eastAsiaTheme="minorEastAsia" w:cstheme="minorBidi"/>
          <w:b w:val="0"/>
          <w:bCs w:val="0"/>
          <w:caps w:val="0"/>
          <w:color w:val="000000" w:themeColor="text1"/>
        </w:rPr>
        <w:t>complement</w:t>
      </w:r>
      <w:r w:rsidR="005A7210" w:rsidRPr="0068163A">
        <w:rPr>
          <w:rFonts w:eastAsiaTheme="minorEastAsia" w:cstheme="minorBidi"/>
          <w:b w:val="0"/>
          <w:bCs w:val="0"/>
          <w:caps w:val="0"/>
          <w:color w:val="000000" w:themeColor="text1"/>
        </w:rPr>
        <w:t xml:space="preserve"> the </w:t>
      </w:r>
      <w:r w:rsidR="00FC2F51" w:rsidRPr="0068163A">
        <w:rPr>
          <w:rFonts w:eastAsiaTheme="minorEastAsia" w:cstheme="minorBidi"/>
          <w:b w:val="0"/>
          <w:bCs w:val="0"/>
          <w:i/>
          <w:iCs/>
          <w:caps w:val="0"/>
          <w:color w:val="000000" w:themeColor="text1"/>
        </w:rPr>
        <w:t>National Foundation Skills Strategy</w:t>
      </w:r>
      <w:r w:rsidR="00FC2F51" w:rsidRPr="0068163A">
        <w:rPr>
          <w:rFonts w:eastAsiaTheme="minorEastAsia" w:cstheme="minorBidi"/>
          <w:b w:val="0"/>
          <w:bCs w:val="0"/>
          <w:caps w:val="0"/>
          <w:color w:val="000000" w:themeColor="text1"/>
        </w:rPr>
        <w:t xml:space="preserve"> (NFSS)</w:t>
      </w:r>
      <w:r w:rsidR="00E110A6" w:rsidRPr="0068163A">
        <w:rPr>
          <w:rFonts w:eastAsiaTheme="minorEastAsia" w:cstheme="minorBidi"/>
          <w:b w:val="0"/>
          <w:bCs w:val="0"/>
          <w:caps w:val="0"/>
          <w:color w:val="000000" w:themeColor="text1"/>
        </w:rPr>
        <w:t xml:space="preserve"> and the existing pro</w:t>
      </w:r>
      <w:r w:rsidR="00E068A6" w:rsidRPr="0068163A">
        <w:rPr>
          <w:rFonts w:eastAsiaTheme="minorEastAsia" w:cstheme="minorBidi"/>
          <w:b w:val="0"/>
          <w:bCs w:val="0"/>
          <w:caps w:val="0"/>
          <w:color w:val="000000" w:themeColor="text1"/>
        </w:rPr>
        <w:t>grams and support</w:t>
      </w:r>
      <w:r w:rsidR="00802920" w:rsidRPr="0068163A">
        <w:rPr>
          <w:rFonts w:eastAsiaTheme="minorEastAsia" w:cstheme="minorBidi"/>
          <w:b w:val="0"/>
          <w:bCs w:val="0"/>
          <w:caps w:val="0"/>
          <w:color w:val="000000" w:themeColor="text1"/>
        </w:rPr>
        <w:t xml:space="preserve"> being delivered</w:t>
      </w:r>
      <w:r w:rsidR="00E068A6" w:rsidRPr="0068163A">
        <w:rPr>
          <w:rFonts w:eastAsiaTheme="minorEastAsia" w:cstheme="minorBidi"/>
          <w:b w:val="0"/>
          <w:bCs w:val="0"/>
          <w:caps w:val="0"/>
          <w:color w:val="000000" w:themeColor="text1"/>
        </w:rPr>
        <w:t xml:space="preserve"> at the national and state levels. </w:t>
      </w:r>
    </w:p>
    <w:p w14:paraId="02FC8F76" w14:textId="77777777" w:rsidR="00CC1A40" w:rsidRPr="0068163A" w:rsidRDefault="00CC1A40" w:rsidP="00A153FA">
      <w:pPr>
        <w:pStyle w:val="ImplementationPlan1"/>
        <w:keepNext/>
        <w:numPr>
          <w:ilvl w:val="0"/>
          <w:numId w:val="0"/>
        </w:numPr>
        <w:outlineLvl w:val="1"/>
        <w:rPr>
          <w:rFonts w:eastAsiaTheme="minorEastAsia" w:cstheme="minorBidi"/>
          <w:b w:val="0"/>
          <w:caps w:val="0"/>
          <w:color w:val="000000" w:themeColor="text1"/>
        </w:rPr>
      </w:pPr>
    </w:p>
    <w:p w14:paraId="27A0981B" w14:textId="3DA708CE" w:rsidR="00CC1A40" w:rsidRPr="0068163A" w:rsidRDefault="00CC1A40" w:rsidP="00CC1A40">
      <w:pPr>
        <w:pStyle w:val="ImplementationPlan1"/>
        <w:keepNext/>
        <w:numPr>
          <w:ilvl w:val="0"/>
          <w:numId w:val="0"/>
        </w:numPr>
        <w:outlineLvl w:val="1"/>
        <w:rPr>
          <w:rFonts w:eastAsiaTheme="minorEastAsia" w:cstheme="minorBidi"/>
          <w:b w:val="0"/>
          <w:caps w:val="0"/>
          <w:color w:val="000000" w:themeColor="text1"/>
          <w:u w:val="single"/>
        </w:rPr>
      </w:pPr>
      <w:r w:rsidRPr="0068163A">
        <w:rPr>
          <w:rFonts w:eastAsiaTheme="minorEastAsia" w:cstheme="minorBidi"/>
          <w:b w:val="0"/>
          <w:caps w:val="0"/>
          <w:color w:val="000000" w:themeColor="text1"/>
          <w:u w:val="single"/>
        </w:rPr>
        <w:t>Defining Queensland’s A</w:t>
      </w:r>
      <w:r w:rsidR="00E80DA1" w:rsidRPr="0068163A">
        <w:rPr>
          <w:rFonts w:eastAsiaTheme="minorEastAsia" w:cstheme="minorBidi"/>
          <w:b w:val="0"/>
          <w:caps w:val="0"/>
          <w:color w:val="000000" w:themeColor="text1"/>
          <w:u w:val="single"/>
        </w:rPr>
        <w:t xml:space="preserve">dult </w:t>
      </w:r>
      <w:r w:rsidRPr="0068163A">
        <w:rPr>
          <w:rFonts w:eastAsiaTheme="minorEastAsia" w:cstheme="minorBidi"/>
          <w:b w:val="0"/>
          <w:caps w:val="0"/>
          <w:color w:val="000000" w:themeColor="text1"/>
          <w:u w:val="single"/>
        </w:rPr>
        <w:t>C</w:t>
      </w:r>
      <w:r w:rsidR="00D5630F" w:rsidRPr="0068163A">
        <w:rPr>
          <w:rFonts w:eastAsiaTheme="minorEastAsia" w:cstheme="minorBidi"/>
          <w:b w:val="0"/>
          <w:caps w:val="0"/>
          <w:color w:val="000000" w:themeColor="text1"/>
          <w:u w:val="single"/>
        </w:rPr>
        <w:t xml:space="preserve">ommunity </w:t>
      </w:r>
      <w:r w:rsidRPr="0068163A">
        <w:rPr>
          <w:rFonts w:eastAsiaTheme="minorEastAsia" w:cstheme="minorBidi"/>
          <w:b w:val="0"/>
          <w:caps w:val="0"/>
          <w:color w:val="000000" w:themeColor="text1"/>
          <w:u w:val="single"/>
        </w:rPr>
        <w:t>E</w:t>
      </w:r>
      <w:r w:rsidR="00D5630F" w:rsidRPr="0068163A">
        <w:rPr>
          <w:rFonts w:eastAsiaTheme="minorEastAsia" w:cstheme="minorBidi"/>
          <w:b w:val="0"/>
          <w:caps w:val="0"/>
          <w:color w:val="000000" w:themeColor="text1"/>
          <w:u w:val="single"/>
        </w:rPr>
        <w:t>ducation (ACE)</w:t>
      </w:r>
      <w:r w:rsidRPr="0068163A">
        <w:rPr>
          <w:rFonts w:eastAsiaTheme="minorEastAsia" w:cstheme="minorBidi"/>
          <w:b w:val="0"/>
          <w:caps w:val="0"/>
          <w:color w:val="000000" w:themeColor="text1"/>
          <w:u w:val="single"/>
        </w:rPr>
        <w:t xml:space="preserve"> Sector</w:t>
      </w:r>
      <w:r w:rsidR="009964ED" w:rsidRPr="0068163A">
        <w:rPr>
          <w:rFonts w:eastAsiaTheme="minorEastAsia" w:cstheme="minorBidi"/>
          <w:b w:val="0"/>
          <w:caps w:val="0"/>
          <w:color w:val="000000" w:themeColor="text1"/>
          <w:u w:val="single"/>
        </w:rPr>
        <w:t xml:space="preserve"> and ACE Sector</w:t>
      </w:r>
      <w:r w:rsidRPr="0068163A">
        <w:rPr>
          <w:rFonts w:eastAsiaTheme="minorEastAsia" w:cstheme="minorBidi"/>
          <w:b w:val="0"/>
          <w:caps w:val="0"/>
          <w:color w:val="000000" w:themeColor="text1"/>
          <w:u w:val="single"/>
        </w:rPr>
        <w:t xml:space="preserve"> equivalent</w:t>
      </w:r>
    </w:p>
    <w:p w14:paraId="7F955C0B" w14:textId="3900A48F" w:rsidR="000800C9" w:rsidRPr="0068163A" w:rsidRDefault="000800C9" w:rsidP="6C06C1A8">
      <w:pPr>
        <w:pStyle w:val="ImplementationPlan1"/>
        <w:keepNext/>
        <w:numPr>
          <w:ilvl w:val="0"/>
          <w:numId w:val="0"/>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 xml:space="preserve">The ACE </w:t>
      </w:r>
      <w:r w:rsidR="009964ED" w:rsidRPr="0068163A">
        <w:rPr>
          <w:rFonts w:eastAsiaTheme="minorEastAsia" w:cstheme="minorBidi"/>
          <w:b w:val="0"/>
          <w:bCs w:val="0"/>
          <w:caps w:val="0"/>
          <w:color w:val="000000" w:themeColor="text1"/>
        </w:rPr>
        <w:t xml:space="preserve">sector in Queensland </w:t>
      </w:r>
      <w:r w:rsidR="00A63778" w:rsidRPr="0068163A">
        <w:rPr>
          <w:rFonts w:eastAsiaTheme="minorEastAsia" w:cstheme="minorBidi"/>
          <w:b w:val="0"/>
          <w:bCs w:val="0"/>
          <w:caps w:val="0"/>
          <w:color w:val="000000" w:themeColor="text1"/>
        </w:rPr>
        <w:t xml:space="preserve">includes </w:t>
      </w:r>
      <w:r w:rsidR="00F07FAD" w:rsidRPr="0068163A">
        <w:rPr>
          <w:rFonts w:eastAsiaTheme="minorEastAsia" w:cstheme="minorBidi"/>
          <w:b w:val="0"/>
          <w:bCs w:val="0"/>
          <w:caps w:val="0"/>
          <w:color w:val="000000" w:themeColor="text1"/>
        </w:rPr>
        <w:t>community</w:t>
      </w:r>
      <w:r w:rsidR="00234C85" w:rsidRPr="0068163A">
        <w:rPr>
          <w:rFonts w:eastAsiaTheme="minorEastAsia" w:cstheme="minorBidi"/>
          <w:b w:val="0"/>
          <w:bCs w:val="0"/>
          <w:caps w:val="0"/>
          <w:color w:val="000000" w:themeColor="text1"/>
        </w:rPr>
        <w:t xml:space="preserve"> owned or operated </w:t>
      </w:r>
      <w:r w:rsidR="004F7FC9" w:rsidRPr="0068163A">
        <w:rPr>
          <w:rFonts w:eastAsiaTheme="minorEastAsia" w:cstheme="minorBidi"/>
          <w:b w:val="0"/>
          <w:bCs w:val="0"/>
          <w:caps w:val="0"/>
          <w:color w:val="000000" w:themeColor="text1"/>
        </w:rPr>
        <w:t xml:space="preserve">registered </w:t>
      </w:r>
      <w:r w:rsidR="00234C85" w:rsidRPr="0068163A">
        <w:rPr>
          <w:rFonts w:eastAsiaTheme="minorEastAsia" w:cstheme="minorBidi"/>
          <w:b w:val="0"/>
          <w:bCs w:val="0"/>
          <w:caps w:val="0"/>
          <w:color w:val="000000" w:themeColor="text1"/>
        </w:rPr>
        <w:t>training organisations</w:t>
      </w:r>
      <w:r w:rsidR="004F7FC9" w:rsidRPr="0068163A">
        <w:rPr>
          <w:rFonts w:eastAsiaTheme="minorEastAsia" w:cstheme="minorBidi"/>
          <w:b w:val="0"/>
          <w:bCs w:val="0"/>
          <w:caps w:val="0"/>
          <w:color w:val="000000" w:themeColor="text1"/>
        </w:rPr>
        <w:t xml:space="preserve"> (RTOs)</w:t>
      </w:r>
      <w:r w:rsidR="00234C85" w:rsidRPr="0068163A">
        <w:rPr>
          <w:rFonts w:eastAsiaTheme="minorEastAsia" w:cstheme="minorBidi"/>
          <w:b w:val="0"/>
          <w:bCs w:val="0"/>
          <w:caps w:val="0"/>
          <w:color w:val="000000" w:themeColor="text1"/>
        </w:rPr>
        <w:t xml:space="preserve"> and TAFE Queensland as well as a diverse array of </w:t>
      </w:r>
      <w:r w:rsidR="00782985" w:rsidRPr="0068163A">
        <w:rPr>
          <w:rFonts w:eastAsiaTheme="minorEastAsia" w:cstheme="minorBidi"/>
          <w:b w:val="0"/>
          <w:bCs w:val="0"/>
          <w:caps w:val="0"/>
          <w:color w:val="000000" w:themeColor="text1"/>
        </w:rPr>
        <w:t>other organisations including</w:t>
      </w:r>
      <w:r w:rsidR="00B90A70" w:rsidRPr="0068163A">
        <w:rPr>
          <w:rFonts w:eastAsiaTheme="minorEastAsia" w:cstheme="minorBidi"/>
          <w:b w:val="0"/>
          <w:bCs w:val="0"/>
          <w:caps w:val="0"/>
          <w:color w:val="000000" w:themeColor="text1"/>
        </w:rPr>
        <w:t xml:space="preserve"> but not limited to</w:t>
      </w:r>
      <w:r w:rsidR="00782985" w:rsidRPr="0068163A">
        <w:rPr>
          <w:rFonts w:eastAsiaTheme="minorEastAsia" w:cstheme="minorBidi"/>
          <w:b w:val="0"/>
          <w:bCs w:val="0"/>
          <w:caps w:val="0"/>
          <w:color w:val="000000" w:themeColor="text1"/>
        </w:rPr>
        <w:t xml:space="preserve"> </w:t>
      </w:r>
      <w:r w:rsidR="002E2989" w:rsidRPr="0068163A">
        <w:rPr>
          <w:rFonts w:eastAsiaTheme="minorEastAsia" w:cstheme="minorBidi"/>
          <w:b w:val="0"/>
          <w:bCs w:val="0"/>
          <w:caps w:val="0"/>
          <w:color w:val="000000" w:themeColor="text1"/>
        </w:rPr>
        <w:t>libraries, senior citizens associations, specialist literacy groups</w:t>
      </w:r>
      <w:r w:rsidR="00B90A70" w:rsidRPr="0068163A">
        <w:rPr>
          <w:rFonts w:eastAsiaTheme="minorEastAsia" w:cstheme="minorBidi"/>
          <w:b w:val="0"/>
          <w:bCs w:val="0"/>
          <w:caps w:val="0"/>
          <w:color w:val="000000" w:themeColor="text1"/>
        </w:rPr>
        <w:t>, computer clubs</w:t>
      </w:r>
      <w:r w:rsidR="004774D6" w:rsidRPr="0068163A">
        <w:rPr>
          <w:rFonts w:eastAsiaTheme="minorEastAsia" w:cstheme="minorBidi"/>
          <w:b w:val="0"/>
          <w:bCs w:val="0"/>
          <w:caps w:val="0"/>
          <w:color w:val="000000" w:themeColor="text1"/>
        </w:rPr>
        <w:t xml:space="preserve">, University of the Third Age, workplace learning programs, </w:t>
      </w:r>
      <w:r w:rsidR="1005D47C" w:rsidRPr="0068163A">
        <w:rPr>
          <w:rFonts w:eastAsiaTheme="minorEastAsia" w:cstheme="minorBidi"/>
          <w:b w:val="0"/>
          <w:bCs w:val="0"/>
          <w:caps w:val="0"/>
          <w:color w:val="000000" w:themeColor="text1"/>
        </w:rPr>
        <w:t>English</w:t>
      </w:r>
      <w:r w:rsidR="004774D6" w:rsidRPr="0068163A">
        <w:rPr>
          <w:rFonts w:eastAsiaTheme="minorEastAsia" w:cstheme="minorBidi"/>
          <w:b w:val="0"/>
          <w:bCs w:val="0"/>
          <w:caps w:val="0"/>
          <w:color w:val="000000" w:themeColor="text1"/>
        </w:rPr>
        <w:t xml:space="preserve"> conversation groups</w:t>
      </w:r>
      <w:r w:rsidR="008E6400" w:rsidRPr="0068163A">
        <w:rPr>
          <w:rFonts w:eastAsiaTheme="minorEastAsia" w:cstheme="minorBidi"/>
          <w:b w:val="0"/>
          <w:bCs w:val="0"/>
          <w:caps w:val="0"/>
          <w:color w:val="000000" w:themeColor="text1"/>
        </w:rPr>
        <w:t>, and community service organisations.</w:t>
      </w:r>
    </w:p>
    <w:p w14:paraId="65BBEECB" w14:textId="77777777" w:rsidR="008E6400" w:rsidRPr="0068163A" w:rsidRDefault="008E6400" w:rsidP="00CC1A40">
      <w:pPr>
        <w:pStyle w:val="ImplementationPlan1"/>
        <w:keepNext/>
        <w:numPr>
          <w:ilvl w:val="0"/>
          <w:numId w:val="0"/>
        </w:numPr>
        <w:outlineLvl w:val="1"/>
        <w:rPr>
          <w:rFonts w:eastAsiaTheme="minorEastAsia" w:cstheme="minorBidi"/>
          <w:b w:val="0"/>
          <w:caps w:val="0"/>
          <w:color w:val="000000" w:themeColor="text1"/>
        </w:rPr>
      </w:pPr>
    </w:p>
    <w:p w14:paraId="556758D4" w14:textId="56A67442" w:rsidR="00D36FA0" w:rsidRPr="0068163A" w:rsidRDefault="00EA29A0" w:rsidP="07E7C5FF">
      <w:pPr>
        <w:pStyle w:val="ImplementationPlan1"/>
        <w:keepNext/>
        <w:numPr>
          <w:ilvl w:val="0"/>
          <w:numId w:val="0"/>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 xml:space="preserve">The Department of Trade, Employment </w:t>
      </w:r>
      <w:r w:rsidR="002A14F4" w:rsidRPr="0068163A">
        <w:rPr>
          <w:rFonts w:eastAsiaTheme="minorEastAsia" w:cstheme="minorBidi"/>
          <w:b w:val="0"/>
          <w:bCs w:val="0"/>
          <w:caps w:val="0"/>
          <w:color w:val="000000" w:themeColor="text1"/>
        </w:rPr>
        <w:t xml:space="preserve">and Training (DTET) maintains a voluntary register of ACE </w:t>
      </w:r>
      <w:r w:rsidR="009E49AC" w:rsidRPr="0068163A">
        <w:rPr>
          <w:rFonts w:eastAsiaTheme="minorEastAsia" w:cstheme="minorBidi"/>
          <w:b w:val="0"/>
          <w:bCs w:val="0"/>
          <w:caps w:val="0"/>
          <w:color w:val="000000" w:themeColor="text1"/>
        </w:rPr>
        <w:t>providers, however this is not comprehensive and</w:t>
      </w:r>
      <w:r w:rsidR="00796375" w:rsidRPr="0068163A">
        <w:rPr>
          <w:rFonts w:eastAsiaTheme="minorEastAsia" w:cstheme="minorBidi"/>
          <w:b w:val="0"/>
          <w:bCs w:val="0"/>
          <w:caps w:val="0"/>
          <w:color w:val="000000" w:themeColor="text1"/>
        </w:rPr>
        <w:t xml:space="preserve"> encompasses </w:t>
      </w:r>
      <w:r w:rsidR="00280694" w:rsidRPr="0068163A">
        <w:rPr>
          <w:rFonts w:eastAsiaTheme="minorEastAsia" w:cstheme="minorBidi"/>
          <w:b w:val="0"/>
          <w:bCs w:val="0"/>
          <w:caps w:val="0"/>
          <w:color w:val="000000" w:themeColor="text1"/>
        </w:rPr>
        <w:t xml:space="preserve">a range of </w:t>
      </w:r>
      <w:r w:rsidR="00796375" w:rsidRPr="0068163A">
        <w:rPr>
          <w:rFonts w:eastAsiaTheme="minorEastAsia" w:cstheme="minorBidi"/>
          <w:b w:val="0"/>
          <w:bCs w:val="0"/>
          <w:caps w:val="0"/>
          <w:color w:val="000000" w:themeColor="text1"/>
        </w:rPr>
        <w:t>training areas</w:t>
      </w:r>
      <w:r w:rsidR="00D33900" w:rsidRPr="0068163A">
        <w:rPr>
          <w:rFonts w:eastAsiaTheme="minorEastAsia" w:cstheme="minorBidi"/>
          <w:b w:val="0"/>
          <w:bCs w:val="0"/>
          <w:caps w:val="0"/>
          <w:color w:val="000000" w:themeColor="text1"/>
        </w:rPr>
        <w:t xml:space="preserve"> such as first aid, food safety</w:t>
      </w:r>
      <w:r w:rsidR="00333E4B" w:rsidRPr="0068163A">
        <w:rPr>
          <w:rFonts w:eastAsiaTheme="minorEastAsia" w:cstheme="minorBidi"/>
          <w:b w:val="0"/>
          <w:bCs w:val="0"/>
          <w:caps w:val="0"/>
          <w:color w:val="000000" w:themeColor="text1"/>
        </w:rPr>
        <w:t>, marine</w:t>
      </w:r>
      <w:r w:rsidR="00DB3925" w:rsidRPr="0068163A">
        <w:rPr>
          <w:rFonts w:eastAsiaTheme="minorEastAsia" w:cstheme="minorBidi"/>
          <w:b w:val="0"/>
          <w:bCs w:val="0"/>
          <w:caps w:val="0"/>
          <w:color w:val="000000" w:themeColor="text1"/>
        </w:rPr>
        <w:t xml:space="preserve"> and boating</w:t>
      </w:r>
      <w:r w:rsidR="00333E4B" w:rsidRPr="0068163A">
        <w:rPr>
          <w:rFonts w:eastAsiaTheme="minorEastAsia" w:cstheme="minorBidi"/>
          <w:b w:val="0"/>
          <w:bCs w:val="0"/>
          <w:caps w:val="0"/>
          <w:color w:val="000000" w:themeColor="text1"/>
        </w:rPr>
        <w:t xml:space="preserve"> skills and cultural awareness as well as employment</w:t>
      </w:r>
      <w:r w:rsidR="00EB7037" w:rsidRPr="0068163A">
        <w:rPr>
          <w:rFonts w:eastAsiaTheme="minorEastAsia" w:cstheme="minorBidi"/>
          <w:b w:val="0"/>
          <w:bCs w:val="0"/>
          <w:caps w:val="0"/>
          <w:color w:val="000000" w:themeColor="text1"/>
        </w:rPr>
        <w:t xml:space="preserve"> and language, literacy, numeracy and digital (LLND) skills</w:t>
      </w:r>
      <w:r w:rsidR="00DB3925" w:rsidRPr="0068163A">
        <w:rPr>
          <w:rFonts w:eastAsiaTheme="minorEastAsia" w:cstheme="minorBidi"/>
          <w:b w:val="0"/>
          <w:bCs w:val="0"/>
          <w:caps w:val="0"/>
          <w:color w:val="000000" w:themeColor="text1"/>
        </w:rPr>
        <w:t>.</w:t>
      </w:r>
    </w:p>
    <w:p w14:paraId="14B538D0" w14:textId="77777777" w:rsidR="00D36FA0" w:rsidRPr="0068163A" w:rsidRDefault="00D36FA0" w:rsidP="00271C80">
      <w:pPr>
        <w:pStyle w:val="ImplementationPlan1"/>
        <w:keepNext/>
        <w:numPr>
          <w:ilvl w:val="0"/>
          <w:numId w:val="0"/>
        </w:numPr>
        <w:outlineLvl w:val="1"/>
        <w:rPr>
          <w:rFonts w:eastAsiaTheme="minorEastAsia" w:cstheme="minorBidi"/>
          <w:b w:val="0"/>
          <w:caps w:val="0"/>
          <w:color w:val="000000" w:themeColor="text1"/>
        </w:rPr>
      </w:pPr>
    </w:p>
    <w:p w14:paraId="56F81927" w14:textId="2F019528" w:rsidR="00CC1A40" w:rsidRPr="0068163A" w:rsidRDefault="00DB3925" w:rsidP="00271C80">
      <w:pPr>
        <w:pStyle w:val="ImplementationPlan1"/>
        <w:keepNext/>
        <w:numPr>
          <w:ilvl w:val="0"/>
          <w:numId w:val="0"/>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 xml:space="preserve">Unlike other States and Territories such as New South Wales, Victoria and South Australia, </w:t>
      </w:r>
      <w:r w:rsidR="00CF5AD5" w:rsidRPr="0068163A">
        <w:rPr>
          <w:rFonts w:eastAsiaTheme="minorEastAsia" w:cstheme="minorBidi"/>
          <w:b w:val="0"/>
          <w:caps w:val="0"/>
          <w:color w:val="000000" w:themeColor="text1"/>
        </w:rPr>
        <w:t xml:space="preserve">there is no </w:t>
      </w:r>
      <w:r w:rsidR="00460631" w:rsidRPr="0068163A">
        <w:rPr>
          <w:rFonts w:eastAsiaTheme="minorEastAsia" w:cstheme="minorBidi"/>
          <w:b w:val="0"/>
          <w:caps w:val="0"/>
          <w:color w:val="000000" w:themeColor="text1"/>
        </w:rPr>
        <w:t xml:space="preserve">formal </w:t>
      </w:r>
      <w:r w:rsidR="00CF5AD5" w:rsidRPr="0068163A">
        <w:rPr>
          <w:rFonts w:eastAsiaTheme="minorEastAsia" w:cstheme="minorBidi"/>
          <w:b w:val="0"/>
          <w:caps w:val="0"/>
          <w:color w:val="000000" w:themeColor="text1"/>
        </w:rPr>
        <w:t xml:space="preserve">registration or </w:t>
      </w:r>
      <w:r w:rsidR="00460631" w:rsidRPr="0068163A">
        <w:rPr>
          <w:rFonts w:eastAsiaTheme="minorEastAsia" w:cstheme="minorBidi"/>
          <w:b w:val="0"/>
          <w:caps w:val="0"/>
          <w:color w:val="000000" w:themeColor="text1"/>
        </w:rPr>
        <w:t>set</w:t>
      </w:r>
      <w:r w:rsidR="00CF5AD5" w:rsidRPr="0068163A">
        <w:rPr>
          <w:rFonts w:eastAsiaTheme="minorEastAsia" w:cstheme="minorBidi"/>
          <w:b w:val="0"/>
          <w:caps w:val="0"/>
          <w:color w:val="000000" w:themeColor="text1"/>
        </w:rPr>
        <w:t xml:space="preserve"> </w:t>
      </w:r>
      <w:r w:rsidR="00271C80" w:rsidRPr="0068163A">
        <w:rPr>
          <w:rFonts w:eastAsiaTheme="minorEastAsia" w:cstheme="minorBidi"/>
          <w:b w:val="0"/>
          <w:caps w:val="0"/>
          <w:color w:val="000000" w:themeColor="text1"/>
        </w:rPr>
        <w:t xml:space="preserve">criteria to define Queensland’s </w:t>
      </w:r>
      <w:r w:rsidR="00CF5AD5" w:rsidRPr="0068163A">
        <w:rPr>
          <w:rFonts w:eastAsiaTheme="minorEastAsia" w:cstheme="minorBidi"/>
          <w:b w:val="0"/>
          <w:caps w:val="0"/>
          <w:color w:val="000000" w:themeColor="text1"/>
        </w:rPr>
        <w:t>ACE</w:t>
      </w:r>
      <w:r w:rsidR="00271C80" w:rsidRPr="0068163A">
        <w:rPr>
          <w:rFonts w:eastAsiaTheme="minorEastAsia" w:cstheme="minorBidi"/>
          <w:b w:val="0"/>
          <w:caps w:val="0"/>
          <w:color w:val="000000" w:themeColor="text1"/>
        </w:rPr>
        <w:t xml:space="preserve"> sector. </w:t>
      </w:r>
    </w:p>
    <w:p w14:paraId="06E9C2BD" w14:textId="77777777" w:rsidR="00CC1A40" w:rsidRPr="0068163A" w:rsidRDefault="00CC1A40" w:rsidP="00CC1A40">
      <w:pPr>
        <w:pStyle w:val="ImplementationPlan1"/>
        <w:keepNext/>
        <w:numPr>
          <w:ilvl w:val="0"/>
          <w:numId w:val="0"/>
        </w:numPr>
        <w:outlineLvl w:val="1"/>
        <w:rPr>
          <w:rFonts w:eastAsiaTheme="minorEastAsia" w:cstheme="minorBidi"/>
          <w:b w:val="0"/>
          <w:caps w:val="0"/>
          <w:color w:val="000000" w:themeColor="text1"/>
        </w:rPr>
      </w:pPr>
    </w:p>
    <w:p w14:paraId="50E090C5" w14:textId="09E18ED2" w:rsidR="00CC1A40" w:rsidRPr="0068163A" w:rsidRDefault="00CC1A40" w:rsidP="6C06C1A8">
      <w:pPr>
        <w:pStyle w:val="ImplementationPlan1"/>
        <w:keepNext/>
        <w:numPr>
          <w:ilvl w:val="0"/>
          <w:numId w:val="0"/>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 xml:space="preserve">For the purpose of this Bilateral Implementation Plan, Queensland’s ACE sector </w:t>
      </w:r>
      <w:r w:rsidR="007D4DCA" w:rsidRPr="0068163A">
        <w:rPr>
          <w:rFonts w:eastAsiaTheme="minorEastAsia" w:cstheme="minorBidi"/>
          <w:b w:val="0"/>
          <w:bCs w:val="0"/>
          <w:caps w:val="0"/>
          <w:color w:val="000000" w:themeColor="text1"/>
        </w:rPr>
        <w:t xml:space="preserve">and ACE sector </w:t>
      </w:r>
      <w:r w:rsidRPr="0068163A">
        <w:rPr>
          <w:rFonts w:eastAsiaTheme="minorEastAsia" w:cstheme="minorBidi"/>
          <w:b w:val="0"/>
          <w:bCs w:val="0"/>
          <w:caps w:val="0"/>
          <w:color w:val="000000" w:themeColor="text1"/>
        </w:rPr>
        <w:t xml:space="preserve">equivalent encompasses all </w:t>
      </w:r>
      <w:r w:rsidR="00C67A68" w:rsidRPr="0068163A">
        <w:rPr>
          <w:rFonts w:eastAsiaTheme="minorEastAsia" w:cstheme="minorBidi"/>
          <w:b w:val="0"/>
          <w:bCs w:val="0"/>
          <w:caps w:val="0"/>
          <w:color w:val="000000" w:themeColor="text1"/>
        </w:rPr>
        <w:t xml:space="preserve">community owned or operated </w:t>
      </w:r>
      <w:r w:rsidR="009E7552" w:rsidRPr="0068163A">
        <w:rPr>
          <w:rFonts w:eastAsiaTheme="minorEastAsia" w:cstheme="minorBidi"/>
          <w:b w:val="0"/>
          <w:bCs w:val="0"/>
          <w:caps w:val="0"/>
          <w:color w:val="000000" w:themeColor="text1"/>
        </w:rPr>
        <w:t>and not-for-profit</w:t>
      </w:r>
      <w:r w:rsidR="00F01434" w:rsidRPr="0068163A">
        <w:rPr>
          <w:rFonts w:eastAsiaTheme="minorEastAsia" w:cstheme="minorBidi"/>
          <w:b w:val="0"/>
          <w:bCs w:val="0"/>
          <w:caps w:val="0"/>
          <w:color w:val="000000" w:themeColor="text1"/>
        </w:rPr>
        <w:t xml:space="preserve"> (NFP)</w:t>
      </w:r>
      <w:r w:rsidR="009E7552" w:rsidRPr="0068163A">
        <w:rPr>
          <w:rFonts w:eastAsiaTheme="minorEastAsia" w:cstheme="minorBidi"/>
          <w:b w:val="0"/>
          <w:bCs w:val="0"/>
          <w:caps w:val="0"/>
          <w:color w:val="000000" w:themeColor="text1"/>
        </w:rPr>
        <w:t xml:space="preserve"> </w:t>
      </w:r>
      <w:r w:rsidR="00C67A68" w:rsidRPr="0068163A">
        <w:rPr>
          <w:rFonts w:eastAsiaTheme="minorEastAsia" w:cstheme="minorBidi"/>
          <w:b w:val="0"/>
          <w:bCs w:val="0"/>
          <w:caps w:val="0"/>
          <w:color w:val="000000" w:themeColor="text1"/>
        </w:rPr>
        <w:t>organisations</w:t>
      </w:r>
      <w:r w:rsidR="00991249" w:rsidRPr="0068163A">
        <w:rPr>
          <w:rFonts w:eastAsiaTheme="minorEastAsia" w:cstheme="minorBidi"/>
          <w:b w:val="0"/>
          <w:bCs w:val="0"/>
          <w:caps w:val="0"/>
          <w:color w:val="000000" w:themeColor="text1"/>
        </w:rPr>
        <w:t xml:space="preserve">, </w:t>
      </w:r>
      <w:r w:rsidRPr="0068163A">
        <w:rPr>
          <w:rFonts w:eastAsiaTheme="minorEastAsia" w:cstheme="minorBidi"/>
          <w:b w:val="0"/>
          <w:bCs w:val="0"/>
          <w:caps w:val="0"/>
          <w:color w:val="000000" w:themeColor="text1"/>
        </w:rPr>
        <w:t>that deliver foundation skills training to adults, including VET students and members of the broader community. This includes:</w:t>
      </w:r>
    </w:p>
    <w:p w14:paraId="521EB3AD" w14:textId="1960C171" w:rsidR="00CC1A40" w:rsidRPr="0068163A" w:rsidRDefault="00CC1A40" w:rsidP="00DF0CDA">
      <w:pPr>
        <w:pStyle w:val="ImplementationPlan1"/>
        <w:keepNext/>
        <w:numPr>
          <w:ilvl w:val="0"/>
          <w:numId w:val="12"/>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Registered Training Organisations (RTOs)</w:t>
      </w:r>
      <w:r w:rsidR="00544B24" w:rsidRPr="0068163A">
        <w:rPr>
          <w:rFonts w:eastAsiaTheme="minorEastAsia" w:cstheme="minorBidi"/>
          <w:b w:val="0"/>
          <w:caps w:val="0"/>
          <w:color w:val="000000" w:themeColor="text1"/>
        </w:rPr>
        <w:t xml:space="preserve"> that are specialised </w:t>
      </w:r>
      <w:r w:rsidR="00A74894" w:rsidRPr="0068163A">
        <w:rPr>
          <w:rFonts w:eastAsiaTheme="minorEastAsia" w:cstheme="minorBidi"/>
          <w:b w:val="0"/>
          <w:caps w:val="0"/>
          <w:color w:val="000000" w:themeColor="text1"/>
        </w:rPr>
        <w:t xml:space="preserve">language, literacy, numeracy and </w:t>
      </w:r>
      <w:r w:rsidR="0041570E" w:rsidRPr="0068163A">
        <w:rPr>
          <w:rFonts w:eastAsiaTheme="minorEastAsia" w:cstheme="minorBidi"/>
          <w:b w:val="0"/>
          <w:caps w:val="0"/>
          <w:color w:val="000000" w:themeColor="text1"/>
        </w:rPr>
        <w:t>digital (LLND) providers</w:t>
      </w:r>
      <w:r w:rsidR="009B3037" w:rsidRPr="0068163A">
        <w:rPr>
          <w:rFonts w:eastAsiaTheme="minorEastAsia" w:cstheme="minorBidi"/>
          <w:b w:val="0"/>
          <w:caps w:val="0"/>
          <w:color w:val="000000" w:themeColor="text1"/>
        </w:rPr>
        <w:t xml:space="preserve"> </w:t>
      </w:r>
      <w:r w:rsidR="00E8740E" w:rsidRPr="0068163A">
        <w:rPr>
          <w:rFonts w:eastAsiaTheme="minorEastAsia" w:cstheme="minorBidi"/>
          <w:b w:val="0"/>
          <w:caps w:val="0"/>
          <w:color w:val="000000" w:themeColor="text1"/>
        </w:rPr>
        <w:t xml:space="preserve">and deliver </w:t>
      </w:r>
      <w:r w:rsidR="00FF2E6C" w:rsidRPr="0068163A">
        <w:rPr>
          <w:rFonts w:eastAsiaTheme="minorEastAsia" w:cstheme="minorBidi"/>
          <w:b w:val="0"/>
          <w:caps w:val="0"/>
          <w:color w:val="000000" w:themeColor="text1"/>
        </w:rPr>
        <w:t xml:space="preserve">both accredited and non-accredited foundation skills training under </w:t>
      </w:r>
      <w:r w:rsidR="00E8740E" w:rsidRPr="0068163A">
        <w:rPr>
          <w:rFonts w:eastAsiaTheme="minorEastAsia" w:cstheme="minorBidi"/>
          <w:b w:val="0"/>
          <w:caps w:val="0"/>
          <w:color w:val="000000" w:themeColor="text1"/>
        </w:rPr>
        <w:t>the Australian Government’s Skills for Education and Employment (SEE) Program</w:t>
      </w:r>
      <w:r w:rsidR="00F463B5" w:rsidRPr="0068163A">
        <w:rPr>
          <w:rFonts w:eastAsiaTheme="minorEastAsia" w:cstheme="minorBidi"/>
          <w:b w:val="0"/>
          <w:caps w:val="0"/>
          <w:color w:val="000000" w:themeColor="text1"/>
        </w:rPr>
        <w:t xml:space="preserve">, </w:t>
      </w:r>
      <w:r w:rsidR="00E8740E" w:rsidRPr="0068163A">
        <w:rPr>
          <w:rFonts w:eastAsiaTheme="minorEastAsia" w:cstheme="minorBidi"/>
          <w:b w:val="0"/>
          <w:caps w:val="0"/>
          <w:color w:val="000000" w:themeColor="text1"/>
        </w:rPr>
        <w:t>includ</w:t>
      </w:r>
      <w:r w:rsidR="00F463B5" w:rsidRPr="0068163A">
        <w:rPr>
          <w:rFonts w:eastAsiaTheme="minorEastAsia" w:cstheme="minorBidi"/>
          <w:b w:val="0"/>
          <w:caps w:val="0"/>
          <w:color w:val="000000" w:themeColor="text1"/>
        </w:rPr>
        <w:t>ing</w:t>
      </w:r>
      <w:r w:rsidR="00E8740E" w:rsidRPr="0068163A">
        <w:rPr>
          <w:rFonts w:eastAsiaTheme="minorEastAsia" w:cstheme="minorBidi"/>
          <w:b w:val="0"/>
          <w:caps w:val="0"/>
          <w:color w:val="000000" w:themeColor="text1"/>
        </w:rPr>
        <w:t xml:space="preserve"> </w:t>
      </w:r>
      <w:r w:rsidRPr="0068163A">
        <w:rPr>
          <w:rFonts w:eastAsiaTheme="minorEastAsia" w:cstheme="minorBidi"/>
          <w:b w:val="0"/>
          <w:caps w:val="0"/>
          <w:color w:val="000000" w:themeColor="text1"/>
        </w:rPr>
        <w:t>TAFE Queenslan</w:t>
      </w:r>
      <w:r w:rsidR="00E8740E" w:rsidRPr="0068163A">
        <w:rPr>
          <w:rFonts w:eastAsiaTheme="minorEastAsia" w:cstheme="minorBidi"/>
          <w:b w:val="0"/>
          <w:caps w:val="0"/>
          <w:color w:val="000000" w:themeColor="text1"/>
        </w:rPr>
        <w:t xml:space="preserve">d </w:t>
      </w:r>
      <w:r w:rsidR="007D5CE4" w:rsidRPr="0068163A">
        <w:rPr>
          <w:rFonts w:eastAsiaTheme="minorEastAsia" w:cstheme="minorBidi"/>
          <w:b w:val="0"/>
          <w:caps w:val="0"/>
          <w:color w:val="000000" w:themeColor="text1"/>
        </w:rPr>
        <w:t xml:space="preserve">and </w:t>
      </w:r>
      <w:r w:rsidR="00FF2E6C" w:rsidRPr="0068163A">
        <w:rPr>
          <w:rFonts w:eastAsiaTheme="minorEastAsia" w:cstheme="minorBidi"/>
          <w:b w:val="0"/>
          <w:caps w:val="0"/>
          <w:color w:val="000000" w:themeColor="text1"/>
        </w:rPr>
        <w:t xml:space="preserve">other </w:t>
      </w:r>
      <w:r w:rsidR="000A5FC9" w:rsidRPr="0068163A">
        <w:rPr>
          <w:rFonts w:eastAsiaTheme="minorEastAsia" w:cstheme="minorBidi"/>
          <w:b w:val="0"/>
          <w:caps w:val="0"/>
          <w:color w:val="000000" w:themeColor="text1"/>
        </w:rPr>
        <w:t>NFP</w:t>
      </w:r>
      <w:r w:rsidR="007D5CE4" w:rsidRPr="0068163A">
        <w:rPr>
          <w:rFonts w:eastAsiaTheme="minorEastAsia" w:cstheme="minorBidi"/>
          <w:b w:val="0"/>
          <w:caps w:val="0"/>
          <w:color w:val="000000" w:themeColor="text1"/>
        </w:rPr>
        <w:t xml:space="preserve"> RTO</w:t>
      </w:r>
      <w:r w:rsidR="00C1271D" w:rsidRPr="0068163A">
        <w:rPr>
          <w:rFonts w:eastAsiaTheme="minorEastAsia" w:cstheme="minorBidi"/>
          <w:b w:val="0"/>
          <w:caps w:val="0"/>
          <w:color w:val="000000" w:themeColor="text1"/>
        </w:rPr>
        <w:t xml:space="preserve">s such as </w:t>
      </w:r>
      <w:r w:rsidRPr="0068163A">
        <w:rPr>
          <w:rFonts w:eastAsiaTheme="minorEastAsia" w:cstheme="minorBidi"/>
          <w:b w:val="0"/>
          <w:caps w:val="0"/>
          <w:color w:val="000000" w:themeColor="text1"/>
        </w:rPr>
        <w:t xml:space="preserve">STEPS and Career Employment Australia </w:t>
      </w:r>
    </w:p>
    <w:p w14:paraId="7EDFD314" w14:textId="76CCE0D5" w:rsidR="00CC1A40" w:rsidRPr="0068163A" w:rsidRDefault="000A5FC9" w:rsidP="002079C5">
      <w:pPr>
        <w:pStyle w:val="ImplementationPlan1"/>
        <w:keepNext/>
        <w:numPr>
          <w:ilvl w:val="0"/>
          <w:numId w:val="12"/>
        </w:numPr>
        <w:outlineLvl w:val="1"/>
        <w:rPr>
          <w:rFonts w:eastAsiaTheme="minorEastAsia" w:cstheme="minorBidi"/>
          <w:b w:val="0"/>
          <w:bCs w:val="0"/>
          <w:caps w:val="0"/>
          <w:color w:val="000000" w:themeColor="text1"/>
        </w:rPr>
      </w:pPr>
      <w:r w:rsidRPr="0068163A">
        <w:rPr>
          <w:rFonts w:eastAsiaTheme="minorEastAsia" w:cstheme="minorBidi"/>
          <w:b w:val="0"/>
          <w:bCs w:val="0"/>
          <w:caps w:val="0"/>
          <w:color w:val="000000" w:themeColor="text1"/>
        </w:rPr>
        <w:t xml:space="preserve">NFP </w:t>
      </w:r>
      <w:r w:rsidR="00CC1A40" w:rsidRPr="0068163A">
        <w:rPr>
          <w:rFonts w:eastAsiaTheme="minorEastAsia" w:cstheme="minorBidi"/>
          <w:b w:val="0"/>
          <w:bCs w:val="0"/>
          <w:caps w:val="0"/>
          <w:color w:val="000000" w:themeColor="text1"/>
        </w:rPr>
        <w:t>RTOs that provide accredited foundation skills training to VET students</w:t>
      </w:r>
      <w:r w:rsidR="006442D2" w:rsidRPr="0068163A">
        <w:rPr>
          <w:rFonts w:eastAsiaTheme="minorEastAsia" w:cstheme="minorBidi"/>
          <w:b w:val="0"/>
          <w:bCs w:val="0"/>
          <w:caps w:val="0"/>
          <w:color w:val="000000" w:themeColor="text1"/>
        </w:rPr>
        <w:t xml:space="preserve">, including </w:t>
      </w:r>
      <w:r w:rsidR="002D348E" w:rsidRPr="0068163A">
        <w:rPr>
          <w:rFonts w:eastAsiaTheme="minorEastAsia" w:cstheme="minorBidi"/>
          <w:b w:val="0"/>
          <w:bCs w:val="0"/>
          <w:caps w:val="0"/>
          <w:color w:val="000000" w:themeColor="text1"/>
        </w:rPr>
        <w:t>apprentices and trainees</w:t>
      </w:r>
      <w:r w:rsidR="00CC1A40" w:rsidRPr="0068163A">
        <w:rPr>
          <w:rFonts w:eastAsiaTheme="minorEastAsia" w:cstheme="minorBidi"/>
          <w:b w:val="0"/>
          <w:bCs w:val="0"/>
          <w:caps w:val="0"/>
          <w:color w:val="000000" w:themeColor="text1"/>
        </w:rPr>
        <w:t xml:space="preserve">. </w:t>
      </w:r>
      <w:r w:rsidR="6DDBF477" w:rsidRPr="0068163A">
        <w:rPr>
          <w:rFonts w:eastAsiaTheme="minorEastAsia" w:cstheme="minorBidi"/>
          <w:b w:val="0"/>
          <w:bCs w:val="0"/>
          <w:caps w:val="0"/>
          <w:color w:val="000000" w:themeColor="text1"/>
        </w:rPr>
        <w:t>Training providers are funded by DTET as Skilled Assured Suppliers (SAS) to deliver accredited foundation skills training</w:t>
      </w:r>
      <w:r w:rsidR="43B73ABC" w:rsidRPr="0068163A">
        <w:rPr>
          <w:rFonts w:eastAsiaTheme="minorEastAsia" w:cstheme="minorBidi"/>
          <w:b w:val="0"/>
          <w:bCs w:val="0"/>
          <w:caps w:val="0"/>
          <w:color w:val="000000" w:themeColor="text1"/>
        </w:rPr>
        <w:t xml:space="preserve">. </w:t>
      </w:r>
    </w:p>
    <w:p w14:paraId="01A0C397" w14:textId="04590216" w:rsidR="00CC1A40" w:rsidRPr="0068163A" w:rsidRDefault="00903940" w:rsidP="00DF0CDA">
      <w:pPr>
        <w:pStyle w:val="ImplementationPlan1"/>
        <w:keepNext/>
        <w:numPr>
          <w:ilvl w:val="0"/>
          <w:numId w:val="12"/>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 xml:space="preserve">NFP </w:t>
      </w:r>
      <w:r w:rsidR="00CC1A40" w:rsidRPr="0068163A">
        <w:rPr>
          <w:rFonts w:eastAsiaTheme="minorEastAsia" w:cstheme="minorBidi"/>
          <w:b w:val="0"/>
          <w:caps w:val="0"/>
          <w:color w:val="000000" w:themeColor="text1"/>
        </w:rPr>
        <w:t xml:space="preserve">RTOs and other </w:t>
      </w:r>
      <w:r w:rsidR="00365E04" w:rsidRPr="0068163A">
        <w:rPr>
          <w:rFonts w:eastAsiaTheme="minorEastAsia" w:cstheme="minorBidi"/>
          <w:b w:val="0"/>
          <w:caps w:val="0"/>
          <w:color w:val="000000" w:themeColor="text1"/>
        </w:rPr>
        <w:t>NFP</w:t>
      </w:r>
      <w:r w:rsidR="00455E7C" w:rsidRPr="0068163A">
        <w:rPr>
          <w:rFonts w:eastAsiaTheme="minorEastAsia" w:cstheme="minorBidi"/>
          <w:b w:val="0"/>
          <w:caps w:val="0"/>
          <w:color w:val="000000" w:themeColor="text1"/>
        </w:rPr>
        <w:t xml:space="preserve"> </w:t>
      </w:r>
      <w:r w:rsidR="00D05E53" w:rsidRPr="0068163A">
        <w:rPr>
          <w:rFonts w:eastAsiaTheme="minorEastAsia" w:cstheme="minorBidi"/>
          <w:b w:val="0"/>
          <w:caps w:val="0"/>
          <w:color w:val="000000" w:themeColor="text1"/>
        </w:rPr>
        <w:t>community-based</w:t>
      </w:r>
      <w:r w:rsidR="00365E04" w:rsidRPr="0068163A">
        <w:rPr>
          <w:rFonts w:eastAsiaTheme="minorEastAsia" w:cstheme="minorBidi"/>
          <w:b w:val="0"/>
          <w:caps w:val="0"/>
          <w:color w:val="000000" w:themeColor="text1"/>
        </w:rPr>
        <w:t xml:space="preserve"> </w:t>
      </w:r>
      <w:r w:rsidR="008655A8" w:rsidRPr="0068163A">
        <w:rPr>
          <w:rFonts w:eastAsiaTheme="minorEastAsia" w:cstheme="minorBidi"/>
          <w:b w:val="0"/>
          <w:caps w:val="0"/>
          <w:color w:val="000000" w:themeColor="text1"/>
        </w:rPr>
        <w:t>organisations</w:t>
      </w:r>
      <w:r w:rsidR="000A5FC9" w:rsidRPr="0068163A">
        <w:rPr>
          <w:rFonts w:eastAsiaTheme="minorEastAsia" w:cstheme="minorBidi"/>
          <w:b w:val="0"/>
          <w:caps w:val="0"/>
          <w:color w:val="000000" w:themeColor="text1"/>
        </w:rPr>
        <w:t xml:space="preserve"> </w:t>
      </w:r>
      <w:r w:rsidR="00CC1A40" w:rsidRPr="0068163A">
        <w:rPr>
          <w:rFonts w:eastAsiaTheme="minorEastAsia" w:cstheme="minorBidi"/>
          <w:b w:val="0"/>
          <w:caps w:val="0"/>
          <w:color w:val="000000" w:themeColor="text1"/>
        </w:rPr>
        <w:t xml:space="preserve">that deliver non-accredited foundation skills training. DTET supports non-accredited foundation skills training through Skilling Queenslanders for Work (SQW), however there is currently no comprehensive register of providers </w:t>
      </w:r>
      <w:r w:rsidRPr="0068163A">
        <w:rPr>
          <w:rFonts w:eastAsiaTheme="minorEastAsia" w:cstheme="minorBidi"/>
          <w:b w:val="0"/>
          <w:caps w:val="0"/>
          <w:color w:val="000000" w:themeColor="text1"/>
        </w:rPr>
        <w:t>of</w:t>
      </w:r>
      <w:r w:rsidR="00CC1A40" w:rsidRPr="0068163A">
        <w:rPr>
          <w:rFonts w:eastAsiaTheme="minorEastAsia" w:cstheme="minorBidi"/>
          <w:b w:val="0"/>
          <w:caps w:val="0"/>
          <w:color w:val="000000" w:themeColor="text1"/>
        </w:rPr>
        <w:t xml:space="preserve"> non-accredited foundation skills.</w:t>
      </w:r>
    </w:p>
    <w:p w14:paraId="5D77476A" w14:textId="77777777" w:rsidR="006F34F5" w:rsidRPr="0068163A" w:rsidRDefault="006F34F5" w:rsidP="00A153FA">
      <w:pPr>
        <w:pStyle w:val="ImplementationPlan1"/>
        <w:keepNext/>
        <w:numPr>
          <w:ilvl w:val="0"/>
          <w:numId w:val="0"/>
        </w:numPr>
        <w:outlineLvl w:val="1"/>
        <w:rPr>
          <w:rFonts w:eastAsiaTheme="minorEastAsia" w:cstheme="minorBidi"/>
          <w:b w:val="0"/>
          <w:bCs w:val="0"/>
          <w:caps w:val="0"/>
          <w:color w:val="000000" w:themeColor="text1"/>
        </w:rPr>
      </w:pPr>
    </w:p>
    <w:p w14:paraId="5C6ECFC4" w14:textId="42FC1AC3" w:rsidR="00062082" w:rsidRPr="0068163A" w:rsidRDefault="001C663C" w:rsidP="00DF0CDA">
      <w:pPr>
        <w:pStyle w:val="ListParagraph"/>
        <w:numPr>
          <w:ilvl w:val="0"/>
          <w:numId w:val="4"/>
        </w:numPr>
        <w:spacing w:after="0"/>
        <w:ind w:left="283" w:hanging="357"/>
        <w:rPr>
          <w:color w:val="000000" w:themeColor="text1"/>
        </w:rPr>
      </w:pPr>
      <w:r w:rsidRPr="0068163A">
        <w:rPr>
          <w:rFonts w:ascii="Corbel" w:hAnsi="Corbel"/>
          <w:color w:val="000000" w:themeColor="text1"/>
        </w:rPr>
        <w:t>F</w:t>
      </w:r>
      <w:r w:rsidR="000A7483" w:rsidRPr="0068163A">
        <w:rPr>
          <w:rFonts w:ascii="Corbel" w:hAnsi="Corbel"/>
          <w:color w:val="000000" w:themeColor="text1"/>
        </w:rPr>
        <w:t>oundation skills assessment and referral that delivers a ‘no-wrong door’ experience for foundation skills learners (clause A107 refers)</w:t>
      </w:r>
      <w:r w:rsidR="49FFF9E1" w:rsidRPr="0068163A">
        <w:rPr>
          <w:rFonts w:ascii="Corbel" w:hAnsi="Corbel"/>
          <w:color w:val="000000" w:themeColor="text1"/>
        </w:rPr>
        <w:t>.</w:t>
      </w:r>
    </w:p>
    <w:tbl>
      <w:tblPr>
        <w:tblStyle w:val="TableGrid"/>
        <w:tblW w:w="9012" w:type="dxa"/>
        <w:tblInd w:w="-5" w:type="dxa"/>
        <w:tblLook w:val="04A0" w:firstRow="1" w:lastRow="0" w:firstColumn="1" w:lastColumn="0" w:noHBand="0" w:noVBand="1"/>
      </w:tblPr>
      <w:tblGrid>
        <w:gridCol w:w="9012"/>
      </w:tblGrid>
      <w:tr w:rsidR="0068163A" w:rsidRPr="0068163A" w14:paraId="0FA3605F" w14:textId="77777777" w:rsidTr="6C06C1A8">
        <w:tc>
          <w:tcPr>
            <w:tcW w:w="9012" w:type="dxa"/>
          </w:tcPr>
          <w:p w14:paraId="501733F6" w14:textId="14DFC239" w:rsidR="00DB248B" w:rsidRPr="0068163A" w:rsidRDefault="00FB185F" w:rsidP="00E703D8">
            <w:pPr>
              <w:rPr>
                <w:rFonts w:ascii="Corbel" w:hAnsi="Corbel"/>
                <w:b/>
                <w:bCs/>
                <w:color w:val="000000" w:themeColor="text1"/>
              </w:rPr>
            </w:pPr>
            <w:bookmarkStart w:id="0" w:name="_Hlk192079535"/>
            <w:r w:rsidRPr="0068163A">
              <w:rPr>
                <w:rFonts w:ascii="Corbel" w:hAnsi="Corbel"/>
                <w:b/>
                <w:bCs/>
                <w:color w:val="000000" w:themeColor="text1"/>
              </w:rPr>
              <w:t>Queensland</w:t>
            </w:r>
            <w:r w:rsidR="00871011" w:rsidRPr="0068163A">
              <w:rPr>
                <w:rFonts w:ascii="Corbel" w:hAnsi="Corbel"/>
                <w:b/>
                <w:bCs/>
                <w:color w:val="000000" w:themeColor="text1"/>
              </w:rPr>
              <w:t>’s entry points and referrals process</w:t>
            </w:r>
            <w:r w:rsidR="005D1918" w:rsidRPr="0068163A">
              <w:rPr>
                <w:rFonts w:ascii="Corbel" w:hAnsi="Corbel"/>
                <w:b/>
                <w:bCs/>
                <w:color w:val="000000" w:themeColor="text1"/>
              </w:rPr>
              <w:t xml:space="preserve"> (current state)</w:t>
            </w:r>
          </w:p>
          <w:p w14:paraId="4E7E2BBB" w14:textId="77777777" w:rsidR="000B58E6" w:rsidRPr="0068163A" w:rsidRDefault="000B58E6" w:rsidP="00E703D8">
            <w:pPr>
              <w:rPr>
                <w:rFonts w:ascii="Corbel" w:hAnsi="Corbel"/>
                <w:color w:val="000000" w:themeColor="text1"/>
              </w:rPr>
            </w:pPr>
          </w:p>
          <w:p w14:paraId="4FA1D349" w14:textId="4A61EA0B" w:rsidR="007959B4" w:rsidRPr="0068163A" w:rsidRDefault="007959B4" w:rsidP="00E703D8">
            <w:pPr>
              <w:rPr>
                <w:rFonts w:ascii="Corbel" w:hAnsi="Corbel"/>
                <w:color w:val="000000" w:themeColor="text1"/>
                <w:u w:val="single"/>
              </w:rPr>
            </w:pPr>
            <w:r w:rsidRPr="0068163A">
              <w:rPr>
                <w:rFonts w:ascii="Corbel" w:hAnsi="Corbel"/>
                <w:color w:val="000000" w:themeColor="text1"/>
                <w:u w:val="single"/>
              </w:rPr>
              <w:t>VET pathways</w:t>
            </w:r>
          </w:p>
          <w:p w14:paraId="41D80871" w14:textId="20A31A86" w:rsidR="009A1A48" w:rsidRPr="0068163A" w:rsidRDefault="009617F2" w:rsidP="07E7C5FF">
            <w:pPr>
              <w:rPr>
                <w:rFonts w:ascii="Corbel" w:hAnsi="Corbel"/>
                <w:color w:val="000000" w:themeColor="text1"/>
              </w:rPr>
            </w:pPr>
            <w:r w:rsidRPr="0068163A">
              <w:rPr>
                <w:rFonts w:ascii="Corbel" w:hAnsi="Corbel"/>
                <w:color w:val="000000" w:themeColor="text1"/>
              </w:rPr>
              <w:t>Queensland’s</w:t>
            </w:r>
            <w:r w:rsidR="00DE2F7A" w:rsidRPr="0068163A">
              <w:rPr>
                <w:rFonts w:ascii="Corbel" w:hAnsi="Corbel"/>
                <w:color w:val="000000" w:themeColor="text1"/>
              </w:rPr>
              <w:t xml:space="preserve"> government funded</w:t>
            </w:r>
            <w:r w:rsidRPr="0068163A">
              <w:rPr>
                <w:rFonts w:ascii="Corbel" w:hAnsi="Corbel"/>
                <w:color w:val="000000" w:themeColor="text1"/>
              </w:rPr>
              <w:t xml:space="preserve"> entry points and referrals process </w:t>
            </w:r>
            <w:r w:rsidR="003C57C4" w:rsidRPr="0068163A">
              <w:rPr>
                <w:rFonts w:ascii="Corbel" w:hAnsi="Corbel"/>
                <w:color w:val="000000" w:themeColor="text1"/>
              </w:rPr>
              <w:t>for learners who require LLND</w:t>
            </w:r>
            <w:r w:rsidR="00F35BFC" w:rsidRPr="0068163A">
              <w:rPr>
                <w:rFonts w:ascii="Corbel" w:hAnsi="Corbel"/>
                <w:color w:val="000000" w:themeColor="text1"/>
              </w:rPr>
              <w:t xml:space="preserve"> skills</w:t>
            </w:r>
            <w:r w:rsidR="003C57C4" w:rsidRPr="0068163A">
              <w:rPr>
                <w:rFonts w:ascii="Corbel" w:hAnsi="Corbel"/>
                <w:color w:val="000000" w:themeColor="text1"/>
              </w:rPr>
              <w:t xml:space="preserve"> support </w:t>
            </w:r>
            <w:r w:rsidR="00F35BFC" w:rsidRPr="0068163A">
              <w:rPr>
                <w:rFonts w:ascii="Corbel" w:hAnsi="Corbel"/>
                <w:color w:val="000000" w:themeColor="text1"/>
              </w:rPr>
              <w:t xml:space="preserve">are </w:t>
            </w:r>
            <w:r w:rsidR="003E6655" w:rsidRPr="0068163A">
              <w:rPr>
                <w:rFonts w:ascii="Corbel" w:hAnsi="Corbel"/>
                <w:color w:val="000000" w:themeColor="text1"/>
              </w:rPr>
              <w:t xml:space="preserve">predominantly </w:t>
            </w:r>
            <w:r w:rsidR="00F35BFC" w:rsidRPr="0068163A">
              <w:rPr>
                <w:rFonts w:ascii="Corbel" w:hAnsi="Corbel"/>
                <w:color w:val="000000" w:themeColor="text1"/>
              </w:rPr>
              <w:t xml:space="preserve">integrated into VET delivery. </w:t>
            </w:r>
          </w:p>
          <w:p w14:paraId="087EF4C8" w14:textId="77777777" w:rsidR="009A1A48" w:rsidRPr="0068163A" w:rsidRDefault="009A1A48" w:rsidP="00E703D8">
            <w:pPr>
              <w:rPr>
                <w:rFonts w:ascii="Corbel" w:hAnsi="Corbel"/>
                <w:color w:val="000000" w:themeColor="text1"/>
              </w:rPr>
            </w:pPr>
          </w:p>
          <w:p w14:paraId="17997309" w14:textId="1EAE6A6D" w:rsidR="00BD32E3" w:rsidRPr="0068163A" w:rsidRDefault="009A1A48" w:rsidP="001E04D6">
            <w:pPr>
              <w:rPr>
                <w:rFonts w:ascii="Corbel" w:hAnsi="Corbel"/>
                <w:color w:val="000000" w:themeColor="text1"/>
              </w:rPr>
            </w:pPr>
            <w:r w:rsidRPr="0068163A">
              <w:rPr>
                <w:rFonts w:ascii="Corbel" w:hAnsi="Corbel"/>
                <w:color w:val="000000" w:themeColor="text1"/>
              </w:rPr>
              <w:t>To ensure “no wrong door” for Queensland VET students</w:t>
            </w:r>
            <w:r w:rsidR="000B2E2D" w:rsidRPr="0068163A">
              <w:rPr>
                <w:rFonts w:ascii="Corbel" w:hAnsi="Corbel"/>
                <w:color w:val="000000" w:themeColor="text1"/>
              </w:rPr>
              <w:t>, apprentices and trainees</w:t>
            </w:r>
            <w:r w:rsidRPr="0068163A">
              <w:rPr>
                <w:rFonts w:ascii="Corbel" w:hAnsi="Corbel"/>
                <w:color w:val="000000" w:themeColor="text1"/>
              </w:rPr>
              <w:t xml:space="preserve">, the LLND skills of all students who undertake VET training are assessed </w:t>
            </w:r>
            <w:r w:rsidR="00B94E49" w:rsidRPr="0068163A">
              <w:rPr>
                <w:rFonts w:ascii="Corbel" w:hAnsi="Corbel"/>
                <w:color w:val="000000" w:themeColor="text1"/>
              </w:rPr>
              <w:t xml:space="preserve">at enrolment </w:t>
            </w:r>
            <w:r w:rsidRPr="0068163A">
              <w:rPr>
                <w:rFonts w:ascii="Corbel" w:hAnsi="Corbel"/>
                <w:color w:val="000000" w:themeColor="text1"/>
              </w:rPr>
              <w:t>to identify any gaps between their capabilities and the requirements of the vocational qualification.</w:t>
            </w:r>
            <w:r w:rsidR="00B91252" w:rsidRPr="0068163A">
              <w:rPr>
                <w:rFonts w:ascii="Corbel" w:hAnsi="Corbel"/>
                <w:color w:val="000000" w:themeColor="text1"/>
              </w:rPr>
              <w:t xml:space="preserve"> </w:t>
            </w:r>
          </w:p>
          <w:p w14:paraId="5DF38898" w14:textId="77777777" w:rsidR="00BD32E3" w:rsidRPr="0068163A" w:rsidRDefault="00BD32E3" w:rsidP="00BD32E3">
            <w:pPr>
              <w:rPr>
                <w:rFonts w:ascii="Corbel" w:hAnsi="Corbel"/>
                <w:color w:val="000000" w:themeColor="text1"/>
              </w:rPr>
            </w:pPr>
          </w:p>
          <w:p w14:paraId="36EA2452" w14:textId="63A83AEA" w:rsidR="001E04D6" w:rsidRPr="0068163A" w:rsidRDefault="2B5F2AE6" w:rsidP="001E04D6">
            <w:pPr>
              <w:rPr>
                <w:rFonts w:ascii="Corbel" w:hAnsi="Corbel"/>
                <w:color w:val="000000" w:themeColor="text1"/>
              </w:rPr>
            </w:pPr>
            <w:r w:rsidRPr="0068163A">
              <w:rPr>
                <w:rFonts w:ascii="Corbel" w:hAnsi="Corbel"/>
                <w:color w:val="000000" w:themeColor="text1"/>
              </w:rPr>
              <w:lastRenderedPageBreak/>
              <w:t xml:space="preserve"> </w:t>
            </w:r>
            <w:r w:rsidR="2AA10C0C" w:rsidRPr="0068163A">
              <w:rPr>
                <w:rFonts w:ascii="Corbel" w:hAnsi="Corbel"/>
                <w:color w:val="000000" w:themeColor="text1"/>
              </w:rPr>
              <w:t xml:space="preserve">All </w:t>
            </w:r>
            <w:r w:rsidR="0FFD43D7" w:rsidRPr="0068163A">
              <w:rPr>
                <w:rFonts w:ascii="Corbel" w:hAnsi="Corbel"/>
                <w:color w:val="000000" w:themeColor="text1"/>
              </w:rPr>
              <w:t xml:space="preserve">Queensland Government funded </w:t>
            </w:r>
            <w:r w:rsidR="52B9D6C5" w:rsidRPr="0068163A">
              <w:rPr>
                <w:rFonts w:ascii="Corbel" w:hAnsi="Corbel"/>
                <w:color w:val="000000" w:themeColor="text1"/>
              </w:rPr>
              <w:t>SAS</w:t>
            </w:r>
            <w:r w:rsidRPr="0068163A">
              <w:rPr>
                <w:rFonts w:ascii="Corbel" w:hAnsi="Corbel"/>
                <w:color w:val="000000" w:themeColor="text1"/>
              </w:rPr>
              <w:t xml:space="preserve"> </w:t>
            </w:r>
            <w:r w:rsidR="52B9D6C5" w:rsidRPr="0068163A">
              <w:rPr>
                <w:rFonts w:ascii="Corbel" w:hAnsi="Corbel"/>
                <w:color w:val="000000" w:themeColor="text1"/>
              </w:rPr>
              <w:t>identify any</w:t>
            </w:r>
            <w:r w:rsidR="0FFD43D7" w:rsidRPr="0068163A">
              <w:rPr>
                <w:rFonts w:ascii="Corbel" w:hAnsi="Corbel"/>
                <w:color w:val="000000" w:themeColor="text1"/>
              </w:rPr>
              <w:t xml:space="preserve"> f</w:t>
            </w:r>
            <w:r w:rsidRPr="0068163A">
              <w:rPr>
                <w:rFonts w:ascii="Corbel" w:hAnsi="Corbel"/>
                <w:color w:val="000000" w:themeColor="text1"/>
              </w:rPr>
              <w:t xml:space="preserve">oundation </w:t>
            </w:r>
            <w:r w:rsidR="0FFD43D7" w:rsidRPr="0068163A">
              <w:rPr>
                <w:rFonts w:ascii="Corbel" w:hAnsi="Corbel"/>
                <w:color w:val="000000" w:themeColor="text1"/>
              </w:rPr>
              <w:t>s</w:t>
            </w:r>
            <w:r w:rsidRPr="0068163A">
              <w:rPr>
                <w:rFonts w:ascii="Corbel" w:hAnsi="Corbel"/>
                <w:color w:val="000000" w:themeColor="text1"/>
              </w:rPr>
              <w:t xml:space="preserve">kills </w:t>
            </w:r>
            <w:r w:rsidR="50F578E9" w:rsidRPr="0068163A">
              <w:rPr>
                <w:rFonts w:ascii="Corbel" w:hAnsi="Corbel"/>
                <w:color w:val="000000" w:themeColor="text1"/>
              </w:rPr>
              <w:t>gaps</w:t>
            </w:r>
            <w:r w:rsidRPr="0068163A">
              <w:rPr>
                <w:rFonts w:ascii="Corbel" w:hAnsi="Corbel"/>
                <w:color w:val="000000" w:themeColor="text1"/>
              </w:rPr>
              <w:t xml:space="preserve"> and</w:t>
            </w:r>
            <w:r w:rsidRPr="0068163A">
              <w:rPr>
                <w:rFonts w:ascii="Corbel" w:hAnsi="Corbel"/>
                <w:i/>
                <w:iCs/>
                <w:color w:val="000000" w:themeColor="text1"/>
              </w:rPr>
              <w:t xml:space="preserve"> </w:t>
            </w:r>
            <w:r w:rsidRPr="0068163A">
              <w:rPr>
                <w:rFonts w:ascii="Corbel" w:hAnsi="Corbel"/>
                <w:color w:val="000000" w:themeColor="text1"/>
              </w:rPr>
              <w:t>develop a training response that is tailored to the students</w:t>
            </w:r>
            <w:r w:rsidR="2797A6EE" w:rsidRPr="0068163A">
              <w:rPr>
                <w:rFonts w:ascii="Corbel" w:hAnsi="Corbel"/>
                <w:color w:val="000000" w:themeColor="text1"/>
              </w:rPr>
              <w:t>’</w:t>
            </w:r>
            <w:r w:rsidRPr="0068163A">
              <w:rPr>
                <w:rFonts w:ascii="Corbel" w:hAnsi="Corbel"/>
                <w:color w:val="000000" w:themeColor="text1"/>
              </w:rPr>
              <w:t xml:space="preserve"> needs</w:t>
            </w:r>
            <w:r w:rsidR="00365E04" w:rsidRPr="0068163A">
              <w:rPr>
                <w:rFonts w:ascii="Corbel" w:hAnsi="Corbel"/>
                <w:color w:val="000000" w:themeColor="text1"/>
              </w:rPr>
              <w:t xml:space="preserve"> at enrolment</w:t>
            </w:r>
            <w:r w:rsidRPr="0068163A">
              <w:rPr>
                <w:rFonts w:ascii="Corbel" w:hAnsi="Corbel"/>
                <w:color w:val="000000" w:themeColor="text1"/>
              </w:rPr>
              <w:t xml:space="preserve">. </w:t>
            </w:r>
            <w:r w:rsidR="325BF3AA" w:rsidRPr="0068163A">
              <w:rPr>
                <w:rFonts w:ascii="Corbel" w:hAnsi="Corbel"/>
                <w:color w:val="000000" w:themeColor="text1"/>
              </w:rPr>
              <w:t>The Department advises SAS that both the Australian Core Skills Framework (ACSF) or the Core Skills for Work (CSfW) development framework can be used to benchmark a learner’s current foundation skills capabilities.</w:t>
            </w:r>
          </w:p>
          <w:p w14:paraId="01A003C6" w14:textId="77777777" w:rsidR="001E04D6" w:rsidRPr="0068163A" w:rsidRDefault="001E04D6" w:rsidP="001E04D6">
            <w:pPr>
              <w:rPr>
                <w:rFonts w:ascii="Corbel" w:hAnsi="Corbel"/>
                <w:color w:val="000000" w:themeColor="text1"/>
              </w:rPr>
            </w:pPr>
          </w:p>
          <w:p w14:paraId="46ED63E4" w14:textId="4F802592" w:rsidR="009A1A48" w:rsidRPr="0068163A" w:rsidRDefault="009A1A48" w:rsidP="00BD32E3">
            <w:pPr>
              <w:rPr>
                <w:rFonts w:ascii="Corbel" w:hAnsi="Corbel"/>
                <w:color w:val="000000" w:themeColor="text1"/>
              </w:rPr>
            </w:pPr>
            <w:r w:rsidRPr="0068163A">
              <w:rPr>
                <w:rFonts w:ascii="Corbel" w:hAnsi="Corbel"/>
                <w:color w:val="000000" w:themeColor="text1"/>
              </w:rPr>
              <w:t>Training</w:t>
            </w:r>
            <w:r w:rsidR="00AA7CD6" w:rsidRPr="0068163A">
              <w:rPr>
                <w:rFonts w:ascii="Corbel" w:hAnsi="Corbel"/>
                <w:color w:val="000000" w:themeColor="text1"/>
              </w:rPr>
              <w:t xml:space="preserve"> is accredited and</w:t>
            </w:r>
            <w:r w:rsidRPr="0068163A">
              <w:rPr>
                <w:rFonts w:ascii="Corbel" w:hAnsi="Corbel"/>
                <w:color w:val="000000" w:themeColor="text1"/>
              </w:rPr>
              <w:t xml:space="preserve"> can be delivered concurrently alongside a VET qualification or by using a stepping-stone approach (</w:t>
            </w:r>
            <w:r w:rsidR="00CA5C33" w:rsidRPr="0068163A">
              <w:rPr>
                <w:rFonts w:ascii="Corbel" w:hAnsi="Corbel"/>
                <w:color w:val="000000" w:themeColor="text1"/>
              </w:rPr>
              <w:t>f</w:t>
            </w:r>
            <w:r w:rsidRPr="0068163A">
              <w:rPr>
                <w:rFonts w:ascii="Corbel" w:hAnsi="Corbel"/>
                <w:color w:val="000000" w:themeColor="text1"/>
              </w:rPr>
              <w:t xml:space="preserve">oundation </w:t>
            </w:r>
            <w:r w:rsidR="00CA5C33" w:rsidRPr="0068163A">
              <w:rPr>
                <w:rFonts w:ascii="Corbel" w:hAnsi="Corbel"/>
                <w:color w:val="000000" w:themeColor="text1"/>
              </w:rPr>
              <w:t>s</w:t>
            </w:r>
            <w:r w:rsidRPr="0068163A">
              <w:rPr>
                <w:rFonts w:ascii="Corbel" w:hAnsi="Corbel"/>
                <w:color w:val="000000" w:themeColor="text1"/>
              </w:rPr>
              <w:t xml:space="preserve">kills training preceding vocational training), and may be a single unit or module, multiple units or modules, or a full qualification or course based on the student’s </w:t>
            </w:r>
            <w:r w:rsidR="00AA7CD6" w:rsidRPr="0068163A">
              <w:rPr>
                <w:rFonts w:ascii="Corbel" w:hAnsi="Corbel"/>
                <w:color w:val="000000" w:themeColor="text1"/>
              </w:rPr>
              <w:t xml:space="preserve">assessed </w:t>
            </w:r>
            <w:r w:rsidRPr="0068163A">
              <w:rPr>
                <w:rFonts w:ascii="Corbel" w:hAnsi="Corbel"/>
                <w:color w:val="000000" w:themeColor="text1"/>
              </w:rPr>
              <w:t>needs.</w:t>
            </w:r>
          </w:p>
          <w:p w14:paraId="1C1DF65A" w14:textId="77777777" w:rsidR="009A1A48" w:rsidRPr="0068163A" w:rsidRDefault="009A1A48" w:rsidP="009A1A48">
            <w:pPr>
              <w:rPr>
                <w:rFonts w:ascii="Corbel" w:hAnsi="Corbel"/>
                <w:color w:val="000000" w:themeColor="text1"/>
              </w:rPr>
            </w:pPr>
          </w:p>
          <w:p w14:paraId="3F91885B" w14:textId="78BB3213" w:rsidR="00D61C0A" w:rsidRPr="0068163A" w:rsidRDefault="00AA7CD6" w:rsidP="07E7C5FF">
            <w:pPr>
              <w:rPr>
                <w:rFonts w:ascii="Corbel" w:hAnsi="Corbel"/>
                <w:color w:val="000000" w:themeColor="text1"/>
              </w:rPr>
            </w:pPr>
            <w:r w:rsidRPr="0068163A">
              <w:rPr>
                <w:rFonts w:ascii="Corbel" w:hAnsi="Corbel"/>
                <w:color w:val="000000" w:themeColor="text1"/>
              </w:rPr>
              <w:t>Queensland’s</w:t>
            </w:r>
            <w:r w:rsidR="002569DA" w:rsidRPr="0068163A">
              <w:rPr>
                <w:rFonts w:ascii="Corbel" w:hAnsi="Corbel"/>
                <w:color w:val="000000" w:themeColor="text1"/>
              </w:rPr>
              <w:t xml:space="preserve"> government funded</w:t>
            </w:r>
            <w:r w:rsidRPr="0068163A">
              <w:rPr>
                <w:rFonts w:ascii="Corbel" w:hAnsi="Corbel"/>
                <w:color w:val="000000" w:themeColor="text1"/>
              </w:rPr>
              <w:t xml:space="preserve"> </w:t>
            </w:r>
            <w:r w:rsidR="009E3566" w:rsidRPr="0068163A">
              <w:rPr>
                <w:rFonts w:ascii="Corbel" w:hAnsi="Corbel"/>
                <w:color w:val="000000" w:themeColor="text1"/>
              </w:rPr>
              <w:t xml:space="preserve">approach </w:t>
            </w:r>
            <w:r w:rsidR="00747D24" w:rsidRPr="0068163A">
              <w:rPr>
                <w:rFonts w:ascii="Corbel" w:hAnsi="Corbel"/>
                <w:color w:val="000000" w:themeColor="text1"/>
              </w:rPr>
              <w:t xml:space="preserve">provides </w:t>
            </w:r>
            <w:r w:rsidRPr="0068163A">
              <w:rPr>
                <w:rFonts w:ascii="Corbel" w:hAnsi="Corbel"/>
                <w:color w:val="000000" w:themeColor="text1"/>
              </w:rPr>
              <w:t xml:space="preserve">customised </w:t>
            </w:r>
            <w:r w:rsidR="363FB593" w:rsidRPr="0068163A">
              <w:rPr>
                <w:rFonts w:ascii="Corbel" w:hAnsi="Corbel"/>
                <w:color w:val="000000" w:themeColor="text1"/>
              </w:rPr>
              <w:t xml:space="preserve">and </w:t>
            </w:r>
            <w:r w:rsidR="199B03A7" w:rsidRPr="0068163A">
              <w:rPr>
                <w:rFonts w:ascii="Corbel" w:hAnsi="Corbel"/>
                <w:color w:val="000000" w:themeColor="text1"/>
              </w:rPr>
              <w:t xml:space="preserve">tailored </w:t>
            </w:r>
            <w:r w:rsidR="70DDE903" w:rsidRPr="0068163A">
              <w:rPr>
                <w:rFonts w:ascii="Corbel" w:hAnsi="Corbel"/>
                <w:color w:val="000000" w:themeColor="text1"/>
              </w:rPr>
              <w:t>opportunities</w:t>
            </w:r>
            <w:r w:rsidRPr="0068163A">
              <w:rPr>
                <w:rFonts w:ascii="Corbel" w:hAnsi="Corbel"/>
                <w:color w:val="000000" w:themeColor="text1"/>
              </w:rPr>
              <w:t xml:space="preserve"> </w:t>
            </w:r>
            <w:r w:rsidR="00747D24" w:rsidRPr="0068163A">
              <w:rPr>
                <w:rFonts w:ascii="Corbel" w:hAnsi="Corbel"/>
                <w:color w:val="000000" w:themeColor="text1"/>
              </w:rPr>
              <w:t xml:space="preserve">for VET learners to build their foundation skills to the level required for the successful completion of their vocational qualification. It also recognises that integrated learning support measures and foundation skills development is needed to </w:t>
            </w:r>
            <w:r w:rsidR="005C008C" w:rsidRPr="0068163A">
              <w:rPr>
                <w:rFonts w:ascii="Corbel" w:hAnsi="Corbel"/>
                <w:color w:val="000000" w:themeColor="text1"/>
              </w:rPr>
              <w:t>support students</w:t>
            </w:r>
            <w:r w:rsidR="00747D24" w:rsidRPr="0068163A">
              <w:rPr>
                <w:rFonts w:ascii="Corbel" w:hAnsi="Corbel"/>
                <w:color w:val="000000" w:themeColor="text1"/>
              </w:rPr>
              <w:t xml:space="preserve"> to achieve training outcomes and transition into employment. </w:t>
            </w:r>
          </w:p>
          <w:p w14:paraId="11977FBC" w14:textId="77777777" w:rsidR="007959B4" w:rsidRPr="0068163A" w:rsidRDefault="007959B4" w:rsidP="00E703D8">
            <w:pPr>
              <w:rPr>
                <w:rFonts w:ascii="Corbel" w:hAnsi="Corbel"/>
                <w:color w:val="000000" w:themeColor="text1"/>
              </w:rPr>
            </w:pPr>
          </w:p>
          <w:p w14:paraId="31A64279" w14:textId="1C5E6310" w:rsidR="00D61C0A" w:rsidRPr="0068163A" w:rsidRDefault="007959B4" w:rsidP="00E703D8">
            <w:pPr>
              <w:rPr>
                <w:rFonts w:ascii="Corbel" w:hAnsi="Corbel"/>
                <w:color w:val="000000" w:themeColor="text1"/>
              </w:rPr>
            </w:pPr>
            <w:r w:rsidRPr="0068163A">
              <w:rPr>
                <w:rFonts w:ascii="Corbel" w:hAnsi="Corbel"/>
                <w:color w:val="000000" w:themeColor="text1"/>
                <w:u w:val="single"/>
              </w:rPr>
              <w:t>Commun</w:t>
            </w:r>
            <w:r w:rsidR="008E3514" w:rsidRPr="0068163A">
              <w:rPr>
                <w:rFonts w:ascii="Corbel" w:hAnsi="Corbel"/>
                <w:color w:val="000000" w:themeColor="text1"/>
                <w:u w:val="single"/>
              </w:rPr>
              <w:t>ity</w:t>
            </w:r>
            <w:r w:rsidR="00D43B85" w:rsidRPr="0068163A">
              <w:rPr>
                <w:rFonts w:ascii="Corbel" w:hAnsi="Corbel"/>
                <w:color w:val="000000" w:themeColor="text1"/>
                <w:u w:val="single"/>
              </w:rPr>
              <w:t>-led</w:t>
            </w:r>
            <w:r w:rsidR="008E3514" w:rsidRPr="0068163A">
              <w:rPr>
                <w:rFonts w:ascii="Corbel" w:hAnsi="Corbel"/>
                <w:color w:val="000000" w:themeColor="text1"/>
                <w:u w:val="single"/>
              </w:rPr>
              <w:t xml:space="preserve"> pathways</w:t>
            </w:r>
          </w:p>
          <w:p w14:paraId="041AA011" w14:textId="7C5F794F" w:rsidR="00D61C0A" w:rsidRPr="0068163A" w:rsidRDefault="00D61C0A" w:rsidP="07E7C5FF">
            <w:pPr>
              <w:rPr>
                <w:rFonts w:ascii="Corbel" w:hAnsi="Corbel"/>
                <w:color w:val="000000" w:themeColor="text1"/>
              </w:rPr>
            </w:pPr>
            <w:r w:rsidRPr="0068163A">
              <w:rPr>
                <w:rFonts w:ascii="Corbel" w:hAnsi="Corbel"/>
                <w:color w:val="000000" w:themeColor="text1"/>
              </w:rPr>
              <w:t xml:space="preserve">Queensland provides </w:t>
            </w:r>
            <w:r w:rsidR="00143E22" w:rsidRPr="0068163A">
              <w:rPr>
                <w:rFonts w:ascii="Corbel" w:hAnsi="Corbel"/>
                <w:color w:val="000000" w:themeColor="text1"/>
              </w:rPr>
              <w:t>entry points</w:t>
            </w:r>
            <w:r w:rsidRPr="0068163A">
              <w:rPr>
                <w:rFonts w:ascii="Corbel" w:hAnsi="Corbel"/>
                <w:color w:val="000000" w:themeColor="text1"/>
              </w:rPr>
              <w:t xml:space="preserve"> for individuals and communities</w:t>
            </w:r>
            <w:r w:rsidR="00781E87" w:rsidRPr="0068163A">
              <w:rPr>
                <w:rFonts w:ascii="Corbel" w:hAnsi="Corbel"/>
                <w:color w:val="000000" w:themeColor="text1"/>
              </w:rPr>
              <w:t xml:space="preserve"> who may need extra assistance accessing LLND</w:t>
            </w:r>
            <w:r w:rsidR="00AB3B7F" w:rsidRPr="0068163A">
              <w:rPr>
                <w:rFonts w:ascii="Corbel" w:hAnsi="Corbel"/>
                <w:color w:val="000000" w:themeColor="text1"/>
              </w:rPr>
              <w:t xml:space="preserve"> and other foundation skills</w:t>
            </w:r>
            <w:r w:rsidRPr="0068163A">
              <w:rPr>
                <w:rFonts w:ascii="Corbel" w:hAnsi="Corbel"/>
                <w:color w:val="000000" w:themeColor="text1"/>
              </w:rPr>
              <w:t xml:space="preserve"> </w:t>
            </w:r>
            <w:r w:rsidR="005462C7" w:rsidRPr="0068163A">
              <w:rPr>
                <w:rFonts w:ascii="Corbel" w:hAnsi="Corbel"/>
                <w:color w:val="000000" w:themeColor="text1"/>
              </w:rPr>
              <w:t>through</w:t>
            </w:r>
            <w:r w:rsidR="00A75678" w:rsidRPr="0068163A">
              <w:rPr>
                <w:rFonts w:ascii="Corbel" w:hAnsi="Corbel"/>
                <w:color w:val="000000" w:themeColor="text1"/>
              </w:rPr>
              <w:t xml:space="preserve"> additional investment in</w:t>
            </w:r>
            <w:r w:rsidR="00781E87" w:rsidRPr="0068163A">
              <w:rPr>
                <w:rFonts w:ascii="Corbel" w:hAnsi="Corbel"/>
                <w:color w:val="000000" w:themeColor="text1"/>
              </w:rPr>
              <w:t xml:space="preserve"> </w:t>
            </w:r>
            <w:r w:rsidR="00143E22" w:rsidRPr="0068163A">
              <w:rPr>
                <w:rFonts w:ascii="Corbel" w:hAnsi="Corbel"/>
                <w:color w:val="000000" w:themeColor="text1"/>
              </w:rPr>
              <w:t xml:space="preserve">targeted </w:t>
            </w:r>
            <w:r w:rsidR="00781E87" w:rsidRPr="0068163A">
              <w:rPr>
                <w:rFonts w:ascii="Corbel" w:hAnsi="Corbel"/>
                <w:color w:val="000000" w:themeColor="text1"/>
              </w:rPr>
              <w:t>programs</w:t>
            </w:r>
            <w:r w:rsidR="00C770A7" w:rsidRPr="0068163A">
              <w:rPr>
                <w:rFonts w:ascii="Corbel" w:hAnsi="Corbel"/>
                <w:color w:val="000000" w:themeColor="text1"/>
              </w:rPr>
              <w:t>,</w:t>
            </w:r>
            <w:r w:rsidR="00143E22" w:rsidRPr="0068163A">
              <w:rPr>
                <w:rFonts w:ascii="Corbel" w:hAnsi="Corbel"/>
                <w:color w:val="000000" w:themeColor="text1"/>
              </w:rPr>
              <w:t xml:space="preserve"> including:</w:t>
            </w:r>
            <w:r w:rsidR="00781E87" w:rsidRPr="0068163A">
              <w:rPr>
                <w:rFonts w:ascii="Corbel" w:hAnsi="Corbel"/>
                <w:color w:val="000000" w:themeColor="text1"/>
              </w:rPr>
              <w:t xml:space="preserve"> </w:t>
            </w:r>
          </w:p>
          <w:p w14:paraId="18C83E17" w14:textId="77777777" w:rsidR="00C24208" w:rsidRPr="0068163A" w:rsidRDefault="00D24DA6" w:rsidP="00DF0CDA">
            <w:pPr>
              <w:pStyle w:val="ListParagraph"/>
              <w:numPr>
                <w:ilvl w:val="0"/>
                <w:numId w:val="8"/>
              </w:numPr>
              <w:rPr>
                <w:rFonts w:ascii="Corbel" w:hAnsi="Corbel"/>
                <w:color w:val="000000" w:themeColor="text1"/>
              </w:rPr>
            </w:pPr>
            <w:r w:rsidRPr="0068163A">
              <w:rPr>
                <w:rFonts w:ascii="Corbel" w:hAnsi="Corbel"/>
                <w:color w:val="000000" w:themeColor="text1"/>
              </w:rPr>
              <w:t>Skilling Queenslanders for Work</w:t>
            </w:r>
            <w:r w:rsidR="008623EC" w:rsidRPr="0068163A">
              <w:rPr>
                <w:rFonts w:ascii="Corbel" w:hAnsi="Corbel"/>
                <w:color w:val="000000" w:themeColor="text1"/>
              </w:rPr>
              <w:t xml:space="preserve"> (SQW)</w:t>
            </w:r>
            <w:r w:rsidR="00736536" w:rsidRPr="0068163A">
              <w:rPr>
                <w:rFonts w:ascii="Corbel" w:hAnsi="Corbel"/>
                <w:color w:val="000000" w:themeColor="text1"/>
              </w:rPr>
              <w:t xml:space="preserve"> </w:t>
            </w:r>
            <w:r w:rsidR="007103A1" w:rsidRPr="0068163A">
              <w:rPr>
                <w:rFonts w:ascii="Corbel" w:hAnsi="Corbel"/>
                <w:color w:val="000000" w:themeColor="text1"/>
              </w:rPr>
              <w:t xml:space="preserve">initiative </w:t>
            </w:r>
            <w:r w:rsidR="00736536" w:rsidRPr="0068163A">
              <w:rPr>
                <w:rFonts w:ascii="Corbel" w:hAnsi="Corbel"/>
                <w:color w:val="000000" w:themeColor="text1"/>
              </w:rPr>
              <w:t>with a total investment of $80</w:t>
            </w:r>
            <w:r w:rsidR="008560F8" w:rsidRPr="0068163A">
              <w:rPr>
                <w:rFonts w:ascii="Corbel" w:hAnsi="Corbel"/>
                <w:color w:val="000000" w:themeColor="text1"/>
              </w:rPr>
              <w:t xml:space="preserve"> million in 2024-25</w:t>
            </w:r>
            <w:r w:rsidR="009E1E79" w:rsidRPr="0068163A">
              <w:rPr>
                <w:rFonts w:ascii="Corbel" w:hAnsi="Corbel"/>
                <w:color w:val="000000" w:themeColor="text1"/>
              </w:rPr>
              <w:t xml:space="preserve"> </w:t>
            </w:r>
            <w:r w:rsidR="008623EC" w:rsidRPr="0068163A">
              <w:rPr>
                <w:rFonts w:ascii="Corbel" w:hAnsi="Corbel"/>
                <w:color w:val="000000" w:themeColor="text1"/>
              </w:rPr>
              <w:t>that funds</w:t>
            </w:r>
            <w:r w:rsidR="009F45AD" w:rsidRPr="0068163A">
              <w:rPr>
                <w:rFonts w:ascii="Corbel" w:hAnsi="Corbel"/>
                <w:color w:val="000000" w:themeColor="text1"/>
              </w:rPr>
              <w:t xml:space="preserve"> </w:t>
            </w:r>
            <w:r w:rsidR="00D05E53" w:rsidRPr="0068163A">
              <w:rPr>
                <w:rFonts w:ascii="Corbel" w:hAnsi="Corbel"/>
                <w:color w:val="000000" w:themeColor="text1"/>
              </w:rPr>
              <w:t xml:space="preserve">NFP </w:t>
            </w:r>
            <w:r w:rsidR="009F45AD" w:rsidRPr="0068163A">
              <w:rPr>
                <w:rFonts w:ascii="Corbel" w:hAnsi="Corbel"/>
                <w:color w:val="000000" w:themeColor="text1"/>
              </w:rPr>
              <w:t>community-based</w:t>
            </w:r>
            <w:r w:rsidR="007103A1" w:rsidRPr="0068163A">
              <w:rPr>
                <w:rFonts w:ascii="Corbel" w:hAnsi="Corbel"/>
                <w:color w:val="000000" w:themeColor="text1"/>
              </w:rPr>
              <w:t xml:space="preserve"> </w:t>
            </w:r>
            <w:r w:rsidR="009F45AD" w:rsidRPr="0068163A">
              <w:rPr>
                <w:rFonts w:ascii="Corbel" w:hAnsi="Corbel"/>
                <w:color w:val="000000" w:themeColor="text1"/>
              </w:rPr>
              <w:t xml:space="preserve">organisations to develop and deliver </w:t>
            </w:r>
            <w:r w:rsidR="004C41DE" w:rsidRPr="0068163A">
              <w:rPr>
                <w:rFonts w:ascii="Corbel" w:hAnsi="Corbel"/>
                <w:color w:val="000000" w:themeColor="text1"/>
              </w:rPr>
              <w:t>tailored</w:t>
            </w:r>
            <w:r w:rsidR="008623EC" w:rsidRPr="0068163A">
              <w:rPr>
                <w:rFonts w:ascii="Corbel" w:hAnsi="Corbel"/>
                <w:color w:val="000000" w:themeColor="text1"/>
              </w:rPr>
              <w:t xml:space="preserve"> training and </w:t>
            </w:r>
            <w:r w:rsidR="007103A1" w:rsidRPr="0068163A">
              <w:rPr>
                <w:rFonts w:ascii="Corbel" w:hAnsi="Corbel"/>
                <w:color w:val="000000" w:themeColor="text1"/>
              </w:rPr>
              <w:t xml:space="preserve">employment projects, under eight individual programs to provide </w:t>
            </w:r>
            <w:r w:rsidR="008623EC" w:rsidRPr="0068163A">
              <w:rPr>
                <w:rFonts w:ascii="Corbel" w:hAnsi="Corbel"/>
                <w:color w:val="000000" w:themeColor="text1"/>
              </w:rPr>
              <w:t xml:space="preserve">support for unemployed or underemployed people with a focus on the attainment or pathway to a </w:t>
            </w:r>
            <w:r w:rsidR="008560F8" w:rsidRPr="0068163A">
              <w:rPr>
                <w:rFonts w:ascii="Corbel" w:hAnsi="Corbel"/>
                <w:color w:val="000000" w:themeColor="text1"/>
              </w:rPr>
              <w:t>C</w:t>
            </w:r>
            <w:r w:rsidR="008623EC" w:rsidRPr="0068163A">
              <w:rPr>
                <w:rFonts w:ascii="Corbel" w:hAnsi="Corbel"/>
                <w:color w:val="000000" w:themeColor="text1"/>
              </w:rPr>
              <w:t>ertificate III qualification</w:t>
            </w:r>
            <w:r w:rsidR="005A66C5" w:rsidRPr="0068163A">
              <w:rPr>
                <w:rFonts w:ascii="Corbel" w:hAnsi="Corbel"/>
                <w:color w:val="000000" w:themeColor="text1"/>
              </w:rPr>
              <w:t>.</w:t>
            </w:r>
            <w:r w:rsidR="00A20328" w:rsidRPr="0068163A">
              <w:rPr>
                <w:rFonts w:ascii="Corbel" w:hAnsi="Corbel"/>
                <w:color w:val="000000" w:themeColor="text1"/>
              </w:rPr>
              <w:t xml:space="preserve"> </w:t>
            </w:r>
            <w:r w:rsidR="00C24208" w:rsidRPr="0068163A">
              <w:rPr>
                <w:rFonts w:ascii="Corbel" w:hAnsi="Corbel"/>
                <w:color w:val="000000" w:themeColor="text1"/>
              </w:rPr>
              <w:t xml:space="preserve">SQW has an integrated service delivery model with partnerships formed between the NFP community sector providing tailored support, non-accredited foundation skills, employability skills and specialist assistance to address personal, health and social issues and SAS who deliver VET qualifications. SQW is voluntary and free for participants. SQW’s focus on foundation skills is a distinguishing feature as it’s recognised that non-accredited training, mentoring and support can be highly effective in developing enabling foundation skills, particularly for those marginalised from the more formal education system. Around 200 unique NFP community-based organisations, including over 60 Neighbourhood Centres, are funded under SQW each year. </w:t>
            </w:r>
          </w:p>
          <w:p w14:paraId="526F015B" w14:textId="7FAD299D" w:rsidR="000B3B34" w:rsidRPr="0068163A" w:rsidRDefault="004B730E" w:rsidP="00DF0CDA">
            <w:pPr>
              <w:pStyle w:val="ListParagraph"/>
              <w:numPr>
                <w:ilvl w:val="0"/>
                <w:numId w:val="8"/>
              </w:numPr>
              <w:rPr>
                <w:rFonts w:ascii="Corbel" w:hAnsi="Corbel"/>
                <w:color w:val="000000" w:themeColor="text1"/>
              </w:rPr>
            </w:pPr>
            <w:r w:rsidRPr="0068163A">
              <w:rPr>
                <w:rFonts w:ascii="Corbel" w:hAnsi="Corbel"/>
                <w:color w:val="000000" w:themeColor="text1"/>
              </w:rPr>
              <w:t>Community Foundation Skills program</w:t>
            </w:r>
            <w:r w:rsidR="00032374" w:rsidRPr="0068163A">
              <w:rPr>
                <w:rFonts w:ascii="Corbel" w:hAnsi="Corbel"/>
                <w:color w:val="000000" w:themeColor="text1"/>
              </w:rPr>
              <w:t>, an</w:t>
            </w:r>
            <w:r w:rsidR="00B66717" w:rsidRPr="0068163A">
              <w:rPr>
                <w:rFonts w:ascii="Corbel" w:hAnsi="Corbel"/>
                <w:color w:val="000000" w:themeColor="text1"/>
              </w:rPr>
              <w:t xml:space="preserve"> annual investment of $5 million</w:t>
            </w:r>
            <w:r w:rsidR="007103A1" w:rsidRPr="0068163A">
              <w:rPr>
                <w:rFonts w:ascii="Corbel" w:hAnsi="Corbel"/>
                <w:color w:val="000000" w:themeColor="text1"/>
              </w:rPr>
              <w:t>, sits under</w:t>
            </w:r>
            <w:r w:rsidR="00032374" w:rsidRPr="0068163A">
              <w:rPr>
                <w:rFonts w:ascii="Corbel" w:hAnsi="Corbel"/>
                <w:color w:val="000000" w:themeColor="text1"/>
              </w:rPr>
              <w:t xml:space="preserve"> </w:t>
            </w:r>
            <w:r w:rsidR="007103A1" w:rsidRPr="0068163A">
              <w:rPr>
                <w:rFonts w:ascii="Corbel" w:hAnsi="Corbel"/>
                <w:color w:val="000000" w:themeColor="text1"/>
              </w:rPr>
              <w:t xml:space="preserve">the </w:t>
            </w:r>
            <w:r w:rsidR="00032374" w:rsidRPr="0068163A">
              <w:rPr>
                <w:rFonts w:ascii="Corbel" w:hAnsi="Corbel"/>
                <w:color w:val="000000" w:themeColor="text1"/>
              </w:rPr>
              <w:t>SQW</w:t>
            </w:r>
            <w:r w:rsidR="00B66717" w:rsidRPr="0068163A">
              <w:rPr>
                <w:rFonts w:ascii="Corbel" w:hAnsi="Corbel"/>
                <w:color w:val="000000" w:themeColor="text1"/>
              </w:rPr>
              <w:t xml:space="preserve"> </w:t>
            </w:r>
            <w:r w:rsidR="007103A1" w:rsidRPr="0068163A">
              <w:rPr>
                <w:rFonts w:ascii="Corbel" w:hAnsi="Corbel"/>
                <w:color w:val="000000" w:themeColor="text1"/>
              </w:rPr>
              <w:t xml:space="preserve">initiative </w:t>
            </w:r>
            <w:r w:rsidR="00F25822" w:rsidRPr="0068163A">
              <w:rPr>
                <w:rFonts w:ascii="Corbel" w:hAnsi="Corbel"/>
                <w:color w:val="000000" w:themeColor="text1"/>
              </w:rPr>
              <w:t>and invests in</w:t>
            </w:r>
            <w:r w:rsidR="00B66717" w:rsidRPr="0068163A">
              <w:rPr>
                <w:rFonts w:ascii="Corbel" w:hAnsi="Corbel"/>
                <w:color w:val="000000" w:themeColor="text1"/>
              </w:rPr>
              <w:t xml:space="preserve"> community-based, </w:t>
            </w:r>
            <w:r w:rsidR="0014211F" w:rsidRPr="0068163A">
              <w:rPr>
                <w:rFonts w:ascii="Corbel" w:hAnsi="Corbel"/>
                <w:color w:val="000000" w:themeColor="text1"/>
              </w:rPr>
              <w:t>NFP</w:t>
            </w:r>
            <w:r w:rsidR="00B66717" w:rsidRPr="0068163A">
              <w:rPr>
                <w:rFonts w:ascii="Corbel" w:hAnsi="Corbel"/>
                <w:color w:val="000000" w:themeColor="text1"/>
              </w:rPr>
              <w:t xml:space="preserve"> organisations</w:t>
            </w:r>
            <w:r w:rsidR="00032374" w:rsidRPr="0068163A">
              <w:rPr>
                <w:rFonts w:ascii="Corbel" w:hAnsi="Corbel"/>
                <w:color w:val="000000" w:themeColor="text1"/>
              </w:rPr>
              <w:t xml:space="preserve"> </w:t>
            </w:r>
            <w:r w:rsidR="00B66717" w:rsidRPr="0068163A">
              <w:rPr>
                <w:rFonts w:ascii="Corbel" w:hAnsi="Corbel"/>
                <w:color w:val="000000" w:themeColor="text1"/>
              </w:rPr>
              <w:t xml:space="preserve">to </w:t>
            </w:r>
            <w:r w:rsidR="00F25822" w:rsidRPr="0068163A">
              <w:rPr>
                <w:rFonts w:ascii="Corbel" w:hAnsi="Corbel"/>
                <w:color w:val="000000" w:themeColor="text1"/>
              </w:rPr>
              <w:t>deliver customised</w:t>
            </w:r>
            <w:r w:rsidR="00C00EF8" w:rsidRPr="0068163A">
              <w:rPr>
                <w:rFonts w:ascii="Corbel" w:hAnsi="Corbel"/>
                <w:color w:val="000000" w:themeColor="text1"/>
              </w:rPr>
              <w:t xml:space="preserve"> stand-alone accredited and non-accredited</w:t>
            </w:r>
            <w:r w:rsidR="00F25822" w:rsidRPr="0068163A">
              <w:rPr>
                <w:rFonts w:ascii="Corbel" w:hAnsi="Corbel"/>
                <w:color w:val="000000" w:themeColor="text1"/>
              </w:rPr>
              <w:t xml:space="preserve"> foundation skills training </w:t>
            </w:r>
            <w:r w:rsidR="00921811" w:rsidRPr="0068163A">
              <w:rPr>
                <w:rFonts w:ascii="Corbel" w:hAnsi="Corbel"/>
                <w:color w:val="000000" w:themeColor="text1"/>
              </w:rPr>
              <w:t>to</w:t>
            </w:r>
            <w:r w:rsidR="00B66717" w:rsidRPr="0068163A">
              <w:rPr>
                <w:rFonts w:ascii="Corbel" w:hAnsi="Corbel"/>
                <w:color w:val="000000" w:themeColor="text1"/>
              </w:rPr>
              <w:t xml:space="preserve"> </w:t>
            </w:r>
            <w:r w:rsidR="00FD2FF8" w:rsidRPr="0068163A">
              <w:rPr>
                <w:rFonts w:ascii="Corbel" w:hAnsi="Corbel"/>
                <w:color w:val="000000" w:themeColor="text1"/>
              </w:rPr>
              <w:t>disadvantaged Queenslanders with low level LLND skills</w:t>
            </w:r>
            <w:r w:rsidR="001D4C1A" w:rsidRPr="0068163A">
              <w:rPr>
                <w:rFonts w:ascii="Corbel" w:hAnsi="Corbel"/>
                <w:color w:val="000000" w:themeColor="text1"/>
              </w:rPr>
              <w:t>.</w:t>
            </w:r>
          </w:p>
          <w:p w14:paraId="4BBFB2DD" w14:textId="77777777" w:rsidR="00BE0CAB" w:rsidRPr="0068163A" w:rsidRDefault="00BE0CAB" w:rsidP="00E703D8">
            <w:pPr>
              <w:rPr>
                <w:rFonts w:ascii="Corbel" w:hAnsi="Corbel"/>
                <w:color w:val="000000" w:themeColor="text1"/>
              </w:rPr>
            </w:pPr>
          </w:p>
          <w:p w14:paraId="07AF7529" w14:textId="7175AFC1" w:rsidR="000F4585" w:rsidRPr="0068163A" w:rsidRDefault="008560F0" w:rsidP="07E7C5FF">
            <w:pPr>
              <w:rPr>
                <w:rFonts w:ascii="Corbel" w:hAnsi="Corbel"/>
                <w:color w:val="000000" w:themeColor="text1"/>
              </w:rPr>
            </w:pPr>
            <w:r w:rsidRPr="0068163A">
              <w:rPr>
                <w:rFonts w:ascii="Corbel" w:hAnsi="Corbel"/>
                <w:color w:val="000000" w:themeColor="text1"/>
              </w:rPr>
              <w:t xml:space="preserve">Queensland recognises the importance of </w:t>
            </w:r>
            <w:r w:rsidR="008C4946" w:rsidRPr="0068163A">
              <w:rPr>
                <w:rFonts w:ascii="Corbel" w:hAnsi="Corbel"/>
                <w:color w:val="000000" w:themeColor="text1"/>
              </w:rPr>
              <w:t>identifying and referring individuals in the broader community to</w:t>
            </w:r>
            <w:r w:rsidR="00EE1377" w:rsidRPr="0068163A">
              <w:rPr>
                <w:rFonts w:ascii="Corbel" w:hAnsi="Corbel"/>
                <w:color w:val="000000" w:themeColor="text1"/>
              </w:rPr>
              <w:t xml:space="preserve"> foundation</w:t>
            </w:r>
            <w:r w:rsidR="008C4946" w:rsidRPr="0068163A">
              <w:rPr>
                <w:rFonts w:ascii="Corbel" w:hAnsi="Corbel"/>
                <w:color w:val="000000" w:themeColor="text1"/>
              </w:rPr>
              <w:t xml:space="preserve"> skills support</w:t>
            </w:r>
            <w:r w:rsidR="00780CB1" w:rsidRPr="0068163A">
              <w:rPr>
                <w:rFonts w:ascii="Corbel" w:hAnsi="Corbel"/>
                <w:color w:val="000000" w:themeColor="text1"/>
              </w:rPr>
              <w:t>.</w:t>
            </w:r>
            <w:r w:rsidR="00BD351E" w:rsidRPr="0068163A">
              <w:rPr>
                <w:rFonts w:ascii="Corbel" w:hAnsi="Corbel"/>
                <w:color w:val="000000" w:themeColor="text1"/>
              </w:rPr>
              <w:t xml:space="preserve"> </w:t>
            </w:r>
            <w:r w:rsidR="00BE0CAB" w:rsidRPr="0068163A">
              <w:rPr>
                <w:rFonts w:ascii="Corbel" w:hAnsi="Corbel"/>
                <w:color w:val="000000" w:themeColor="text1"/>
              </w:rPr>
              <w:t xml:space="preserve">The Queensland Government supports Neighbourhood Centres to </w:t>
            </w:r>
            <w:r w:rsidR="008E11D3" w:rsidRPr="0068163A">
              <w:rPr>
                <w:rFonts w:ascii="Corbel" w:hAnsi="Corbel"/>
                <w:color w:val="000000" w:themeColor="text1"/>
              </w:rPr>
              <w:t>lin</w:t>
            </w:r>
            <w:r w:rsidR="00E86340" w:rsidRPr="0068163A">
              <w:rPr>
                <w:rFonts w:ascii="Corbel" w:hAnsi="Corbel"/>
                <w:color w:val="000000" w:themeColor="text1"/>
              </w:rPr>
              <w:t>k people with formal and informal support</w:t>
            </w:r>
            <w:r w:rsidR="009C247B" w:rsidRPr="0068163A">
              <w:rPr>
                <w:rFonts w:ascii="Corbel" w:hAnsi="Corbel"/>
                <w:color w:val="000000" w:themeColor="text1"/>
              </w:rPr>
              <w:t xml:space="preserve"> with a “no wrong door” approach. </w:t>
            </w:r>
            <w:r w:rsidR="00D8660C" w:rsidRPr="0068163A">
              <w:rPr>
                <w:rFonts w:ascii="Corbel" w:hAnsi="Corbel"/>
                <w:color w:val="000000" w:themeColor="text1"/>
              </w:rPr>
              <w:t xml:space="preserve">The Neighbourhood Centres </w:t>
            </w:r>
            <w:r w:rsidR="00215133" w:rsidRPr="0068163A">
              <w:rPr>
                <w:rFonts w:ascii="Corbel" w:hAnsi="Corbel"/>
                <w:color w:val="000000" w:themeColor="text1"/>
              </w:rPr>
              <w:t xml:space="preserve">are </w:t>
            </w:r>
            <w:r w:rsidR="0088601E" w:rsidRPr="0068163A">
              <w:rPr>
                <w:rFonts w:ascii="Corbel" w:hAnsi="Corbel"/>
                <w:color w:val="000000" w:themeColor="text1"/>
              </w:rPr>
              <w:t>located across Queensland in rural, remote and urban areas</w:t>
            </w:r>
            <w:r w:rsidR="001C77C3" w:rsidRPr="0068163A">
              <w:rPr>
                <w:rFonts w:ascii="Corbel" w:hAnsi="Corbel"/>
                <w:color w:val="000000" w:themeColor="text1"/>
              </w:rPr>
              <w:t xml:space="preserve"> and provide practical support to community members through information, referrals to specialist services and assistance to connect with community resources and support</w:t>
            </w:r>
            <w:r w:rsidR="007C2162" w:rsidRPr="0068163A">
              <w:rPr>
                <w:rFonts w:ascii="Corbel" w:hAnsi="Corbel"/>
                <w:color w:val="000000" w:themeColor="text1"/>
              </w:rPr>
              <w:t>, including</w:t>
            </w:r>
            <w:r w:rsidR="00847894" w:rsidRPr="0068163A">
              <w:rPr>
                <w:rFonts w:ascii="Corbel" w:hAnsi="Corbel"/>
                <w:color w:val="000000" w:themeColor="text1"/>
              </w:rPr>
              <w:t xml:space="preserve"> foundation skills and</w:t>
            </w:r>
            <w:r w:rsidR="007C2162" w:rsidRPr="0068163A">
              <w:rPr>
                <w:rFonts w:ascii="Corbel" w:hAnsi="Corbel"/>
                <w:color w:val="000000" w:themeColor="text1"/>
              </w:rPr>
              <w:t xml:space="preserve"> LLND </w:t>
            </w:r>
            <w:r w:rsidR="00845D87" w:rsidRPr="0068163A">
              <w:rPr>
                <w:rFonts w:ascii="Corbel" w:hAnsi="Corbel"/>
                <w:color w:val="000000" w:themeColor="text1"/>
              </w:rPr>
              <w:t>assistance.</w:t>
            </w:r>
            <w:r w:rsidR="00E53D00" w:rsidRPr="0068163A">
              <w:rPr>
                <w:rFonts w:ascii="Corbel" w:hAnsi="Corbel"/>
                <w:color w:val="000000" w:themeColor="text1"/>
              </w:rPr>
              <w:t xml:space="preserve"> The </w:t>
            </w:r>
            <w:r w:rsidR="006E557A" w:rsidRPr="0068163A">
              <w:rPr>
                <w:rFonts w:ascii="Corbel" w:hAnsi="Corbel"/>
                <w:color w:val="000000" w:themeColor="text1"/>
              </w:rPr>
              <w:t>Community Connect</w:t>
            </w:r>
            <w:r w:rsidR="00374E1F" w:rsidRPr="0068163A">
              <w:rPr>
                <w:rFonts w:ascii="Corbel" w:hAnsi="Corbel"/>
                <w:color w:val="000000" w:themeColor="text1"/>
              </w:rPr>
              <w:t xml:space="preserve"> initiative</w:t>
            </w:r>
            <w:r w:rsidR="007F0881" w:rsidRPr="0068163A">
              <w:rPr>
                <w:rFonts w:ascii="Corbel" w:hAnsi="Corbel"/>
                <w:color w:val="000000" w:themeColor="text1"/>
              </w:rPr>
              <w:t xml:space="preserve"> is delivered in conjunction with Neighbourhood Centres</w:t>
            </w:r>
            <w:r w:rsidR="00590D75" w:rsidRPr="0068163A">
              <w:rPr>
                <w:rFonts w:ascii="Corbel" w:hAnsi="Corbel"/>
                <w:color w:val="000000" w:themeColor="text1"/>
              </w:rPr>
              <w:t xml:space="preserve"> and funds employment of a </w:t>
            </w:r>
            <w:r w:rsidR="00D864E8" w:rsidRPr="0068163A">
              <w:rPr>
                <w:rFonts w:ascii="Corbel" w:hAnsi="Corbel"/>
                <w:color w:val="000000" w:themeColor="text1"/>
              </w:rPr>
              <w:t>Community Connect</w:t>
            </w:r>
            <w:r w:rsidR="006E557A" w:rsidRPr="0068163A">
              <w:rPr>
                <w:rFonts w:ascii="Corbel" w:hAnsi="Corbel"/>
                <w:color w:val="000000" w:themeColor="text1"/>
              </w:rPr>
              <w:t xml:space="preserve"> Worker</w:t>
            </w:r>
            <w:r w:rsidR="005F65B3" w:rsidRPr="0068163A">
              <w:rPr>
                <w:rFonts w:ascii="Corbel" w:hAnsi="Corbel"/>
                <w:color w:val="000000" w:themeColor="text1"/>
              </w:rPr>
              <w:t xml:space="preserve"> </w:t>
            </w:r>
            <w:r w:rsidR="002E0B13" w:rsidRPr="0068163A">
              <w:rPr>
                <w:rFonts w:ascii="Corbel" w:hAnsi="Corbel"/>
                <w:color w:val="000000" w:themeColor="text1"/>
              </w:rPr>
              <w:t xml:space="preserve">located in some centres to </w:t>
            </w:r>
            <w:r w:rsidR="005F65B3" w:rsidRPr="0068163A">
              <w:rPr>
                <w:rFonts w:ascii="Corbel" w:hAnsi="Corbel"/>
                <w:color w:val="000000" w:themeColor="text1"/>
              </w:rPr>
              <w:t xml:space="preserve">provide </w:t>
            </w:r>
            <w:r w:rsidR="00D1489D" w:rsidRPr="0068163A">
              <w:rPr>
                <w:rFonts w:ascii="Corbel" w:hAnsi="Corbel"/>
                <w:color w:val="000000" w:themeColor="text1"/>
              </w:rPr>
              <w:t xml:space="preserve">referrals and tailored </w:t>
            </w:r>
            <w:r w:rsidR="005F65B3" w:rsidRPr="0068163A">
              <w:rPr>
                <w:rFonts w:ascii="Corbel" w:hAnsi="Corbel"/>
                <w:color w:val="000000" w:themeColor="text1"/>
              </w:rPr>
              <w:t>support to individuals and families with complex need</w:t>
            </w:r>
            <w:r w:rsidR="00847894" w:rsidRPr="0068163A">
              <w:rPr>
                <w:rFonts w:ascii="Corbel" w:hAnsi="Corbel"/>
                <w:color w:val="000000" w:themeColor="text1"/>
              </w:rPr>
              <w:t>s</w:t>
            </w:r>
            <w:r w:rsidR="00D1489D" w:rsidRPr="0068163A">
              <w:rPr>
                <w:rFonts w:ascii="Corbel" w:hAnsi="Corbel"/>
                <w:color w:val="000000" w:themeColor="text1"/>
              </w:rPr>
              <w:t xml:space="preserve">. </w:t>
            </w:r>
          </w:p>
          <w:p w14:paraId="46AB5893" w14:textId="77777777" w:rsidR="002D0444" w:rsidRPr="0068163A" w:rsidRDefault="002D0444" w:rsidP="001C77C3">
            <w:pPr>
              <w:rPr>
                <w:rFonts w:ascii="Corbel" w:hAnsi="Corbel"/>
                <w:color w:val="000000" w:themeColor="text1"/>
              </w:rPr>
            </w:pPr>
          </w:p>
          <w:p w14:paraId="7941421A" w14:textId="668AAAD3" w:rsidR="002D0444" w:rsidRPr="0068163A" w:rsidRDefault="002D0444" w:rsidP="07E7C5FF">
            <w:pPr>
              <w:rPr>
                <w:rFonts w:ascii="Corbel" w:hAnsi="Corbel"/>
                <w:color w:val="000000" w:themeColor="text1"/>
              </w:rPr>
            </w:pPr>
            <w:r w:rsidRPr="0068163A">
              <w:rPr>
                <w:rFonts w:ascii="Corbel" w:hAnsi="Corbel"/>
                <w:color w:val="000000" w:themeColor="text1"/>
              </w:rPr>
              <w:t xml:space="preserve">Queenslanders also have access to </w:t>
            </w:r>
            <w:r w:rsidR="00F731FF" w:rsidRPr="0068163A">
              <w:rPr>
                <w:rFonts w:ascii="Corbel" w:hAnsi="Corbel"/>
                <w:color w:val="000000" w:themeColor="text1"/>
              </w:rPr>
              <w:t>foundation skills through the Australian Government’s Skills for Education and Employment (SEE) Program</w:t>
            </w:r>
            <w:r w:rsidR="00954D8F" w:rsidRPr="0068163A">
              <w:rPr>
                <w:rFonts w:ascii="Corbel" w:hAnsi="Corbel"/>
                <w:color w:val="000000" w:themeColor="text1"/>
              </w:rPr>
              <w:t xml:space="preserve"> (both </w:t>
            </w:r>
            <w:r w:rsidR="003328F3" w:rsidRPr="0068163A">
              <w:rPr>
                <w:rFonts w:ascii="Corbel" w:hAnsi="Corbel"/>
                <w:color w:val="000000" w:themeColor="text1"/>
              </w:rPr>
              <w:t>g</w:t>
            </w:r>
            <w:r w:rsidR="00954D8F" w:rsidRPr="0068163A">
              <w:rPr>
                <w:rFonts w:ascii="Corbel" w:hAnsi="Corbel"/>
                <w:color w:val="000000" w:themeColor="text1"/>
              </w:rPr>
              <w:t xml:space="preserve">eneral SEE </w:t>
            </w:r>
            <w:r w:rsidR="003328F3" w:rsidRPr="0068163A">
              <w:rPr>
                <w:rFonts w:ascii="Corbel" w:hAnsi="Corbel"/>
                <w:color w:val="000000" w:themeColor="text1"/>
              </w:rPr>
              <w:t>d</w:t>
            </w:r>
            <w:r w:rsidR="00954D8F" w:rsidRPr="0068163A">
              <w:rPr>
                <w:rFonts w:ascii="Corbel" w:hAnsi="Corbel"/>
                <w:color w:val="000000" w:themeColor="text1"/>
              </w:rPr>
              <w:t>elivery and SEE First Nations)</w:t>
            </w:r>
            <w:r w:rsidR="00A266D7" w:rsidRPr="0068163A">
              <w:rPr>
                <w:rFonts w:ascii="Corbel" w:hAnsi="Corbel"/>
                <w:color w:val="000000" w:themeColor="text1"/>
              </w:rPr>
              <w:t xml:space="preserve"> </w:t>
            </w:r>
            <w:r w:rsidR="00A342AD" w:rsidRPr="0068163A">
              <w:rPr>
                <w:rFonts w:ascii="Corbel" w:hAnsi="Corbel"/>
                <w:color w:val="000000" w:themeColor="text1"/>
              </w:rPr>
              <w:t xml:space="preserve">and </w:t>
            </w:r>
            <w:r w:rsidR="00E2275F" w:rsidRPr="0068163A">
              <w:rPr>
                <w:rFonts w:ascii="Corbel" w:hAnsi="Corbel"/>
                <w:color w:val="000000" w:themeColor="text1"/>
              </w:rPr>
              <w:t>Adult Migrant English Program (AMEP)</w:t>
            </w:r>
            <w:r w:rsidR="00987A55" w:rsidRPr="0068163A">
              <w:rPr>
                <w:rFonts w:ascii="Corbel" w:hAnsi="Corbel"/>
                <w:color w:val="000000" w:themeColor="text1"/>
              </w:rPr>
              <w:t xml:space="preserve">. </w:t>
            </w:r>
            <w:r w:rsidR="005E505F" w:rsidRPr="0068163A">
              <w:rPr>
                <w:rFonts w:ascii="Corbel" w:hAnsi="Corbel"/>
                <w:color w:val="000000" w:themeColor="text1"/>
              </w:rPr>
              <w:t>SEE</w:t>
            </w:r>
            <w:r w:rsidR="001316C9" w:rsidRPr="0068163A">
              <w:rPr>
                <w:rFonts w:ascii="Corbel" w:hAnsi="Corbel"/>
                <w:color w:val="000000" w:themeColor="text1"/>
              </w:rPr>
              <w:t xml:space="preserve"> </w:t>
            </w:r>
            <w:r w:rsidR="005E505F" w:rsidRPr="0068163A">
              <w:rPr>
                <w:rFonts w:ascii="Corbel" w:hAnsi="Corbel"/>
                <w:color w:val="000000" w:themeColor="text1"/>
              </w:rPr>
              <w:t>P</w:t>
            </w:r>
            <w:r w:rsidR="001316C9" w:rsidRPr="0068163A">
              <w:rPr>
                <w:rFonts w:ascii="Corbel" w:hAnsi="Corbel"/>
                <w:color w:val="000000" w:themeColor="text1"/>
              </w:rPr>
              <w:t>rograms can be accessed through Queensland SEE providers</w:t>
            </w:r>
            <w:r w:rsidR="00387F32" w:rsidRPr="0068163A">
              <w:rPr>
                <w:rFonts w:ascii="Corbel" w:hAnsi="Corbel"/>
                <w:color w:val="000000" w:themeColor="text1"/>
              </w:rPr>
              <w:t>, employment services providers, the National Customer Service Line or Centrelink.</w:t>
            </w:r>
            <w:r w:rsidR="00A47406" w:rsidRPr="0068163A">
              <w:rPr>
                <w:rFonts w:ascii="Corbel" w:hAnsi="Corbel"/>
                <w:color w:val="000000" w:themeColor="text1"/>
              </w:rPr>
              <w:t xml:space="preserve"> </w:t>
            </w:r>
            <w:r w:rsidR="00A47406" w:rsidRPr="0068163A">
              <w:rPr>
                <w:rFonts w:ascii="Corbel" w:hAnsi="Corbel"/>
                <w:color w:val="000000" w:themeColor="text1"/>
              </w:rPr>
              <w:lastRenderedPageBreak/>
              <w:t>SEE First Nations</w:t>
            </w:r>
            <w:r w:rsidR="00CC4DD5" w:rsidRPr="0068163A">
              <w:rPr>
                <w:rFonts w:ascii="Corbel" w:hAnsi="Corbel"/>
                <w:color w:val="000000" w:themeColor="text1"/>
              </w:rPr>
              <w:t xml:space="preserve"> provides grants </w:t>
            </w:r>
            <w:r w:rsidR="003D6484" w:rsidRPr="0068163A">
              <w:rPr>
                <w:rFonts w:ascii="Corbel" w:hAnsi="Corbel"/>
                <w:color w:val="000000" w:themeColor="text1"/>
              </w:rPr>
              <w:t xml:space="preserve">for Aboriginal Community Controlled Organisations (ACCOs), RTOs, ACE providers or peak bodies (applying on behalf of their eligible members) </w:t>
            </w:r>
            <w:r w:rsidR="00157F32" w:rsidRPr="0068163A">
              <w:rPr>
                <w:rFonts w:ascii="Corbel" w:hAnsi="Corbel"/>
                <w:color w:val="000000" w:themeColor="text1"/>
              </w:rPr>
              <w:t xml:space="preserve">to work with </w:t>
            </w:r>
            <w:r w:rsidR="003D6484" w:rsidRPr="0068163A">
              <w:rPr>
                <w:rFonts w:ascii="Corbel" w:hAnsi="Corbel"/>
                <w:color w:val="000000" w:themeColor="text1"/>
              </w:rPr>
              <w:t xml:space="preserve">communities to </w:t>
            </w:r>
            <w:r w:rsidR="00177264" w:rsidRPr="0068163A">
              <w:rPr>
                <w:rFonts w:ascii="Corbel" w:hAnsi="Corbel"/>
                <w:color w:val="000000" w:themeColor="text1"/>
              </w:rPr>
              <w:t xml:space="preserve">design appropriate training. </w:t>
            </w:r>
            <w:r w:rsidR="005139BE" w:rsidRPr="0068163A">
              <w:rPr>
                <w:rFonts w:ascii="Corbel" w:hAnsi="Corbel"/>
                <w:color w:val="000000" w:themeColor="text1"/>
              </w:rPr>
              <w:t xml:space="preserve">AMEP can be accessed through </w:t>
            </w:r>
            <w:r w:rsidR="001340A4" w:rsidRPr="0068163A">
              <w:rPr>
                <w:rFonts w:ascii="Corbel" w:hAnsi="Corbel"/>
                <w:color w:val="000000" w:themeColor="text1"/>
              </w:rPr>
              <w:t>Workforce Australia.</w:t>
            </w:r>
          </w:p>
          <w:p w14:paraId="276C669F" w14:textId="77777777" w:rsidR="008F28A1" w:rsidRPr="0068163A" w:rsidRDefault="008F28A1" w:rsidP="001C77C3">
            <w:pPr>
              <w:rPr>
                <w:rFonts w:ascii="Corbel" w:hAnsi="Corbel"/>
                <w:color w:val="000000" w:themeColor="text1"/>
              </w:rPr>
            </w:pPr>
          </w:p>
          <w:p w14:paraId="3D58F94D" w14:textId="6866032D" w:rsidR="001C77C3" w:rsidRPr="0068163A" w:rsidRDefault="00AC3D5B" w:rsidP="07E7C5FF">
            <w:pPr>
              <w:rPr>
                <w:rFonts w:ascii="Corbel" w:hAnsi="Corbel"/>
                <w:color w:val="000000" w:themeColor="text1"/>
              </w:rPr>
            </w:pPr>
            <w:r w:rsidRPr="0068163A">
              <w:rPr>
                <w:rFonts w:ascii="Corbel" w:hAnsi="Corbel"/>
                <w:color w:val="000000" w:themeColor="text1"/>
              </w:rPr>
              <w:t xml:space="preserve">Through </w:t>
            </w:r>
            <w:r w:rsidR="003B6C91" w:rsidRPr="0068163A">
              <w:rPr>
                <w:rFonts w:ascii="Corbel" w:hAnsi="Corbel"/>
                <w:color w:val="000000" w:themeColor="text1"/>
              </w:rPr>
              <w:t xml:space="preserve">these established mechanisms, and other front facing client services, the Queensland Government has a number of pathways </w:t>
            </w:r>
            <w:r w:rsidR="008E607B" w:rsidRPr="0068163A">
              <w:rPr>
                <w:rFonts w:ascii="Corbel" w:hAnsi="Corbel"/>
                <w:color w:val="000000" w:themeColor="text1"/>
              </w:rPr>
              <w:t>in place</w:t>
            </w:r>
            <w:r w:rsidR="003B6C91" w:rsidRPr="0068163A">
              <w:rPr>
                <w:rFonts w:ascii="Corbel" w:hAnsi="Corbel"/>
                <w:color w:val="000000" w:themeColor="text1"/>
              </w:rPr>
              <w:t xml:space="preserve"> to </w:t>
            </w:r>
            <w:r w:rsidR="003B03CE" w:rsidRPr="0068163A">
              <w:rPr>
                <w:rFonts w:ascii="Corbel" w:hAnsi="Corbel"/>
                <w:color w:val="000000" w:themeColor="text1"/>
              </w:rPr>
              <w:t xml:space="preserve">identify and refer community members to </w:t>
            </w:r>
            <w:r w:rsidR="00EE1377" w:rsidRPr="0068163A">
              <w:rPr>
                <w:rFonts w:ascii="Corbel" w:hAnsi="Corbel"/>
                <w:color w:val="000000" w:themeColor="text1"/>
              </w:rPr>
              <w:t xml:space="preserve">foundation </w:t>
            </w:r>
            <w:r w:rsidR="003B03CE" w:rsidRPr="0068163A">
              <w:rPr>
                <w:rFonts w:ascii="Corbel" w:hAnsi="Corbel"/>
                <w:color w:val="000000" w:themeColor="text1"/>
              </w:rPr>
              <w:t xml:space="preserve">skills support. </w:t>
            </w:r>
          </w:p>
          <w:p w14:paraId="38B6B956" w14:textId="77777777" w:rsidR="00217C0A" w:rsidRPr="0068163A" w:rsidRDefault="00217C0A" w:rsidP="001C77C3">
            <w:pPr>
              <w:rPr>
                <w:rFonts w:ascii="Corbel" w:hAnsi="Corbel"/>
                <w:color w:val="000000" w:themeColor="text1"/>
              </w:rPr>
            </w:pPr>
          </w:p>
          <w:p w14:paraId="42369694" w14:textId="77777777" w:rsidR="003462A4" w:rsidRPr="0068163A" w:rsidRDefault="000D122E" w:rsidP="001C77C3">
            <w:pPr>
              <w:rPr>
                <w:rFonts w:ascii="Corbel" w:hAnsi="Corbel"/>
                <w:color w:val="000000" w:themeColor="text1"/>
              </w:rPr>
            </w:pPr>
            <w:r w:rsidRPr="0068163A">
              <w:rPr>
                <w:rFonts w:ascii="Corbel" w:hAnsi="Corbel"/>
                <w:color w:val="000000" w:themeColor="text1"/>
              </w:rPr>
              <w:t>The a</w:t>
            </w:r>
            <w:r w:rsidR="00217C0A" w:rsidRPr="0068163A">
              <w:rPr>
                <w:rFonts w:ascii="Corbel" w:hAnsi="Corbel"/>
                <w:color w:val="000000" w:themeColor="text1"/>
              </w:rPr>
              <w:t xml:space="preserve">ctions </w:t>
            </w:r>
            <w:r w:rsidRPr="0068163A">
              <w:rPr>
                <w:rFonts w:ascii="Corbel" w:hAnsi="Corbel"/>
                <w:color w:val="000000" w:themeColor="text1"/>
              </w:rPr>
              <w:t xml:space="preserve">in this BIP will further ensure a “no wrong door” </w:t>
            </w:r>
            <w:r w:rsidR="000A09B9" w:rsidRPr="0068163A">
              <w:rPr>
                <w:rFonts w:ascii="Corbel" w:hAnsi="Corbel"/>
                <w:color w:val="000000" w:themeColor="text1"/>
              </w:rPr>
              <w:t>approach by</w:t>
            </w:r>
            <w:r w:rsidR="003462A4" w:rsidRPr="0068163A">
              <w:rPr>
                <w:rFonts w:ascii="Corbel" w:hAnsi="Corbel"/>
                <w:color w:val="000000" w:themeColor="text1"/>
              </w:rPr>
              <w:t>:</w:t>
            </w:r>
          </w:p>
          <w:p w14:paraId="3DE64853" w14:textId="6525CA39" w:rsidR="00C6367F" w:rsidRPr="0068163A" w:rsidRDefault="00BD7638" w:rsidP="00DF0CDA">
            <w:pPr>
              <w:pStyle w:val="ListParagraph"/>
              <w:numPr>
                <w:ilvl w:val="0"/>
                <w:numId w:val="13"/>
              </w:numPr>
              <w:rPr>
                <w:rFonts w:ascii="Corbel" w:hAnsi="Corbel"/>
                <w:color w:val="000000" w:themeColor="text1"/>
              </w:rPr>
            </w:pPr>
            <w:r w:rsidRPr="0068163A">
              <w:rPr>
                <w:rFonts w:ascii="Corbel" w:hAnsi="Corbel"/>
                <w:color w:val="000000" w:themeColor="text1"/>
              </w:rPr>
              <w:t>D</w:t>
            </w:r>
            <w:r w:rsidR="000A09B9" w:rsidRPr="0068163A">
              <w:rPr>
                <w:rFonts w:ascii="Corbel" w:hAnsi="Corbel"/>
                <w:color w:val="000000" w:themeColor="text1"/>
              </w:rPr>
              <w:t xml:space="preserve">eveloping a more comprehensive understanding of </w:t>
            </w:r>
            <w:r w:rsidR="00294E06" w:rsidRPr="0068163A">
              <w:rPr>
                <w:rFonts w:ascii="Corbel" w:hAnsi="Corbel"/>
                <w:color w:val="000000" w:themeColor="text1"/>
              </w:rPr>
              <w:t>community</w:t>
            </w:r>
            <w:r w:rsidR="000A09B9" w:rsidRPr="0068163A">
              <w:rPr>
                <w:rFonts w:ascii="Corbel" w:hAnsi="Corbel"/>
                <w:color w:val="000000" w:themeColor="text1"/>
              </w:rPr>
              <w:t xml:space="preserve"> </w:t>
            </w:r>
            <w:r w:rsidR="00B87454" w:rsidRPr="0068163A">
              <w:rPr>
                <w:rFonts w:ascii="Corbel" w:hAnsi="Corbel"/>
                <w:color w:val="000000" w:themeColor="text1"/>
              </w:rPr>
              <w:t>referral</w:t>
            </w:r>
            <w:r w:rsidR="000A09B9" w:rsidRPr="0068163A">
              <w:rPr>
                <w:rFonts w:ascii="Corbel" w:hAnsi="Corbel"/>
                <w:color w:val="000000" w:themeColor="text1"/>
              </w:rPr>
              <w:t xml:space="preserve"> pathways</w:t>
            </w:r>
            <w:r w:rsidR="00B87454" w:rsidRPr="0068163A">
              <w:rPr>
                <w:rFonts w:ascii="Corbel" w:hAnsi="Corbel"/>
                <w:color w:val="000000" w:themeColor="text1"/>
              </w:rPr>
              <w:t xml:space="preserve"> and pro</w:t>
            </w:r>
            <w:r w:rsidR="00832E2C" w:rsidRPr="0068163A">
              <w:rPr>
                <w:rFonts w:ascii="Corbel" w:hAnsi="Corbel"/>
                <w:color w:val="000000" w:themeColor="text1"/>
              </w:rPr>
              <w:t>viders</w:t>
            </w:r>
            <w:r w:rsidR="003462A4" w:rsidRPr="0068163A">
              <w:rPr>
                <w:rFonts w:ascii="Corbel" w:hAnsi="Corbel"/>
                <w:color w:val="000000" w:themeColor="text1"/>
              </w:rPr>
              <w:t xml:space="preserve">, including </w:t>
            </w:r>
            <w:r w:rsidR="00294E06" w:rsidRPr="0068163A">
              <w:rPr>
                <w:rFonts w:ascii="Corbel" w:hAnsi="Corbel"/>
                <w:color w:val="000000" w:themeColor="text1"/>
              </w:rPr>
              <w:t xml:space="preserve">those accessed through </w:t>
            </w:r>
            <w:r w:rsidR="003462A4" w:rsidRPr="0068163A">
              <w:rPr>
                <w:rFonts w:ascii="Corbel" w:hAnsi="Corbel"/>
                <w:color w:val="000000" w:themeColor="text1"/>
              </w:rPr>
              <w:t>Neighbourhood Centres and client facing services</w:t>
            </w:r>
            <w:r w:rsidRPr="0068163A">
              <w:rPr>
                <w:rFonts w:ascii="Corbel" w:hAnsi="Corbel"/>
                <w:color w:val="000000" w:themeColor="text1"/>
              </w:rPr>
              <w:t>.</w:t>
            </w:r>
          </w:p>
          <w:p w14:paraId="6F6B7431" w14:textId="30AF24F0" w:rsidR="00BD7638" w:rsidRPr="0068163A" w:rsidRDefault="0D6E8042" w:rsidP="00DF0CDA">
            <w:pPr>
              <w:pStyle w:val="ListParagraph"/>
              <w:numPr>
                <w:ilvl w:val="0"/>
                <w:numId w:val="13"/>
              </w:numPr>
              <w:rPr>
                <w:rFonts w:ascii="Corbel" w:hAnsi="Corbel"/>
                <w:color w:val="000000" w:themeColor="text1"/>
              </w:rPr>
            </w:pPr>
            <w:r w:rsidRPr="0068163A">
              <w:rPr>
                <w:rFonts w:ascii="Corbel" w:hAnsi="Corbel"/>
                <w:color w:val="000000" w:themeColor="text1"/>
              </w:rPr>
              <w:t>E</w:t>
            </w:r>
            <w:r w:rsidR="6BD8F2B0" w:rsidRPr="0068163A">
              <w:rPr>
                <w:rFonts w:ascii="Corbel" w:hAnsi="Corbel"/>
                <w:color w:val="000000" w:themeColor="text1"/>
              </w:rPr>
              <w:t>nhanc</w:t>
            </w:r>
            <w:r w:rsidR="2460FB00" w:rsidRPr="0068163A">
              <w:rPr>
                <w:rFonts w:ascii="Corbel" w:hAnsi="Corbel"/>
                <w:color w:val="000000" w:themeColor="text1"/>
              </w:rPr>
              <w:t xml:space="preserve">ing </w:t>
            </w:r>
            <w:r w:rsidR="1B6F9A18" w:rsidRPr="0068163A">
              <w:rPr>
                <w:rFonts w:ascii="Corbel" w:hAnsi="Corbel"/>
                <w:color w:val="000000" w:themeColor="text1"/>
              </w:rPr>
              <w:t>access to</w:t>
            </w:r>
            <w:r w:rsidR="2460FB00" w:rsidRPr="0068163A">
              <w:rPr>
                <w:rFonts w:ascii="Corbel" w:hAnsi="Corbel"/>
                <w:color w:val="000000" w:themeColor="text1"/>
              </w:rPr>
              <w:t xml:space="preserve"> </w:t>
            </w:r>
            <w:r w:rsidR="1B6F9A18" w:rsidRPr="0068163A">
              <w:rPr>
                <w:rFonts w:ascii="Corbel" w:hAnsi="Corbel"/>
                <w:color w:val="000000" w:themeColor="text1"/>
              </w:rPr>
              <w:t>foundation skills</w:t>
            </w:r>
            <w:r w:rsidR="6B0493A0" w:rsidRPr="0068163A">
              <w:rPr>
                <w:rFonts w:ascii="Corbel" w:hAnsi="Corbel"/>
                <w:color w:val="000000" w:themeColor="text1"/>
              </w:rPr>
              <w:t xml:space="preserve"> training</w:t>
            </w:r>
            <w:r w:rsidR="1B6F9A18" w:rsidRPr="0068163A">
              <w:rPr>
                <w:rFonts w:ascii="Corbel" w:hAnsi="Corbel"/>
                <w:color w:val="000000" w:themeColor="text1"/>
              </w:rPr>
              <w:t xml:space="preserve"> for apprentices and trainees</w:t>
            </w:r>
            <w:r w:rsidR="76F19DAA" w:rsidRPr="0068163A">
              <w:rPr>
                <w:rFonts w:ascii="Corbel" w:hAnsi="Corbel"/>
                <w:color w:val="000000" w:themeColor="text1"/>
              </w:rPr>
              <w:t xml:space="preserve">, including </w:t>
            </w:r>
            <w:r w:rsidR="4358FE6E" w:rsidRPr="0068163A">
              <w:rPr>
                <w:rFonts w:ascii="Corbel" w:hAnsi="Corbel"/>
                <w:color w:val="000000" w:themeColor="text1"/>
              </w:rPr>
              <w:t xml:space="preserve">in regional, rural and remote locations. </w:t>
            </w:r>
          </w:p>
          <w:p w14:paraId="297B622F" w14:textId="77777777" w:rsidR="00845D87" w:rsidRPr="0068163A" w:rsidRDefault="00845D87" w:rsidP="00E703D8">
            <w:pPr>
              <w:rPr>
                <w:rFonts w:ascii="Corbel" w:hAnsi="Corbel"/>
                <w:color w:val="000000" w:themeColor="text1"/>
              </w:rPr>
            </w:pPr>
          </w:p>
          <w:p w14:paraId="180BF9F9" w14:textId="6786F5F2" w:rsidR="005B3D41" w:rsidRPr="0068163A" w:rsidRDefault="0054717F" w:rsidP="00E703D8">
            <w:pPr>
              <w:rPr>
                <w:rFonts w:ascii="Corbel" w:hAnsi="Corbel"/>
                <w:b/>
                <w:bCs/>
                <w:color w:val="000000" w:themeColor="text1"/>
              </w:rPr>
            </w:pPr>
            <w:r w:rsidRPr="0068163A">
              <w:rPr>
                <w:rFonts w:ascii="Corbel" w:hAnsi="Corbel"/>
                <w:b/>
                <w:bCs/>
                <w:color w:val="000000" w:themeColor="text1"/>
              </w:rPr>
              <w:t>Planned activity</w:t>
            </w:r>
            <w:r w:rsidR="00D7354E" w:rsidRPr="0068163A">
              <w:rPr>
                <w:rFonts w:ascii="Corbel" w:hAnsi="Corbel"/>
                <w:b/>
                <w:bCs/>
                <w:color w:val="000000" w:themeColor="text1"/>
              </w:rPr>
              <w:t xml:space="preserve"> </w:t>
            </w:r>
            <w:r w:rsidR="00765F90" w:rsidRPr="0068163A">
              <w:rPr>
                <w:rFonts w:ascii="Corbel" w:hAnsi="Corbel"/>
                <w:b/>
                <w:bCs/>
                <w:color w:val="000000" w:themeColor="text1"/>
              </w:rPr>
              <w:t>–</w:t>
            </w:r>
            <w:r w:rsidR="00136AC6" w:rsidRPr="0068163A">
              <w:rPr>
                <w:rFonts w:ascii="Corbel" w:hAnsi="Corbel"/>
                <w:b/>
                <w:bCs/>
                <w:color w:val="000000" w:themeColor="text1"/>
              </w:rPr>
              <w:t xml:space="preserve"> Building</w:t>
            </w:r>
            <w:r w:rsidR="00372447" w:rsidRPr="0068163A">
              <w:rPr>
                <w:rFonts w:ascii="Corbel" w:hAnsi="Corbel"/>
                <w:b/>
                <w:bCs/>
                <w:color w:val="000000" w:themeColor="text1"/>
              </w:rPr>
              <w:t xml:space="preserve"> better foundation skills pathways - a</w:t>
            </w:r>
            <w:r w:rsidR="00765F90" w:rsidRPr="0068163A">
              <w:rPr>
                <w:rFonts w:ascii="Corbel" w:hAnsi="Corbel"/>
                <w:b/>
                <w:bCs/>
                <w:color w:val="000000" w:themeColor="text1"/>
              </w:rPr>
              <w:t xml:space="preserve">ssessment and referrals </w:t>
            </w:r>
          </w:p>
          <w:p w14:paraId="67D43E10" w14:textId="77777777" w:rsidR="00441CB9" w:rsidRPr="0068163A" w:rsidRDefault="00441CB9" w:rsidP="00E703D8">
            <w:pPr>
              <w:rPr>
                <w:rFonts w:ascii="Corbel" w:hAnsi="Corbel"/>
                <w:color w:val="000000" w:themeColor="text1"/>
              </w:rPr>
            </w:pPr>
          </w:p>
          <w:p w14:paraId="42F700E3" w14:textId="7BFA6C37" w:rsidR="00B90060" w:rsidRPr="0068163A" w:rsidRDefault="599B9325" w:rsidP="07E7C5FF">
            <w:pPr>
              <w:rPr>
                <w:rFonts w:ascii="Corbel" w:hAnsi="Corbel"/>
                <w:color w:val="000000" w:themeColor="text1"/>
              </w:rPr>
            </w:pPr>
            <w:r w:rsidRPr="0068163A">
              <w:rPr>
                <w:rFonts w:ascii="Corbel" w:hAnsi="Corbel"/>
                <w:color w:val="000000" w:themeColor="text1"/>
              </w:rPr>
              <w:t>Queensland is allocating $1.5 million to</w:t>
            </w:r>
            <w:r w:rsidR="43F70C52" w:rsidRPr="0068163A">
              <w:rPr>
                <w:rFonts w:ascii="Corbel" w:hAnsi="Corbel"/>
                <w:color w:val="000000" w:themeColor="text1"/>
              </w:rPr>
              <w:t xml:space="preserve"> improve the assessment of foundation skills </w:t>
            </w:r>
            <w:r w:rsidR="34F9BB6F" w:rsidRPr="0068163A">
              <w:rPr>
                <w:rFonts w:ascii="Corbel" w:hAnsi="Corbel"/>
                <w:color w:val="000000" w:themeColor="text1"/>
              </w:rPr>
              <w:t>of VET students and support VET trainers and assess</w:t>
            </w:r>
            <w:r w:rsidR="0E6B2026" w:rsidRPr="0068163A">
              <w:rPr>
                <w:rFonts w:ascii="Corbel" w:hAnsi="Corbel"/>
                <w:color w:val="000000" w:themeColor="text1"/>
              </w:rPr>
              <w:t>or</w:t>
            </w:r>
            <w:r w:rsidR="60DD5769" w:rsidRPr="0068163A">
              <w:rPr>
                <w:rFonts w:ascii="Corbel" w:hAnsi="Corbel"/>
                <w:color w:val="000000" w:themeColor="text1"/>
              </w:rPr>
              <w:t>s</w:t>
            </w:r>
            <w:r w:rsidR="0E6B2026" w:rsidRPr="0068163A">
              <w:rPr>
                <w:rFonts w:ascii="Corbel" w:hAnsi="Corbel"/>
                <w:color w:val="000000" w:themeColor="text1"/>
              </w:rPr>
              <w:t xml:space="preserve"> to refer student to appropriate foundation skills training.</w:t>
            </w:r>
          </w:p>
          <w:p w14:paraId="339E2269" w14:textId="77777777" w:rsidR="00AC1368" w:rsidRPr="0068163A" w:rsidRDefault="00AC1368" w:rsidP="00E703D8">
            <w:pPr>
              <w:rPr>
                <w:rFonts w:ascii="Corbel" w:hAnsi="Corbel"/>
                <w:color w:val="000000" w:themeColor="text1"/>
              </w:rPr>
            </w:pPr>
          </w:p>
          <w:p w14:paraId="662191F8" w14:textId="4A28C8DA" w:rsidR="00327532" w:rsidRPr="0068163A" w:rsidRDefault="2B51C7D4" w:rsidP="07E7C5FF">
            <w:pPr>
              <w:rPr>
                <w:rFonts w:ascii="Corbel" w:hAnsi="Corbel"/>
                <w:color w:val="000000" w:themeColor="text1"/>
              </w:rPr>
            </w:pPr>
            <w:r w:rsidRPr="0068163A">
              <w:rPr>
                <w:rFonts w:ascii="Corbel" w:hAnsi="Corbel"/>
                <w:color w:val="000000" w:themeColor="text1"/>
              </w:rPr>
              <w:t xml:space="preserve">VET </w:t>
            </w:r>
            <w:r w:rsidR="7D9548FB" w:rsidRPr="0068163A">
              <w:rPr>
                <w:rFonts w:ascii="Corbel" w:hAnsi="Corbel"/>
                <w:color w:val="000000" w:themeColor="text1"/>
              </w:rPr>
              <w:t xml:space="preserve">trainers and assessors </w:t>
            </w:r>
            <w:r w:rsidRPr="0068163A">
              <w:rPr>
                <w:rFonts w:ascii="Corbel" w:hAnsi="Corbel"/>
                <w:color w:val="000000" w:themeColor="text1"/>
              </w:rPr>
              <w:t xml:space="preserve">in Queensland play an essential role in identifying students who require LLND support and </w:t>
            </w:r>
            <w:r w:rsidR="509F34B1" w:rsidRPr="0068163A">
              <w:rPr>
                <w:rFonts w:ascii="Corbel" w:hAnsi="Corbel"/>
                <w:color w:val="000000" w:themeColor="text1"/>
              </w:rPr>
              <w:t>referring them to the appropriate training solution. T</w:t>
            </w:r>
            <w:r w:rsidR="7CA83013" w:rsidRPr="0068163A">
              <w:rPr>
                <w:rFonts w:ascii="Corbel" w:hAnsi="Corbel"/>
                <w:color w:val="000000" w:themeColor="text1"/>
              </w:rPr>
              <w:t xml:space="preserve">o maintain a “no wrong door” approach, </w:t>
            </w:r>
            <w:r w:rsidR="5EBDDAF1" w:rsidRPr="0068163A">
              <w:rPr>
                <w:rFonts w:ascii="Corbel" w:hAnsi="Corbel"/>
                <w:color w:val="000000" w:themeColor="text1"/>
              </w:rPr>
              <w:t xml:space="preserve">this </w:t>
            </w:r>
            <w:r w:rsidR="395A7109" w:rsidRPr="0068163A">
              <w:rPr>
                <w:rFonts w:ascii="Corbel" w:hAnsi="Corbel"/>
                <w:color w:val="000000" w:themeColor="text1"/>
              </w:rPr>
              <w:t xml:space="preserve">project will develop and deliver </w:t>
            </w:r>
            <w:r w:rsidR="2BE1459B" w:rsidRPr="0068163A">
              <w:rPr>
                <w:rFonts w:ascii="Corbel" w:hAnsi="Corbel"/>
                <w:color w:val="000000" w:themeColor="text1"/>
              </w:rPr>
              <w:t>p</w:t>
            </w:r>
            <w:r w:rsidR="395A7109" w:rsidRPr="0068163A">
              <w:rPr>
                <w:rFonts w:ascii="Corbel" w:hAnsi="Corbel"/>
                <w:color w:val="000000" w:themeColor="text1"/>
              </w:rPr>
              <w:t xml:space="preserve">rofessional </w:t>
            </w:r>
            <w:r w:rsidR="2BE1459B" w:rsidRPr="0068163A">
              <w:rPr>
                <w:rFonts w:ascii="Corbel" w:hAnsi="Corbel"/>
                <w:color w:val="000000" w:themeColor="text1"/>
              </w:rPr>
              <w:t>d</w:t>
            </w:r>
            <w:r w:rsidR="395A7109" w:rsidRPr="0068163A">
              <w:rPr>
                <w:rFonts w:ascii="Corbel" w:hAnsi="Corbel"/>
                <w:color w:val="000000" w:themeColor="text1"/>
              </w:rPr>
              <w:t>evelopment (PD) courses for</w:t>
            </w:r>
            <w:r w:rsidR="3404CD1B" w:rsidRPr="0068163A">
              <w:rPr>
                <w:rFonts w:ascii="Corbel" w:hAnsi="Corbel"/>
                <w:color w:val="000000" w:themeColor="text1"/>
              </w:rPr>
              <w:t xml:space="preserve"> SAS</w:t>
            </w:r>
            <w:r w:rsidR="395A7109" w:rsidRPr="0068163A">
              <w:rPr>
                <w:rFonts w:ascii="Corbel" w:hAnsi="Corbel"/>
                <w:color w:val="000000" w:themeColor="text1"/>
              </w:rPr>
              <w:t xml:space="preserve"> VET </w:t>
            </w:r>
            <w:r w:rsidR="2BE1459B" w:rsidRPr="0068163A">
              <w:rPr>
                <w:rFonts w:ascii="Corbel" w:hAnsi="Corbel"/>
                <w:color w:val="000000" w:themeColor="text1"/>
              </w:rPr>
              <w:t xml:space="preserve">trainers and assessors </w:t>
            </w:r>
            <w:r w:rsidR="5EBDDAF1" w:rsidRPr="0068163A">
              <w:rPr>
                <w:rFonts w:ascii="Corbel" w:hAnsi="Corbel"/>
                <w:color w:val="000000" w:themeColor="text1"/>
              </w:rPr>
              <w:t>to enhance their</w:t>
            </w:r>
            <w:r w:rsidR="2638C227" w:rsidRPr="0068163A">
              <w:rPr>
                <w:rFonts w:ascii="Corbel" w:hAnsi="Corbel"/>
                <w:color w:val="000000" w:themeColor="text1"/>
              </w:rPr>
              <w:t xml:space="preserve"> capability and confidence to identify students in need of further LLND skills training and </w:t>
            </w:r>
            <w:r w:rsidR="5EBDDAF1" w:rsidRPr="0068163A">
              <w:rPr>
                <w:rFonts w:ascii="Corbel" w:hAnsi="Corbel"/>
                <w:color w:val="000000" w:themeColor="text1"/>
              </w:rPr>
              <w:t>refer</w:t>
            </w:r>
            <w:r w:rsidR="2638C227" w:rsidRPr="0068163A">
              <w:rPr>
                <w:rFonts w:ascii="Corbel" w:hAnsi="Corbel"/>
                <w:color w:val="000000" w:themeColor="text1"/>
              </w:rPr>
              <w:t xml:space="preserve"> students to </w:t>
            </w:r>
            <w:r w:rsidR="518CE559" w:rsidRPr="0068163A">
              <w:rPr>
                <w:rFonts w:ascii="Corbel" w:hAnsi="Corbel"/>
                <w:color w:val="000000" w:themeColor="text1"/>
              </w:rPr>
              <w:t>access the appropriate training</w:t>
            </w:r>
            <w:r w:rsidR="6FC68312" w:rsidRPr="0068163A">
              <w:rPr>
                <w:rFonts w:ascii="Corbel" w:hAnsi="Corbel"/>
                <w:color w:val="000000" w:themeColor="text1"/>
              </w:rPr>
              <w:t xml:space="preserve"> pathway</w:t>
            </w:r>
            <w:r w:rsidR="518CE559" w:rsidRPr="0068163A">
              <w:rPr>
                <w:rFonts w:ascii="Corbel" w:hAnsi="Corbel"/>
                <w:color w:val="000000" w:themeColor="text1"/>
              </w:rPr>
              <w:t>.</w:t>
            </w:r>
            <w:r w:rsidR="7C20C645" w:rsidRPr="0068163A">
              <w:rPr>
                <w:rFonts w:ascii="Corbel" w:hAnsi="Corbel"/>
                <w:color w:val="000000" w:themeColor="text1"/>
              </w:rPr>
              <w:t xml:space="preserve"> </w:t>
            </w:r>
          </w:p>
          <w:p w14:paraId="31B79A75" w14:textId="77777777" w:rsidR="00FC2512" w:rsidRPr="0068163A" w:rsidRDefault="00FC2512" w:rsidP="00E703D8">
            <w:pPr>
              <w:rPr>
                <w:rFonts w:ascii="Corbel" w:hAnsi="Corbel"/>
                <w:color w:val="000000" w:themeColor="text1"/>
              </w:rPr>
            </w:pPr>
          </w:p>
          <w:p w14:paraId="2FD584E8" w14:textId="4733CE1F" w:rsidR="009A520F" w:rsidRPr="0068163A" w:rsidRDefault="006E198E" w:rsidP="07E7C5FF">
            <w:pPr>
              <w:rPr>
                <w:rFonts w:ascii="Corbel" w:hAnsi="Corbel"/>
                <w:color w:val="000000" w:themeColor="text1"/>
              </w:rPr>
            </w:pPr>
            <w:r w:rsidRPr="0068163A">
              <w:rPr>
                <w:rFonts w:ascii="Corbel" w:hAnsi="Corbel"/>
                <w:color w:val="000000" w:themeColor="text1"/>
              </w:rPr>
              <w:t>The initiative will</w:t>
            </w:r>
            <w:r w:rsidR="004F02D2" w:rsidRPr="0068163A">
              <w:rPr>
                <w:rFonts w:ascii="Corbel" w:hAnsi="Corbel"/>
                <w:color w:val="000000" w:themeColor="text1"/>
              </w:rPr>
              <w:t xml:space="preserve"> be developed in consultation with stakeholders, and</w:t>
            </w:r>
            <w:r w:rsidR="00B41E85" w:rsidRPr="0068163A">
              <w:rPr>
                <w:rFonts w:ascii="Corbel" w:hAnsi="Corbel"/>
                <w:color w:val="000000" w:themeColor="text1"/>
              </w:rPr>
              <w:t xml:space="preserve"> </w:t>
            </w:r>
            <w:r w:rsidR="004F02D2" w:rsidRPr="0068163A">
              <w:rPr>
                <w:rFonts w:ascii="Corbel" w:hAnsi="Corbel"/>
                <w:color w:val="000000" w:themeColor="text1"/>
              </w:rPr>
              <w:t>could</w:t>
            </w:r>
            <w:r w:rsidR="00B41E85" w:rsidRPr="0068163A">
              <w:rPr>
                <w:rFonts w:ascii="Corbel" w:hAnsi="Corbel"/>
                <w:color w:val="000000" w:themeColor="text1"/>
              </w:rPr>
              <w:t xml:space="preserve"> include a</w:t>
            </w:r>
            <w:r w:rsidR="001E2A97" w:rsidRPr="0068163A">
              <w:rPr>
                <w:rFonts w:ascii="Corbel" w:hAnsi="Corbel"/>
                <w:color w:val="000000" w:themeColor="text1"/>
              </w:rPr>
              <w:t>ppropriate and e</w:t>
            </w:r>
            <w:r w:rsidR="004121BE" w:rsidRPr="0068163A">
              <w:rPr>
                <w:rFonts w:ascii="Corbel" w:hAnsi="Corbel"/>
                <w:color w:val="000000" w:themeColor="text1"/>
              </w:rPr>
              <w:t>ffective communication with students who may require LLND skills support</w:t>
            </w:r>
            <w:r w:rsidR="00B41E85" w:rsidRPr="0068163A">
              <w:rPr>
                <w:rFonts w:ascii="Corbel" w:hAnsi="Corbel"/>
                <w:color w:val="000000" w:themeColor="text1"/>
              </w:rPr>
              <w:t>,</w:t>
            </w:r>
            <w:r w:rsidR="00F5797C" w:rsidRPr="0068163A">
              <w:rPr>
                <w:rFonts w:ascii="Corbel" w:hAnsi="Corbel"/>
                <w:color w:val="000000" w:themeColor="text1"/>
              </w:rPr>
              <w:t xml:space="preserve"> </w:t>
            </w:r>
            <w:r w:rsidR="00B41E85" w:rsidRPr="0068163A">
              <w:rPr>
                <w:rFonts w:ascii="Corbel" w:hAnsi="Corbel"/>
                <w:color w:val="000000" w:themeColor="text1"/>
              </w:rPr>
              <w:t>u</w:t>
            </w:r>
            <w:r w:rsidR="00D57733" w:rsidRPr="0068163A">
              <w:rPr>
                <w:rFonts w:ascii="Corbel" w:hAnsi="Corbel"/>
                <w:color w:val="000000" w:themeColor="text1"/>
              </w:rPr>
              <w:t>p-to-date training</w:t>
            </w:r>
            <w:r w:rsidR="009C600D" w:rsidRPr="0068163A">
              <w:rPr>
                <w:rFonts w:ascii="Corbel" w:hAnsi="Corbel"/>
                <w:color w:val="000000" w:themeColor="text1"/>
              </w:rPr>
              <w:t xml:space="preserve"> in LLND assessment approaches t</w:t>
            </w:r>
            <w:r w:rsidR="00F409E6" w:rsidRPr="0068163A">
              <w:rPr>
                <w:rFonts w:ascii="Corbel" w:hAnsi="Corbel"/>
                <w:color w:val="000000" w:themeColor="text1"/>
              </w:rPr>
              <w:t>o align</w:t>
            </w:r>
            <w:r w:rsidR="005F066E" w:rsidRPr="0068163A">
              <w:rPr>
                <w:rFonts w:ascii="Corbel" w:hAnsi="Corbel"/>
                <w:color w:val="000000" w:themeColor="text1"/>
              </w:rPr>
              <w:t xml:space="preserve"> with</w:t>
            </w:r>
            <w:r w:rsidR="00F409E6" w:rsidRPr="0068163A">
              <w:rPr>
                <w:rFonts w:ascii="Corbel" w:hAnsi="Corbel"/>
                <w:color w:val="000000" w:themeColor="text1"/>
              </w:rPr>
              <w:t xml:space="preserve"> current</w:t>
            </w:r>
            <w:r w:rsidR="005F066E" w:rsidRPr="0068163A">
              <w:rPr>
                <w:rFonts w:ascii="Corbel" w:hAnsi="Corbel"/>
                <w:color w:val="000000" w:themeColor="text1"/>
              </w:rPr>
              <w:t xml:space="preserve"> </w:t>
            </w:r>
            <w:r w:rsidR="00AB1352" w:rsidRPr="0068163A">
              <w:rPr>
                <w:rFonts w:ascii="Corbel" w:hAnsi="Corbel"/>
                <w:color w:val="000000" w:themeColor="text1"/>
              </w:rPr>
              <w:t>LLND framework</w:t>
            </w:r>
            <w:r w:rsidR="00F409E6" w:rsidRPr="0068163A">
              <w:rPr>
                <w:rFonts w:ascii="Corbel" w:hAnsi="Corbel"/>
                <w:color w:val="000000" w:themeColor="text1"/>
              </w:rPr>
              <w:t>s</w:t>
            </w:r>
            <w:r w:rsidR="00D57733" w:rsidRPr="0068163A">
              <w:rPr>
                <w:rFonts w:ascii="Corbel" w:hAnsi="Corbel"/>
                <w:color w:val="000000" w:themeColor="text1"/>
              </w:rPr>
              <w:t>, including digital capability</w:t>
            </w:r>
            <w:r w:rsidR="00B41E85" w:rsidRPr="0068163A">
              <w:rPr>
                <w:rFonts w:ascii="Corbel" w:hAnsi="Corbel"/>
                <w:color w:val="000000" w:themeColor="text1"/>
              </w:rPr>
              <w:t>, and c</w:t>
            </w:r>
            <w:r w:rsidR="009A520F" w:rsidRPr="0068163A">
              <w:rPr>
                <w:rFonts w:ascii="Corbel" w:hAnsi="Corbel"/>
                <w:color w:val="000000" w:themeColor="text1"/>
              </w:rPr>
              <w:t>ulturally safe approac</w:t>
            </w:r>
            <w:r w:rsidR="00FB1A44" w:rsidRPr="0068163A">
              <w:rPr>
                <w:rFonts w:ascii="Corbel" w:hAnsi="Corbel"/>
                <w:color w:val="000000" w:themeColor="text1"/>
              </w:rPr>
              <w:t>hes to communication and LLND assessment.</w:t>
            </w:r>
          </w:p>
          <w:p w14:paraId="3946DF92" w14:textId="77777777" w:rsidR="008838A0" w:rsidRPr="0068163A" w:rsidRDefault="008838A0" w:rsidP="008838A0">
            <w:pPr>
              <w:rPr>
                <w:rFonts w:ascii="Corbel" w:hAnsi="Corbel"/>
                <w:color w:val="000000" w:themeColor="text1"/>
                <w:u w:val="single"/>
              </w:rPr>
            </w:pPr>
          </w:p>
          <w:p w14:paraId="308D84CE" w14:textId="46598DE1" w:rsidR="00562045" w:rsidRPr="0068163A" w:rsidRDefault="00562045" w:rsidP="008838A0">
            <w:pPr>
              <w:rPr>
                <w:rFonts w:ascii="Corbel" w:hAnsi="Corbel"/>
                <w:color w:val="000000" w:themeColor="text1"/>
              </w:rPr>
            </w:pPr>
            <w:r w:rsidRPr="0068163A">
              <w:rPr>
                <w:rFonts w:ascii="Corbel" w:hAnsi="Corbel"/>
                <w:color w:val="000000" w:themeColor="text1"/>
              </w:rPr>
              <w:t xml:space="preserve">This will be delivered alongside </w:t>
            </w:r>
            <w:r w:rsidR="00C158AE" w:rsidRPr="0068163A">
              <w:rPr>
                <w:rFonts w:ascii="Corbel" w:hAnsi="Corbel"/>
                <w:color w:val="000000" w:themeColor="text1"/>
              </w:rPr>
              <w:t>Action 3 outlined below with Queensland government investment</w:t>
            </w:r>
            <w:bookmarkEnd w:id="0"/>
            <w:r w:rsidR="00C158AE" w:rsidRPr="0068163A">
              <w:rPr>
                <w:rFonts w:ascii="Corbel" w:hAnsi="Corbel"/>
                <w:color w:val="000000" w:themeColor="text1"/>
              </w:rPr>
              <w:t xml:space="preserve">. </w:t>
            </w:r>
          </w:p>
          <w:p w14:paraId="740C1C37" w14:textId="77777777" w:rsidR="00121073" w:rsidRPr="0068163A" w:rsidRDefault="00121073" w:rsidP="0020242C">
            <w:pPr>
              <w:rPr>
                <w:rFonts w:ascii="Corbel" w:hAnsi="Corbel"/>
                <w:i/>
                <w:iCs/>
                <w:color w:val="000000" w:themeColor="text1"/>
              </w:rPr>
            </w:pPr>
          </w:p>
        </w:tc>
      </w:tr>
    </w:tbl>
    <w:p w14:paraId="4D2305DE" w14:textId="77777777" w:rsidR="00E454C1" w:rsidRPr="0068163A" w:rsidRDefault="00E454C1" w:rsidP="00E454C1">
      <w:pPr>
        <w:pStyle w:val="ListParagraph"/>
        <w:spacing w:after="0"/>
        <w:ind w:left="283"/>
        <w:rPr>
          <w:rFonts w:ascii="Corbel" w:hAnsi="Corbel"/>
          <w:color w:val="000000" w:themeColor="text1"/>
        </w:rPr>
      </w:pPr>
    </w:p>
    <w:p w14:paraId="75FFE799" w14:textId="3029C2CD" w:rsidR="000B1050" w:rsidRPr="0068163A" w:rsidRDefault="00350458" w:rsidP="00DF0CDA">
      <w:pPr>
        <w:pStyle w:val="ListParagraph"/>
        <w:numPr>
          <w:ilvl w:val="0"/>
          <w:numId w:val="4"/>
        </w:numPr>
        <w:spacing w:after="0"/>
        <w:ind w:left="283" w:hanging="357"/>
        <w:rPr>
          <w:rFonts w:ascii="Corbel" w:hAnsi="Corbel"/>
          <w:color w:val="000000" w:themeColor="text1"/>
        </w:rPr>
      </w:pPr>
      <w:r w:rsidRPr="0068163A">
        <w:rPr>
          <w:rFonts w:ascii="Corbel" w:hAnsi="Corbel"/>
          <w:color w:val="000000" w:themeColor="text1"/>
        </w:rPr>
        <w:t xml:space="preserve">Provide no-or low-fee access to foundation skills training in the </w:t>
      </w:r>
      <w:r w:rsidR="00B04A7D" w:rsidRPr="0068163A">
        <w:rPr>
          <w:rFonts w:ascii="Corbel" w:hAnsi="Corbel"/>
          <w:color w:val="000000" w:themeColor="text1"/>
        </w:rPr>
        <w:t>S</w:t>
      </w:r>
      <w:r w:rsidRPr="0068163A">
        <w:rPr>
          <w:rFonts w:ascii="Corbel" w:hAnsi="Corbel"/>
          <w:color w:val="000000" w:themeColor="text1"/>
        </w:rPr>
        <w:t>tate’s VET and Adult and Community Education (ACE) (or equivalent) systems, for learners who have been assessed as at or below Australian Core Skills Framework and/or Digital Literacy Skills Framework Level 3 (clause A108 refers)</w:t>
      </w:r>
      <w:r w:rsidR="00AE1176" w:rsidRPr="0068163A">
        <w:rPr>
          <w:rFonts w:ascii="Corbel" w:hAnsi="Corbel"/>
          <w:color w:val="000000" w:themeColor="text1"/>
        </w:rPr>
        <w:t>.</w:t>
      </w:r>
    </w:p>
    <w:tbl>
      <w:tblPr>
        <w:tblStyle w:val="TableGrid"/>
        <w:tblW w:w="9016" w:type="dxa"/>
        <w:tblInd w:w="-5" w:type="dxa"/>
        <w:tblLook w:val="04A0" w:firstRow="1" w:lastRow="0" w:firstColumn="1" w:lastColumn="0" w:noHBand="0" w:noVBand="1"/>
      </w:tblPr>
      <w:tblGrid>
        <w:gridCol w:w="9016"/>
      </w:tblGrid>
      <w:tr w:rsidR="0068163A" w:rsidRPr="0068163A" w14:paraId="4ADDCC05" w14:textId="77777777" w:rsidTr="07E7C5FF">
        <w:tc>
          <w:tcPr>
            <w:tcW w:w="9016" w:type="dxa"/>
          </w:tcPr>
          <w:p w14:paraId="7F73BCD2" w14:textId="7AD18578" w:rsidR="00DD0974" w:rsidRPr="0068163A" w:rsidRDefault="00BD3071" w:rsidP="00A6537F">
            <w:pPr>
              <w:rPr>
                <w:rFonts w:ascii="Corbel" w:hAnsi="Corbel"/>
                <w:b/>
                <w:color w:val="000000" w:themeColor="text1"/>
              </w:rPr>
            </w:pPr>
            <w:r w:rsidRPr="0068163A">
              <w:rPr>
                <w:rFonts w:ascii="Corbel" w:hAnsi="Corbel"/>
                <w:b/>
                <w:bCs/>
                <w:color w:val="000000" w:themeColor="text1"/>
              </w:rPr>
              <w:t xml:space="preserve">Provision of foundation skills training in Queensland </w:t>
            </w:r>
          </w:p>
          <w:p w14:paraId="4CF092E9" w14:textId="77777777" w:rsidR="00BD3071" w:rsidRPr="0068163A" w:rsidRDefault="00BD3071" w:rsidP="00A6537F">
            <w:pPr>
              <w:rPr>
                <w:rFonts w:ascii="Corbel" w:hAnsi="Corbel"/>
                <w:color w:val="000000" w:themeColor="text1"/>
              </w:rPr>
            </w:pPr>
          </w:p>
          <w:p w14:paraId="7042B2FD" w14:textId="213262DD" w:rsidR="00F93524" w:rsidRPr="0068163A" w:rsidRDefault="002B6F2D" w:rsidP="00A6537F">
            <w:pPr>
              <w:rPr>
                <w:rFonts w:ascii="Corbel" w:hAnsi="Corbel"/>
                <w:color w:val="000000" w:themeColor="text1"/>
              </w:rPr>
            </w:pPr>
            <w:r w:rsidRPr="0068163A">
              <w:rPr>
                <w:rFonts w:ascii="Corbel" w:hAnsi="Corbel"/>
                <w:color w:val="000000" w:themeColor="text1"/>
              </w:rPr>
              <w:t xml:space="preserve">The </w:t>
            </w:r>
            <w:r w:rsidR="009B75ED" w:rsidRPr="0068163A">
              <w:rPr>
                <w:rFonts w:ascii="Corbel" w:hAnsi="Corbel"/>
                <w:color w:val="000000" w:themeColor="text1"/>
              </w:rPr>
              <w:t xml:space="preserve">Queensland Government provides </w:t>
            </w:r>
            <w:r w:rsidR="00C8222B" w:rsidRPr="0068163A">
              <w:rPr>
                <w:rFonts w:ascii="Corbel" w:hAnsi="Corbel"/>
                <w:color w:val="000000" w:themeColor="text1"/>
              </w:rPr>
              <w:t>low or</w:t>
            </w:r>
            <w:r w:rsidR="009B75ED" w:rsidRPr="0068163A">
              <w:rPr>
                <w:rFonts w:ascii="Corbel" w:hAnsi="Corbel"/>
                <w:color w:val="000000" w:themeColor="text1"/>
              </w:rPr>
              <w:t xml:space="preserve"> no-fee access to foundation skills training </w:t>
            </w:r>
            <w:r w:rsidR="002B4A99" w:rsidRPr="0068163A">
              <w:rPr>
                <w:rFonts w:ascii="Corbel" w:hAnsi="Corbel"/>
                <w:color w:val="000000" w:themeColor="text1"/>
              </w:rPr>
              <w:t xml:space="preserve">to VET students </w:t>
            </w:r>
            <w:r w:rsidR="009B75ED" w:rsidRPr="0068163A">
              <w:rPr>
                <w:rFonts w:ascii="Corbel" w:hAnsi="Corbel"/>
                <w:color w:val="000000" w:themeColor="text1"/>
              </w:rPr>
              <w:t xml:space="preserve">through </w:t>
            </w:r>
            <w:r w:rsidR="00947D04" w:rsidRPr="0068163A">
              <w:rPr>
                <w:rFonts w:ascii="Corbel" w:hAnsi="Corbel"/>
                <w:color w:val="000000" w:themeColor="text1"/>
              </w:rPr>
              <w:t xml:space="preserve">the </w:t>
            </w:r>
            <w:r w:rsidR="00D308C4" w:rsidRPr="0068163A">
              <w:rPr>
                <w:rFonts w:ascii="Corbel" w:hAnsi="Corbel"/>
                <w:color w:val="000000" w:themeColor="text1"/>
              </w:rPr>
              <w:t>VET investment budget</w:t>
            </w:r>
            <w:r w:rsidR="00C81659" w:rsidRPr="0068163A">
              <w:rPr>
                <w:rFonts w:ascii="Corbel" w:hAnsi="Corbel"/>
                <w:color w:val="000000" w:themeColor="text1"/>
              </w:rPr>
              <w:t>, a</w:t>
            </w:r>
            <w:r w:rsidR="009B3307" w:rsidRPr="0068163A">
              <w:rPr>
                <w:rFonts w:ascii="Corbel" w:hAnsi="Corbel"/>
                <w:color w:val="000000" w:themeColor="text1"/>
              </w:rPr>
              <w:t>s well as the</w:t>
            </w:r>
            <w:r w:rsidR="00C81659" w:rsidRPr="0068163A">
              <w:rPr>
                <w:rFonts w:ascii="Corbel" w:hAnsi="Corbel"/>
                <w:color w:val="000000" w:themeColor="text1"/>
              </w:rPr>
              <w:t xml:space="preserve"> targeted programs </w:t>
            </w:r>
            <w:r w:rsidR="00FF6457" w:rsidRPr="0068163A">
              <w:rPr>
                <w:rFonts w:ascii="Corbel" w:hAnsi="Corbel"/>
                <w:color w:val="000000" w:themeColor="text1"/>
              </w:rPr>
              <w:t xml:space="preserve">like </w:t>
            </w:r>
            <w:r w:rsidR="00C81659" w:rsidRPr="0068163A">
              <w:rPr>
                <w:rFonts w:ascii="Corbel" w:hAnsi="Corbel"/>
                <w:color w:val="000000" w:themeColor="text1"/>
              </w:rPr>
              <w:t>SQW</w:t>
            </w:r>
            <w:r w:rsidR="00F100FA" w:rsidRPr="0068163A">
              <w:rPr>
                <w:rFonts w:ascii="Corbel" w:hAnsi="Corbel"/>
                <w:color w:val="000000" w:themeColor="text1"/>
              </w:rPr>
              <w:t xml:space="preserve"> outlined in Section 1</w:t>
            </w:r>
            <w:r w:rsidR="006935EF" w:rsidRPr="0068163A">
              <w:rPr>
                <w:rFonts w:ascii="Corbel" w:hAnsi="Corbel"/>
                <w:color w:val="000000" w:themeColor="text1"/>
              </w:rPr>
              <w:t>.</w:t>
            </w:r>
          </w:p>
          <w:p w14:paraId="1A646ED4" w14:textId="77777777" w:rsidR="00704708" w:rsidRPr="0068163A" w:rsidRDefault="00704708" w:rsidP="00A6537F">
            <w:pPr>
              <w:rPr>
                <w:rFonts w:ascii="Corbel" w:hAnsi="Corbel"/>
                <w:color w:val="000000" w:themeColor="text1"/>
              </w:rPr>
            </w:pPr>
          </w:p>
          <w:p w14:paraId="7DCB7CA6" w14:textId="7891D4F2" w:rsidR="001650DC" w:rsidRPr="0068163A" w:rsidRDefault="001650DC" w:rsidP="00A6537F">
            <w:pPr>
              <w:rPr>
                <w:rFonts w:ascii="Corbel" w:hAnsi="Corbel"/>
                <w:color w:val="000000" w:themeColor="text1"/>
              </w:rPr>
            </w:pPr>
            <w:r w:rsidRPr="0068163A">
              <w:rPr>
                <w:rFonts w:ascii="Corbel" w:hAnsi="Corbel"/>
                <w:color w:val="000000" w:themeColor="text1"/>
              </w:rPr>
              <w:t>Queensland commits through this Bilateral Implementation Plan to continue to provide no- or low-fee access to foundation skills training in its VET and ACE sector or equivalent for learners with an assessed need during the term of the NSA.</w:t>
            </w:r>
          </w:p>
          <w:p w14:paraId="238B0E44" w14:textId="77777777" w:rsidR="001650DC" w:rsidRPr="0068163A" w:rsidRDefault="001650DC" w:rsidP="00A6537F">
            <w:pPr>
              <w:rPr>
                <w:rFonts w:ascii="Corbel" w:hAnsi="Corbel"/>
                <w:color w:val="000000" w:themeColor="text1"/>
              </w:rPr>
            </w:pPr>
          </w:p>
          <w:p w14:paraId="7B850455" w14:textId="38F3DAB4" w:rsidR="00704708" w:rsidRPr="0068163A" w:rsidRDefault="00704708" w:rsidP="00A6537F">
            <w:pPr>
              <w:rPr>
                <w:rFonts w:ascii="Corbel" w:hAnsi="Corbel"/>
                <w:color w:val="000000" w:themeColor="text1"/>
              </w:rPr>
            </w:pPr>
            <w:r w:rsidRPr="0068163A">
              <w:rPr>
                <w:rFonts w:ascii="Corbel" w:hAnsi="Corbel"/>
                <w:color w:val="000000" w:themeColor="text1"/>
              </w:rPr>
              <w:t xml:space="preserve">In 2023-24, </w:t>
            </w:r>
            <w:r w:rsidR="00455348" w:rsidRPr="0068163A">
              <w:rPr>
                <w:rFonts w:ascii="Corbel" w:hAnsi="Corbel"/>
                <w:color w:val="000000" w:themeColor="text1"/>
              </w:rPr>
              <w:t>over</w:t>
            </w:r>
            <w:r w:rsidRPr="0068163A">
              <w:rPr>
                <w:rFonts w:ascii="Corbel" w:hAnsi="Corbel"/>
                <w:color w:val="000000" w:themeColor="text1"/>
              </w:rPr>
              <w:t xml:space="preserve"> 9,367 students</w:t>
            </w:r>
            <w:r w:rsidR="00921D54" w:rsidRPr="0068163A">
              <w:rPr>
                <w:rFonts w:ascii="Corbel" w:hAnsi="Corbel"/>
                <w:color w:val="000000" w:themeColor="text1"/>
              </w:rPr>
              <w:t xml:space="preserve"> undertaking training funded by the Queensland Government</w:t>
            </w:r>
            <w:r w:rsidR="00455348" w:rsidRPr="0068163A">
              <w:rPr>
                <w:rFonts w:ascii="Corbel" w:hAnsi="Corbel"/>
                <w:color w:val="000000" w:themeColor="text1"/>
              </w:rPr>
              <w:t>, including apprentices and trainees,</w:t>
            </w:r>
            <w:r w:rsidRPr="0068163A">
              <w:rPr>
                <w:rFonts w:ascii="Corbel" w:hAnsi="Corbel"/>
                <w:color w:val="000000" w:themeColor="text1"/>
              </w:rPr>
              <w:t xml:space="preserve"> were enrolled in accredited foundation skill</w:t>
            </w:r>
            <w:r w:rsidR="00455348" w:rsidRPr="0068163A">
              <w:rPr>
                <w:rFonts w:ascii="Corbel" w:hAnsi="Corbel"/>
                <w:color w:val="000000" w:themeColor="text1"/>
              </w:rPr>
              <w:t>s</w:t>
            </w:r>
            <w:r w:rsidRPr="0068163A">
              <w:rPr>
                <w:rFonts w:ascii="Corbel" w:hAnsi="Corbel"/>
                <w:color w:val="000000" w:themeColor="text1"/>
              </w:rPr>
              <w:t xml:space="preserve"> training.</w:t>
            </w:r>
          </w:p>
          <w:p w14:paraId="3BAC475A" w14:textId="77777777" w:rsidR="00F93524" w:rsidRPr="0068163A" w:rsidRDefault="00F93524" w:rsidP="00A6537F">
            <w:pPr>
              <w:rPr>
                <w:rFonts w:ascii="Corbel" w:hAnsi="Corbel"/>
                <w:color w:val="000000" w:themeColor="text1"/>
              </w:rPr>
            </w:pPr>
          </w:p>
          <w:p w14:paraId="521CFB27" w14:textId="52FA4707" w:rsidR="00E703D8" w:rsidRPr="0068163A" w:rsidRDefault="00CE79CA" w:rsidP="00A6537F">
            <w:pPr>
              <w:rPr>
                <w:rFonts w:ascii="Corbel" w:hAnsi="Corbel"/>
                <w:color w:val="000000" w:themeColor="text1"/>
                <w:u w:val="single"/>
              </w:rPr>
            </w:pPr>
            <w:r w:rsidRPr="0068163A">
              <w:rPr>
                <w:rFonts w:ascii="Corbel" w:hAnsi="Corbel"/>
                <w:color w:val="000000" w:themeColor="text1"/>
                <w:u w:val="single"/>
              </w:rPr>
              <w:t xml:space="preserve">Accredited </w:t>
            </w:r>
            <w:r w:rsidR="00455348" w:rsidRPr="0068163A">
              <w:rPr>
                <w:rFonts w:ascii="Corbel" w:hAnsi="Corbel"/>
                <w:color w:val="000000" w:themeColor="text1"/>
                <w:u w:val="single"/>
              </w:rPr>
              <w:t xml:space="preserve">(non-apprenticeship and traineeship) </w:t>
            </w:r>
            <w:r w:rsidR="00043B5F" w:rsidRPr="0068163A">
              <w:rPr>
                <w:rFonts w:ascii="Corbel" w:hAnsi="Corbel"/>
                <w:color w:val="000000" w:themeColor="text1"/>
                <w:u w:val="single"/>
              </w:rPr>
              <w:t xml:space="preserve">training </w:t>
            </w:r>
          </w:p>
          <w:p w14:paraId="59E9F338" w14:textId="4ACCA18A" w:rsidR="00A8205D" w:rsidRPr="0068163A" w:rsidRDefault="00A30E1E" w:rsidP="07E7C5FF">
            <w:pPr>
              <w:rPr>
                <w:rFonts w:ascii="Corbel" w:hAnsi="Corbel"/>
                <w:color w:val="000000" w:themeColor="text1"/>
              </w:rPr>
            </w:pPr>
            <w:r w:rsidRPr="0068163A">
              <w:rPr>
                <w:rFonts w:ascii="Corbel" w:hAnsi="Corbel"/>
                <w:color w:val="000000" w:themeColor="text1"/>
              </w:rPr>
              <w:t>In Queensland</w:t>
            </w:r>
            <w:r w:rsidR="00C8222B" w:rsidRPr="0068163A">
              <w:rPr>
                <w:rFonts w:ascii="Corbel" w:hAnsi="Corbel"/>
                <w:color w:val="000000" w:themeColor="text1"/>
              </w:rPr>
              <w:t>,</w:t>
            </w:r>
            <w:r w:rsidRPr="0068163A">
              <w:rPr>
                <w:rFonts w:ascii="Corbel" w:hAnsi="Corbel"/>
                <w:color w:val="000000" w:themeColor="text1"/>
              </w:rPr>
              <w:t xml:space="preserve"> </w:t>
            </w:r>
            <w:r w:rsidR="00632CBB" w:rsidRPr="0068163A">
              <w:rPr>
                <w:rFonts w:ascii="Corbel" w:hAnsi="Corbel"/>
                <w:color w:val="000000" w:themeColor="text1"/>
              </w:rPr>
              <w:t xml:space="preserve">eligible students </w:t>
            </w:r>
            <w:r w:rsidR="00043B5F" w:rsidRPr="0068163A">
              <w:rPr>
                <w:rFonts w:ascii="Corbel" w:hAnsi="Corbel"/>
                <w:color w:val="000000" w:themeColor="text1"/>
              </w:rPr>
              <w:t xml:space="preserve">are </w:t>
            </w:r>
            <w:r w:rsidR="00C8222B" w:rsidRPr="0068163A">
              <w:rPr>
                <w:rFonts w:ascii="Corbel" w:hAnsi="Corbel"/>
                <w:color w:val="000000" w:themeColor="text1"/>
              </w:rPr>
              <w:t xml:space="preserve">able to </w:t>
            </w:r>
            <w:r w:rsidR="00632CBB" w:rsidRPr="0068163A">
              <w:rPr>
                <w:rFonts w:ascii="Corbel" w:hAnsi="Corbel"/>
                <w:color w:val="000000" w:themeColor="text1"/>
              </w:rPr>
              <w:t xml:space="preserve">access a subsidised training place in a priority Certificate III or lower-level qualification. </w:t>
            </w:r>
            <w:r w:rsidR="00D05B0C" w:rsidRPr="0068163A">
              <w:rPr>
                <w:rFonts w:ascii="Corbel" w:hAnsi="Corbel"/>
                <w:color w:val="000000" w:themeColor="text1"/>
              </w:rPr>
              <w:t xml:space="preserve">Foundation skills </w:t>
            </w:r>
            <w:r w:rsidR="005F30C6" w:rsidRPr="0068163A">
              <w:rPr>
                <w:rFonts w:ascii="Corbel" w:hAnsi="Corbel"/>
                <w:color w:val="000000" w:themeColor="text1"/>
              </w:rPr>
              <w:t xml:space="preserve">as part of the FSK package at Certificate I and II are </w:t>
            </w:r>
            <w:r w:rsidR="00AE537B" w:rsidRPr="0068163A">
              <w:rPr>
                <w:rFonts w:ascii="Corbel" w:hAnsi="Corbel"/>
                <w:color w:val="000000" w:themeColor="text1"/>
              </w:rPr>
              <w:t xml:space="preserve">subsidised </w:t>
            </w:r>
            <w:r w:rsidR="00990B2D" w:rsidRPr="0068163A">
              <w:rPr>
                <w:rFonts w:ascii="Corbel" w:hAnsi="Corbel"/>
                <w:color w:val="000000" w:themeColor="text1"/>
              </w:rPr>
              <w:t xml:space="preserve">under this initiative </w:t>
            </w:r>
            <w:r w:rsidR="00780E81" w:rsidRPr="0068163A">
              <w:rPr>
                <w:rFonts w:ascii="Corbel" w:hAnsi="Corbel"/>
                <w:color w:val="000000" w:themeColor="text1"/>
              </w:rPr>
              <w:t>and</w:t>
            </w:r>
            <w:r w:rsidR="00632CBB" w:rsidRPr="0068163A">
              <w:rPr>
                <w:rFonts w:ascii="Corbel" w:hAnsi="Corbel"/>
                <w:color w:val="000000" w:themeColor="text1"/>
              </w:rPr>
              <w:t xml:space="preserve"> can be delivered through a single unit or module, multiple units or modules, or a full qualification or course based on the student’s </w:t>
            </w:r>
            <w:r w:rsidR="00455348" w:rsidRPr="0068163A">
              <w:rPr>
                <w:rFonts w:ascii="Corbel" w:hAnsi="Corbel"/>
                <w:color w:val="000000" w:themeColor="text1"/>
              </w:rPr>
              <w:t xml:space="preserve">assessed </w:t>
            </w:r>
            <w:r w:rsidR="00632CBB" w:rsidRPr="0068163A">
              <w:rPr>
                <w:rFonts w:ascii="Corbel" w:hAnsi="Corbel"/>
                <w:color w:val="000000" w:themeColor="text1"/>
              </w:rPr>
              <w:t>needs.</w:t>
            </w:r>
          </w:p>
          <w:p w14:paraId="0B7315DB" w14:textId="77777777" w:rsidR="00632CBB" w:rsidRPr="0068163A" w:rsidRDefault="00632CBB" w:rsidP="00A6537F">
            <w:pPr>
              <w:rPr>
                <w:rFonts w:ascii="Corbel" w:hAnsi="Corbel"/>
                <w:color w:val="000000" w:themeColor="text1"/>
              </w:rPr>
            </w:pPr>
          </w:p>
          <w:p w14:paraId="3CDBEE7F" w14:textId="4B1BEEBF" w:rsidR="00E703D8" w:rsidRPr="0068163A" w:rsidRDefault="007F1D11" w:rsidP="07E7C5FF">
            <w:pPr>
              <w:rPr>
                <w:rFonts w:ascii="Corbel" w:hAnsi="Corbel"/>
                <w:color w:val="000000" w:themeColor="text1"/>
              </w:rPr>
            </w:pPr>
            <w:r w:rsidRPr="0068163A">
              <w:rPr>
                <w:rFonts w:ascii="Corbel" w:hAnsi="Corbel"/>
                <w:color w:val="000000" w:themeColor="text1"/>
              </w:rPr>
              <w:t xml:space="preserve">Enrolments are demand driven (uncapped) and the level of subsidy for a particular course and the subsequent units of competency/modules reflects the cost of the courses and the Queensland Government’s investment in priority skills. Non-concessional students in </w:t>
            </w:r>
            <w:r w:rsidR="00C610E7" w:rsidRPr="0068163A">
              <w:rPr>
                <w:rFonts w:ascii="Corbel" w:hAnsi="Corbel"/>
                <w:color w:val="000000" w:themeColor="text1"/>
              </w:rPr>
              <w:t>f</w:t>
            </w:r>
            <w:r w:rsidRPr="0068163A">
              <w:rPr>
                <w:rFonts w:ascii="Corbel" w:hAnsi="Corbel"/>
                <w:color w:val="000000" w:themeColor="text1"/>
              </w:rPr>
              <w:t xml:space="preserve">oundation </w:t>
            </w:r>
            <w:r w:rsidR="00C610E7" w:rsidRPr="0068163A">
              <w:rPr>
                <w:rFonts w:ascii="Corbel" w:hAnsi="Corbel"/>
                <w:color w:val="000000" w:themeColor="text1"/>
              </w:rPr>
              <w:t>s</w:t>
            </w:r>
            <w:r w:rsidRPr="0068163A">
              <w:rPr>
                <w:rFonts w:ascii="Corbel" w:hAnsi="Corbel"/>
                <w:color w:val="000000" w:themeColor="text1"/>
              </w:rPr>
              <w:t>kills courses may be required to pay a co-contribution fee but it can be delivered fee-free as determined by the provider.</w:t>
            </w:r>
          </w:p>
          <w:p w14:paraId="3D80B1FB" w14:textId="77777777" w:rsidR="001A0550" w:rsidRPr="0068163A" w:rsidRDefault="001A0550" w:rsidP="00A6537F">
            <w:pPr>
              <w:rPr>
                <w:rFonts w:ascii="Corbel" w:hAnsi="Corbel"/>
                <w:color w:val="000000" w:themeColor="text1"/>
              </w:rPr>
            </w:pPr>
          </w:p>
          <w:p w14:paraId="65AAD7F1" w14:textId="2C2A6453" w:rsidR="007F1D11" w:rsidRPr="0068163A" w:rsidRDefault="003F6C20" w:rsidP="00A6537F">
            <w:pPr>
              <w:rPr>
                <w:rFonts w:ascii="Corbel" w:hAnsi="Corbel"/>
                <w:color w:val="000000" w:themeColor="text1"/>
                <w:u w:val="single"/>
              </w:rPr>
            </w:pPr>
            <w:r w:rsidRPr="0068163A">
              <w:rPr>
                <w:rFonts w:ascii="Corbel" w:hAnsi="Corbel"/>
                <w:color w:val="000000" w:themeColor="text1"/>
              </w:rPr>
              <w:t xml:space="preserve"> </w:t>
            </w:r>
            <w:r w:rsidR="00043B5F" w:rsidRPr="0068163A">
              <w:rPr>
                <w:rFonts w:ascii="Corbel" w:hAnsi="Corbel"/>
                <w:color w:val="000000" w:themeColor="text1"/>
                <w:u w:val="single"/>
              </w:rPr>
              <w:t xml:space="preserve">Apprentices and Trainees </w:t>
            </w:r>
          </w:p>
          <w:p w14:paraId="5B292486" w14:textId="4E4E180C" w:rsidR="0020242C" w:rsidRPr="0068163A" w:rsidRDefault="0020242C" w:rsidP="07E7C5FF">
            <w:pPr>
              <w:rPr>
                <w:rFonts w:ascii="Corbel" w:hAnsi="Corbel"/>
                <w:color w:val="000000" w:themeColor="text1"/>
              </w:rPr>
            </w:pPr>
            <w:r w:rsidRPr="0068163A">
              <w:rPr>
                <w:rFonts w:ascii="Corbel" w:hAnsi="Corbel"/>
                <w:color w:val="000000" w:themeColor="text1"/>
              </w:rPr>
              <w:t>Apprentices and trainees assessed as benefitting from additional LLN</w:t>
            </w:r>
            <w:r w:rsidR="00147E2B" w:rsidRPr="0068163A">
              <w:rPr>
                <w:rFonts w:ascii="Corbel" w:hAnsi="Corbel"/>
                <w:color w:val="000000" w:themeColor="text1"/>
              </w:rPr>
              <w:t>D</w:t>
            </w:r>
            <w:r w:rsidRPr="0068163A">
              <w:rPr>
                <w:rFonts w:ascii="Corbel" w:hAnsi="Corbel"/>
                <w:color w:val="000000" w:themeColor="text1"/>
              </w:rPr>
              <w:t xml:space="preserve"> skills to undertake their apprenticeship or traineeship qualification can access an LLN</w:t>
            </w:r>
            <w:r w:rsidR="00ED20FE" w:rsidRPr="0068163A">
              <w:rPr>
                <w:rFonts w:ascii="Corbel" w:hAnsi="Corbel"/>
                <w:color w:val="000000" w:themeColor="text1"/>
              </w:rPr>
              <w:t>D</w:t>
            </w:r>
            <w:r w:rsidRPr="0068163A">
              <w:rPr>
                <w:rFonts w:ascii="Corbel" w:hAnsi="Corbel"/>
                <w:color w:val="000000" w:themeColor="text1"/>
              </w:rPr>
              <w:t xml:space="preserve"> approved supplier to deliver training support related to developing LLN</w:t>
            </w:r>
            <w:r w:rsidR="00ED20FE" w:rsidRPr="0068163A">
              <w:rPr>
                <w:rFonts w:ascii="Corbel" w:hAnsi="Corbel"/>
                <w:color w:val="000000" w:themeColor="text1"/>
              </w:rPr>
              <w:t>D</w:t>
            </w:r>
            <w:r w:rsidRPr="0068163A">
              <w:rPr>
                <w:rFonts w:ascii="Corbel" w:hAnsi="Corbel"/>
                <w:color w:val="000000" w:themeColor="text1"/>
              </w:rPr>
              <w:t xml:space="preserve"> skills</w:t>
            </w:r>
            <w:r w:rsidR="00A30E1E" w:rsidRPr="0068163A">
              <w:rPr>
                <w:rFonts w:ascii="Corbel" w:hAnsi="Corbel"/>
                <w:color w:val="000000" w:themeColor="text1"/>
              </w:rPr>
              <w:t>.</w:t>
            </w:r>
          </w:p>
          <w:p w14:paraId="75A19F98" w14:textId="77777777" w:rsidR="00902215" w:rsidRPr="0068163A" w:rsidRDefault="00902215" w:rsidP="0020242C">
            <w:pPr>
              <w:rPr>
                <w:rFonts w:ascii="Corbel" w:hAnsi="Corbel"/>
                <w:color w:val="000000" w:themeColor="text1"/>
              </w:rPr>
            </w:pPr>
          </w:p>
          <w:p w14:paraId="7F4C7E2D" w14:textId="62D79D91" w:rsidR="00D84B88" w:rsidRPr="0068163A" w:rsidRDefault="00D84B88" w:rsidP="07E7C5FF">
            <w:pPr>
              <w:rPr>
                <w:rFonts w:ascii="Corbel" w:hAnsi="Corbel"/>
                <w:color w:val="000000" w:themeColor="text1"/>
              </w:rPr>
            </w:pPr>
            <w:r w:rsidRPr="0068163A">
              <w:rPr>
                <w:rFonts w:ascii="Corbel" w:hAnsi="Corbel"/>
                <w:color w:val="000000" w:themeColor="text1"/>
              </w:rPr>
              <w:t>Apprentices and trainees can access two LLN</w:t>
            </w:r>
            <w:r w:rsidR="0043180E" w:rsidRPr="0068163A">
              <w:rPr>
                <w:rFonts w:ascii="Corbel" w:hAnsi="Corbel"/>
                <w:color w:val="000000" w:themeColor="text1"/>
              </w:rPr>
              <w:t>D</w:t>
            </w:r>
            <w:r w:rsidRPr="0068163A">
              <w:rPr>
                <w:rFonts w:ascii="Corbel" w:hAnsi="Corbel"/>
                <w:color w:val="000000" w:themeColor="text1"/>
              </w:rPr>
              <w:t xml:space="preserve"> units of competency/module per financial year.</w:t>
            </w:r>
            <w:r w:rsidR="009B3536" w:rsidRPr="0068163A">
              <w:rPr>
                <w:rFonts w:ascii="Corbel" w:hAnsi="Corbel"/>
                <w:color w:val="000000" w:themeColor="text1"/>
              </w:rPr>
              <w:t xml:space="preserve"> </w:t>
            </w:r>
            <w:r w:rsidR="00900F21" w:rsidRPr="0068163A">
              <w:rPr>
                <w:rFonts w:ascii="Corbel" w:hAnsi="Corbel"/>
                <w:color w:val="000000" w:themeColor="text1"/>
              </w:rPr>
              <w:t>Student fees are not applicable for foundation skills units delivered to Apprentices and Trainees</w:t>
            </w:r>
            <w:r w:rsidR="007B0DF0" w:rsidRPr="0068163A">
              <w:rPr>
                <w:rFonts w:ascii="Corbel" w:hAnsi="Corbel"/>
                <w:color w:val="000000" w:themeColor="text1"/>
              </w:rPr>
              <w:t>.</w:t>
            </w:r>
          </w:p>
          <w:p w14:paraId="0321CDA7" w14:textId="77777777" w:rsidR="00900F21" w:rsidRPr="0068163A" w:rsidRDefault="00900F21" w:rsidP="0020242C">
            <w:pPr>
              <w:rPr>
                <w:rFonts w:ascii="Corbel" w:hAnsi="Corbel"/>
                <w:color w:val="000000" w:themeColor="text1"/>
              </w:rPr>
            </w:pPr>
          </w:p>
          <w:p w14:paraId="773754E2" w14:textId="7A4A9A5C" w:rsidR="007B6627" w:rsidRPr="0068163A" w:rsidRDefault="00012AC0" w:rsidP="0020242C">
            <w:pPr>
              <w:rPr>
                <w:rFonts w:ascii="Corbel" w:hAnsi="Corbel"/>
                <w:color w:val="000000" w:themeColor="text1"/>
                <w:u w:val="single"/>
              </w:rPr>
            </w:pPr>
            <w:r w:rsidRPr="0068163A">
              <w:rPr>
                <w:rFonts w:ascii="Corbel" w:hAnsi="Corbel"/>
                <w:color w:val="000000" w:themeColor="text1"/>
                <w:u w:val="single"/>
              </w:rPr>
              <w:t>Community</w:t>
            </w:r>
            <w:r w:rsidR="0009641B" w:rsidRPr="0068163A">
              <w:rPr>
                <w:rFonts w:ascii="Corbel" w:hAnsi="Corbel"/>
                <w:color w:val="000000" w:themeColor="text1"/>
                <w:u w:val="single"/>
              </w:rPr>
              <w:t xml:space="preserve">-led </w:t>
            </w:r>
            <w:r w:rsidRPr="0068163A">
              <w:rPr>
                <w:rFonts w:ascii="Corbel" w:hAnsi="Corbel"/>
                <w:color w:val="000000" w:themeColor="text1"/>
                <w:u w:val="single"/>
              </w:rPr>
              <w:t>training</w:t>
            </w:r>
          </w:p>
          <w:p w14:paraId="7288F7E3" w14:textId="4356B968" w:rsidR="006102B1" w:rsidRPr="0068163A" w:rsidRDefault="002B4A99" w:rsidP="00A6537F">
            <w:pPr>
              <w:rPr>
                <w:rFonts w:ascii="Corbel" w:hAnsi="Corbel"/>
                <w:color w:val="000000" w:themeColor="text1"/>
              </w:rPr>
            </w:pPr>
            <w:r w:rsidRPr="0068163A">
              <w:rPr>
                <w:rFonts w:ascii="Corbel" w:hAnsi="Corbel"/>
                <w:color w:val="000000" w:themeColor="text1"/>
              </w:rPr>
              <w:t>In addition to providing</w:t>
            </w:r>
            <w:r w:rsidR="005A2ADF" w:rsidRPr="0068163A">
              <w:rPr>
                <w:rFonts w:ascii="Corbel" w:hAnsi="Corbel"/>
                <w:color w:val="000000" w:themeColor="text1"/>
              </w:rPr>
              <w:t xml:space="preserve"> </w:t>
            </w:r>
            <w:r w:rsidRPr="0068163A">
              <w:rPr>
                <w:rFonts w:ascii="Corbel" w:hAnsi="Corbel"/>
                <w:color w:val="000000" w:themeColor="text1"/>
              </w:rPr>
              <w:t>access</w:t>
            </w:r>
            <w:r w:rsidR="005A2ADF" w:rsidRPr="0068163A">
              <w:rPr>
                <w:rFonts w:ascii="Corbel" w:hAnsi="Corbel"/>
                <w:color w:val="000000" w:themeColor="text1"/>
              </w:rPr>
              <w:t xml:space="preserve"> </w:t>
            </w:r>
            <w:r w:rsidR="00254B10" w:rsidRPr="0068163A">
              <w:rPr>
                <w:rFonts w:ascii="Corbel" w:hAnsi="Corbel"/>
                <w:color w:val="000000" w:themeColor="text1"/>
              </w:rPr>
              <w:t xml:space="preserve">to </w:t>
            </w:r>
            <w:r w:rsidR="005A2ADF" w:rsidRPr="0068163A">
              <w:rPr>
                <w:rFonts w:ascii="Corbel" w:hAnsi="Corbel"/>
                <w:color w:val="000000" w:themeColor="text1"/>
              </w:rPr>
              <w:t>LLND skills training</w:t>
            </w:r>
            <w:r w:rsidRPr="0068163A">
              <w:rPr>
                <w:rFonts w:ascii="Corbel" w:hAnsi="Corbel"/>
                <w:color w:val="000000" w:themeColor="text1"/>
              </w:rPr>
              <w:t xml:space="preserve"> to VET students, the Queensland </w:t>
            </w:r>
            <w:r w:rsidR="00A05EC3" w:rsidRPr="0068163A">
              <w:rPr>
                <w:rFonts w:ascii="Corbel" w:hAnsi="Corbel"/>
                <w:color w:val="000000" w:themeColor="text1"/>
              </w:rPr>
              <w:t xml:space="preserve">Government also supports vulnerable Queenslanders to access </w:t>
            </w:r>
            <w:r w:rsidR="00BF7CF2" w:rsidRPr="0068163A">
              <w:rPr>
                <w:rFonts w:ascii="Corbel" w:hAnsi="Corbel"/>
                <w:color w:val="000000" w:themeColor="text1"/>
              </w:rPr>
              <w:t xml:space="preserve">broader foundation skills support, </w:t>
            </w:r>
            <w:r w:rsidR="00A167A9" w:rsidRPr="0068163A">
              <w:rPr>
                <w:rFonts w:ascii="Corbel" w:hAnsi="Corbel"/>
                <w:color w:val="000000" w:themeColor="text1"/>
              </w:rPr>
              <w:t xml:space="preserve">including employability skills, </w:t>
            </w:r>
            <w:r w:rsidR="001B0C74" w:rsidRPr="0068163A">
              <w:rPr>
                <w:rFonts w:ascii="Corbel" w:hAnsi="Corbel"/>
                <w:color w:val="000000" w:themeColor="text1"/>
              </w:rPr>
              <w:t xml:space="preserve">through the </w:t>
            </w:r>
            <w:r w:rsidR="00902D3E" w:rsidRPr="0068163A">
              <w:rPr>
                <w:rFonts w:ascii="Corbel" w:hAnsi="Corbel"/>
                <w:color w:val="000000" w:themeColor="text1"/>
              </w:rPr>
              <w:t xml:space="preserve">SQW </w:t>
            </w:r>
            <w:r w:rsidR="00FD6330" w:rsidRPr="0068163A">
              <w:rPr>
                <w:rFonts w:ascii="Corbel" w:hAnsi="Corbel"/>
                <w:color w:val="000000" w:themeColor="text1"/>
              </w:rPr>
              <w:t xml:space="preserve">initiative </w:t>
            </w:r>
            <w:r w:rsidR="004736DA" w:rsidRPr="0068163A">
              <w:rPr>
                <w:rFonts w:ascii="Corbel" w:hAnsi="Corbel"/>
                <w:color w:val="000000" w:themeColor="text1"/>
              </w:rPr>
              <w:t>Community Foundation Skills program</w:t>
            </w:r>
            <w:r w:rsidR="005172A9" w:rsidRPr="0068163A">
              <w:rPr>
                <w:rFonts w:ascii="Corbel" w:hAnsi="Corbel"/>
                <w:color w:val="000000" w:themeColor="text1"/>
              </w:rPr>
              <w:t xml:space="preserve"> </w:t>
            </w:r>
            <w:r w:rsidR="007833AD" w:rsidRPr="0068163A">
              <w:rPr>
                <w:rFonts w:ascii="Corbel" w:hAnsi="Corbel"/>
                <w:color w:val="000000" w:themeColor="text1"/>
              </w:rPr>
              <w:t>(available under SQW and delivering standalone foundation skills projects)</w:t>
            </w:r>
            <w:r w:rsidR="00FF6457" w:rsidRPr="0068163A">
              <w:rPr>
                <w:rFonts w:ascii="Corbel" w:hAnsi="Corbel"/>
                <w:color w:val="000000" w:themeColor="text1"/>
              </w:rPr>
              <w:t xml:space="preserve"> and other targeted programs</w:t>
            </w:r>
            <w:r w:rsidR="0075085B" w:rsidRPr="0068163A">
              <w:rPr>
                <w:rFonts w:ascii="Corbel" w:hAnsi="Corbel"/>
                <w:color w:val="000000" w:themeColor="text1"/>
              </w:rPr>
              <w:t xml:space="preserve">. </w:t>
            </w:r>
            <w:r w:rsidR="006A7C6A" w:rsidRPr="0068163A">
              <w:rPr>
                <w:rFonts w:ascii="Corbel" w:hAnsi="Corbel"/>
                <w:color w:val="000000" w:themeColor="text1"/>
              </w:rPr>
              <w:t>The training</w:t>
            </w:r>
            <w:r w:rsidR="00154001" w:rsidRPr="0068163A">
              <w:rPr>
                <w:color w:val="000000" w:themeColor="text1"/>
              </w:rPr>
              <w:t xml:space="preserve"> </w:t>
            </w:r>
            <w:r w:rsidR="00154001" w:rsidRPr="0068163A">
              <w:rPr>
                <w:rFonts w:ascii="Corbel" w:hAnsi="Corbel"/>
                <w:color w:val="000000" w:themeColor="text1"/>
              </w:rPr>
              <w:t>and accompanying wrap around support</w:t>
            </w:r>
            <w:r w:rsidR="006A7C6A" w:rsidRPr="0068163A">
              <w:rPr>
                <w:rFonts w:ascii="Corbel" w:hAnsi="Corbel"/>
                <w:color w:val="000000" w:themeColor="text1"/>
              </w:rPr>
              <w:t xml:space="preserve"> is provided at no cost to participants. </w:t>
            </w:r>
            <w:r w:rsidR="00F34ECA" w:rsidRPr="0068163A">
              <w:rPr>
                <w:rFonts w:ascii="Corbel" w:hAnsi="Corbel"/>
                <w:color w:val="000000" w:themeColor="text1"/>
              </w:rPr>
              <w:t>Examp</w:t>
            </w:r>
            <w:r w:rsidR="006102B1" w:rsidRPr="0068163A">
              <w:rPr>
                <w:rFonts w:ascii="Corbel" w:hAnsi="Corbel"/>
                <w:color w:val="000000" w:themeColor="text1"/>
              </w:rPr>
              <w:t>les of projects funded include:</w:t>
            </w:r>
          </w:p>
          <w:p w14:paraId="1A1C0F24" w14:textId="0F81EEFE" w:rsidR="006102B1" w:rsidRPr="0068163A" w:rsidRDefault="00243DEE" w:rsidP="00DF0CDA">
            <w:pPr>
              <w:pStyle w:val="ListParagraph"/>
              <w:numPr>
                <w:ilvl w:val="0"/>
                <w:numId w:val="9"/>
              </w:numPr>
              <w:rPr>
                <w:rFonts w:ascii="Corbel" w:hAnsi="Corbel"/>
                <w:color w:val="000000" w:themeColor="text1"/>
              </w:rPr>
            </w:pPr>
            <w:r w:rsidRPr="0068163A">
              <w:rPr>
                <w:rFonts w:ascii="Corbel" w:hAnsi="Corbel"/>
                <w:color w:val="000000" w:themeColor="text1"/>
              </w:rPr>
              <w:t>FNQ Volunteer Tutors Inc</w:t>
            </w:r>
            <w:r w:rsidR="00BB4403" w:rsidRPr="0068163A">
              <w:rPr>
                <w:rFonts w:ascii="Corbel" w:hAnsi="Corbel"/>
                <w:color w:val="000000" w:themeColor="text1"/>
              </w:rPr>
              <w:t xml:space="preserve"> partnered with the Noosa Community Training Centre Inc to deliver the </w:t>
            </w:r>
            <w:r w:rsidR="008D297F" w:rsidRPr="0068163A">
              <w:rPr>
                <w:rFonts w:ascii="Corbel" w:hAnsi="Corbel"/>
                <w:color w:val="000000" w:themeColor="text1"/>
              </w:rPr>
              <w:t>FSK20119 Certificate II in Skills for W</w:t>
            </w:r>
            <w:r w:rsidR="0077598D" w:rsidRPr="0068163A">
              <w:rPr>
                <w:rFonts w:ascii="Corbel" w:hAnsi="Corbel"/>
                <w:color w:val="000000" w:themeColor="text1"/>
              </w:rPr>
              <w:t>ork Vocational Pathways in 9 communities across Far North Queensland</w:t>
            </w:r>
            <w:r w:rsidR="00C15B2B" w:rsidRPr="0068163A">
              <w:rPr>
                <w:rFonts w:ascii="Corbel" w:hAnsi="Corbel"/>
                <w:color w:val="000000" w:themeColor="text1"/>
              </w:rPr>
              <w:t>;</w:t>
            </w:r>
          </w:p>
          <w:p w14:paraId="73AB5814" w14:textId="32C77B18" w:rsidR="001A0811" w:rsidRPr="0068163A" w:rsidRDefault="009B5B67" w:rsidP="00DF0CDA">
            <w:pPr>
              <w:pStyle w:val="ListParagraph"/>
              <w:numPr>
                <w:ilvl w:val="0"/>
                <w:numId w:val="9"/>
              </w:numPr>
              <w:rPr>
                <w:rFonts w:ascii="Corbel" w:hAnsi="Corbel"/>
                <w:color w:val="000000" w:themeColor="text1"/>
              </w:rPr>
            </w:pPr>
            <w:r w:rsidRPr="0068163A">
              <w:rPr>
                <w:rFonts w:ascii="Corbel" w:hAnsi="Corbel"/>
                <w:color w:val="000000" w:themeColor="text1"/>
              </w:rPr>
              <w:t xml:space="preserve">The </w:t>
            </w:r>
            <w:r w:rsidR="000D7CC7" w:rsidRPr="0068163A">
              <w:rPr>
                <w:rFonts w:ascii="Corbel" w:hAnsi="Corbel"/>
                <w:color w:val="000000" w:themeColor="text1"/>
              </w:rPr>
              <w:t xml:space="preserve">Townsville </w:t>
            </w:r>
            <w:r w:rsidR="009B5F58" w:rsidRPr="0068163A">
              <w:rPr>
                <w:rFonts w:ascii="Corbel" w:hAnsi="Corbel"/>
                <w:color w:val="000000" w:themeColor="text1"/>
              </w:rPr>
              <w:t xml:space="preserve">Multicultural Support Group Inc partnered with </w:t>
            </w:r>
            <w:r w:rsidR="00E14E4F" w:rsidRPr="0068163A">
              <w:rPr>
                <w:rFonts w:ascii="Corbel" w:hAnsi="Corbel"/>
                <w:color w:val="000000" w:themeColor="text1"/>
              </w:rPr>
              <w:t>ACE Community Colleges</w:t>
            </w:r>
            <w:r w:rsidR="00612532" w:rsidRPr="0068163A">
              <w:rPr>
                <w:rFonts w:ascii="Corbel" w:hAnsi="Corbel"/>
                <w:color w:val="000000" w:themeColor="text1"/>
              </w:rPr>
              <w:t xml:space="preserve"> to deliver SK20119 Certificate II in Skills for Work Vocational Pathways in </w:t>
            </w:r>
            <w:r w:rsidR="002540B4" w:rsidRPr="0068163A">
              <w:rPr>
                <w:rFonts w:ascii="Corbel" w:hAnsi="Corbel"/>
                <w:color w:val="000000" w:themeColor="text1"/>
              </w:rPr>
              <w:t>Mundin</w:t>
            </w:r>
            <w:r w:rsidR="0042197E" w:rsidRPr="0068163A">
              <w:rPr>
                <w:rFonts w:ascii="Corbel" w:hAnsi="Corbel"/>
                <w:color w:val="000000" w:themeColor="text1"/>
              </w:rPr>
              <w:t>gburra and Hermit Park</w:t>
            </w:r>
            <w:r w:rsidR="00C15B2B" w:rsidRPr="0068163A">
              <w:rPr>
                <w:rFonts w:ascii="Corbel" w:hAnsi="Corbel"/>
                <w:color w:val="000000" w:themeColor="text1"/>
              </w:rPr>
              <w:t>;</w:t>
            </w:r>
          </w:p>
          <w:p w14:paraId="42164096" w14:textId="4ED370DC" w:rsidR="00CC05D1" w:rsidRPr="0068163A" w:rsidRDefault="00CC05D1" w:rsidP="00DF0CDA">
            <w:pPr>
              <w:pStyle w:val="ListParagraph"/>
              <w:numPr>
                <w:ilvl w:val="0"/>
                <w:numId w:val="9"/>
              </w:numPr>
              <w:rPr>
                <w:rFonts w:ascii="Corbel" w:hAnsi="Corbel"/>
                <w:color w:val="000000" w:themeColor="text1"/>
              </w:rPr>
            </w:pPr>
            <w:r w:rsidRPr="0068163A">
              <w:rPr>
                <w:rFonts w:ascii="Corbel" w:hAnsi="Corbel"/>
                <w:color w:val="000000" w:themeColor="text1"/>
              </w:rPr>
              <w:t xml:space="preserve">Cairns African Association Inc delivered their non-accredited culturally appropriate Maisha Bora “better life” foundation skills program to African migrants and refugees, primarily African women, to develop employability skills, understand the Australian workplace and improve LLND skills;    </w:t>
            </w:r>
          </w:p>
          <w:p w14:paraId="35D5DBCE" w14:textId="493DADDA" w:rsidR="00DD45F0" w:rsidRPr="0068163A" w:rsidRDefault="0075085B" w:rsidP="00DF0CDA">
            <w:pPr>
              <w:pStyle w:val="ListParagraph"/>
              <w:numPr>
                <w:ilvl w:val="0"/>
                <w:numId w:val="9"/>
              </w:numPr>
              <w:rPr>
                <w:rFonts w:ascii="Corbel" w:hAnsi="Corbel"/>
                <w:color w:val="000000" w:themeColor="text1"/>
              </w:rPr>
            </w:pPr>
            <w:r w:rsidRPr="0068163A">
              <w:rPr>
                <w:rFonts w:ascii="Corbel" w:hAnsi="Corbel"/>
                <w:color w:val="000000" w:themeColor="text1"/>
              </w:rPr>
              <w:t xml:space="preserve">Lockhart River </w:t>
            </w:r>
            <w:r w:rsidR="000275BC" w:rsidRPr="0068163A">
              <w:rPr>
                <w:rFonts w:ascii="Corbel" w:hAnsi="Corbel"/>
                <w:color w:val="000000" w:themeColor="text1"/>
              </w:rPr>
              <w:t>Aboriginal Shire Council</w:t>
            </w:r>
            <w:r w:rsidR="00BB6D58" w:rsidRPr="0068163A">
              <w:rPr>
                <w:rFonts w:ascii="Corbel" w:hAnsi="Corbel"/>
                <w:color w:val="000000" w:themeColor="text1"/>
              </w:rPr>
              <w:t xml:space="preserve"> received funding to deliver</w:t>
            </w:r>
            <w:r w:rsidR="006E43D0" w:rsidRPr="0068163A">
              <w:rPr>
                <w:rFonts w:ascii="Corbel" w:hAnsi="Corbel"/>
                <w:color w:val="000000" w:themeColor="text1"/>
              </w:rPr>
              <w:t xml:space="preserve"> non-accredited</w:t>
            </w:r>
            <w:r w:rsidR="00BB6D58" w:rsidRPr="0068163A">
              <w:rPr>
                <w:rFonts w:ascii="Corbel" w:hAnsi="Corbel"/>
                <w:color w:val="000000" w:themeColor="text1"/>
              </w:rPr>
              <w:t xml:space="preserve"> LLND training to participants in the region</w:t>
            </w:r>
            <w:r w:rsidR="00C15B2B" w:rsidRPr="0068163A">
              <w:rPr>
                <w:rFonts w:ascii="Corbel" w:hAnsi="Corbel"/>
                <w:color w:val="000000" w:themeColor="text1"/>
              </w:rPr>
              <w:t>; and</w:t>
            </w:r>
          </w:p>
          <w:p w14:paraId="2709D359" w14:textId="3D170814" w:rsidR="004C6DA3" w:rsidRPr="0068163A" w:rsidRDefault="00A2675D" w:rsidP="00DF0CDA">
            <w:pPr>
              <w:pStyle w:val="ListParagraph"/>
              <w:numPr>
                <w:ilvl w:val="0"/>
                <w:numId w:val="9"/>
              </w:numPr>
              <w:rPr>
                <w:rFonts w:ascii="Corbel" w:hAnsi="Corbel"/>
                <w:color w:val="000000" w:themeColor="text1"/>
              </w:rPr>
            </w:pPr>
            <w:r w:rsidRPr="0068163A">
              <w:rPr>
                <w:rFonts w:ascii="Corbel" w:hAnsi="Corbel"/>
                <w:color w:val="000000" w:themeColor="text1"/>
              </w:rPr>
              <w:t xml:space="preserve">Five Bridges Ltd as part of a broader </w:t>
            </w:r>
            <w:r w:rsidR="00884CAB" w:rsidRPr="0068163A">
              <w:rPr>
                <w:rFonts w:ascii="Corbel" w:hAnsi="Corbel"/>
                <w:color w:val="000000" w:themeColor="text1"/>
              </w:rPr>
              <w:t xml:space="preserve">funded </w:t>
            </w:r>
            <w:r w:rsidRPr="0068163A">
              <w:rPr>
                <w:rFonts w:ascii="Corbel" w:hAnsi="Corbel"/>
                <w:color w:val="000000" w:themeColor="text1"/>
              </w:rPr>
              <w:t>project to address the shortfall of frontline workers</w:t>
            </w:r>
            <w:r w:rsidR="00884CAB" w:rsidRPr="0068163A">
              <w:rPr>
                <w:rFonts w:ascii="Corbel" w:hAnsi="Corbel"/>
                <w:color w:val="000000" w:themeColor="text1"/>
              </w:rPr>
              <w:t xml:space="preserve"> in child safety,</w:t>
            </w:r>
            <w:r w:rsidR="006E43D0" w:rsidRPr="0068163A">
              <w:rPr>
                <w:rFonts w:ascii="Corbel" w:hAnsi="Corbel"/>
                <w:color w:val="000000" w:themeColor="text1"/>
              </w:rPr>
              <w:t xml:space="preserve"> </w:t>
            </w:r>
            <w:r w:rsidR="00884CAB" w:rsidRPr="0068163A">
              <w:rPr>
                <w:rFonts w:ascii="Corbel" w:hAnsi="Corbel"/>
                <w:color w:val="000000" w:themeColor="text1"/>
              </w:rPr>
              <w:t xml:space="preserve">provided tailored support for </w:t>
            </w:r>
            <w:r w:rsidR="000011E1" w:rsidRPr="0068163A">
              <w:rPr>
                <w:rFonts w:ascii="Corbel" w:hAnsi="Corbel"/>
                <w:color w:val="000000" w:themeColor="text1"/>
              </w:rPr>
              <w:t>employability skills and LLND assistance</w:t>
            </w:r>
            <w:r w:rsidR="00C15B2B" w:rsidRPr="0068163A">
              <w:rPr>
                <w:rFonts w:ascii="Corbel" w:hAnsi="Corbel"/>
                <w:color w:val="000000" w:themeColor="text1"/>
              </w:rPr>
              <w:t>.</w:t>
            </w:r>
          </w:p>
          <w:p w14:paraId="5B62AD0B" w14:textId="77777777" w:rsidR="008577DD" w:rsidRPr="0068163A" w:rsidRDefault="008577DD" w:rsidP="008577DD">
            <w:pPr>
              <w:rPr>
                <w:rFonts w:ascii="Corbel" w:hAnsi="Corbel"/>
                <w:color w:val="000000" w:themeColor="text1"/>
              </w:rPr>
            </w:pPr>
          </w:p>
          <w:p w14:paraId="3864EAFB" w14:textId="314D87FE" w:rsidR="008577DD" w:rsidRPr="0068163A" w:rsidRDefault="008577DD" w:rsidP="003F1EC6">
            <w:pPr>
              <w:rPr>
                <w:rFonts w:ascii="Corbel" w:hAnsi="Corbel"/>
                <w:color w:val="000000" w:themeColor="text1"/>
              </w:rPr>
            </w:pPr>
            <w:r w:rsidRPr="0068163A">
              <w:rPr>
                <w:rFonts w:ascii="Corbel" w:hAnsi="Corbel"/>
                <w:color w:val="000000" w:themeColor="text1"/>
              </w:rPr>
              <w:t xml:space="preserve">Queensland’s </w:t>
            </w:r>
            <w:r w:rsidR="00A05CED" w:rsidRPr="0068163A">
              <w:rPr>
                <w:rFonts w:ascii="Corbel" w:hAnsi="Corbel"/>
                <w:color w:val="000000" w:themeColor="text1"/>
              </w:rPr>
              <w:t>support for foundation skills training complements the SEE programs and AMEP that provide free access to foundation skills training</w:t>
            </w:r>
            <w:r w:rsidR="00E11C22" w:rsidRPr="0068163A">
              <w:rPr>
                <w:rFonts w:ascii="Corbel" w:hAnsi="Corbel"/>
                <w:color w:val="000000" w:themeColor="text1"/>
              </w:rPr>
              <w:t xml:space="preserve">. </w:t>
            </w:r>
            <w:r w:rsidR="001A0995" w:rsidRPr="0068163A">
              <w:rPr>
                <w:rFonts w:ascii="Corbel" w:hAnsi="Corbel"/>
                <w:color w:val="000000" w:themeColor="text1"/>
              </w:rPr>
              <w:t xml:space="preserve">All Queenslanders over the age of 15 who have left school and </w:t>
            </w:r>
            <w:r w:rsidR="00081E42" w:rsidRPr="0068163A">
              <w:rPr>
                <w:rFonts w:ascii="Corbel" w:hAnsi="Corbel"/>
                <w:color w:val="000000" w:themeColor="text1"/>
              </w:rPr>
              <w:t>need LLND skills can access free accredited and non-accredited training</w:t>
            </w:r>
            <w:r w:rsidR="00FD56BE" w:rsidRPr="0068163A">
              <w:rPr>
                <w:rFonts w:ascii="Corbel" w:hAnsi="Corbel"/>
                <w:color w:val="000000" w:themeColor="text1"/>
              </w:rPr>
              <w:t xml:space="preserve"> through the SEE program</w:t>
            </w:r>
            <w:r w:rsidR="00C94604" w:rsidRPr="0068163A">
              <w:rPr>
                <w:rFonts w:ascii="Corbel" w:hAnsi="Corbel"/>
                <w:color w:val="000000" w:themeColor="text1"/>
              </w:rPr>
              <w:t xml:space="preserve">, while those that speak little or no English </w:t>
            </w:r>
            <w:r w:rsidR="008B2538" w:rsidRPr="0068163A">
              <w:rPr>
                <w:rFonts w:ascii="Corbel" w:hAnsi="Corbel"/>
                <w:color w:val="000000" w:themeColor="text1"/>
              </w:rPr>
              <w:t>are able to access free support through AMEP.</w:t>
            </w:r>
          </w:p>
          <w:p w14:paraId="57A75E69" w14:textId="77777777" w:rsidR="009A01BF" w:rsidRPr="0068163A" w:rsidRDefault="009A01BF" w:rsidP="005E395F">
            <w:pPr>
              <w:rPr>
                <w:color w:val="000000" w:themeColor="text1"/>
              </w:rPr>
            </w:pPr>
          </w:p>
        </w:tc>
      </w:tr>
    </w:tbl>
    <w:p w14:paraId="7A78B516" w14:textId="77777777" w:rsidR="00E454C1" w:rsidRPr="0068163A" w:rsidRDefault="00E454C1" w:rsidP="00E454C1">
      <w:pPr>
        <w:pStyle w:val="ListParagraph"/>
        <w:spacing w:after="0"/>
        <w:ind w:left="283"/>
        <w:rPr>
          <w:rFonts w:ascii="Corbel" w:hAnsi="Corbel"/>
          <w:color w:val="000000" w:themeColor="text1"/>
        </w:rPr>
      </w:pPr>
    </w:p>
    <w:p w14:paraId="7C7825C5" w14:textId="176D1662" w:rsidR="0033782F" w:rsidRPr="0068163A" w:rsidRDefault="002F5DF6" w:rsidP="00DF0CDA">
      <w:pPr>
        <w:pStyle w:val="ListParagraph"/>
        <w:numPr>
          <w:ilvl w:val="0"/>
          <w:numId w:val="4"/>
        </w:numPr>
        <w:spacing w:after="0"/>
        <w:ind w:left="283" w:hanging="357"/>
        <w:rPr>
          <w:rFonts w:ascii="Corbel" w:hAnsi="Corbel"/>
          <w:color w:val="000000" w:themeColor="text1"/>
        </w:rPr>
      </w:pPr>
      <w:r w:rsidRPr="0068163A">
        <w:rPr>
          <w:rFonts w:ascii="Corbel" w:hAnsi="Corbel"/>
          <w:color w:val="000000" w:themeColor="text1"/>
        </w:rPr>
        <w:lastRenderedPageBreak/>
        <w:t xml:space="preserve">Activities that support the Adult Community Education sector or equivalent </w:t>
      </w:r>
      <w:r w:rsidRPr="0068163A">
        <w:rPr>
          <w:color w:val="000000" w:themeColor="text1"/>
        </w:rPr>
        <w:br/>
      </w:r>
      <w:r w:rsidRPr="0068163A">
        <w:rPr>
          <w:rFonts w:ascii="Corbel" w:hAnsi="Corbel"/>
          <w:color w:val="000000" w:themeColor="text1"/>
        </w:rPr>
        <w:t>(clause A109</w:t>
      </w:r>
      <w:r w:rsidR="00C943CB" w:rsidRPr="0068163A">
        <w:rPr>
          <w:rFonts w:ascii="Corbel" w:hAnsi="Corbel"/>
          <w:color w:val="000000" w:themeColor="text1"/>
        </w:rPr>
        <w:t>a</w:t>
      </w:r>
      <w:r w:rsidRPr="0068163A">
        <w:rPr>
          <w:rFonts w:ascii="Corbel" w:hAnsi="Corbel"/>
          <w:color w:val="000000" w:themeColor="text1"/>
        </w:rPr>
        <w:t xml:space="preserve"> refers)</w:t>
      </w:r>
      <w:r w:rsidR="00AE1176" w:rsidRPr="0068163A">
        <w:rPr>
          <w:rFonts w:ascii="Corbel" w:hAnsi="Corbel"/>
          <w:color w:val="000000" w:themeColor="text1"/>
        </w:rPr>
        <w:t>.</w:t>
      </w:r>
    </w:p>
    <w:tbl>
      <w:tblPr>
        <w:tblStyle w:val="TableGrid"/>
        <w:tblW w:w="9072" w:type="dxa"/>
        <w:tblInd w:w="-5" w:type="dxa"/>
        <w:tblLook w:val="04A0" w:firstRow="1" w:lastRow="0" w:firstColumn="1" w:lastColumn="0" w:noHBand="0" w:noVBand="1"/>
      </w:tblPr>
      <w:tblGrid>
        <w:gridCol w:w="9072"/>
      </w:tblGrid>
      <w:tr w:rsidR="0068163A" w:rsidRPr="0068163A" w14:paraId="587BF0B5" w14:textId="77777777" w:rsidTr="07E7C5FF">
        <w:trPr>
          <w:trHeight w:val="454"/>
        </w:trPr>
        <w:tc>
          <w:tcPr>
            <w:tcW w:w="9072" w:type="dxa"/>
          </w:tcPr>
          <w:p w14:paraId="0FAD85F7" w14:textId="085BBC85" w:rsidR="00867A9D" w:rsidRPr="0068163A" w:rsidRDefault="00077BAF" w:rsidP="00DB4351">
            <w:pPr>
              <w:pStyle w:val="ListParagraph"/>
              <w:spacing w:before="120" w:after="120"/>
              <w:ind w:left="0"/>
              <w:contextualSpacing w:val="0"/>
              <w:rPr>
                <w:rFonts w:ascii="Corbel" w:hAnsi="Corbel"/>
                <w:b/>
                <w:bCs/>
                <w:color w:val="000000" w:themeColor="text1"/>
              </w:rPr>
            </w:pPr>
            <w:bookmarkStart w:id="1" w:name="_Hlk192077191"/>
            <w:r w:rsidRPr="0068163A">
              <w:rPr>
                <w:rFonts w:ascii="Corbel" w:hAnsi="Corbel"/>
                <w:b/>
                <w:bCs/>
                <w:color w:val="000000" w:themeColor="text1"/>
              </w:rPr>
              <w:t xml:space="preserve">Queensland’s </w:t>
            </w:r>
            <w:r w:rsidR="00F6489E" w:rsidRPr="0068163A">
              <w:rPr>
                <w:rFonts w:ascii="Corbel" w:hAnsi="Corbel"/>
                <w:b/>
                <w:bCs/>
                <w:color w:val="000000" w:themeColor="text1"/>
              </w:rPr>
              <w:t xml:space="preserve">Adult Community Education (ACE) </w:t>
            </w:r>
            <w:r w:rsidRPr="0068163A">
              <w:rPr>
                <w:rFonts w:ascii="Corbel" w:hAnsi="Corbel"/>
                <w:b/>
                <w:bCs/>
                <w:color w:val="000000" w:themeColor="text1"/>
              </w:rPr>
              <w:t>sector equival</w:t>
            </w:r>
            <w:r w:rsidR="00D02E3B" w:rsidRPr="0068163A">
              <w:rPr>
                <w:rFonts w:ascii="Corbel" w:hAnsi="Corbel"/>
                <w:b/>
                <w:bCs/>
                <w:color w:val="000000" w:themeColor="text1"/>
              </w:rPr>
              <w:t>ent</w:t>
            </w:r>
          </w:p>
          <w:p w14:paraId="4609D700" w14:textId="10665DA8" w:rsidR="00D1519B" w:rsidRPr="0068163A" w:rsidRDefault="00E76D88" w:rsidP="07E7C5FF">
            <w:pPr>
              <w:pStyle w:val="ListParagraph"/>
              <w:spacing w:before="120" w:after="120"/>
              <w:ind w:left="0"/>
              <w:rPr>
                <w:b/>
                <w:bCs/>
                <w:caps/>
                <w:color w:val="000000" w:themeColor="text1"/>
              </w:rPr>
            </w:pPr>
            <w:r w:rsidRPr="0068163A">
              <w:rPr>
                <w:rFonts w:ascii="Corbel" w:hAnsi="Corbel"/>
                <w:color w:val="000000" w:themeColor="text1"/>
              </w:rPr>
              <w:t xml:space="preserve">The Queensland </w:t>
            </w:r>
            <w:r w:rsidR="00D9684B" w:rsidRPr="0068163A">
              <w:rPr>
                <w:rFonts w:ascii="Corbel" w:hAnsi="Corbel"/>
                <w:color w:val="000000" w:themeColor="text1"/>
              </w:rPr>
              <w:t>Government</w:t>
            </w:r>
            <w:r w:rsidRPr="0068163A">
              <w:rPr>
                <w:rFonts w:ascii="Corbel" w:hAnsi="Corbel"/>
                <w:color w:val="000000" w:themeColor="text1"/>
              </w:rPr>
              <w:t xml:space="preserve"> has committed additional funding to support</w:t>
            </w:r>
            <w:r w:rsidR="00D9684B" w:rsidRPr="0068163A">
              <w:rPr>
                <w:rFonts w:ascii="Corbel" w:hAnsi="Corbel"/>
                <w:color w:val="000000" w:themeColor="text1"/>
              </w:rPr>
              <w:t xml:space="preserve"> subsidised f</w:t>
            </w:r>
            <w:r w:rsidR="00B752E4" w:rsidRPr="0068163A">
              <w:rPr>
                <w:rFonts w:ascii="Corbel" w:hAnsi="Corbel"/>
                <w:color w:val="000000" w:themeColor="text1"/>
              </w:rPr>
              <w:t xml:space="preserve">oundation skills training in Queensland </w:t>
            </w:r>
            <w:r w:rsidR="00190FA7" w:rsidRPr="0068163A">
              <w:rPr>
                <w:rFonts w:ascii="Corbel" w:hAnsi="Corbel"/>
                <w:color w:val="000000" w:themeColor="text1"/>
              </w:rPr>
              <w:t xml:space="preserve">and </w:t>
            </w:r>
            <w:r w:rsidR="00B752E4" w:rsidRPr="0068163A">
              <w:rPr>
                <w:rFonts w:ascii="Corbel" w:hAnsi="Corbel"/>
                <w:color w:val="000000" w:themeColor="text1"/>
              </w:rPr>
              <w:t xml:space="preserve">is predominantly delivered through </w:t>
            </w:r>
            <w:r w:rsidR="00D9684B" w:rsidRPr="0068163A">
              <w:rPr>
                <w:rFonts w:ascii="Corbel" w:hAnsi="Corbel"/>
                <w:color w:val="000000" w:themeColor="text1"/>
              </w:rPr>
              <w:t>SAS</w:t>
            </w:r>
            <w:r w:rsidR="00B752E4" w:rsidRPr="0068163A">
              <w:rPr>
                <w:rFonts w:ascii="Corbel" w:hAnsi="Corbel"/>
                <w:color w:val="000000" w:themeColor="text1"/>
              </w:rPr>
              <w:t xml:space="preserve">, with a focus on accredited LLND training. Non-accredited training, including employability skills, may be delivered by RTOs or alternative </w:t>
            </w:r>
            <w:r w:rsidR="002447CD" w:rsidRPr="0068163A">
              <w:rPr>
                <w:rFonts w:ascii="Corbel" w:hAnsi="Corbel"/>
                <w:color w:val="000000" w:themeColor="text1"/>
              </w:rPr>
              <w:t>organisations</w:t>
            </w:r>
            <w:r w:rsidR="00B752E4" w:rsidRPr="0068163A">
              <w:rPr>
                <w:rFonts w:ascii="Corbel" w:hAnsi="Corbel"/>
                <w:color w:val="000000" w:themeColor="text1"/>
              </w:rPr>
              <w:t>.</w:t>
            </w:r>
          </w:p>
          <w:p w14:paraId="0289FC56" w14:textId="77777777" w:rsidR="00D1519B" w:rsidRPr="0068163A" w:rsidRDefault="00D1519B" w:rsidP="00D1519B">
            <w:pPr>
              <w:pStyle w:val="ImplementationPlan1"/>
              <w:keepNext/>
              <w:numPr>
                <w:ilvl w:val="0"/>
                <w:numId w:val="0"/>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The following projects will support the ACE sector equivalent in Queensland by:</w:t>
            </w:r>
          </w:p>
          <w:p w14:paraId="02A220D9" w14:textId="2DB23528" w:rsidR="00D1519B" w:rsidRPr="0068163A" w:rsidRDefault="00D1519B" w:rsidP="00DF0CDA">
            <w:pPr>
              <w:pStyle w:val="ImplementationPlan1"/>
              <w:keepNext/>
              <w:numPr>
                <w:ilvl w:val="0"/>
                <w:numId w:val="11"/>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Building a better understanding of Queensland</w:t>
            </w:r>
            <w:r w:rsidR="00B22872" w:rsidRPr="0068163A">
              <w:rPr>
                <w:rFonts w:eastAsiaTheme="minorEastAsia" w:cstheme="minorBidi"/>
                <w:b w:val="0"/>
                <w:caps w:val="0"/>
                <w:color w:val="000000" w:themeColor="text1"/>
              </w:rPr>
              <w:t xml:space="preserve"> ACE</w:t>
            </w:r>
            <w:r w:rsidR="00DC59A4" w:rsidRPr="0068163A">
              <w:rPr>
                <w:rFonts w:eastAsiaTheme="minorEastAsia" w:cstheme="minorBidi"/>
                <w:b w:val="0"/>
                <w:caps w:val="0"/>
                <w:color w:val="000000" w:themeColor="text1"/>
              </w:rPr>
              <w:t xml:space="preserve"> </w:t>
            </w:r>
            <w:r w:rsidRPr="0068163A">
              <w:rPr>
                <w:rFonts w:eastAsiaTheme="minorEastAsia" w:cstheme="minorBidi"/>
                <w:b w:val="0"/>
                <w:caps w:val="0"/>
                <w:color w:val="000000" w:themeColor="text1"/>
              </w:rPr>
              <w:t xml:space="preserve">providers delivering non-accredited foundation skills training </w:t>
            </w:r>
            <w:r w:rsidR="00A924B7" w:rsidRPr="0068163A">
              <w:rPr>
                <w:rFonts w:eastAsiaTheme="minorEastAsia" w:cstheme="minorBidi"/>
                <w:b w:val="0"/>
                <w:caps w:val="0"/>
                <w:color w:val="000000" w:themeColor="text1"/>
              </w:rPr>
              <w:t xml:space="preserve">by </w:t>
            </w:r>
            <w:r w:rsidRPr="0068163A">
              <w:rPr>
                <w:rFonts w:eastAsiaTheme="minorEastAsia" w:cstheme="minorBidi"/>
                <w:bCs w:val="0"/>
                <w:caps w:val="0"/>
                <w:color w:val="000000" w:themeColor="text1"/>
              </w:rPr>
              <w:t xml:space="preserve">mapping current community pathways </w:t>
            </w:r>
            <w:r w:rsidR="00F21B3B" w:rsidRPr="0068163A">
              <w:rPr>
                <w:rFonts w:eastAsiaTheme="minorEastAsia" w:cstheme="minorBidi"/>
                <w:bCs w:val="0"/>
                <w:caps w:val="0"/>
                <w:color w:val="000000" w:themeColor="text1"/>
              </w:rPr>
              <w:t xml:space="preserve">for </w:t>
            </w:r>
            <w:r w:rsidRPr="0068163A">
              <w:rPr>
                <w:rFonts w:eastAsiaTheme="minorEastAsia" w:cstheme="minorBidi"/>
                <w:bCs w:val="0"/>
                <w:caps w:val="0"/>
                <w:color w:val="000000" w:themeColor="text1"/>
              </w:rPr>
              <w:t>foundation skills support</w:t>
            </w:r>
            <w:r w:rsidR="009160FB" w:rsidRPr="0068163A">
              <w:rPr>
                <w:rFonts w:eastAsiaTheme="minorEastAsia" w:cstheme="minorBidi"/>
                <w:bCs w:val="0"/>
                <w:caps w:val="0"/>
                <w:color w:val="000000" w:themeColor="text1"/>
              </w:rPr>
              <w:t xml:space="preserve"> </w:t>
            </w:r>
            <w:r w:rsidR="009160FB" w:rsidRPr="0068163A">
              <w:rPr>
                <w:rFonts w:eastAsiaTheme="minorEastAsia" w:cstheme="minorBidi"/>
                <w:b w:val="0"/>
                <w:caps w:val="0"/>
                <w:color w:val="000000" w:themeColor="text1"/>
              </w:rPr>
              <w:t>(Action 1)</w:t>
            </w:r>
            <w:r w:rsidRPr="0068163A">
              <w:rPr>
                <w:rFonts w:eastAsiaTheme="minorEastAsia" w:cstheme="minorBidi"/>
                <w:b w:val="0"/>
                <w:caps w:val="0"/>
                <w:color w:val="000000" w:themeColor="text1"/>
              </w:rPr>
              <w:t>;</w:t>
            </w:r>
          </w:p>
          <w:p w14:paraId="20D2E1C1" w14:textId="5E7603AE" w:rsidR="00D1519B" w:rsidRPr="0068163A" w:rsidRDefault="00054A0C" w:rsidP="00DF0CDA">
            <w:pPr>
              <w:pStyle w:val="ImplementationPlan1"/>
              <w:keepNext/>
              <w:numPr>
                <w:ilvl w:val="0"/>
                <w:numId w:val="11"/>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Enhancing access to digital skills training for vulnerable cohorts through funding for</w:t>
            </w:r>
            <w:r w:rsidR="001E16EE" w:rsidRPr="0068163A">
              <w:rPr>
                <w:rFonts w:eastAsiaTheme="minorEastAsia" w:cstheme="minorBidi"/>
                <w:b w:val="0"/>
                <w:caps w:val="0"/>
                <w:color w:val="000000" w:themeColor="text1"/>
              </w:rPr>
              <w:t xml:space="preserve"> </w:t>
            </w:r>
            <w:r w:rsidR="00D1519B" w:rsidRPr="0068163A">
              <w:rPr>
                <w:rFonts w:eastAsiaTheme="minorEastAsia" w:cstheme="minorBidi"/>
                <w:b w:val="0"/>
                <w:caps w:val="0"/>
                <w:color w:val="000000" w:themeColor="text1"/>
              </w:rPr>
              <w:t>community-based, not-for-profit organisations to</w:t>
            </w:r>
            <w:r w:rsidRPr="0068163A">
              <w:rPr>
                <w:rFonts w:eastAsiaTheme="minorEastAsia" w:cstheme="minorBidi"/>
                <w:b w:val="0"/>
                <w:caps w:val="0"/>
                <w:color w:val="000000" w:themeColor="text1"/>
              </w:rPr>
              <w:t xml:space="preserve">wards </w:t>
            </w:r>
            <w:r w:rsidRPr="0068163A">
              <w:rPr>
                <w:rFonts w:eastAsiaTheme="minorEastAsia" w:cstheme="minorBidi"/>
                <w:bCs w:val="0"/>
                <w:caps w:val="0"/>
                <w:color w:val="000000" w:themeColor="text1"/>
              </w:rPr>
              <w:t>delivery of digital technology training to</w:t>
            </w:r>
            <w:r w:rsidR="00D1519B" w:rsidRPr="0068163A">
              <w:rPr>
                <w:rFonts w:eastAsiaTheme="minorEastAsia" w:cstheme="minorBidi"/>
                <w:bCs w:val="0"/>
                <w:caps w:val="0"/>
                <w:color w:val="000000" w:themeColor="text1"/>
              </w:rPr>
              <w:t xml:space="preserve"> upskill vulnerable Queenslanders</w:t>
            </w:r>
            <w:r w:rsidR="00BA680E" w:rsidRPr="0068163A">
              <w:rPr>
                <w:rFonts w:eastAsiaTheme="minorEastAsia" w:cstheme="minorBidi"/>
                <w:bCs w:val="0"/>
                <w:caps w:val="0"/>
                <w:color w:val="000000" w:themeColor="text1"/>
              </w:rPr>
              <w:t xml:space="preserve"> </w:t>
            </w:r>
            <w:r w:rsidR="009160FB" w:rsidRPr="0068163A">
              <w:rPr>
                <w:rFonts w:eastAsiaTheme="minorEastAsia" w:cstheme="minorBidi"/>
                <w:b w:val="0"/>
                <w:caps w:val="0"/>
                <w:color w:val="000000" w:themeColor="text1"/>
              </w:rPr>
              <w:t>(Action 2)</w:t>
            </w:r>
            <w:r w:rsidR="00D1519B" w:rsidRPr="0068163A">
              <w:rPr>
                <w:rFonts w:eastAsiaTheme="minorEastAsia" w:cstheme="minorBidi"/>
                <w:b w:val="0"/>
                <w:caps w:val="0"/>
                <w:color w:val="000000" w:themeColor="text1"/>
              </w:rPr>
              <w:t>;</w:t>
            </w:r>
          </w:p>
          <w:p w14:paraId="552B6713" w14:textId="1E10B043" w:rsidR="00D1519B" w:rsidRPr="0068163A" w:rsidRDefault="00B800B3" w:rsidP="00DF0CDA">
            <w:pPr>
              <w:pStyle w:val="ImplementationPlan1"/>
              <w:keepNext/>
              <w:numPr>
                <w:ilvl w:val="0"/>
                <w:numId w:val="11"/>
              </w:numPr>
              <w:outlineLvl w:val="1"/>
              <w:rPr>
                <w:rFonts w:eastAsiaTheme="minorEastAsia" w:cstheme="minorBidi"/>
                <w:b w:val="0"/>
                <w:caps w:val="0"/>
                <w:color w:val="000000" w:themeColor="text1"/>
              </w:rPr>
            </w:pPr>
            <w:r w:rsidRPr="0068163A">
              <w:rPr>
                <w:rFonts w:eastAsiaTheme="minorEastAsia" w:cstheme="minorBidi"/>
                <w:b w:val="0"/>
                <w:caps w:val="0"/>
                <w:color w:val="000000" w:themeColor="text1"/>
              </w:rPr>
              <w:t>I</w:t>
            </w:r>
            <w:r w:rsidR="00D1519B" w:rsidRPr="0068163A">
              <w:rPr>
                <w:rFonts w:eastAsiaTheme="minorEastAsia" w:cstheme="minorBidi"/>
                <w:b w:val="0"/>
                <w:caps w:val="0"/>
                <w:color w:val="000000" w:themeColor="text1"/>
              </w:rPr>
              <w:t>mprov</w:t>
            </w:r>
            <w:r w:rsidRPr="0068163A">
              <w:rPr>
                <w:rFonts w:eastAsiaTheme="minorEastAsia" w:cstheme="minorBidi"/>
                <w:b w:val="0"/>
                <w:caps w:val="0"/>
                <w:color w:val="000000" w:themeColor="text1"/>
              </w:rPr>
              <w:t>ing</w:t>
            </w:r>
            <w:r w:rsidR="00D1519B" w:rsidRPr="0068163A">
              <w:rPr>
                <w:rFonts w:eastAsiaTheme="minorEastAsia" w:cstheme="minorBidi"/>
                <w:b w:val="0"/>
                <w:caps w:val="0"/>
                <w:color w:val="000000" w:themeColor="text1"/>
              </w:rPr>
              <w:t xml:space="preserve"> the delivery of foundation skills training </w:t>
            </w:r>
            <w:r w:rsidR="00252C86" w:rsidRPr="0068163A">
              <w:rPr>
                <w:rFonts w:eastAsiaTheme="minorEastAsia" w:cstheme="minorBidi"/>
                <w:b w:val="0"/>
                <w:caps w:val="0"/>
                <w:color w:val="000000" w:themeColor="text1"/>
              </w:rPr>
              <w:t xml:space="preserve">across Queensland </w:t>
            </w:r>
            <w:r w:rsidR="00D1519B" w:rsidRPr="0068163A">
              <w:rPr>
                <w:rFonts w:eastAsiaTheme="minorEastAsia" w:cstheme="minorBidi"/>
                <w:b w:val="0"/>
                <w:caps w:val="0"/>
                <w:color w:val="000000" w:themeColor="text1"/>
              </w:rPr>
              <w:t>with a focus on digital skills</w:t>
            </w:r>
            <w:r w:rsidRPr="0068163A">
              <w:rPr>
                <w:rFonts w:eastAsiaTheme="minorEastAsia" w:cstheme="minorBidi"/>
                <w:b w:val="0"/>
                <w:caps w:val="0"/>
                <w:color w:val="000000" w:themeColor="text1"/>
              </w:rPr>
              <w:t xml:space="preserve"> through support towards </w:t>
            </w:r>
            <w:r w:rsidRPr="0068163A">
              <w:rPr>
                <w:rFonts w:eastAsiaTheme="minorEastAsia" w:cstheme="minorBidi"/>
                <w:bCs w:val="0"/>
                <w:caps w:val="0"/>
                <w:color w:val="000000" w:themeColor="text1"/>
              </w:rPr>
              <w:t>professional development for foundation skills providers</w:t>
            </w:r>
            <w:r w:rsidR="009160FB" w:rsidRPr="0068163A">
              <w:rPr>
                <w:rFonts w:eastAsiaTheme="minorEastAsia" w:cstheme="minorBidi"/>
                <w:bCs w:val="0"/>
                <w:caps w:val="0"/>
                <w:color w:val="000000" w:themeColor="text1"/>
              </w:rPr>
              <w:t xml:space="preserve"> </w:t>
            </w:r>
            <w:r w:rsidR="009160FB" w:rsidRPr="0068163A">
              <w:rPr>
                <w:rFonts w:eastAsiaTheme="minorEastAsia" w:cstheme="minorBidi"/>
                <w:b w:val="0"/>
                <w:caps w:val="0"/>
                <w:color w:val="000000" w:themeColor="text1"/>
              </w:rPr>
              <w:t>(Action 3)</w:t>
            </w:r>
            <w:r w:rsidR="00D1519B" w:rsidRPr="0068163A">
              <w:rPr>
                <w:rFonts w:eastAsiaTheme="minorEastAsia" w:cstheme="minorBidi"/>
                <w:b w:val="0"/>
                <w:caps w:val="0"/>
                <w:color w:val="000000" w:themeColor="text1"/>
              </w:rPr>
              <w:t>;</w:t>
            </w:r>
          </w:p>
          <w:p w14:paraId="7D1E1E6A" w14:textId="1FB779A4" w:rsidR="00D1519B" w:rsidRPr="0068163A" w:rsidRDefault="00B800B3" w:rsidP="0068163A">
            <w:pPr>
              <w:pStyle w:val="ImplementationPlan1"/>
              <w:keepNext/>
              <w:numPr>
                <w:ilvl w:val="0"/>
                <w:numId w:val="11"/>
              </w:numPr>
              <w:outlineLvl w:val="1"/>
              <w:rPr>
                <w:rFonts w:eastAsiaTheme="minorEastAsia" w:cstheme="minorBidi"/>
                <w:b w:val="0"/>
                <w:bCs w:val="0"/>
                <w:caps w:val="0"/>
                <w:color w:val="000000" w:themeColor="text1"/>
              </w:rPr>
            </w:pPr>
            <w:bookmarkStart w:id="2" w:name="_Hlk192086406"/>
            <w:r w:rsidRPr="0068163A">
              <w:rPr>
                <w:rFonts w:eastAsiaTheme="minorEastAsia" w:cstheme="minorBidi"/>
                <w:b w:val="0"/>
                <w:bCs w:val="0"/>
                <w:caps w:val="0"/>
                <w:color w:val="000000" w:themeColor="text1"/>
              </w:rPr>
              <w:t xml:space="preserve">Strengthening </w:t>
            </w:r>
            <w:r w:rsidR="00D1519B" w:rsidRPr="0068163A">
              <w:rPr>
                <w:rFonts w:eastAsiaTheme="minorEastAsia" w:cstheme="minorBidi"/>
                <w:b w:val="0"/>
                <w:bCs w:val="0"/>
                <w:caps w:val="0"/>
                <w:color w:val="000000" w:themeColor="text1"/>
              </w:rPr>
              <w:t>the network of DTET fund</w:t>
            </w:r>
            <w:r w:rsidR="00F94E0F" w:rsidRPr="0068163A">
              <w:rPr>
                <w:rFonts w:eastAsiaTheme="minorEastAsia" w:cstheme="minorBidi"/>
                <w:b w:val="0"/>
                <w:bCs w:val="0"/>
                <w:caps w:val="0"/>
                <w:color w:val="000000" w:themeColor="text1"/>
              </w:rPr>
              <w:t>ed LLND</w:t>
            </w:r>
            <w:r w:rsidR="00D1519B" w:rsidRPr="0068163A">
              <w:rPr>
                <w:rFonts w:eastAsiaTheme="minorEastAsia" w:cstheme="minorBidi"/>
                <w:b w:val="0"/>
                <w:bCs w:val="0"/>
                <w:caps w:val="0"/>
                <w:color w:val="000000" w:themeColor="text1"/>
              </w:rPr>
              <w:t xml:space="preserve"> providers</w:t>
            </w:r>
            <w:r w:rsidR="001A2AB1" w:rsidRPr="0068163A">
              <w:rPr>
                <w:rFonts w:eastAsiaTheme="minorEastAsia" w:cstheme="minorBidi"/>
                <w:b w:val="0"/>
                <w:bCs w:val="0"/>
                <w:caps w:val="0"/>
                <w:color w:val="000000" w:themeColor="text1"/>
              </w:rPr>
              <w:t xml:space="preserve"> </w:t>
            </w:r>
            <w:r w:rsidR="00B06389" w:rsidRPr="0068163A">
              <w:rPr>
                <w:rFonts w:eastAsiaTheme="minorEastAsia" w:cstheme="minorBidi"/>
                <w:b w:val="0"/>
                <w:bCs w:val="0"/>
                <w:caps w:val="0"/>
                <w:color w:val="000000" w:themeColor="text1"/>
              </w:rPr>
              <w:t xml:space="preserve">to </w:t>
            </w:r>
            <w:r w:rsidR="00B06389" w:rsidRPr="0068163A">
              <w:rPr>
                <w:rFonts w:eastAsiaTheme="minorEastAsia" w:cstheme="minorBidi"/>
                <w:caps w:val="0"/>
                <w:color w:val="000000" w:themeColor="text1"/>
              </w:rPr>
              <w:t xml:space="preserve">enhance </w:t>
            </w:r>
            <w:r w:rsidR="00D638BD" w:rsidRPr="0068163A">
              <w:rPr>
                <w:rFonts w:eastAsiaTheme="minorEastAsia" w:cstheme="minorBidi"/>
                <w:caps w:val="0"/>
                <w:color w:val="000000" w:themeColor="text1"/>
              </w:rPr>
              <w:t xml:space="preserve">apprentice and trainee </w:t>
            </w:r>
            <w:r w:rsidR="0047738F" w:rsidRPr="0068163A">
              <w:rPr>
                <w:rFonts w:eastAsiaTheme="minorEastAsia" w:cstheme="minorBidi"/>
                <w:caps w:val="0"/>
                <w:color w:val="000000" w:themeColor="text1"/>
              </w:rPr>
              <w:t xml:space="preserve">access to </w:t>
            </w:r>
            <w:r w:rsidR="00D1519B" w:rsidRPr="0068163A">
              <w:rPr>
                <w:rFonts w:eastAsiaTheme="minorEastAsia" w:cstheme="minorBidi"/>
                <w:caps w:val="0"/>
                <w:color w:val="000000" w:themeColor="text1"/>
              </w:rPr>
              <w:t>foundation skills training</w:t>
            </w:r>
            <w:r w:rsidR="00B06389" w:rsidRPr="0068163A">
              <w:rPr>
                <w:rFonts w:eastAsiaTheme="minorEastAsia" w:cstheme="minorBidi"/>
                <w:b w:val="0"/>
                <w:bCs w:val="0"/>
                <w:caps w:val="0"/>
                <w:color w:val="000000" w:themeColor="text1"/>
              </w:rPr>
              <w:t>, predominately in regional areas</w:t>
            </w:r>
            <w:r w:rsidR="009160FB" w:rsidRPr="0068163A">
              <w:rPr>
                <w:rFonts w:eastAsiaTheme="minorEastAsia" w:cstheme="minorBidi"/>
                <w:b w:val="0"/>
                <w:bCs w:val="0"/>
                <w:caps w:val="0"/>
                <w:color w:val="000000" w:themeColor="text1"/>
              </w:rPr>
              <w:t xml:space="preserve"> (Action 4)</w:t>
            </w:r>
            <w:r w:rsidR="00D1519B" w:rsidRPr="0068163A">
              <w:rPr>
                <w:rFonts w:eastAsiaTheme="minorEastAsia" w:cstheme="minorBidi"/>
                <w:b w:val="0"/>
                <w:bCs w:val="0"/>
                <w:caps w:val="0"/>
                <w:color w:val="000000" w:themeColor="text1"/>
              </w:rPr>
              <w:t>.</w:t>
            </w:r>
          </w:p>
          <w:bookmarkEnd w:id="1"/>
          <w:bookmarkEnd w:id="2"/>
          <w:p w14:paraId="24A13BB2" w14:textId="3E08AEE5" w:rsidR="000B2107" w:rsidRPr="0068163A" w:rsidRDefault="000B2107" w:rsidP="006A7F63">
            <w:pPr>
              <w:pStyle w:val="ListParagraph"/>
              <w:spacing w:before="120" w:after="120"/>
              <w:ind w:left="0"/>
              <w:contextualSpacing w:val="0"/>
              <w:rPr>
                <w:rFonts w:ascii="Corbel" w:hAnsi="Corbel"/>
                <w:color w:val="000000" w:themeColor="text1"/>
              </w:rPr>
            </w:pPr>
          </w:p>
        </w:tc>
      </w:tr>
    </w:tbl>
    <w:p w14:paraId="4EFEF173" w14:textId="77777777" w:rsidR="00D3272C" w:rsidRPr="0068163A" w:rsidRDefault="00D3272C" w:rsidP="00D3272C">
      <w:pPr>
        <w:spacing w:after="0" w:line="240" w:lineRule="auto"/>
        <w:rPr>
          <w:rFonts w:ascii="Corbel" w:hAnsi="Corbel"/>
          <w:color w:val="000000" w:themeColor="text1"/>
        </w:rPr>
      </w:pPr>
    </w:p>
    <w:p w14:paraId="3F2B2F63" w14:textId="77777777" w:rsidR="00F47426" w:rsidRPr="0068163A" w:rsidRDefault="00F47426" w:rsidP="00D3272C">
      <w:pPr>
        <w:spacing w:after="0" w:line="240" w:lineRule="auto"/>
        <w:rPr>
          <w:rFonts w:ascii="Corbel" w:hAnsi="Corbel"/>
          <w:color w:val="000000" w:themeColor="text1"/>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68163A" w:rsidRPr="0068163A" w14:paraId="2C06825C" w14:textId="77777777" w:rsidTr="6C06C1A8">
        <w:tc>
          <w:tcPr>
            <w:tcW w:w="1985" w:type="dxa"/>
          </w:tcPr>
          <w:p w14:paraId="1E83579C" w14:textId="5FC69626" w:rsidR="00F47426" w:rsidRPr="0068163A" w:rsidRDefault="002559F0" w:rsidP="00AD6859">
            <w:pPr>
              <w:pStyle w:val="ListParagraph"/>
              <w:ind w:left="0"/>
              <w:contextualSpacing w:val="0"/>
              <w:rPr>
                <w:rFonts w:ascii="Corbel" w:hAnsi="Corbel"/>
                <w:b/>
                <w:bCs/>
                <w:color w:val="000000" w:themeColor="text1"/>
              </w:rPr>
            </w:pPr>
            <w:r w:rsidRPr="0068163A">
              <w:rPr>
                <w:rFonts w:ascii="Corbel" w:hAnsi="Corbel"/>
                <w:b/>
                <w:bCs/>
                <w:color w:val="000000" w:themeColor="text1"/>
              </w:rPr>
              <w:t xml:space="preserve">Action 1: </w:t>
            </w:r>
            <w:r w:rsidR="009E5B81" w:rsidRPr="0068163A">
              <w:rPr>
                <w:rFonts w:ascii="Corbel" w:hAnsi="Corbel"/>
                <w:b/>
                <w:bCs/>
                <w:color w:val="000000" w:themeColor="text1"/>
              </w:rPr>
              <w:t>Mapping</w:t>
            </w:r>
            <w:r w:rsidR="00A924B7" w:rsidRPr="0068163A">
              <w:rPr>
                <w:rFonts w:ascii="Corbel" w:hAnsi="Corbel"/>
                <w:b/>
                <w:bCs/>
                <w:color w:val="000000" w:themeColor="text1"/>
              </w:rPr>
              <w:t xml:space="preserve"> current</w:t>
            </w:r>
            <w:r w:rsidR="009E5B81" w:rsidRPr="0068163A">
              <w:rPr>
                <w:rFonts w:ascii="Corbel" w:hAnsi="Corbel"/>
                <w:b/>
                <w:bCs/>
                <w:color w:val="000000" w:themeColor="text1"/>
              </w:rPr>
              <w:t xml:space="preserve"> community referral pathways</w:t>
            </w:r>
            <w:r w:rsidR="00A924B7" w:rsidRPr="0068163A">
              <w:rPr>
                <w:rFonts w:ascii="Corbel" w:hAnsi="Corbel"/>
                <w:b/>
                <w:bCs/>
                <w:color w:val="000000" w:themeColor="text1"/>
              </w:rPr>
              <w:t xml:space="preserve"> for foundation skills support</w:t>
            </w:r>
          </w:p>
        </w:tc>
        <w:tc>
          <w:tcPr>
            <w:tcW w:w="7087" w:type="dxa"/>
            <w:gridSpan w:val="3"/>
            <w:vAlign w:val="bottom"/>
          </w:tcPr>
          <w:p w14:paraId="2FFA95D4" w14:textId="6E6DB7FB" w:rsidR="00C1274D" w:rsidRPr="0068163A" w:rsidRDefault="003C57CA" w:rsidP="002559F0">
            <w:pPr>
              <w:rPr>
                <w:rFonts w:ascii="Corbel" w:hAnsi="Corbel"/>
                <w:color w:val="000000" w:themeColor="text1"/>
              </w:rPr>
            </w:pPr>
            <w:bookmarkStart w:id="3" w:name="_Hlk192142363"/>
            <w:r w:rsidRPr="0068163A">
              <w:rPr>
                <w:rFonts w:ascii="Corbel" w:hAnsi="Corbel"/>
                <w:color w:val="000000" w:themeColor="text1"/>
              </w:rPr>
              <w:t xml:space="preserve">As a Queensland Government funded initiative, </w:t>
            </w:r>
            <w:r w:rsidR="00B02541" w:rsidRPr="0068163A">
              <w:rPr>
                <w:rFonts w:ascii="Corbel" w:hAnsi="Corbel"/>
                <w:color w:val="000000" w:themeColor="text1"/>
              </w:rPr>
              <w:t>DTET</w:t>
            </w:r>
            <w:r w:rsidR="00393D7E" w:rsidRPr="0068163A">
              <w:rPr>
                <w:rFonts w:ascii="Corbel" w:hAnsi="Corbel"/>
                <w:color w:val="000000" w:themeColor="text1"/>
              </w:rPr>
              <w:t xml:space="preserve"> has a comprehensive understanding of SAS that are</w:t>
            </w:r>
            <w:r w:rsidRPr="0068163A">
              <w:rPr>
                <w:rFonts w:ascii="Corbel" w:hAnsi="Corbel"/>
                <w:color w:val="000000" w:themeColor="text1"/>
              </w:rPr>
              <w:t xml:space="preserve"> delivering accredited foundation skills. However</w:t>
            </w:r>
            <w:r w:rsidR="00B06822" w:rsidRPr="0068163A">
              <w:rPr>
                <w:rFonts w:ascii="Corbel" w:hAnsi="Corbel"/>
                <w:color w:val="000000" w:themeColor="text1"/>
              </w:rPr>
              <w:t>, other pathways and networks</w:t>
            </w:r>
            <w:r w:rsidRPr="0068163A">
              <w:rPr>
                <w:rFonts w:ascii="Corbel" w:hAnsi="Corbel"/>
                <w:color w:val="000000" w:themeColor="text1"/>
              </w:rPr>
              <w:t xml:space="preserve"> </w:t>
            </w:r>
            <w:r w:rsidR="00B427B3" w:rsidRPr="0068163A">
              <w:rPr>
                <w:rFonts w:ascii="Corbel" w:hAnsi="Corbel"/>
                <w:color w:val="000000" w:themeColor="text1"/>
              </w:rPr>
              <w:t>of organisations th</w:t>
            </w:r>
            <w:r w:rsidR="00000BDD" w:rsidRPr="0068163A">
              <w:rPr>
                <w:rFonts w:ascii="Corbel" w:hAnsi="Corbel"/>
                <w:color w:val="000000" w:themeColor="text1"/>
              </w:rPr>
              <w:t xml:space="preserve">at are delivering non-accredited foundation skill training </w:t>
            </w:r>
            <w:r w:rsidR="001A2AB1" w:rsidRPr="0068163A">
              <w:rPr>
                <w:rFonts w:ascii="Corbel" w:hAnsi="Corbel"/>
                <w:color w:val="000000" w:themeColor="text1"/>
              </w:rPr>
              <w:t xml:space="preserve">to communities </w:t>
            </w:r>
            <w:r w:rsidR="00000BDD" w:rsidRPr="0068163A">
              <w:rPr>
                <w:rFonts w:ascii="Corbel" w:hAnsi="Corbel"/>
                <w:color w:val="000000" w:themeColor="text1"/>
              </w:rPr>
              <w:t>ac</w:t>
            </w:r>
            <w:r w:rsidR="00C1274D" w:rsidRPr="0068163A">
              <w:rPr>
                <w:rFonts w:ascii="Corbel" w:hAnsi="Corbel"/>
                <w:color w:val="000000" w:themeColor="text1"/>
              </w:rPr>
              <w:t>ross Queensland</w:t>
            </w:r>
            <w:r w:rsidR="00B06822" w:rsidRPr="0068163A">
              <w:rPr>
                <w:rFonts w:ascii="Corbel" w:hAnsi="Corbel"/>
                <w:color w:val="000000" w:themeColor="text1"/>
              </w:rPr>
              <w:t xml:space="preserve"> could be strengthened</w:t>
            </w:r>
            <w:r w:rsidR="00C1274D" w:rsidRPr="0068163A">
              <w:rPr>
                <w:rFonts w:ascii="Corbel" w:hAnsi="Corbel"/>
                <w:color w:val="000000" w:themeColor="text1"/>
              </w:rPr>
              <w:t>.</w:t>
            </w:r>
            <w:r w:rsidR="00190FA7" w:rsidRPr="0068163A">
              <w:rPr>
                <w:rFonts w:ascii="Corbel" w:hAnsi="Corbel"/>
                <w:color w:val="000000" w:themeColor="text1"/>
              </w:rPr>
              <w:t xml:space="preserve"> </w:t>
            </w:r>
          </w:p>
          <w:p w14:paraId="2EE2A20E" w14:textId="77777777" w:rsidR="00CB4C92" w:rsidRPr="0068163A" w:rsidRDefault="00CB4C92" w:rsidP="002559F0">
            <w:pPr>
              <w:rPr>
                <w:rFonts w:ascii="Corbel" w:hAnsi="Corbel"/>
                <w:color w:val="000000" w:themeColor="text1"/>
              </w:rPr>
            </w:pPr>
          </w:p>
          <w:p w14:paraId="7C491437" w14:textId="6D38F7B5" w:rsidR="002559F0" w:rsidRPr="0068163A" w:rsidRDefault="07D4A326" w:rsidP="002559F0">
            <w:pPr>
              <w:rPr>
                <w:rFonts w:ascii="Corbel" w:hAnsi="Corbel"/>
                <w:color w:val="000000" w:themeColor="text1"/>
              </w:rPr>
            </w:pPr>
            <w:r w:rsidRPr="0068163A">
              <w:rPr>
                <w:rFonts w:ascii="Corbel" w:hAnsi="Corbel"/>
                <w:color w:val="000000" w:themeColor="text1"/>
              </w:rPr>
              <w:t>T</w:t>
            </w:r>
            <w:r w:rsidR="058BD2B7" w:rsidRPr="0068163A">
              <w:rPr>
                <w:rFonts w:ascii="Corbel" w:hAnsi="Corbel"/>
                <w:color w:val="000000" w:themeColor="text1"/>
              </w:rPr>
              <w:t>here are a number of pathways across the Queensland Government where Queenslanders may seek</w:t>
            </w:r>
            <w:r w:rsidR="5B2CA853" w:rsidRPr="0068163A">
              <w:rPr>
                <w:rFonts w:ascii="Corbel" w:hAnsi="Corbel"/>
                <w:color w:val="000000" w:themeColor="text1"/>
              </w:rPr>
              <w:t xml:space="preserve"> foundation</w:t>
            </w:r>
            <w:r w:rsidR="058BD2B7" w:rsidRPr="0068163A">
              <w:rPr>
                <w:rFonts w:ascii="Corbel" w:hAnsi="Corbel"/>
                <w:color w:val="000000" w:themeColor="text1"/>
              </w:rPr>
              <w:t xml:space="preserve"> skill</w:t>
            </w:r>
            <w:r w:rsidR="0713067B" w:rsidRPr="0068163A">
              <w:rPr>
                <w:rFonts w:ascii="Corbel" w:hAnsi="Corbel"/>
                <w:color w:val="000000" w:themeColor="text1"/>
              </w:rPr>
              <w:t>s</w:t>
            </w:r>
            <w:r w:rsidR="058BD2B7" w:rsidRPr="0068163A">
              <w:rPr>
                <w:rFonts w:ascii="Corbel" w:hAnsi="Corbel"/>
                <w:color w:val="000000" w:themeColor="text1"/>
              </w:rPr>
              <w:t xml:space="preserve"> support. This includes Neighbourhood Centres and Community Connect Workers, as well as client facing services such as housing service centres and transport and motoring services. </w:t>
            </w:r>
            <w:bookmarkStart w:id="4" w:name="_Hlk192146216"/>
          </w:p>
          <w:p w14:paraId="3298F982" w14:textId="77777777" w:rsidR="00CB62FF" w:rsidRPr="0068163A" w:rsidRDefault="00CB62FF" w:rsidP="002559F0">
            <w:pPr>
              <w:rPr>
                <w:rFonts w:ascii="Corbel" w:hAnsi="Corbel"/>
                <w:color w:val="000000" w:themeColor="text1"/>
              </w:rPr>
            </w:pPr>
          </w:p>
          <w:p w14:paraId="6721AB04" w14:textId="105C8109" w:rsidR="00FA009C" w:rsidRPr="0068163A" w:rsidRDefault="058BD2B7" w:rsidP="07E7C5FF">
            <w:pPr>
              <w:rPr>
                <w:rFonts w:ascii="Corbel" w:hAnsi="Corbel"/>
                <w:color w:val="000000" w:themeColor="text1"/>
              </w:rPr>
            </w:pPr>
            <w:r w:rsidRPr="0068163A">
              <w:rPr>
                <w:rFonts w:ascii="Corbel" w:hAnsi="Corbel"/>
                <w:color w:val="000000" w:themeColor="text1"/>
              </w:rPr>
              <w:t>This project will map the current</w:t>
            </w:r>
            <w:r w:rsidR="00FA009C" w:rsidRPr="0068163A">
              <w:rPr>
                <w:rFonts w:ascii="Corbel" w:hAnsi="Corbel"/>
                <w:color w:val="000000" w:themeColor="text1"/>
              </w:rPr>
              <w:t xml:space="preserve"> </w:t>
            </w:r>
            <w:r w:rsidR="71B4AA69" w:rsidRPr="0068163A">
              <w:rPr>
                <w:rFonts w:ascii="Corbel" w:hAnsi="Corbel"/>
                <w:color w:val="000000" w:themeColor="text1"/>
              </w:rPr>
              <w:t xml:space="preserve">organisations </w:t>
            </w:r>
            <w:r w:rsidR="230FFE87" w:rsidRPr="0068163A">
              <w:rPr>
                <w:rFonts w:ascii="Corbel" w:hAnsi="Corbel"/>
                <w:color w:val="000000" w:themeColor="text1"/>
              </w:rPr>
              <w:t>t</w:t>
            </w:r>
            <w:r w:rsidR="3EF72965" w:rsidRPr="0068163A">
              <w:rPr>
                <w:rFonts w:ascii="Corbel" w:hAnsi="Corbel"/>
                <w:color w:val="000000" w:themeColor="text1"/>
              </w:rPr>
              <w:t>hat</w:t>
            </w:r>
            <w:r w:rsidRPr="0068163A">
              <w:rPr>
                <w:rFonts w:ascii="Corbel" w:hAnsi="Corbel"/>
                <w:color w:val="000000" w:themeColor="text1"/>
              </w:rPr>
              <w:t xml:space="preserve"> </w:t>
            </w:r>
            <w:r w:rsidR="230FFE87" w:rsidRPr="0068163A">
              <w:rPr>
                <w:rFonts w:ascii="Corbel" w:hAnsi="Corbel"/>
                <w:color w:val="000000" w:themeColor="text1"/>
              </w:rPr>
              <w:t>provide</w:t>
            </w:r>
            <w:r w:rsidR="71B4AA69" w:rsidRPr="0068163A">
              <w:rPr>
                <w:rFonts w:ascii="Corbel" w:hAnsi="Corbel"/>
                <w:color w:val="000000" w:themeColor="text1"/>
              </w:rPr>
              <w:t xml:space="preserve"> non</w:t>
            </w:r>
            <w:r w:rsidR="37F623D2" w:rsidRPr="0068163A">
              <w:rPr>
                <w:rFonts w:ascii="Corbel" w:hAnsi="Corbel"/>
                <w:color w:val="000000" w:themeColor="text1"/>
              </w:rPr>
              <w:t>-accredited</w:t>
            </w:r>
            <w:r w:rsidR="230FFE87" w:rsidRPr="0068163A">
              <w:rPr>
                <w:rFonts w:ascii="Corbel" w:hAnsi="Corbel"/>
                <w:color w:val="000000" w:themeColor="text1"/>
              </w:rPr>
              <w:t xml:space="preserve"> foundation skills training and support to </w:t>
            </w:r>
            <w:r w:rsidRPr="0068163A">
              <w:rPr>
                <w:rFonts w:ascii="Corbel" w:hAnsi="Corbel"/>
                <w:color w:val="000000" w:themeColor="text1"/>
              </w:rPr>
              <w:t>community members</w:t>
            </w:r>
            <w:r w:rsidR="00B02732" w:rsidRPr="0068163A">
              <w:rPr>
                <w:rFonts w:ascii="Corbel" w:hAnsi="Corbel"/>
                <w:color w:val="000000" w:themeColor="text1"/>
              </w:rPr>
              <w:t xml:space="preserve"> in Queensland</w:t>
            </w:r>
            <w:r w:rsidR="002C6B2D" w:rsidRPr="0068163A">
              <w:rPr>
                <w:rFonts w:ascii="Corbel" w:hAnsi="Corbel"/>
                <w:color w:val="000000" w:themeColor="text1"/>
              </w:rPr>
              <w:t>,</w:t>
            </w:r>
            <w:r w:rsidR="002C6B2D" w:rsidRPr="0068163A">
              <w:rPr>
                <w:color w:val="000000" w:themeColor="text1"/>
              </w:rPr>
              <w:t xml:space="preserve"> </w:t>
            </w:r>
            <w:r w:rsidR="002C6B2D" w:rsidRPr="0068163A">
              <w:rPr>
                <w:rFonts w:ascii="Corbel" w:hAnsi="Corbel"/>
                <w:color w:val="000000" w:themeColor="text1"/>
              </w:rPr>
              <w:t>including through the SQW initiative</w:t>
            </w:r>
            <w:r w:rsidRPr="0068163A">
              <w:rPr>
                <w:rFonts w:ascii="Corbel" w:hAnsi="Corbel"/>
                <w:color w:val="000000" w:themeColor="text1"/>
              </w:rPr>
              <w:t>. Following the initial mapping</w:t>
            </w:r>
            <w:r w:rsidR="00FA009C" w:rsidRPr="0068163A">
              <w:rPr>
                <w:rFonts w:ascii="Corbel" w:hAnsi="Corbel"/>
                <w:color w:val="000000" w:themeColor="text1"/>
              </w:rPr>
              <w:t xml:space="preserve"> of non-accredited foundation skills providers</w:t>
            </w:r>
            <w:r w:rsidRPr="0068163A">
              <w:rPr>
                <w:rFonts w:ascii="Corbel" w:hAnsi="Corbel"/>
                <w:color w:val="000000" w:themeColor="text1"/>
              </w:rPr>
              <w:t xml:space="preserve">, the project will then </w:t>
            </w:r>
            <w:r w:rsidR="00FA009C" w:rsidRPr="0068163A">
              <w:rPr>
                <w:rFonts w:ascii="Corbel" w:hAnsi="Corbel"/>
                <w:color w:val="000000" w:themeColor="text1"/>
              </w:rPr>
              <w:t>scope</w:t>
            </w:r>
            <w:r w:rsidRPr="0068163A">
              <w:rPr>
                <w:rFonts w:ascii="Corbel" w:hAnsi="Corbel"/>
                <w:color w:val="000000" w:themeColor="text1"/>
              </w:rPr>
              <w:t xml:space="preserve"> opportunities to </w:t>
            </w:r>
            <w:r w:rsidR="56DD3909" w:rsidRPr="0068163A">
              <w:rPr>
                <w:rFonts w:ascii="Corbel" w:hAnsi="Corbel"/>
                <w:color w:val="000000" w:themeColor="text1"/>
              </w:rPr>
              <w:t xml:space="preserve">enhance </w:t>
            </w:r>
            <w:r w:rsidR="00FA009C" w:rsidRPr="0068163A">
              <w:rPr>
                <w:rFonts w:ascii="Corbel" w:hAnsi="Corbel"/>
                <w:color w:val="000000" w:themeColor="text1"/>
              </w:rPr>
              <w:t xml:space="preserve">access, </w:t>
            </w:r>
            <w:r w:rsidR="56DD3909" w:rsidRPr="0068163A">
              <w:rPr>
                <w:rFonts w:ascii="Corbel" w:hAnsi="Corbel"/>
                <w:color w:val="000000" w:themeColor="text1"/>
              </w:rPr>
              <w:t>coordination of community referral pathways and</w:t>
            </w:r>
            <w:r w:rsidR="5A2BD9D9" w:rsidRPr="0068163A">
              <w:rPr>
                <w:rFonts w:ascii="Corbel" w:hAnsi="Corbel"/>
                <w:color w:val="000000" w:themeColor="text1"/>
              </w:rPr>
              <w:t xml:space="preserve"> </w:t>
            </w:r>
            <w:r w:rsidR="7FE64D79" w:rsidRPr="0068163A">
              <w:rPr>
                <w:rFonts w:ascii="Corbel" w:hAnsi="Corbel"/>
                <w:color w:val="000000" w:themeColor="text1"/>
              </w:rPr>
              <w:t>the delivery of</w:t>
            </w:r>
            <w:r w:rsidR="10840C09" w:rsidRPr="0068163A">
              <w:rPr>
                <w:rFonts w:ascii="Corbel" w:hAnsi="Corbel"/>
                <w:color w:val="000000" w:themeColor="text1"/>
              </w:rPr>
              <w:t xml:space="preserve"> quality </w:t>
            </w:r>
            <w:r w:rsidR="2DF9663A" w:rsidRPr="0068163A">
              <w:rPr>
                <w:rFonts w:ascii="Corbel" w:hAnsi="Corbel"/>
                <w:color w:val="000000" w:themeColor="text1"/>
              </w:rPr>
              <w:t xml:space="preserve">foundation skills </w:t>
            </w:r>
            <w:r w:rsidR="10840C09" w:rsidRPr="0068163A">
              <w:rPr>
                <w:rFonts w:ascii="Corbel" w:hAnsi="Corbel"/>
                <w:color w:val="000000" w:themeColor="text1"/>
              </w:rPr>
              <w:t>support</w:t>
            </w:r>
            <w:r w:rsidR="5F3D1CFC" w:rsidRPr="0068163A">
              <w:rPr>
                <w:rFonts w:ascii="Corbel" w:hAnsi="Corbel"/>
                <w:color w:val="000000" w:themeColor="text1"/>
              </w:rPr>
              <w:t xml:space="preserve"> to community</w:t>
            </w:r>
            <w:r w:rsidR="47AEDCF3" w:rsidRPr="0068163A">
              <w:rPr>
                <w:rFonts w:ascii="Corbel" w:hAnsi="Corbel"/>
                <w:color w:val="000000" w:themeColor="text1"/>
              </w:rPr>
              <w:t xml:space="preserve"> </w:t>
            </w:r>
            <w:r w:rsidR="3B1F0932" w:rsidRPr="0068163A">
              <w:rPr>
                <w:rFonts w:ascii="Corbel" w:hAnsi="Corbel"/>
                <w:color w:val="000000" w:themeColor="text1"/>
              </w:rPr>
              <w:t>members who would benefit from, but are not accessing, LLND support</w:t>
            </w:r>
            <w:r w:rsidR="7ED534E6" w:rsidRPr="0068163A">
              <w:rPr>
                <w:rFonts w:ascii="Corbel" w:hAnsi="Corbel"/>
                <w:color w:val="000000" w:themeColor="text1"/>
              </w:rPr>
              <w:t xml:space="preserve"> </w:t>
            </w:r>
            <w:r w:rsidR="47AEDCF3" w:rsidRPr="0068163A">
              <w:rPr>
                <w:rFonts w:ascii="Corbel" w:hAnsi="Corbel"/>
                <w:color w:val="000000" w:themeColor="text1"/>
              </w:rPr>
              <w:t>(see Action 3)</w:t>
            </w:r>
            <w:r w:rsidR="2DF9663A" w:rsidRPr="0068163A">
              <w:rPr>
                <w:rFonts w:ascii="Corbel" w:hAnsi="Corbel"/>
                <w:color w:val="000000" w:themeColor="text1"/>
              </w:rPr>
              <w:t>.</w:t>
            </w:r>
            <w:r w:rsidR="7FE64D79" w:rsidRPr="0068163A">
              <w:rPr>
                <w:rFonts w:ascii="Corbel" w:hAnsi="Corbel"/>
                <w:color w:val="000000" w:themeColor="text1"/>
              </w:rPr>
              <w:t xml:space="preserve"> </w:t>
            </w:r>
            <w:r w:rsidR="2DF9663A" w:rsidRPr="0068163A">
              <w:rPr>
                <w:rFonts w:ascii="Corbel" w:hAnsi="Corbel"/>
                <w:color w:val="000000" w:themeColor="text1"/>
              </w:rPr>
              <w:t xml:space="preserve"> </w:t>
            </w:r>
            <w:r w:rsidR="00B02732" w:rsidRPr="0068163A">
              <w:rPr>
                <w:rFonts w:ascii="Corbel" w:hAnsi="Corbel"/>
                <w:color w:val="000000" w:themeColor="text1"/>
              </w:rPr>
              <w:t xml:space="preserve">Following </w:t>
            </w:r>
            <w:r w:rsidR="00F12D29" w:rsidRPr="0068163A">
              <w:rPr>
                <w:rFonts w:ascii="Corbel" w:hAnsi="Corbel"/>
                <w:color w:val="000000" w:themeColor="text1"/>
              </w:rPr>
              <w:t>the mapping and the opportunities analysis</w:t>
            </w:r>
            <w:r w:rsidR="00B02732" w:rsidRPr="0068163A">
              <w:rPr>
                <w:rFonts w:ascii="Corbel" w:hAnsi="Corbel"/>
                <w:color w:val="000000" w:themeColor="text1"/>
              </w:rPr>
              <w:t xml:space="preserve"> Queensland will explore </w:t>
            </w:r>
            <w:r w:rsidR="00FA009C" w:rsidRPr="0068163A">
              <w:rPr>
                <w:rFonts w:ascii="Corbel" w:hAnsi="Corbel"/>
                <w:color w:val="000000" w:themeColor="text1"/>
              </w:rPr>
              <w:t>activation of the new opportunities and enhance the coordination of community referral pathways.</w:t>
            </w:r>
          </w:p>
          <w:p w14:paraId="656FFFE4" w14:textId="77777777" w:rsidR="00FA4CEC" w:rsidRPr="0068163A" w:rsidRDefault="00FA4CEC" w:rsidP="002559F0">
            <w:pPr>
              <w:rPr>
                <w:rFonts w:ascii="Corbel" w:hAnsi="Corbel"/>
                <w:color w:val="000000" w:themeColor="text1"/>
              </w:rPr>
            </w:pPr>
          </w:p>
          <w:bookmarkEnd w:id="4"/>
          <w:p w14:paraId="2FC4CD58" w14:textId="72BBF055" w:rsidR="00F47426" w:rsidRPr="0068163A" w:rsidRDefault="009572F6" w:rsidP="00DB72E5">
            <w:pPr>
              <w:rPr>
                <w:color w:val="000000" w:themeColor="text1"/>
              </w:rPr>
            </w:pPr>
            <w:r w:rsidRPr="0068163A">
              <w:rPr>
                <w:rFonts w:ascii="Corbel" w:hAnsi="Corbel"/>
                <w:color w:val="000000" w:themeColor="text1"/>
              </w:rPr>
              <w:t>The action</w:t>
            </w:r>
            <w:r w:rsidR="002559F0" w:rsidRPr="0068163A">
              <w:rPr>
                <w:rFonts w:ascii="Corbel" w:hAnsi="Corbel"/>
                <w:color w:val="000000" w:themeColor="text1"/>
              </w:rPr>
              <w:t xml:space="preserve"> aligns with the access and inclu</w:t>
            </w:r>
            <w:r w:rsidR="0063762B" w:rsidRPr="0068163A">
              <w:rPr>
                <w:rFonts w:ascii="Corbel" w:hAnsi="Corbel"/>
                <w:color w:val="000000" w:themeColor="text1"/>
              </w:rPr>
              <w:t>sion</w:t>
            </w:r>
            <w:r w:rsidR="002559F0" w:rsidRPr="0068163A">
              <w:rPr>
                <w:rFonts w:ascii="Corbel" w:hAnsi="Corbel"/>
                <w:color w:val="000000" w:themeColor="text1"/>
              </w:rPr>
              <w:t xml:space="preserve"> national focus area under the NFSS</w:t>
            </w:r>
            <w:r w:rsidRPr="0068163A">
              <w:rPr>
                <w:rFonts w:ascii="Corbel" w:hAnsi="Corbel"/>
                <w:color w:val="000000" w:themeColor="text1"/>
              </w:rPr>
              <w:t xml:space="preserve"> and </w:t>
            </w:r>
            <w:r w:rsidR="000F41C7" w:rsidRPr="0068163A">
              <w:rPr>
                <w:rFonts w:ascii="Corbel" w:hAnsi="Corbel"/>
                <w:color w:val="000000" w:themeColor="text1"/>
              </w:rPr>
              <w:t xml:space="preserve">Queensland </w:t>
            </w:r>
            <w:r w:rsidR="00B22E88" w:rsidRPr="0068163A">
              <w:rPr>
                <w:rFonts w:ascii="Corbel" w:hAnsi="Corbel"/>
                <w:color w:val="000000" w:themeColor="text1"/>
              </w:rPr>
              <w:t>will</w:t>
            </w:r>
            <w:r w:rsidR="000F41C7" w:rsidRPr="0068163A">
              <w:rPr>
                <w:rFonts w:ascii="Corbel" w:hAnsi="Corbel"/>
                <w:color w:val="000000" w:themeColor="text1"/>
              </w:rPr>
              <w:t xml:space="preserve"> continue to wor</w:t>
            </w:r>
            <w:r w:rsidR="005D5E2E" w:rsidRPr="0068163A">
              <w:rPr>
                <w:rFonts w:ascii="Corbel" w:hAnsi="Corbel"/>
                <w:color w:val="000000" w:themeColor="text1"/>
              </w:rPr>
              <w:t>k</w:t>
            </w:r>
            <w:r w:rsidR="00B22E88" w:rsidRPr="0068163A">
              <w:rPr>
                <w:rFonts w:ascii="Corbel" w:hAnsi="Corbel"/>
                <w:color w:val="000000" w:themeColor="text1"/>
              </w:rPr>
              <w:t xml:space="preserve"> collaboratively with </w:t>
            </w:r>
            <w:r w:rsidR="00B673F1" w:rsidRPr="0068163A">
              <w:rPr>
                <w:rFonts w:ascii="Corbel" w:hAnsi="Corbel"/>
                <w:color w:val="000000" w:themeColor="text1"/>
              </w:rPr>
              <w:t>other States and Territories and the Australian Government</w:t>
            </w:r>
            <w:r w:rsidR="00711AA1" w:rsidRPr="0068163A">
              <w:rPr>
                <w:rFonts w:ascii="Corbel" w:hAnsi="Corbel"/>
                <w:color w:val="000000" w:themeColor="text1"/>
              </w:rPr>
              <w:t xml:space="preserve"> </w:t>
            </w:r>
            <w:r w:rsidR="00F649DD" w:rsidRPr="0068163A">
              <w:rPr>
                <w:rFonts w:ascii="Corbel" w:hAnsi="Corbel"/>
                <w:color w:val="000000" w:themeColor="text1"/>
              </w:rPr>
              <w:t xml:space="preserve">through the NFSS action plan to </w:t>
            </w:r>
            <w:r w:rsidR="00711AA1" w:rsidRPr="0068163A">
              <w:rPr>
                <w:rFonts w:ascii="Corbel" w:hAnsi="Corbel"/>
                <w:color w:val="000000" w:themeColor="text1"/>
              </w:rPr>
              <w:t xml:space="preserve">continue to ensure connected services and accessible training. </w:t>
            </w:r>
            <w:bookmarkEnd w:id="3"/>
          </w:p>
        </w:tc>
      </w:tr>
      <w:tr w:rsidR="0068163A" w:rsidRPr="0068163A" w14:paraId="51D821C4" w14:textId="77777777" w:rsidTr="6C06C1A8">
        <w:tc>
          <w:tcPr>
            <w:tcW w:w="1985" w:type="dxa"/>
          </w:tcPr>
          <w:p w14:paraId="670C6A67" w14:textId="2324A71C" w:rsidR="00F47426" w:rsidRPr="0068163A" w:rsidRDefault="00EC6BF4" w:rsidP="00AD6859">
            <w:pPr>
              <w:pStyle w:val="ListParagraph"/>
              <w:ind w:left="0"/>
              <w:contextualSpacing w:val="0"/>
              <w:rPr>
                <w:rFonts w:ascii="Corbel" w:hAnsi="Corbel"/>
                <w:b/>
                <w:bCs/>
                <w:color w:val="000000" w:themeColor="text1"/>
              </w:rPr>
            </w:pPr>
            <w:r w:rsidRPr="0068163A">
              <w:rPr>
                <w:rFonts w:ascii="Corbel" w:hAnsi="Corbel"/>
                <w:b/>
                <w:bCs/>
                <w:color w:val="000000" w:themeColor="text1"/>
              </w:rPr>
              <w:lastRenderedPageBreak/>
              <w:t>Objective</w:t>
            </w:r>
          </w:p>
        </w:tc>
        <w:tc>
          <w:tcPr>
            <w:tcW w:w="7087" w:type="dxa"/>
            <w:gridSpan w:val="3"/>
            <w:vAlign w:val="bottom"/>
          </w:tcPr>
          <w:p w14:paraId="625AD632" w14:textId="43CED125" w:rsidR="00F47426" w:rsidRPr="0068163A" w:rsidRDefault="002C1E1D" w:rsidP="003E0CAF">
            <w:pPr>
              <w:pStyle w:val="ListParagraph"/>
              <w:spacing w:before="120" w:after="120"/>
              <w:ind w:left="0"/>
              <w:contextualSpacing w:val="0"/>
              <w:rPr>
                <w:rFonts w:ascii="Corbel" w:hAnsi="Corbel"/>
                <w:b/>
                <w:bCs/>
                <w:color w:val="000000" w:themeColor="text1"/>
              </w:rPr>
            </w:pPr>
            <w:r w:rsidRPr="0068163A">
              <w:rPr>
                <w:rFonts w:ascii="Corbel" w:hAnsi="Corbel"/>
                <w:color w:val="000000" w:themeColor="text1"/>
              </w:rPr>
              <w:t>To increase understanding o</w:t>
            </w:r>
            <w:r w:rsidR="001F1E23" w:rsidRPr="0068163A">
              <w:rPr>
                <w:rFonts w:ascii="Corbel" w:hAnsi="Corbel"/>
                <w:color w:val="000000" w:themeColor="text1"/>
              </w:rPr>
              <w:t xml:space="preserve">f </w:t>
            </w:r>
            <w:r w:rsidR="00847543" w:rsidRPr="0068163A">
              <w:rPr>
                <w:rFonts w:ascii="Corbel" w:hAnsi="Corbel"/>
                <w:color w:val="000000" w:themeColor="text1"/>
              </w:rPr>
              <w:t xml:space="preserve">ACE </w:t>
            </w:r>
            <w:r w:rsidR="00DE376E" w:rsidRPr="0068163A">
              <w:rPr>
                <w:rFonts w:ascii="Corbel" w:hAnsi="Corbel"/>
                <w:color w:val="000000" w:themeColor="text1"/>
              </w:rPr>
              <w:t>providers delivering non</w:t>
            </w:r>
            <w:r w:rsidR="009D7C5D" w:rsidRPr="0068163A">
              <w:rPr>
                <w:rFonts w:ascii="Corbel" w:hAnsi="Corbel"/>
                <w:color w:val="000000" w:themeColor="text1"/>
              </w:rPr>
              <w:t>-accredited foundation skills in Queensland and the</w:t>
            </w:r>
            <w:r w:rsidR="00FA009C" w:rsidRPr="0068163A">
              <w:rPr>
                <w:rFonts w:ascii="Corbel" w:hAnsi="Corbel"/>
                <w:color w:val="000000" w:themeColor="text1"/>
              </w:rPr>
              <w:t xml:space="preserve"> enhance</w:t>
            </w:r>
            <w:r w:rsidR="009D7C5D" w:rsidRPr="0068163A">
              <w:rPr>
                <w:rFonts w:ascii="Corbel" w:hAnsi="Corbel"/>
                <w:color w:val="000000" w:themeColor="text1"/>
              </w:rPr>
              <w:t xml:space="preserve"> </w:t>
            </w:r>
            <w:r w:rsidR="00335873" w:rsidRPr="0068163A">
              <w:rPr>
                <w:rFonts w:ascii="Corbel" w:hAnsi="Corbel"/>
                <w:color w:val="000000" w:themeColor="text1"/>
              </w:rPr>
              <w:t xml:space="preserve">pathways for community </w:t>
            </w:r>
            <w:r w:rsidR="00387FF1" w:rsidRPr="0068163A">
              <w:rPr>
                <w:rFonts w:ascii="Corbel" w:hAnsi="Corbel"/>
                <w:color w:val="000000" w:themeColor="text1"/>
              </w:rPr>
              <w:t>members</w:t>
            </w:r>
            <w:r w:rsidR="00EB42BD" w:rsidRPr="0068163A">
              <w:rPr>
                <w:rFonts w:ascii="Corbel" w:hAnsi="Corbel"/>
                <w:color w:val="000000" w:themeColor="text1"/>
              </w:rPr>
              <w:t xml:space="preserve"> to access these</w:t>
            </w:r>
            <w:r w:rsidR="007C39F0" w:rsidRPr="0068163A">
              <w:rPr>
                <w:rFonts w:ascii="Corbel" w:hAnsi="Corbel"/>
                <w:color w:val="000000" w:themeColor="text1"/>
              </w:rPr>
              <w:t>.</w:t>
            </w:r>
            <w:r w:rsidR="007C39F0" w:rsidRPr="0068163A">
              <w:rPr>
                <w:rFonts w:ascii="Corbel" w:hAnsi="Corbel"/>
                <w:b/>
                <w:bCs/>
                <w:color w:val="000000" w:themeColor="text1"/>
              </w:rPr>
              <w:t xml:space="preserve"> </w:t>
            </w:r>
          </w:p>
        </w:tc>
      </w:tr>
      <w:tr w:rsidR="0068163A" w:rsidRPr="0068163A" w14:paraId="19A550F1" w14:textId="77777777" w:rsidTr="6C06C1A8">
        <w:tc>
          <w:tcPr>
            <w:tcW w:w="1985" w:type="dxa"/>
          </w:tcPr>
          <w:p w14:paraId="3E440C35" w14:textId="77934CDA" w:rsidR="00F47426" w:rsidRPr="0068163A" w:rsidRDefault="00E02273" w:rsidP="00AD6859">
            <w:pPr>
              <w:pStyle w:val="ListParagraph"/>
              <w:ind w:left="0"/>
              <w:contextualSpacing w:val="0"/>
              <w:rPr>
                <w:rFonts w:ascii="Corbel" w:hAnsi="Corbel"/>
                <w:b/>
                <w:bCs/>
                <w:color w:val="000000" w:themeColor="text1"/>
              </w:rPr>
            </w:pPr>
            <w:r w:rsidRPr="0068163A">
              <w:rPr>
                <w:rFonts w:ascii="Corbel" w:hAnsi="Corbel"/>
                <w:b/>
                <w:bCs/>
                <w:color w:val="000000" w:themeColor="text1"/>
              </w:rPr>
              <w:t>Delivery</w:t>
            </w:r>
          </w:p>
        </w:tc>
        <w:tc>
          <w:tcPr>
            <w:tcW w:w="7087" w:type="dxa"/>
            <w:gridSpan w:val="3"/>
            <w:vAlign w:val="bottom"/>
          </w:tcPr>
          <w:p w14:paraId="5730805E" w14:textId="77777777" w:rsidR="00B02732" w:rsidRPr="0068163A" w:rsidRDefault="00FA009C" w:rsidP="00DF20FD">
            <w:pPr>
              <w:rPr>
                <w:rFonts w:ascii="Corbel" w:hAnsi="Corbel"/>
                <w:color w:val="000000" w:themeColor="text1"/>
              </w:rPr>
            </w:pPr>
            <w:r w:rsidRPr="0068163A">
              <w:rPr>
                <w:rFonts w:ascii="Corbel" w:hAnsi="Corbel"/>
                <w:color w:val="000000" w:themeColor="text1"/>
              </w:rPr>
              <w:t xml:space="preserve">This action will support Queensland to identify and adopt </w:t>
            </w:r>
            <w:r w:rsidR="00B02732" w:rsidRPr="0068163A">
              <w:rPr>
                <w:rFonts w:ascii="Corbel" w:hAnsi="Corbel"/>
                <w:color w:val="000000" w:themeColor="text1"/>
              </w:rPr>
              <w:t xml:space="preserve">new opportunities for Queenslanders to access non-accredited foundation skills support and is intended to enhance community referral pathways to ensure increased access to non-accredited foundation skills support. </w:t>
            </w:r>
          </w:p>
          <w:p w14:paraId="60D8DEBF" w14:textId="77777777" w:rsidR="00B02732" w:rsidRPr="0068163A" w:rsidRDefault="00B02732" w:rsidP="00DF20FD">
            <w:pPr>
              <w:rPr>
                <w:rFonts w:ascii="Corbel" w:hAnsi="Corbel"/>
                <w:color w:val="000000" w:themeColor="text1"/>
              </w:rPr>
            </w:pPr>
          </w:p>
          <w:p w14:paraId="17A7FCD4" w14:textId="77777777" w:rsidR="00B02732" w:rsidRPr="0068163A" w:rsidRDefault="00B02732" w:rsidP="00B02732">
            <w:pPr>
              <w:spacing w:after="160" w:line="278" w:lineRule="auto"/>
              <w:rPr>
                <w:rFonts w:ascii="Corbel" w:hAnsi="Corbel"/>
                <w:color w:val="000000" w:themeColor="text1"/>
              </w:rPr>
            </w:pPr>
            <w:r w:rsidRPr="0068163A">
              <w:rPr>
                <w:rFonts w:ascii="Corbel" w:hAnsi="Corbel"/>
                <w:color w:val="000000" w:themeColor="text1"/>
              </w:rPr>
              <w:t xml:space="preserve">The project will be delivered in three stages. </w:t>
            </w:r>
          </w:p>
          <w:p w14:paraId="229B0C83" w14:textId="77777777" w:rsidR="00B02732" w:rsidRPr="0068163A" w:rsidRDefault="00B02732" w:rsidP="00B02732">
            <w:pPr>
              <w:rPr>
                <w:rFonts w:ascii="Corbel" w:hAnsi="Corbel"/>
                <w:color w:val="000000" w:themeColor="text1"/>
              </w:rPr>
            </w:pPr>
            <w:r w:rsidRPr="0068163A">
              <w:rPr>
                <w:rFonts w:ascii="Corbel" w:hAnsi="Corbel"/>
                <w:color w:val="000000" w:themeColor="text1"/>
              </w:rPr>
              <w:t>Stage 1 – Mapping current community referral pathways for foundation skills</w:t>
            </w:r>
          </w:p>
          <w:p w14:paraId="7ED19228" w14:textId="77777777" w:rsidR="00B02732" w:rsidRPr="0068163A" w:rsidRDefault="00B02732" w:rsidP="00B02732">
            <w:pPr>
              <w:rPr>
                <w:rFonts w:ascii="Corbel" w:hAnsi="Corbel"/>
                <w:color w:val="000000" w:themeColor="text1"/>
              </w:rPr>
            </w:pPr>
          </w:p>
          <w:p w14:paraId="486F197A" w14:textId="101C09DE" w:rsidR="00B02732" w:rsidRPr="0068163A" w:rsidRDefault="00B02732" w:rsidP="00DF20FD">
            <w:pPr>
              <w:rPr>
                <w:rFonts w:ascii="Corbel" w:hAnsi="Corbel"/>
                <w:color w:val="000000" w:themeColor="text1"/>
              </w:rPr>
            </w:pPr>
            <w:r w:rsidRPr="0068163A">
              <w:rPr>
                <w:rFonts w:ascii="Corbel" w:hAnsi="Corbel"/>
                <w:color w:val="000000" w:themeColor="text1"/>
              </w:rPr>
              <w:t>This project will commence by mapping the current Queensland non-accredited foundation skills training sector. The mapping exercise will focus on the types of organisations providing foundation skills training, the types of training and support Queenslanders can access and the current referral pathways. This mapping exercise will be conducted through desktop research, stakeholder engagement and professional networks.</w:t>
            </w:r>
          </w:p>
          <w:p w14:paraId="70D68C6C" w14:textId="77777777" w:rsidR="00B02732" w:rsidRPr="0068163A" w:rsidRDefault="00B02732" w:rsidP="00DF20FD">
            <w:pPr>
              <w:rPr>
                <w:rFonts w:ascii="Corbel" w:hAnsi="Corbel"/>
                <w:color w:val="000000" w:themeColor="text1"/>
              </w:rPr>
            </w:pPr>
          </w:p>
          <w:p w14:paraId="350A338A" w14:textId="772F68DB" w:rsidR="00DF20FD" w:rsidRPr="0068163A" w:rsidRDefault="008B60A4" w:rsidP="00DF20FD">
            <w:pPr>
              <w:rPr>
                <w:rFonts w:ascii="Corbel" w:hAnsi="Corbel"/>
                <w:color w:val="000000" w:themeColor="text1"/>
              </w:rPr>
            </w:pPr>
            <w:r w:rsidRPr="0068163A">
              <w:rPr>
                <w:rFonts w:ascii="Corbel" w:hAnsi="Corbel"/>
                <w:color w:val="000000" w:themeColor="text1"/>
              </w:rPr>
              <w:t>M</w:t>
            </w:r>
            <w:r w:rsidR="00DF20FD" w:rsidRPr="0068163A">
              <w:rPr>
                <w:rFonts w:ascii="Corbel" w:hAnsi="Corbel"/>
                <w:color w:val="000000" w:themeColor="text1"/>
              </w:rPr>
              <w:t xml:space="preserve">apping of </w:t>
            </w:r>
            <w:r w:rsidRPr="0068163A">
              <w:rPr>
                <w:rFonts w:ascii="Corbel" w:hAnsi="Corbel"/>
                <w:color w:val="000000" w:themeColor="text1"/>
              </w:rPr>
              <w:t xml:space="preserve">community pathways </w:t>
            </w:r>
            <w:r w:rsidR="00C21DC4" w:rsidRPr="0068163A">
              <w:rPr>
                <w:rFonts w:ascii="Corbel" w:hAnsi="Corbel"/>
                <w:color w:val="000000" w:themeColor="text1"/>
              </w:rPr>
              <w:t xml:space="preserve">for foundation skills will be led by DTET in consultation with </w:t>
            </w:r>
            <w:r w:rsidR="00DF20FD" w:rsidRPr="0068163A">
              <w:rPr>
                <w:rFonts w:ascii="Corbel" w:hAnsi="Corbel"/>
                <w:color w:val="000000" w:themeColor="text1"/>
              </w:rPr>
              <w:t>relevant Queensland Government departments, including</w:t>
            </w:r>
            <w:r w:rsidR="00334D3C" w:rsidRPr="0068163A">
              <w:rPr>
                <w:rFonts w:ascii="Corbel" w:hAnsi="Corbel"/>
                <w:color w:val="000000" w:themeColor="text1"/>
              </w:rPr>
              <w:t xml:space="preserve"> Department of Women, Aboriginal and Torres Strait Islander Partnerships and Multiculturalism</w:t>
            </w:r>
            <w:r w:rsidR="00556D0C" w:rsidRPr="0068163A">
              <w:rPr>
                <w:rFonts w:ascii="Corbel" w:hAnsi="Corbel"/>
                <w:color w:val="000000" w:themeColor="text1"/>
              </w:rPr>
              <w:t xml:space="preserve"> that support Queensland’s Neighbourhood Centres</w:t>
            </w:r>
            <w:r w:rsidR="00DF20FD" w:rsidRPr="0068163A">
              <w:rPr>
                <w:rFonts w:ascii="Corbel" w:hAnsi="Corbel"/>
                <w:color w:val="000000" w:themeColor="text1"/>
              </w:rPr>
              <w:t>.</w:t>
            </w:r>
          </w:p>
          <w:p w14:paraId="33280D62" w14:textId="77777777" w:rsidR="00B02732" w:rsidRPr="0068163A" w:rsidRDefault="00DF20FD" w:rsidP="1446CBB6">
            <w:pPr>
              <w:pStyle w:val="ListParagraph"/>
              <w:spacing w:before="120" w:after="120"/>
              <w:ind w:left="0"/>
              <w:rPr>
                <w:rFonts w:ascii="Corbel" w:hAnsi="Corbel"/>
                <w:color w:val="000000" w:themeColor="text1"/>
              </w:rPr>
            </w:pPr>
            <w:r w:rsidRPr="0068163A">
              <w:rPr>
                <w:rFonts w:ascii="Corbel" w:hAnsi="Corbel"/>
                <w:color w:val="000000" w:themeColor="text1"/>
              </w:rPr>
              <w:t xml:space="preserve">The mapping project will focus on non-VET student </w:t>
            </w:r>
            <w:r w:rsidR="00C21DC4" w:rsidRPr="0068163A">
              <w:rPr>
                <w:rFonts w:ascii="Corbel" w:hAnsi="Corbel"/>
                <w:color w:val="000000" w:themeColor="text1"/>
              </w:rPr>
              <w:t>pathways</w:t>
            </w:r>
            <w:r w:rsidRPr="0068163A">
              <w:rPr>
                <w:rFonts w:ascii="Corbel" w:hAnsi="Corbel"/>
                <w:color w:val="000000" w:themeColor="text1"/>
              </w:rPr>
              <w:t xml:space="preserve"> and be inclusive of all</w:t>
            </w:r>
            <w:r w:rsidR="00D37A72" w:rsidRPr="0068163A">
              <w:rPr>
                <w:rFonts w:ascii="Corbel" w:hAnsi="Corbel"/>
                <w:color w:val="000000" w:themeColor="text1"/>
              </w:rPr>
              <w:t xml:space="preserve"> foundation</w:t>
            </w:r>
            <w:r w:rsidRPr="0068163A">
              <w:rPr>
                <w:rFonts w:ascii="Corbel" w:hAnsi="Corbel"/>
                <w:color w:val="000000" w:themeColor="text1"/>
              </w:rPr>
              <w:t xml:space="preserve"> support services or </w:t>
            </w:r>
            <w:r w:rsidR="00CA65C8" w:rsidRPr="0068163A">
              <w:rPr>
                <w:rFonts w:ascii="Corbel" w:hAnsi="Corbel"/>
                <w:color w:val="000000" w:themeColor="text1"/>
              </w:rPr>
              <w:t xml:space="preserve">organisations </w:t>
            </w:r>
            <w:r w:rsidR="006310C3" w:rsidRPr="0068163A">
              <w:rPr>
                <w:rFonts w:ascii="Corbel" w:hAnsi="Corbel"/>
                <w:color w:val="000000" w:themeColor="text1"/>
              </w:rPr>
              <w:t>available to</w:t>
            </w:r>
            <w:r w:rsidRPr="0068163A">
              <w:rPr>
                <w:rFonts w:ascii="Corbel" w:hAnsi="Corbel"/>
                <w:color w:val="000000" w:themeColor="text1"/>
              </w:rPr>
              <w:t xml:space="preserve"> community.</w:t>
            </w:r>
          </w:p>
          <w:p w14:paraId="71FFE25F" w14:textId="77777777" w:rsidR="00B02732" w:rsidRPr="0068163A" w:rsidRDefault="00B02732" w:rsidP="1446CBB6">
            <w:pPr>
              <w:pStyle w:val="ListParagraph"/>
              <w:spacing w:before="120" w:after="120"/>
              <w:ind w:left="0"/>
              <w:rPr>
                <w:rFonts w:ascii="Corbel" w:hAnsi="Corbel"/>
                <w:color w:val="000000" w:themeColor="text1"/>
              </w:rPr>
            </w:pPr>
          </w:p>
          <w:p w14:paraId="5AD7CEE2" w14:textId="77777777" w:rsidR="00B02732" w:rsidRPr="0068163A" w:rsidRDefault="00B02732" w:rsidP="00B02732">
            <w:pPr>
              <w:rPr>
                <w:rFonts w:ascii="Corbel" w:hAnsi="Corbel"/>
                <w:color w:val="000000" w:themeColor="text1"/>
              </w:rPr>
            </w:pPr>
            <w:r w:rsidRPr="0068163A">
              <w:rPr>
                <w:rFonts w:ascii="Corbel" w:hAnsi="Corbel"/>
                <w:color w:val="000000" w:themeColor="text1"/>
              </w:rPr>
              <w:t xml:space="preserve">Stage 2 – Scope opportunities to enhance community referral pathways and access to foundation skills support </w:t>
            </w:r>
          </w:p>
          <w:p w14:paraId="004FCB09" w14:textId="77777777" w:rsidR="00B02732" w:rsidRPr="0068163A" w:rsidRDefault="00B02732" w:rsidP="00B02732">
            <w:pPr>
              <w:rPr>
                <w:rFonts w:ascii="Corbel" w:hAnsi="Corbel"/>
                <w:color w:val="000000" w:themeColor="text1"/>
              </w:rPr>
            </w:pPr>
          </w:p>
          <w:p w14:paraId="2C339174" w14:textId="5D549A9A" w:rsidR="00B02732" w:rsidRPr="0068163A" w:rsidRDefault="00B02732" w:rsidP="00C11662">
            <w:pPr>
              <w:rPr>
                <w:rFonts w:ascii="Corbel" w:hAnsi="Corbel"/>
                <w:color w:val="000000" w:themeColor="text1"/>
              </w:rPr>
            </w:pPr>
            <w:r w:rsidRPr="0068163A">
              <w:rPr>
                <w:rFonts w:ascii="Corbel" w:hAnsi="Corbel"/>
                <w:color w:val="000000" w:themeColor="text1"/>
              </w:rPr>
              <w:t xml:space="preserve"> Following the initial mapping of non-accredited foundation skills providers, the project will then scope opportunities to enhance access, coordination of community referral pathways and the delivery of quality foundation skills support to community members who would benefit from, but are not accessing, LLND support (see Action 3).  </w:t>
            </w:r>
          </w:p>
          <w:p w14:paraId="66E73C82" w14:textId="77777777" w:rsidR="00B02732" w:rsidRPr="0068163A" w:rsidRDefault="00B02732" w:rsidP="1446CBB6">
            <w:pPr>
              <w:pStyle w:val="ListParagraph"/>
              <w:spacing w:before="120" w:after="120"/>
              <w:ind w:left="0"/>
              <w:rPr>
                <w:rFonts w:ascii="Corbel" w:hAnsi="Corbel"/>
                <w:color w:val="000000" w:themeColor="text1"/>
              </w:rPr>
            </w:pPr>
          </w:p>
          <w:p w14:paraId="0BED0901" w14:textId="2D426346" w:rsidR="00F47426" w:rsidRPr="0068163A" w:rsidRDefault="00DF20FD" w:rsidP="1446CBB6">
            <w:pPr>
              <w:pStyle w:val="ListParagraph"/>
              <w:spacing w:before="120" w:after="120"/>
              <w:ind w:left="0"/>
              <w:rPr>
                <w:rFonts w:ascii="Corbel" w:hAnsi="Corbel"/>
                <w:color w:val="000000" w:themeColor="text1"/>
              </w:rPr>
            </w:pPr>
            <w:r w:rsidRPr="0068163A">
              <w:rPr>
                <w:rFonts w:ascii="Corbel" w:hAnsi="Corbel"/>
                <w:color w:val="000000" w:themeColor="text1"/>
              </w:rPr>
              <w:t xml:space="preserve"> The </w:t>
            </w:r>
            <w:r w:rsidR="006310C3" w:rsidRPr="0068163A">
              <w:rPr>
                <w:rFonts w:ascii="Corbel" w:hAnsi="Corbel"/>
                <w:color w:val="000000" w:themeColor="text1"/>
              </w:rPr>
              <w:t xml:space="preserve">opportunities </w:t>
            </w:r>
            <w:r w:rsidR="009628DE" w:rsidRPr="0068163A">
              <w:rPr>
                <w:rFonts w:ascii="Corbel" w:hAnsi="Corbel"/>
                <w:color w:val="000000" w:themeColor="text1"/>
              </w:rPr>
              <w:t xml:space="preserve">for enhanced coordination and </w:t>
            </w:r>
            <w:r w:rsidR="004823DD" w:rsidRPr="0068163A">
              <w:rPr>
                <w:rFonts w:ascii="Corbel" w:hAnsi="Corbel"/>
                <w:color w:val="000000" w:themeColor="text1"/>
              </w:rPr>
              <w:t xml:space="preserve">community </w:t>
            </w:r>
            <w:r w:rsidR="00112C22" w:rsidRPr="0068163A">
              <w:rPr>
                <w:rFonts w:ascii="Corbel" w:hAnsi="Corbel"/>
                <w:color w:val="000000" w:themeColor="text1"/>
              </w:rPr>
              <w:t xml:space="preserve">members’ </w:t>
            </w:r>
            <w:r w:rsidR="009628DE" w:rsidRPr="0068163A">
              <w:rPr>
                <w:rFonts w:ascii="Corbel" w:hAnsi="Corbel"/>
                <w:color w:val="000000" w:themeColor="text1"/>
              </w:rPr>
              <w:t>access to</w:t>
            </w:r>
            <w:r w:rsidR="004823DD" w:rsidRPr="0068163A">
              <w:rPr>
                <w:rFonts w:ascii="Corbel" w:hAnsi="Corbel"/>
                <w:color w:val="000000" w:themeColor="text1"/>
              </w:rPr>
              <w:t xml:space="preserve"> foundation skills support will </w:t>
            </w:r>
            <w:r w:rsidRPr="0068163A">
              <w:rPr>
                <w:rFonts w:ascii="Corbel" w:hAnsi="Corbel"/>
                <w:color w:val="000000" w:themeColor="text1"/>
              </w:rPr>
              <w:t xml:space="preserve">be informed by the outcomes of the mapping exercise and targeted consultation with </w:t>
            </w:r>
            <w:r w:rsidR="00412271" w:rsidRPr="0068163A">
              <w:rPr>
                <w:rFonts w:ascii="Corbel" w:hAnsi="Corbel"/>
                <w:color w:val="000000" w:themeColor="text1"/>
              </w:rPr>
              <w:t>ACE</w:t>
            </w:r>
            <w:r w:rsidRPr="0068163A">
              <w:rPr>
                <w:rFonts w:ascii="Corbel" w:hAnsi="Corbel"/>
                <w:color w:val="000000" w:themeColor="text1"/>
              </w:rPr>
              <w:t xml:space="preserve"> providers.</w:t>
            </w:r>
          </w:p>
          <w:p w14:paraId="5983F822" w14:textId="77777777" w:rsidR="00B02732" w:rsidRPr="0068163A" w:rsidRDefault="00B02732" w:rsidP="1446CBB6">
            <w:pPr>
              <w:pStyle w:val="ListParagraph"/>
              <w:spacing w:before="120" w:after="120"/>
              <w:ind w:left="0"/>
              <w:rPr>
                <w:rFonts w:ascii="Corbel" w:hAnsi="Corbel"/>
                <w:color w:val="000000" w:themeColor="text1"/>
              </w:rPr>
            </w:pPr>
          </w:p>
          <w:p w14:paraId="6B76DA70" w14:textId="77777777" w:rsidR="00B02732" w:rsidRPr="0068163A" w:rsidRDefault="00B02732" w:rsidP="00B02732">
            <w:pPr>
              <w:rPr>
                <w:rFonts w:ascii="Corbel" w:hAnsi="Corbel"/>
                <w:color w:val="000000" w:themeColor="text1"/>
              </w:rPr>
            </w:pPr>
            <w:r w:rsidRPr="0068163A">
              <w:rPr>
                <w:rFonts w:ascii="Corbel" w:hAnsi="Corbel"/>
                <w:color w:val="000000" w:themeColor="text1"/>
              </w:rPr>
              <w:t>Stage 3 – Explore activation of stage 2 findings</w:t>
            </w:r>
          </w:p>
          <w:p w14:paraId="7BD3908F" w14:textId="77777777" w:rsidR="00B02732" w:rsidRPr="0068163A" w:rsidRDefault="00B02732" w:rsidP="00B02732">
            <w:pPr>
              <w:rPr>
                <w:rFonts w:ascii="Corbel" w:hAnsi="Corbel"/>
                <w:color w:val="000000" w:themeColor="text1"/>
              </w:rPr>
            </w:pPr>
          </w:p>
          <w:p w14:paraId="55BC230C" w14:textId="22C203AA" w:rsidR="00B02732" w:rsidRPr="0068163A" w:rsidRDefault="00B02732" w:rsidP="00B51285">
            <w:pPr>
              <w:rPr>
                <w:rFonts w:ascii="Corbel" w:hAnsi="Corbel"/>
                <w:color w:val="000000" w:themeColor="text1"/>
              </w:rPr>
            </w:pPr>
            <w:r w:rsidRPr="0068163A">
              <w:rPr>
                <w:rFonts w:ascii="Corbel" w:hAnsi="Corbel"/>
                <w:color w:val="000000" w:themeColor="text1"/>
              </w:rPr>
              <w:t xml:space="preserve">It is anticipated that through the delivery of stages 1 and 2 new opportunities for non-accredited foundation skill training and referral pathways will be </w:t>
            </w:r>
            <w:r w:rsidR="000E43A4" w:rsidRPr="0068163A">
              <w:rPr>
                <w:rFonts w:ascii="Corbel" w:hAnsi="Corbel"/>
                <w:color w:val="000000" w:themeColor="text1"/>
              </w:rPr>
              <w:t>identified</w:t>
            </w:r>
            <w:r w:rsidRPr="0068163A">
              <w:rPr>
                <w:rFonts w:ascii="Corbel" w:hAnsi="Corbel"/>
                <w:color w:val="000000" w:themeColor="text1"/>
              </w:rPr>
              <w:t xml:space="preserve"> and</w:t>
            </w:r>
            <w:r w:rsidR="000E43A4" w:rsidRPr="0068163A">
              <w:rPr>
                <w:rFonts w:ascii="Corbel" w:hAnsi="Corbel"/>
                <w:color w:val="000000" w:themeColor="text1"/>
              </w:rPr>
              <w:t xml:space="preserve"> to</w:t>
            </w:r>
            <w:r w:rsidRPr="0068163A">
              <w:rPr>
                <w:rFonts w:ascii="Corbel" w:hAnsi="Corbel"/>
                <w:color w:val="000000" w:themeColor="text1"/>
              </w:rPr>
              <w:t xml:space="preserve"> further support the delivery of Action 3</w:t>
            </w:r>
            <w:r w:rsidR="000E43A4" w:rsidRPr="0068163A">
              <w:rPr>
                <w:rFonts w:ascii="Corbel" w:hAnsi="Corbel"/>
                <w:color w:val="000000" w:themeColor="text1"/>
              </w:rPr>
              <w:t xml:space="preserve"> (below),</w:t>
            </w:r>
            <w:r w:rsidRPr="0068163A">
              <w:rPr>
                <w:rFonts w:ascii="Corbel" w:hAnsi="Corbel"/>
                <w:color w:val="000000" w:themeColor="text1"/>
              </w:rPr>
              <w:t xml:space="preserve"> Queensland will explore activation of the new opportunities and enhance the coordination of community referral pathways.</w:t>
            </w:r>
          </w:p>
          <w:p w14:paraId="53951722" w14:textId="0A1F0087" w:rsidR="00E619DC" w:rsidRPr="0068163A" w:rsidRDefault="00E619DC" w:rsidP="07E7C5FF">
            <w:pPr>
              <w:pStyle w:val="ListParagraph"/>
              <w:spacing w:before="120" w:after="120"/>
              <w:ind w:left="0"/>
              <w:rPr>
                <w:rFonts w:ascii="Corbel" w:hAnsi="Corbel"/>
                <w:color w:val="000000" w:themeColor="text1"/>
              </w:rPr>
            </w:pPr>
          </w:p>
        </w:tc>
      </w:tr>
      <w:tr w:rsidR="0068163A" w:rsidRPr="0068163A" w14:paraId="4FAA8797" w14:textId="77777777" w:rsidTr="6C06C1A8">
        <w:tc>
          <w:tcPr>
            <w:tcW w:w="1985" w:type="dxa"/>
          </w:tcPr>
          <w:p w14:paraId="021E762D" w14:textId="0C76202C" w:rsidR="00F47426" w:rsidRPr="0068163A" w:rsidRDefault="00E02273" w:rsidP="00AD6859">
            <w:pPr>
              <w:pStyle w:val="ListParagraph"/>
              <w:ind w:left="0"/>
              <w:contextualSpacing w:val="0"/>
              <w:rPr>
                <w:rFonts w:ascii="Corbel" w:hAnsi="Corbel"/>
                <w:b/>
                <w:bCs/>
                <w:color w:val="000000" w:themeColor="text1"/>
              </w:rPr>
            </w:pPr>
            <w:r w:rsidRPr="0068163A">
              <w:rPr>
                <w:rFonts w:ascii="Corbel" w:hAnsi="Corbel"/>
                <w:b/>
                <w:bCs/>
                <w:color w:val="000000" w:themeColor="text1"/>
              </w:rPr>
              <w:lastRenderedPageBreak/>
              <w:t>Expected reach and additionality</w:t>
            </w:r>
          </w:p>
        </w:tc>
        <w:tc>
          <w:tcPr>
            <w:tcW w:w="7087" w:type="dxa"/>
            <w:gridSpan w:val="3"/>
            <w:vAlign w:val="bottom"/>
          </w:tcPr>
          <w:p w14:paraId="04A1DCA6" w14:textId="45AD5EDA" w:rsidR="00635F2E" w:rsidRPr="0068163A" w:rsidRDefault="0043655F" w:rsidP="00371023">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Reach: </w:t>
            </w:r>
            <w:r w:rsidR="00635F2E" w:rsidRPr="0068163A">
              <w:rPr>
                <w:rFonts w:ascii="Corbel" w:hAnsi="Corbel"/>
                <w:color w:val="000000" w:themeColor="text1"/>
              </w:rPr>
              <w:t xml:space="preserve">The project will </w:t>
            </w:r>
            <w:r w:rsidRPr="0068163A">
              <w:rPr>
                <w:rFonts w:ascii="Corbel" w:hAnsi="Corbel"/>
                <w:color w:val="000000" w:themeColor="text1"/>
              </w:rPr>
              <w:t>be inclusive of non-VET student</w:t>
            </w:r>
            <w:r w:rsidR="00E62F0E" w:rsidRPr="0068163A">
              <w:rPr>
                <w:rFonts w:ascii="Corbel" w:hAnsi="Corbel"/>
                <w:color w:val="000000" w:themeColor="text1"/>
              </w:rPr>
              <w:t xml:space="preserve"> pathways and </w:t>
            </w:r>
            <w:r w:rsidR="00A15AEA" w:rsidRPr="0068163A">
              <w:rPr>
                <w:rFonts w:ascii="Corbel" w:hAnsi="Corbel"/>
                <w:color w:val="000000" w:themeColor="text1"/>
              </w:rPr>
              <w:t xml:space="preserve">ACE </w:t>
            </w:r>
            <w:r w:rsidR="00101BF0" w:rsidRPr="0068163A">
              <w:rPr>
                <w:rFonts w:ascii="Corbel" w:hAnsi="Corbel"/>
                <w:color w:val="000000" w:themeColor="text1"/>
              </w:rPr>
              <w:t>providers of non-accredited training</w:t>
            </w:r>
            <w:r w:rsidR="005862B1" w:rsidRPr="0068163A">
              <w:rPr>
                <w:rFonts w:ascii="Corbel" w:hAnsi="Corbel"/>
                <w:color w:val="000000" w:themeColor="text1"/>
              </w:rPr>
              <w:t xml:space="preserve"> across Queensland.</w:t>
            </w:r>
          </w:p>
          <w:p w14:paraId="4C64BCC4" w14:textId="3559EE5A" w:rsidR="0043655F" w:rsidRPr="0068163A" w:rsidRDefault="00FB119B" w:rsidP="003E0CAF">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Additionality: The project will </w:t>
            </w:r>
            <w:r w:rsidR="00AD6859" w:rsidRPr="0068163A">
              <w:rPr>
                <w:rFonts w:ascii="Corbel" w:hAnsi="Corbel"/>
                <w:color w:val="000000" w:themeColor="text1"/>
              </w:rPr>
              <w:t xml:space="preserve">bring together the existing activities of the Queensland Government to </w:t>
            </w:r>
            <w:r w:rsidR="00041455" w:rsidRPr="0068163A">
              <w:rPr>
                <w:rFonts w:ascii="Corbel" w:hAnsi="Corbel"/>
                <w:color w:val="000000" w:themeColor="text1"/>
              </w:rPr>
              <w:t>support community members</w:t>
            </w:r>
            <w:r w:rsidR="00112C22" w:rsidRPr="0068163A">
              <w:rPr>
                <w:rFonts w:ascii="Corbel" w:hAnsi="Corbel"/>
                <w:color w:val="000000" w:themeColor="text1"/>
              </w:rPr>
              <w:t xml:space="preserve">, </w:t>
            </w:r>
            <w:r w:rsidR="00041455" w:rsidRPr="0068163A">
              <w:rPr>
                <w:rFonts w:ascii="Corbel" w:hAnsi="Corbel"/>
                <w:color w:val="000000" w:themeColor="text1"/>
              </w:rPr>
              <w:t xml:space="preserve">provide </w:t>
            </w:r>
            <w:r w:rsidR="00EA58A7" w:rsidRPr="0068163A">
              <w:rPr>
                <w:rFonts w:ascii="Corbel" w:hAnsi="Corbel"/>
                <w:color w:val="000000" w:themeColor="text1"/>
              </w:rPr>
              <w:t xml:space="preserve">a more cohesive picture of available support and </w:t>
            </w:r>
            <w:r w:rsidR="00041455" w:rsidRPr="0068163A">
              <w:rPr>
                <w:rFonts w:ascii="Corbel" w:hAnsi="Corbel"/>
                <w:color w:val="000000" w:themeColor="text1"/>
              </w:rPr>
              <w:t>opportunities for collaboration</w:t>
            </w:r>
            <w:r w:rsidR="001214C3" w:rsidRPr="0068163A">
              <w:rPr>
                <w:rFonts w:ascii="Corbel" w:hAnsi="Corbel"/>
                <w:color w:val="000000" w:themeColor="text1"/>
              </w:rPr>
              <w:t xml:space="preserve"> to improve </w:t>
            </w:r>
            <w:r w:rsidR="00EA58A7" w:rsidRPr="0068163A">
              <w:rPr>
                <w:rFonts w:ascii="Corbel" w:hAnsi="Corbel"/>
                <w:color w:val="000000" w:themeColor="text1"/>
              </w:rPr>
              <w:t xml:space="preserve">foundation skills </w:t>
            </w:r>
            <w:r w:rsidR="007B2E6C" w:rsidRPr="0068163A">
              <w:rPr>
                <w:rFonts w:ascii="Corbel" w:hAnsi="Corbel"/>
                <w:color w:val="000000" w:themeColor="text1"/>
              </w:rPr>
              <w:t>pathways</w:t>
            </w:r>
            <w:r w:rsidRPr="0068163A">
              <w:rPr>
                <w:rFonts w:ascii="Corbel" w:hAnsi="Corbel"/>
                <w:color w:val="000000" w:themeColor="text1"/>
              </w:rPr>
              <w:t xml:space="preserve">. </w:t>
            </w:r>
          </w:p>
        </w:tc>
      </w:tr>
      <w:tr w:rsidR="0068163A" w:rsidRPr="0068163A" w14:paraId="02D61AB0" w14:textId="77777777" w:rsidTr="6C06C1A8">
        <w:tc>
          <w:tcPr>
            <w:tcW w:w="1985" w:type="dxa"/>
          </w:tcPr>
          <w:p w14:paraId="346EF045" w14:textId="16E57C0E" w:rsidR="00E02273" w:rsidRPr="0068163A" w:rsidRDefault="00E02273" w:rsidP="00AD6859">
            <w:pPr>
              <w:pStyle w:val="ListParagraph"/>
              <w:ind w:left="0"/>
              <w:contextualSpacing w:val="0"/>
              <w:rPr>
                <w:rFonts w:ascii="Corbel" w:hAnsi="Corbel"/>
                <w:b/>
                <w:bCs/>
                <w:color w:val="000000" w:themeColor="text1"/>
              </w:rPr>
            </w:pPr>
            <w:r w:rsidRPr="0068163A">
              <w:rPr>
                <w:rFonts w:ascii="Corbel" w:hAnsi="Corbel"/>
                <w:b/>
                <w:bCs/>
                <w:color w:val="000000" w:themeColor="text1"/>
              </w:rPr>
              <w:t>Engagement and partnerships</w:t>
            </w:r>
          </w:p>
        </w:tc>
        <w:tc>
          <w:tcPr>
            <w:tcW w:w="7087" w:type="dxa"/>
            <w:gridSpan w:val="3"/>
            <w:vAlign w:val="bottom"/>
          </w:tcPr>
          <w:p w14:paraId="1F044BA1" w14:textId="530DE7A6" w:rsidR="00B23BD2" w:rsidRPr="0068163A" w:rsidRDefault="00371023" w:rsidP="07E7C5FF">
            <w:pPr>
              <w:pStyle w:val="ListParagraph"/>
              <w:spacing w:before="120" w:after="120"/>
              <w:ind w:left="0"/>
              <w:rPr>
                <w:rFonts w:ascii="Corbel" w:hAnsi="Corbel"/>
                <w:b/>
                <w:bCs/>
                <w:color w:val="000000" w:themeColor="text1"/>
              </w:rPr>
            </w:pPr>
            <w:r w:rsidRPr="0068163A">
              <w:rPr>
                <w:rFonts w:ascii="Corbel" w:hAnsi="Corbel"/>
                <w:color w:val="000000" w:themeColor="text1"/>
              </w:rPr>
              <w:t>DTET will</w:t>
            </w:r>
            <w:r w:rsidRPr="0068163A">
              <w:rPr>
                <w:rFonts w:ascii="Corbel" w:hAnsi="Corbel"/>
                <w:b/>
                <w:bCs/>
                <w:color w:val="000000" w:themeColor="text1"/>
              </w:rPr>
              <w:t xml:space="preserve"> </w:t>
            </w:r>
            <w:r w:rsidR="00683AF4" w:rsidRPr="0068163A">
              <w:rPr>
                <w:rFonts w:ascii="Corbel" w:hAnsi="Corbel"/>
                <w:color w:val="000000" w:themeColor="text1"/>
              </w:rPr>
              <w:t>work with all relevant departments</w:t>
            </w:r>
            <w:r w:rsidR="00683AF4" w:rsidRPr="0068163A">
              <w:rPr>
                <w:rFonts w:ascii="Corbel" w:hAnsi="Corbel"/>
                <w:b/>
                <w:bCs/>
                <w:color w:val="000000" w:themeColor="text1"/>
              </w:rPr>
              <w:t xml:space="preserve"> </w:t>
            </w:r>
            <w:r w:rsidR="00E74987" w:rsidRPr="0068163A">
              <w:rPr>
                <w:rFonts w:ascii="Corbel" w:hAnsi="Corbel"/>
                <w:color w:val="000000" w:themeColor="text1"/>
              </w:rPr>
              <w:t>including Department of Women, Aboriginal and Torres Strait Islander Partnerships and Multiculturalism</w:t>
            </w:r>
            <w:r w:rsidR="00B463E2" w:rsidRPr="0068163A">
              <w:rPr>
                <w:rFonts w:ascii="Corbel" w:hAnsi="Corbel"/>
                <w:color w:val="000000" w:themeColor="text1"/>
              </w:rPr>
              <w:t>,</w:t>
            </w:r>
            <w:r w:rsidR="004241AB" w:rsidRPr="0068163A">
              <w:rPr>
                <w:rFonts w:ascii="Corbel" w:hAnsi="Corbel"/>
                <w:color w:val="000000" w:themeColor="text1"/>
              </w:rPr>
              <w:t xml:space="preserve"> and</w:t>
            </w:r>
            <w:r w:rsidR="00152229" w:rsidRPr="0068163A">
              <w:rPr>
                <w:rFonts w:ascii="Corbel" w:hAnsi="Corbel"/>
                <w:color w:val="000000" w:themeColor="text1"/>
              </w:rPr>
              <w:t xml:space="preserve"> leverage existing engagement mechanisms across the Queensland Government</w:t>
            </w:r>
            <w:r w:rsidR="0062565B" w:rsidRPr="0068163A">
              <w:rPr>
                <w:rFonts w:ascii="Corbel" w:hAnsi="Corbel"/>
                <w:color w:val="000000" w:themeColor="text1"/>
              </w:rPr>
              <w:t xml:space="preserve">, including those </w:t>
            </w:r>
            <w:r w:rsidR="004241AB" w:rsidRPr="0068163A">
              <w:rPr>
                <w:rFonts w:ascii="Corbel" w:hAnsi="Corbel"/>
                <w:color w:val="000000" w:themeColor="text1"/>
              </w:rPr>
              <w:t xml:space="preserve">with </w:t>
            </w:r>
            <w:r w:rsidR="0062565B" w:rsidRPr="0068163A">
              <w:rPr>
                <w:rFonts w:ascii="Corbel" w:hAnsi="Corbel"/>
                <w:color w:val="000000" w:themeColor="text1"/>
              </w:rPr>
              <w:t xml:space="preserve">First Nations </w:t>
            </w:r>
            <w:r w:rsidR="004241AB" w:rsidRPr="0068163A">
              <w:rPr>
                <w:rFonts w:ascii="Corbel" w:hAnsi="Corbel"/>
                <w:color w:val="000000" w:themeColor="text1"/>
              </w:rPr>
              <w:t>representation,</w:t>
            </w:r>
            <w:r w:rsidR="00152229" w:rsidRPr="0068163A">
              <w:rPr>
                <w:rFonts w:ascii="Corbel" w:hAnsi="Corbel"/>
                <w:color w:val="000000" w:themeColor="text1"/>
              </w:rPr>
              <w:t xml:space="preserve"> </w:t>
            </w:r>
            <w:r w:rsidR="008218A5" w:rsidRPr="0068163A">
              <w:rPr>
                <w:rFonts w:ascii="Corbel" w:hAnsi="Corbel"/>
                <w:color w:val="000000" w:themeColor="text1"/>
              </w:rPr>
              <w:t xml:space="preserve">to </w:t>
            </w:r>
            <w:r w:rsidR="00EC4396" w:rsidRPr="0068163A">
              <w:rPr>
                <w:rFonts w:ascii="Corbel" w:hAnsi="Corbel"/>
                <w:color w:val="000000" w:themeColor="text1"/>
              </w:rPr>
              <w:t xml:space="preserve">identify </w:t>
            </w:r>
            <w:r w:rsidR="004241AB" w:rsidRPr="0068163A">
              <w:rPr>
                <w:rFonts w:ascii="Corbel" w:hAnsi="Corbel"/>
                <w:color w:val="000000" w:themeColor="text1"/>
              </w:rPr>
              <w:t xml:space="preserve">the community pathways for </w:t>
            </w:r>
            <w:r w:rsidR="002F3BAA" w:rsidRPr="0068163A">
              <w:rPr>
                <w:rFonts w:ascii="Corbel" w:hAnsi="Corbel"/>
                <w:color w:val="000000" w:themeColor="text1"/>
              </w:rPr>
              <w:t>foundation skills support.</w:t>
            </w:r>
          </w:p>
        </w:tc>
      </w:tr>
      <w:tr w:rsidR="0068163A" w:rsidRPr="0068163A" w14:paraId="48A83EA3" w14:textId="77777777" w:rsidTr="6C06C1A8">
        <w:tc>
          <w:tcPr>
            <w:tcW w:w="1985" w:type="dxa"/>
            <w:vAlign w:val="bottom"/>
          </w:tcPr>
          <w:p w14:paraId="2C804F95" w14:textId="77777777" w:rsidR="00F47426" w:rsidRPr="0068163A" w:rsidRDefault="00F47426"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Commonwealth Investment ($)</w:t>
            </w:r>
          </w:p>
        </w:tc>
        <w:tc>
          <w:tcPr>
            <w:tcW w:w="2410" w:type="dxa"/>
            <w:vAlign w:val="bottom"/>
          </w:tcPr>
          <w:p w14:paraId="5179D17F" w14:textId="77777777" w:rsidR="00F47426" w:rsidRPr="0068163A" w:rsidRDefault="00F47426"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State Investment ($)</w:t>
            </w:r>
          </w:p>
        </w:tc>
        <w:tc>
          <w:tcPr>
            <w:tcW w:w="2409" w:type="dxa"/>
            <w:vAlign w:val="bottom"/>
          </w:tcPr>
          <w:p w14:paraId="4966C679" w14:textId="77777777" w:rsidR="00F47426" w:rsidRPr="0068163A" w:rsidRDefault="00F47426"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Start Date</w:t>
            </w:r>
          </w:p>
        </w:tc>
        <w:tc>
          <w:tcPr>
            <w:tcW w:w="2268" w:type="dxa"/>
            <w:vAlign w:val="bottom"/>
          </w:tcPr>
          <w:p w14:paraId="06D8DD23" w14:textId="77777777" w:rsidR="00F47426" w:rsidRPr="0068163A" w:rsidRDefault="00F47426"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End Date</w:t>
            </w:r>
          </w:p>
        </w:tc>
      </w:tr>
      <w:tr w:rsidR="0068163A" w:rsidRPr="0068163A" w14:paraId="49872CF4" w14:textId="77777777" w:rsidTr="6C06C1A8">
        <w:tc>
          <w:tcPr>
            <w:tcW w:w="1985" w:type="dxa"/>
          </w:tcPr>
          <w:p w14:paraId="7977D285" w14:textId="6439F323" w:rsidR="00F47426" w:rsidRPr="0068163A" w:rsidRDefault="201DB9C2" w:rsidP="6C06C1A8">
            <w:pPr>
              <w:pStyle w:val="ListParagraph"/>
              <w:spacing w:before="120" w:after="120"/>
              <w:ind w:left="0"/>
              <w:rPr>
                <w:rFonts w:ascii="Corbel" w:hAnsi="Corbel"/>
                <w:color w:val="000000" w:themeColor="text1"/>
              </w:rPr>
            </w:pPr>
            <w:r w:rsidRPr="0068163A">
              <w:rPr>
                <w:rFonts w:ascii="Corbel" w:hAnsi="Corbel"/>
                <w:color w:val="000000" w:themeColor="text1"/>
              </w:rPr>
              <w:t>$0</w:t>
            </w:r>
          </w:p>
        </w:tc>
        <w:tc>
          <w:tcPr>
            <w:tcW w:w="2410" w:type="dxa"/>
          </w:tcPr>
          <w:p w14:paraId="04D43A52" w14:textId="72A3CDB0" w:rsidR="00F47426" w:rsidRPr="0068163A" w:rsidRDefault="201DB9C2" w:rsidP="006846AD">
            <w:pPr>
              <w:spacing w:before="120" w:after="120"/>
              <w:rPr>
                <w:rFonts w:ascii="Corbel" w:hAnsi="Corbel"/>
                <w:color w:val="000000" w:themeColor="text1"/>
              </w:rPr>
            </w:pPr>
            <w:r w:rsidRPr="0068163A">
              <w:rPr>
                <w:rFonts w:ascii="Corbel" w:hAnsi="Corbel"/>
                <w:color w:val="000000" w:themeColor="text1"/>
              </w:rPr>
              <w:t>$300,000</w:t>
            </w:r>
          </w:p>
        </w:tc>
        <w:tc>
          <w:tcPr>
            <w:tcW w:w="2409" w:type="dxa"/>
          </w:tcPr>
          <w:p w14:paraId="5CCE14F5" w14:textId="64B21976" w:rsidR="00F47426" w:rsidRPr="0068163A" w:rsidRDefault="00231ED5"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July 202</w:t>
            </w:r>
            <w:r w:rsidR="009C5666" w:rsidRPr="0068163A">
              <w:rPr>
                <w:rFonts w:ascii="Corbel" w:hAnsi="Corbel"/>
                <w:color w:val="000000" w:themeColor="text1"/>
              </w:rPr>
              <w:t>5</w:t>
            </w:r>
          </w:p>
        </w:tc>
        <w:tc>
          <w:tcPr>
            <w:tcW w:w="2268" w:type="dxa"/>
          </w:tcPr>
          <w:p w14:paraId="6906EB8B" w14:textId="77777777" w:rsidR="00F47426" w:rsidRPr="0068163A" w:rsidRDefault="00F47426"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December 2028</w:t>
            </w:r>
          </w:p>
        </w:tc>
      </w:tr>
    </w:tbl>
    <w:p w14:paraId="3C5A8E42" w14:textId="77777777" w:rsidR="00F47426" w:rsidRPr="0068163A" w:rsidRDefault="00F47426" w:rsidP="00D3272C">
      <w:pPr>
        <w:spacing w:after="0" w:line="240" w:lineRule="auto"/>
        <w:rPr>
          <w:rFonts w:ascii="Corbel" w:hAnsi="Corbel"/>
          <w:color w:val="000000" w:themeColor="text1"/>
        </w:rPr>
      </w:pPr>
    </w:p>
    <w:p w14:paraId="11BDCCA8" w14:textId="77777777" w:rsidR="00F47426" w:rsidRPr="0068163A" w:rsidRDefault="00F47426" w:rsidP="00D3272C">
      <w:pPr>
        <w:spacing w:after="0" w:line="240" w:lineRule="auto"/>
        <w:rPr>
          <w:rFonts w:ascii="Corbel" w:hAnsi="Corbel"/>
          <w:color w:val="000000" w:themeColor="text1"/>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68163A" w:rsidRPr="0068163A" w14:paraId="4FE8F3EE" w14:textId="77777777" w:rsidTr="07E7C5FF">
        <w:tc>
          <w:tcPr>
            <w:tcW w:w="1985" w:type="dxa"/>
          </w:tcPr>
          <w:p w14:paraId="4B6657D6" w14:textId="19C311F2" w:rsidR="00DA5F03" w:rsidRPr="0068163A" w:rsidRDefault="002D06B5" w:rsidP="00A23F95">
            <w:pPr>
              <w:pStyle w:val="ListParagraph"/>
              <w:ind w:left="0"/>
              <w:contextualSpacing w:val="0"/>
              <w:rPr>
                <w:rFonts w:ascii="Corbel" w:hAnsi="Corbel"/>
                <w:b/>
                <w:bCs/>
                <w:color w:val="000000" w:themeColor="text1"/>
              </w:rPr>
            </w:pPr>
            <w:r w:rsidRPr="0068163A">
              <w:rPr>
                <w:rFonts w:ascii="Corbel" w:hAnsi="Corbel"/>
                <w:b/>
                <w:bCs/>
                <w:color w:val="000000" w:themeColor="text1"/>
              </w:rPr>
              <w:t xml:space="preserve">Action 2: </w:t>
            </w:r>
            <w:r w:rsidR="00B06389" w:rsidRPr="0068163A">
              <w:rPr>
                <w:rFonts w:ascii="Corbel" w:hAnsi="Corbel"/>
                <w:b/>
                <w:bCs/>
                <w:color w:val="000000" w:themeColor="text1"/>
              </w:rPr>
              <w:t xml:space="preserve">Delivery of digital technology training to upskill vulnerable cohorts. </w:t>
            </w:r>
          </w:p>
        </w:tc>
        <w:tc>
          <w:tcPr>
            <w:tcW w:w="7087" w:type="dxa"/>
            <w:gridSpan w:val="3"/>
            <w:vAlign w:val="bottom"/>
          </w:tcPr>
          <w:p w14:paraId="627F5B4E" w14:textId="771811D1" w:rsidR="00260CE0" w:rsidRPr="0068163A" w:rsidRDefault="00260CE0" w:rsidP="00260CE0">
            <w:pPr>
              <w:rPr>
                <w:rFonts w:ascii="Corbel" w:hAnsi="Corbel"/>
                <w:color w:val="000000" w:themeColor="text1"/>
              </w:rPr>
            </w:pPr>
            <w:r w:rsidRPr="0068163A">
              <w:rPr>
                <w:rFonts w:ascii="Corbel" w:hAnsi="Corbel"/>
                <w:color w:val="000000" w:themeColor="text1"/>
              </w:rPr>
              <w:t xml:space="preserve">This action will enhance the Community Foundation Skills (CFS) </w:t>
            </w:r>
            <w:r w:rsidR="00754EA2" w:rsidRPr="0068163A">
              <w:rPr>
                <w:rFonts w:ascii="Corbel" w:hAnsi="Corbel"/>
                <w:color w:val="000000" w:themeColor="text1"/>
              </w:rPr>
              <w:t>program</w:t>
            </w:r>
            <w:r w:rsidRPr="0068163A">
              <w:rPr>
                <w:rFonts w:ascii="Corbel" w:hAnsi="Corbel"/>
                <w:color w:val="000000" w:themeColor="text1"/>
              </w:rPr>
              <w:t xml:space="preserve"> and compl</w:t>
            </w:r>
            <w:r w:rsidR="00D51D1E" w:rsidRPr="0068163A">
              <w:rPr>
                <w:rFonts w:ascii="Corbel" w:hAnsi="Corbel"/>
                <w:color w:val="000000" w:themeColor="text1"/>
              </w:rPr>
              <w:t>e</w:t>
            </w:r>
            <w:r w:rsidRPr="0068163A">
              <w:rPr>
                <w:rFonts w:ascii="Corbel" w:hAnsi="Corbel"/>
                <w:color w:val="000000" w:themeColor="text1"/>
              </w:rPr>
              <w:t>ment planned activity by Queensland to support disadvantaged Queenslanders to develop foundation skills required to pursue further training and/or employment. CFS is one of eight</w:t>
            </w:r>
            <w:r w:rsidR="00764E61" w:rsidRPr="0068163A">
              <w:rPr>
                <w:color w:val="000000" w:themeColor="text1"/>
              </w:rPr>
              <w:t xml:space="preserve"> </w:t>
            </w:r>
            <w:r w:rsidR="00764E61" w:rsidRPr="0068163A">
              <w:rPr>
                <w:rFonts w:ascii="Corbel" w:hAnsi="Corbel"/>
                <w:color w:val="000000" w:themeColor="text1"/>
              </w:rPr>
              <w:t>targeted skills and training</w:t>
            </w:r>
            <w:r w:rsidRPr="0068163A">
              <w:rPr>
                <w:rFonts w:ascii="Corbel" w:hAnsi="Corbel"/>
                <w:color w:val="000000" w:themeColor="text1"/>
              </w:rPr>
              <w:t xml:space="preserve"> programs </w:t>
            </w:r>
            <w:r w:rsidR="00223083" w:rsidRPr="0068163A">
              <w:rPr>
                <w:rFonts w:ascii="Corbel" w:hAnsi="Corbel"/>
                <w:color w:val="000000" w:themeColor="text1"/>
              </w:rPr>
              <w:t xml:space="preserve">delivered under the </w:t>
            </w:r>
            <w:r w:rsidRPr="0068163A">
              <w:rPr>
                <w:rFonts w:ascii="Corbel" w:hAnsi="Corbel"/>
                <w:color w:val="000000" w:themeColor="text1"/>
              </w:rPr>
              <w:t xml:space="preserve">SQW initiative. </w:t>
            </w:r>
          </w:p>
          <w:p w14:paraId="17949F16" w14:textId="77777777" w:rsidR="00260CE0" w:rsidRPr="0068163A" w:rsidRDefault="00260CE0" w:rsidP="00260CE0">
            <w:pPr>
              <w:rPr>
                <w:rFonts w:ascii="Corbel" w:hAnsi="Corbel"/>
                <w:color w:val="000000" w:themeColor="text1"/>
              </w:rPr>
            </w:pPr>
          </w:p>
          <w:p w14:paraId="6EB4CE12" w14:textId="1A0A006C" w:rsidR="0062659F" w:rsidRPr="0068163A" w:rsidRDefault="00260CE0" w:rsidP="000814AD">
            <w:pPr>
              <w:rPr>
                <w:rFonts w:ascii="Corbel" w:hAnsi="Corbel"/>
                <w:color w:val="000000" w:themeColor="text1"/>
              </w:rPr>
            </w:pPr>
            <w:r w:rsidRPr="0068163A">
              <w:rPr>
                <w:rFonts w:ascii="Corbel" w:hAnsi="Corbel"/>
                <w:color w:val="000000" w:themeColor="text1"/>
              </w:rPr>
              <w:t xml:space="preserve">CFS </w:t>
            </w:r>
            <w:r w:rsidR="0062659F" w:rsidRPr="0068163A">
              <w:rPr>
                <w:rFonts w:ascii="Corbel" w:hAnsi="Corbel"/>
                <w:color w:val="000000" w:themeColor="text1"/>
              </w:rPr>
              <w:t>support</w:t>
            </w:r>
            <w:r w:rsidRPr="0068163A">
              <w:rPr>
                <w:rFonts w:ascii="Corbel" w:hAnsi="Corbel"/>
                <w:color w:val="000000" w:themeColor="text1"/>
              </w:rPr>
              <w:t>s</w:t>
            </w:r>
            <w:r w:rsidR="00394FFA" w:rsidRPr="0068163A">
              <w:rPr>
                <w:rFonts w:ascii="Corbel" w:hAnsi="Corbel"/>
                <w:color w:val="000000" w:themeColor="text1"/>
              </w:rPr>
              <w:t xml:space="preserve"> ACE providers that are</w:t>
            </w:r>
            <w:r w:rsidR="0062659F" w:rsidRPr="0068163A">
              <w:rPr>
                <w:rFonts w:ascii="Corbel" w:hAnsi="Corbel"/>
                <w:color w:val="000000" w:themeColor="text1"/>
              </w:rPr>
              <w:t xml:space="preserve"> community-based, </w:t>
            </w:r>
            <w:r w:rsidR="005F60CB" w:rsidRPr="0068163A">
              <w:rPr>
                <w:rFonts w:ascii="Corbel" w:hAnsi="Corbel"/>
                <w:color w:val="000000" w:themeColor="text1"/>
              </w:rPr>
              <w:t>NFP</w:t>
            </w:r>
            <w:r w:rsidR="0062659F" w:rsidRPr="0068163A">
              <w:rPr>
                <w:rFonts w:ascii="Corbel" w:hAnsi="Corbel"/>
                <w:color w:val="000000" w:themeColor="text1"/>
              </w:rPr>
              <w:t xml:space="preserve"> organisations to deliver</w:t>
            </w:r>
            <w:r w:rsidR="00E048D2" w:rsidRPr="0068163A">
              <w:rPr>
                <w:rFonts w:ascii="Corbel" w:hAnsi="Corbel"/>
                <w:color w:val="000000" w:themeColor="text1"/>
              </w:rPr>
              <w:t xml:space="preserve"> both accredited and non</w:t>
            </w:r>
            <w:r w:rsidR="0078218A" w:rsidRPr="0068163A">
              <w:rPr>
                <w:rFonts w:ascii="Corbel" w:hAnsi="Corbel"/>
                <w:color w:val="000000" w:themeColor="text1"/>
              </w:rPr>
              <w:t>-accredited</w:t>
            </w:r>
            <w:r w:rsidR="0062659F" w:rsidRPr="0068163A">
              <w:rPr>
                <w:rFonts w:ascii="Corbel" w:hAnsi="Corbel"/>
                <w:color w:val="000000" w:themeColor="text1"/>
              </w:rPr>
              <w:t xml:space="preserve"> </w:t>
            </w:r>
            <w:r w:rsidR="008F04FF" w:rsidRPr="0068163A">
              <w:rPr>
                <w:rFonts w:ascii="Corbel" w:hAnsi="Corbel"/>
                <w:color w:val="000000" w:themeColor="text1"/>
              </w:rPr>
              <w:t>LLND</w:t>
            </w:r>
            <w:r w:rsidR="0062659F" w:rsidRPr="0068163A">
              <w:rPr>
                <w:rFonts w:ascii="Corbel" w:hAnsi="Corbel"/>
                <w:color w:val="000000" w:themeColor="text1"/>
              </w:rPr>
              <w:t xml:space="preserve"> training programs to vulnerable cohorts, including seniors, Queenslanders from multicultural background</w:t>
            </w:r>
            <w:r w:rsidR="002A4065" w:rsidRPr="0068163A">
              <w:rPr>
                <w:rFonts w:ascii="Corbel" w:hAnsi="Corbel"/>
                <w:color w:val="000000" w:themeColor="text1"/>
              </w:rPr>
              <w:t>s</w:t>
            </w:r>
            <w:r w:rsidR="0062659F" w:rsidRPr="0068163A">
              <w:rPr>
                <w:rFonts w:ascii="Corbel" w:hAnsi="Corbel"/>
                <w:color w:val="000000" w:themeColor="text1"/>
              </w:rPr>
              <w:t xml:space="preserve">, First Nations communities and those living in regional and remote areas. </w:t>
            </w:r>
            <w:r w:rsidR="008F04FF" w:rsidRPr="0068163A">
              <w:rPr>
                <w:rFonts w:ascii="Corbel" w:hAnsi="Corbel"/>
                <w:color w:val="000000" w:themeColor="text1"/>
              </w:rPr>
              <w:t xml:space="preserve">This action will support eligible organisations </w:t>
            </w:r>
            <w:r w:rsidR="008B4C95" w:rsidRPr="0068163A">
              <w:rPr>
                <w:rFonts w:ascii="Corbel" w:hAnsi="Corbel"/>
                <w:color w:val="000000" w:themeColor="text1"/>
              </w:rPr>
              <w:t xml:space="preserve">(community based and </w:t>
            </w:r>
            <w:r w:rsidR="005E1BEC" w:rsidRPr="0068163A">
              <w:rPr>
                <w:rFonts w:ascii="Corbel" w:hAnsi="Corbel"/>
                <w:color w:val="000000" w:themeColor="text1"/>
              </w:rPr>
              <w:t xml:space="preserve">NFP) </w:t>
            </w:r>
            <w:r w:rsidR="008F04FF" w:rsidRPr="0068163A">
              <w:rPr>
                <w:rFonts w:ascii="Corbel" w:hAnsi="Corbel"/>
                <w:color w:val="000000" w:themeColor="text1"/>
              </w:rPr>
              <w:t>to enhance their ability to deliver digital capability training by providing a focused stream of funding specific to digital technology training under the CFS.</w:t>
            </w:r>
          </w:p>
          <w:p w14:paraId="2C274DA8" w14:textId="77777777" w:rsidR="004D4DB3" w:rsidRPr="0068163A" w:rsidRDefault="004D4DB3" w:rsidP="000814AD">
            <w:pPr>
              <w:rPr>
                <w:rFonts w:ascii="Corbel" w:hAnsi="Corbel"/>
                <w:color w:val="000000" w:themeColor="text1"/>
              </w:rPr>
            </w:pPr>
          </w:p>
          <w:p w14:paraId="10E267D0" w14:textId="06BE2C71" w:rsidR="002E4FE6" w:rsidRPr="0068163A" w:rsidRDefault="004D4DB3" w:rsidP="07E7C5FF">
            <w:pPr>
              <w:rPr>
                <w:rFonts w:ascii="Corbel" w:hAnsi="Corbel"/>
                <w:color w:val="000000" w:themeColor="text1"/>
              </w:rPr>
            </w:pPr>
            <w:r w:rsidRPr="0068163A">
              <w:rPr>
                <w:rFonts w:ascii="Corbel" w:hAnsi="Corbel"/>
                <w:color w:val="000000" w:themeColor="text1"/>
              </w:rPr>
              <w:t xml:space="preserve">Digital literacy is a comparatively new </w:t>
            </w:r>
            <w:r w:rsidR="00F119FB" w:rsidRPr="0068163A">
              <w:rPr>
                <w:rFonts w:ascii="Corbel" w:hAnsi="Corbel"/>
                <w:color w:val="000000" w:themeColor="text1"/>
              </w:rPr>
              <w:t>inclusion for foundation skills training</w:t>
            </w:r>
            <w:r w:rsidR="002A4065" w:rsidRPr="0068163A">
              <w:rPr>
                <w:rFonts w:ascii="Corbel" w:hAnsi="Corbel"/>
                <w:color w:val="000000" w:themeColor="text1"/>
              </w:rPr>
              <w:t xml:space="preserve"> and</w:t>
            </w:r>
            <w:r w:rsidR="00755FDE" w:rsidRPr="0068163A">
              <w:rPr>
                <w:rFonts w:ascii="Corbel" w:hAnsi="Corbel"/>
                <w:color w:val="000000" w:themeColor="text1"/>
              </w:rPr>
              <w:t xml:space="preserve"> is increasingly </w:t>
            </w:r>
            <w:r w:rsidR="00A01E01" w:rsidRPr="0068163A">
              <w:rPr>
                <w:rFonts w:ascii="Corbel" w:hAnsi="Corbel"/>
                <w:color w:val="000000" w:themeColor="text1"/>
              </w:rPr>
              <w:t>critical</w:t>
            </w:r>
            <w:r w:rsidR="000814AD" w:rsidRPr="0068163A">
              <w:rPr>
                <w:rFonts w:ascii="Corbel" w:hAnsi="Corbel"/>
                <w:color w:val="000000" w:themeColor="text1"/>
              </w:rPr>
              <w:t xml:space="preserve"> for gaining and continuing meaningful employment, being able to access and navigate services, and participate in society.</w:t>
            </w:r>
            <w:r w:rsidR="002E4FE6" w:rsidRPr="0068163A">
              <w:rPr>
                <w:rFonts w:ascii="Corbel" w:hAnsi="Corbel"/>
                <w:color w:val="000000" w:themeColor="text1"/>
              </w:rPr>
              <w:t xml:space="preserve">  </w:t>
            </w:r>
          </w:p>
          <w:p w14:paraId="1D25F19D" w14:textId="58B54611" w:rsidR="00A01E01" w:rsidRPr="0068163A" w:rsidRDefault="00A01E01" w:rsidP="00A01E01">
            <w:pPr>
              <w:rPr>
                <w:rFonts w:ascii="Corbel" w:hAnsi="Corbel"/>
                <w:color w:val="000000" w:themeColor="text1"/>
              </w:rPr>
            </w:pPr>
          </w:p>
          <w:p w14:paraId="69FFE59D" w14:textId="14ADA2CB" w:rsidR="00F6564E" w:rsidRPr="0068163A" w:rsidRDefault="00723CC4" w:rsidP="00A01E01">
            <w:pPr>
              <w:rPr>
                <w:rFonts w:ascii="Corbel" w:hAnsi="Corbel"/>
                <w:color w:val="000000" w:themeColor="text1"/>
              </w:rPr>
            </w:pPr>
            <w:r w:rsidRPr="0068163A">
              <w:rPr>
                <w:rFonts w:ascii="Corbel" w:hAnsi="Corbel"/>
                <w:color w:val="000000" w:themeColor="text1"/>
              </w:rPr>
              <w:t>Vulnerable cohorts may be more at risk from poor digital literacy, including seniors, new culturally and linguistically diverse migrants and refugees, and those outside the labour force. This is compounded by lower rates of digital access for rural and remote Australians, First Nations communities and low-income households</w:t>
            </w:r>
            <w:r w:rsidRPr="0068163A">
              <w:rPr>
                <w:color w:val="000000" w:themeColor="text1"/>
                <w:vertAlign w:val="superscript"/>
              </w:rPr>
              <w:footnoteReference w:id="2"/>
            </w:r>
            <w:r w:rsidR="00BA7448" w:rsidRPr="0068163A">
              <w:rPr>
                <w:rFonts w:ascii="Corbel" w:hAnsi="Corbel"/>
                <w:color w:val="000000" w:themeColor="text1"/>
              </w:rPr>
              <w:t>.</w:t>
            </w:r>
          </w:p>
          <w:p w14:paraId="4216BA8B" w14:textId="77777777" w:rsidR="00BA7448" w:rsidRPr="0068163A" w:rsidRDefault="00BA7448" w:rsidP="00A01E01">
            <w:pPr>
              <w:rPr>
                <w:rFonts w:ascii="Corbel" w:hAnsi="Corbel"/>
                <w:color w:val="000000" w:themeColor="text1"/>
              </w:rPr>
            </w:pPr>
          </w:p>
          <w:p w14:paraId="2742A29A" w14:textId="77777777" w:rsidR="00260CE0" w:rsidRPr="0068163A" w:rsidRDefault="000814AD" w:rsidP="07E7C5FF">
            <w:pPr>
              <w:rPr>
                <w:rFonts w:ascii="Corbel" w:hAnsi="Corbel"/>
                <w:color w:val="000000" w:themeColor="text1"/>
              </w:rPr>
            </w:pPr>
            <w:r w:rsidRPr="0068163A">
              <w:rPr>
                <w:rFonts w:ascii="Corbel" w:hAnsi="Corbel"/>
                <w:color w:val="000000" w:themeColor="text1"/>
              </w:rPr>
              <w:t xml:space="preserve">Rapid technology change means that digital skills need to continue to be updated to remain current and the definition of digital literacy will continue to evolve. There is likely to be an ongoing need for </w:t>
            </w:r>
            <w:r w:rsidR="006B4823" w:rsidRPr="0068163A">
              <w:rPr>
                <w:rFonts w:ascii="Corbel" w:hAnsi="Corbel"/>
                <w:color w:val="000000" w:themeColor="text1"/>
              </w:rPr>
              <w:t xml:space="preserve">foundation skill providers to </w:t>
            </w:r>
            <w:r w:rsidR="0070267C" w:rsidRPr="0068163A">
              <w:rPr>
                <w:rFonts w:ascii="Corbel" w:hAnsi="Corbel"/>
                <w:color w:val="000000" w:themeColor="text1"/>
              </w:rPr>
              <w:t xml:space="preserve">update and improve </w:t>
            </w:r>
            <w:r w:rsidRPr="0068163A">
              <w:rPr>
                <w:rFonts w:ascii="Corbel" w:hAnsi="Corbel"/>
                <w:color w:val="000000" w:themeColor="text1"/>
              </w:rPr>
              <w:t>digital skills training to ensure vulnerable cohorts are</w:t>
            </w:r>
            <w:r w:rsidR="004356AE" w:rsidRPr="0068163A">
              <w:rPr>
                <w:rFonts w:ascii="Corbel" w:hAnsi="Corbel"/>
                <w:color w:val="000000" w:themeColor="text1"/>
              </w:rPr>
              <w:t xml:space="preserve"> </w:t>
            </w:r>
            <w:r w:rsidRPr="0068163A">
              <w:rPr>
                <w:rFonts w:ascii="Corbel" w:hAnsi="Corbel"/>
                <w:color w:val="000000" w:themeColor="text1"/>
              </w:rPr>
              <w:t>n</w:t>
            </w:r>
            <w:r w:rsidR="004356AE" w:rsidRPr="0068163A">
              <w:rPr>
                <w:rFonts w:ascii="Corbel" w:hAnsi="Corbel"/>
                <w:color w:val="000000" w:themeColor="text1"/>
              </w:rPr>
              <w:t>o</w:t>
            </w:r>
            <w:r w:rsidRPr="0068163A">
              <w:rPr>
                <w:rFonts w:ascii="Corbel" w:hAnsi="Corbel"/>
                <w:color w:val="000000" w:themeColor="text1"/>
              </w:rPr>
              <w:t>t left behind.</w:t>
            </w:r>
            <w:r w:rsidR="00044063" w:rsidRPr="0068163A">
              <w:rPr>
                <w:rFonts w:ascii="Corbel" w:hAnsi="Corbel"/>
                <w:color w:val="000000" w:themeColor="text1"/>
              </w:rPr>
              <w:t xml:space="preserve"> </w:t>
            </w:r>
          </w:p>
          <w:p w14:paraId="1564E3A3" w14:textId="77777777" w:rsidR="00260CE0" w:rsidRPr="0068163A" w:rsidRDefault="00260CE0" w:rsidP="07E7C5FF">
            <w:pPr>
              <w:rPr>
                <w:rFonts w:ascii="Corbel" w:hAnsi="Corbel"/>
                <w:color w:val="000000" w:themeColor="text1"/>
              </w:rPr>
            </w:pPr>
          </w:p>
          <w:p w14:paraId="769143CE" w14:textId="7EA4B722" w:rsidR="00260CE0" w:rsidRPr="0068163A" w:rsidRDefault="00260CE0" w:rsidP="07E7C5FF">
            <w:pPr>
              <w:rPr>
                <w:rFonts w:ascii="Corbel" w:hAnsi="Corbel"/>
                <w:color w:val="000000" w:themeColor="text1"/>
              </w:rPr>
            </w:pPr>
            <w:r w:rsidRPr="0068163A">
              <w:rPr>
                <w:rFonts w:ascii="Corbel" w:hAnsi="Corbel"/>
                <w:color w:val="000000" w:themeColor="text1"/>
              </w:rPr>
              <w:lastRenderedPageBreak/>
              <w:t xml:space="preserve">The Australian Government funding will be used to </w:t>
            </w:r>
            <w:r w:rsidR="00D51D1E" w:rsidRPr="0068163A">
              <w:rPr>
                <w:rFonts w:ascii="Corbel" w:hAnsi="Corbel"/>
                <w:color w:val="000000" w:themeColor="text1"/>
              </w:rPr>
              <w:t>enhance the digital foundation skills capability under</w:t>
            </w:r>
            <w:r w:rsidRPr="0068163A">
              <w:rPr>
                <w:rFonts w:ascii="Corbel" w:hAnsi="Corbel"/>
                <w:color w:val="000000" w:themeColor="text1"/>
              </w:rPr>
              <w:t xml:space="preserve"> CFS </w:t>
            </w:r>
            <w:r w:rsidR="00D51D1E" w:rsidRPr="0068163A">
              <w:rPr>
                <w:rFonts w:ascii="Corbel" w:hAnsi="Corbel"/>
                <w:color w:val="000000" w:themeColor="text1"/>
              </w:rPr>
              <w:t>by</w:t>
            </w:r>
            <w:r w:rsidRPr="0068163A">
              <w:rPr>
                <w:rFonts w:ascii="Corbel" w:hAnsi="Corbel"/>
                <w:color w:val="000000" w:themeColor="text1"/>
              </w:rPr>
              <w:t xml:space="preserve"> provid</w:t>
            </w:r>
            <w:r w:rsidR="00D51D1E" w:rsidRPr="0068163A">
              <w:rPr>
                <w:rFonts w:ascii="Corbel" w:hAnsi="Corbel"/>
                <w:color w:val="000000" w:themeColor="text1"/>
              </w:rPr>
              <w:t>ing</w:t>
            </w:r>
            <w:r w:rsidRPr="0068163A">
              <w:rPr>
                <w:rFonts w:ascii="Corbel" w:hAnsi="Corbel"/>
                <w:color w:val="000000" w:themeColor="text1"/>
              </w:rPr>
              <w:t xml:space="preserve"> a </w:t>
            </w:r>
            <w:r w:rsidR="00D51D1E" w:rsidRPr="0068163A">
              <w:rPr>
                <w:rFonts w:ascii="Corbel" w:hAnsi="Corbel"/>
                <w:color w:val="000000" w:themeColor="text1"/>
              </w:rPr>
              <w:t>new</w:t>
            </w:r>
            <w:r w:rsidRPr="0068163A">
              <w:rPr>
                <w:rFonts w:ascii="Corbel" w:hAnsi="Corbel"/>
                <w:color w:val="000000" w:themeColor="text1"/>
              </w:rPr>
              <w:t xml:space="preserve"> focused stream of support for digital skills training delivery enabling ACE providers to access enhanced grant opportunities and increase access of digital technology training for vulnerable cohorts in Queensland.</w:t>
            </w:r>
          </w:p>
          <w:p w14:paraId="2199C7E6" w14:textId="77777777" w:rsidR="00260CE0" w:rsidRPr="0068163A" w:rsidRDefault="00260CE0" w:rsidP="07E7C5FF">
            <w:pPr>
              <w:rPr>
                <w:rFonts w:ascii="Corbel" w:hAnsi="Corbel"/>
                <w:color w:val="000000" w:themeColor="text1"/>
              </w:rPr>
            </w:pPr>
          </w:p>
          <w:p w14:paraId="5DDB0593" w14:textId="4FB3037E" w:rsidR="00A40680" w:rsidRPr="0068163A" w:rsidRDefault="008641CB" w:rsidP="07E7C5FF">
            <w:pPr>
              <w:rPr>
                <w:rFonts w:ascii="Corbel" w:hAnsi="Corbel"/>
                <w:color w:val="000000" w:themeColor="text1"/>
              </w:rPr>
            </w:pPr>
            <w:r w:rsidRPr="0068163A">
              <w:rPr>
                <w:rFonts w:ascii="Corbel" w:hAnsi="Corbel"/>
                <w:color w:val="000000" w:themeColor="text1"/>
              </w:rPr>
              <w:t>Queensland will continue to work with</w:t>
            </w:r>
            <w:r w:rsidR="000821D7" w:rsidRPr="0068163A">
              <w:rPr>
                <w:rFonts w:ascii="Corbel" w:hAnsi="Corbel"/>
                <w:color w:val="000000" w:themeColor="text1"/>
              </w:rPr>
              <w:t xml:space="preserve"> other States and Territories and the Australian Government to ensure th</w:t>
            </w:r>
            <w:r w:rsidR="00C16C20" w:rsidRPr="0068163A">
              <w:rPr>
                <w:rFonts w:ascii="Corbel" w:hAnsi="Corbel"/>
                <w:color w:val="000000" w:themeColor="text1"/>
              </w:rPr>
              <w:t xml:space="preserve">at digital literacy is </w:t>
            </w:r>
            <w:r w:rsidR="00A567AA" w:rsidRPr="0068163A">
              <w:rPr>
                <w:rFonts w:ascii="Corbel" w:hAnsi="Corbel"/>
                <w:color w:val="000000" w:themeColor="text1"/>
              </w:rPr>
              <w:t>app</w:t>
            </w:r>
            <w:r w:rsidR="00775ABE" w:rsidRPr="0068163A">
              <w:rPr>
                <w:rFonts w:ascii="Corbel" w:hAnsi="Corbel"/>
                <w:color w:val="000000" w:themeColor="text1"/>
              </w:rPr>
              <w:t xml:space="preserve">ropriately incorporated into </w:t>
            </w:r>
            <w:r w:rsidR="00665990" w:rsidRPr="0068163A">
              <w:rPr>
                <w:rFonts w:ascii="Corbel" w:hAnsi="Corbel"/>
                <w:color w:val="000000" w:themeColor="text1"/>
              </w:rPr>
              <w:t>qualifications and training</w:t>
            </w:r>
            <w:r w:rsidR="007F511D" w:rsidRPr="0068163A">
              <w:rPr>
                <w:rFonts w:ascii="Corbel" w:hAnsi="Corbel"/>
                <w:color w:val="000000" w:themeColor="text1"/>
              </w:rPr>
              <w:t xml:space="preserve"> as part of the NFSS action plan</w:t>
            </w:r>
            <w:r w:rsidR="00665990" w:rsidRPr="0068163A">
              <w:rPr>
                <w:rFonts w:ascii="Corbel" w:hAnsi="Corbel"/>
                <w:color w:val="000000" w:themeColor="text1"/>
              </w:rPr>
              <w:t>.</w:t>
            </w:r>
          </w:p>
          <w:p w14:paraId="30448682" w14:textId="2715DB37" w:rsidR="004946DB" w:rsidRPr="0068163A" w:rsidRDefault="004946DB" w:rsidP="003E0CAF">
            <w:pPr>
              <w:rPr>
                <w:rFonts w:ascii="Corbel" w:hAnsi="Corbel"/>
                <w:color w:val="000000" w:themeColor="text1"/>
              </w:rPr>
            </w:pPr>
          </w:p>
        </w:tc>
      </w:tr>
      <w:tr w:rsidR="0068163A" w:rsidRPr="0068163A" w14:paraId="28EB49FA" w14:textId="77777777" w:rsidTr="07E7C5FF">
        <w:tc>
          <w:tcPr>
            <w:tcW w:w="1985" w:type="dxa"/>
          </w:tcPr>
          <w:p w14:paraId="36E2CEF9" w14:textId="1C458251" w:rsidR="00DA5F03" w:rsidRPr="0068163A" w:rsidRDefault="00393800" w:rsidP="00A23F95">
            <w:pPr>
              <w:pStyle w:val="ListParagraph"/>
              <w:ind w:left="0"/>
              <w:contextualSpacing w:val="0"/>
              <w:rPr>
                <w:rFonts w:ascii="Corbel" w:hAnsi="Corbel"/>
                <w:b/>
                <w:bCs/>
                <w:color w:val="000000" w:themeColor="text1"/>
              </w:rPr>
            </w:pPr>
            <w:r w:rsidRPr="0068163A">
              <w:rPr>
                <w:rFonts w:ascii="Corbel" w:hAnsi="Corbel"/>
                <w:b/>
                <w:bCs/>
                <w:color w:val="000000" w:themeColor="text1"/>
              </w:rPr>
              <w:lastRenderedPageBreak/>
              <w:t>Objective</w:t>
            </w:r>
          </w:p>
        </w:tc>
        <w:tc>
          <w:tcPr>
            <w:tcW w:w="7087" w:type="dxa"/>
            <w:gridSpan w:val="3"/>
            <w:vAlign w:val="bottom"/>
          </w:tcPr>
          <w:p w14:paraId="0F3FD969" w14:textId="77777777" w:rsidR="00DA5F03" w:rsidRPr="0068163A" w:rsidRDefault="00F928F2">
            <w:pPr>
              <w:rPr>
                <w:rFonts w:ascii="Corbel" w:hAnsi="Corbel"/>
                <w:color w:val="000000" w:themeColor="text1"/>
              </w:rPr>
            </w:pPr>
            <w:r w:rsidRPr="0068163A">
              <w:rPr>
                <w:rFonts w:ascii="Corbel" w:hAnsi="Corbel"/>
                <w:color w:val="000000" w:themeColor="text1"/>
              </w:rPr>
              <w:t>Enhance access to digital skills training for vulnerable cohorts</w:t>
            </w:r>
            <w:r w:rsidR="00665990" w:rsidRPr="0068163A">
              <w:rPr>
                <w:rFonts w:ascii="Corbel" w:hAnsi="Corbel"/>
                <w:color w:val="000000" w:themeColor="text1"/>
              </w:rPr>
              <w:t>.</w:t>
            </w:r>
          </w:p>
          <w:p w14:paraId="362AF44F" w14:textId="07A3C0C2" w:rsidR="00665990" w:rsidRPr="0068163A" w:rsidRDefault="00665990" w:rsidP="003E0CAF">
            <w:pPr>
              <w:rPr>
                <w:rFonts w:ascii="Corbel" w:hAnsi="Corbel"/>
                <w:color w:val="000000" w:themeColor="text1"/>
              </w:rPr>
            </w:pPr>
          </w:p>
        </w:tc>
      </w:tr>
      <w:tr w:rsidR="0068163A" w:rsidRPr="0068163A" w14:paraId="518785B4" w14:textId="77777777" w:rsidTr="07E7C5FF">
        <w:tc>
          <w:tcPr>
            <w:tcW w:w="1985" w:type="dxa"/>
          </w:tcPr>
          <w:p w14:paraId="6581B60A" w14:textId="4FBC4B2D" w:rsidR="00DA5F03" w:rsidRPr="0068163A" w:rsidRDefault="00F671F2" w:rsidP="00A23F95">
            <w:pPr>
              <w:pStyle w:val="ListParagraph"/>
              <w:ind w:left="0"/>
              <w:contextualSpacing w:val="0"/>
              <w:rPr>
                <w:rFonts w:ascii="Corbel" w:hAnsi="Corbel"/>
                <w:b/>
                <w:bCs/>
                <w:color w:val="000000" w:themeColor="text1"/>
              </w:rPr>
            </w:pPr>
            <w:r w:rsidRPr="0068163A">
              <w:rPr>
                <w:rFonts w:ascii="Corbel" w:hAnsi="Corbel"/>
                <w:b/>
                <w:bCs/>
                <w:color w:val="000000" w:themeColor="text1"/>
              </w:rPr>
              <w:t>Delivery</w:t>
            </w:r>
          </w:p>
        </w:tc>
        <w:tc>
          <w:tcPr>
            <w:tcW w:w="7087" w:type="dxa"/>
            <w:gridSpan w:val="3"/>
            <w:vAlign w:val="bottom"/>
          </w:tcPr>
          <w:p w14:paraId="022FF809" w14:textId="44DC41DC" w:rsidR="001577F0" w:rsidRPr="0068163A" w:rsidRDefault="00260CE0" w:rsidP="00BA1929">
            <w:pPr>
              <w:rPr>
                <w:rFonts w:ascii="Corbel" w:hAnsi="Corbel"/>
                <w:color w:val="000000" w:themeColor="text1"/>
              </w:rPr>
            </w:pPr>
            <w:r w:rsidRPr="0068163A">
              <w:rPr>
                <w:rFonts w:ascii="Corbel" w:hAnsi="Corbel"/>
                <w:color w:val="000000" w:themeColor="text1"/>
              </w:rPr>
              <w:t xml:space="preserve">The additional investment in the CFS will </w:t>
            </w:r>
            <w:r w:rsidR="001C11D1" w:rsidRPr="0068163A">
              <w:rPr>
                <w:rFonts w:ascii="Corbel" w:hAnsi="Corbel"/>
                <w:color w:val="000000" w:themeColor="text1"/>
              </w:rPr>
              <w:t xml:space="preserve">be provided over three years </w:t>
            </w:r>
            <w:r w:rsidR="00620654" w:rsidRPr="0068163A">
              <w:rPr>
                <w:rFonts w:ascii="Corbel" w:hAnsi="Corbel"/>
                <w:color w:val="000000" w:themeColor="text1"/>
              </w:rPr>
              <w:t xml:space="preserve">for a </w:t>
            </w:r>
            <w:r w:rsidR="00A7221D" w:rsidRPr="0068163A">
              <w:rPr>
                <w:rFonts w:ascii="Corbel" w:hAnsi="Corbel"/>
                <w:color w:val="000000" w:themeColor="text1"/>
              </w:rPr>
              <w:t>specific digital stream</w:t>
            </w:r>
            <w:r w:rsidR="001C11D1" w:rsidRPr="0068163A">
              <w:rPr>
                <w:rFonts w:ascii="Corbel" w:hAnsi="Corbel"/>
                <w:color w:val="000000" w:themeColor="text1"/>
              </w:rPr>
              <w:t xml:space="preserve"> that supports </w:t>
            </w:r>
            <w:r w:rsidR="001577F0" w:rsidRPr="0068163A">
              <w:rPr>
                <w:rFonts w:ascii="Corbel" w:hAnsi="Corbel"/>
                <w:color w:val="000000" w:themeColor="text1"/>
              </w:rPr>
              <w:t xml:space="preserve">development and delivery of </w:t>
            </w:r>
            <w:r w:rsidR="001C11D1" w:rsidRPr="0068163A">
              <w:rPr>
                <w:rFonts w:ascii="Corbel" w:hAnsi="Corbel"/>
                <w:color w:val="000000" w:themeColor="text1"/>
              </w:rPr>
              <w:t xml:space="preserve">customised </w:t>
            </w:r>
            <w:r w:rsidR="001577F0" w:rsidRPr="0068163A">
              <w:rPr>
                <w:rFonts w:ascii="Corbel" w:hAnsi="Corbel"/>
                <w:color w:val="000000" w:themeColor="text1"/>
              </w:rPr>
              <w:t xml:space="preserve">digital technology </w:t>
            </w:r>
            <w:r w:rsidR="001C11D1" w:rsidRPr="0068163A">
              <w:rPr>
                <w:rFonts w:ascii="Corbel" w:hAnsi="Corbel"/>
                <w:color w:val="000000" w:themeColor="text1"/>
              </w:rPr>
              <w:t>foundation skills training</w:t>
            </w:r>
            <w:r w:rsidR="001577F0" w:rsidRPr="0068163A">
              <w:rPr>
                <w:rFonts w:ascii="Corbel" w:hAnsi="Corbel"/>
                <w:color w:val="000000" w:themeColor="text1"/>
              </w:rPr>
              <w:t xml:space="preserve"> to vulnerable cohorts</w:t>
            </w:r>
            <w:r w:rsidR="001C11D1" w:rsidRPr="0068163A">
              <w:rPr>
                <w:rFonts w:ascii="Corbel" w:hAnsi="Corbel"/>
                <w:color w:val="000000" w:themeColor="text1"/>
              </w:rPr>
              <w:t>.</w:t>
            </w:r>
            <w:r w:rsidR="00BA1929" w:rsidRPr="0068163A">
              <w:rPr>
                <w:rFonts w:ascii="Corbel" w:hAnsi="Corbel"/>
                <w:color w:val="000000" w:themeColor="text1"/>
              </w:rPr>
              <w:t xml:space="preserve"> </w:t>
            </w:r>
          </w:p>
          <w:p w14:paraId="54F7AA9F" w14:textId="77777777" w:rsidR="001577F0" w:rsidRPr="0068163A" w:rsidRDefault="001577F0" w:rsidP="00BA1929">
            <w:pPr>
              <w:rPr>
                <w:rFonts w:ascii="Corbel" w:hAnsi="Corbel"/>
                <w:color w:val="000000" w:themeColor="text1"/>
              </w:rPr>
            </w:pPr>
          </w:p>
          <w:p w14:paraId="630C51A8" w14:textId="2B61E460" w:rsidR="001577F0" w:rsidRPr="0068163A" w:rsidRDefault="001577F0" w:rsidP="00BA1929">
            <w:pPr>
              <w:rPr>
                <w:rFonts w:ascii="Corbel" w:hAnsi="Corbel"/>
                <w:color w:val="000000" w:themeColor="text1"/>
              </w:rPr>
            </w:pPr>
            <w:r w:rsidRPr="0068163A">
              <w:rPr>
                <w:rFonts w:ascii="Corbel" w:hAnsi="Corbel"/>
                <w:color w:val="000000" w:themeColor="text1"/>
              </w:rPr>
              <w:t xml:space="preserve">Two </w:t>
            </w:r>
            <w:r w:rsidR="00A8420F" w:rsidRPr="0068163A">
              <w:rPr>
                <w:rFonts w:ascii="Corbel" w:hAnsi="Corbel"/>
                <w:color w:val="000000" w:themeColor="text1"/>
              </w:rPr>
              <w:t xml:space="preserve">contestable </w:t>
            </w:r>
            <w:r w:rsidRPr="0068163A">
              <w:rPr>
                <w:rFonts w:ascii="Corbel" w:hAnsi="Corbel"/>
                <w:color w:val="000000" w:themeColor="text1"/>
              </w:rPr>
              <w:t>rounds of grant funding will be available annually, as part of the</w:t>
            </w:r>
            <w:r w:rsidR="00080B6C" w:rsidRPr="0068163A">
              <w:rPr>
                <w:rFonts w:ascii="Corbel" w:hAnsi="Corbel"/>
                <w:color w:val="000000" w:themeColor="text1"/>
              </w:rPr>
              <w:t xml:space="preserve"> standard</w:t>
            </w:r>
            <w:r w:rsidRPr="0068163A">
              <w:rPr>
                <w:rFonts w:ascii="Corbel" w:hAnsi="Corbel"/>
                <w:color w:val="000000" w:themeColor="text1"/>
              </w:rPr>
              <w:t xml:space="preserve"> SQW </w:t>
            </w:r>
            <w:r w:rsidR="00080B6C" w:rsidRPr="0068163A">
              <w:rPr>
                <w:rFonts w:ascii="Corbel" w:hAnsi="Corbel"/>
                <w:color w:val="000000" w:themeColor="text1"/>
              </w:rPr>
              <w:t>funding round</w:t>
            </w:r>
            <w:r w:rsidRPr="0068163A">
              <w:rPr>
                <w:rFonts w:ascii="Corbel" w:hAnsi="Corbel"/>
                <w:color w:val="000000" w:themeColor="text1"/>
              </w:rPr>
              <w:t xml:space="preserve">, for community-based, NFP organisations throughout Queensland. Grant funding is available for a maximum of 12-months. The level of funding is dependent on the type of project and nature of the training and assistance provided along with consideration of reach. </w:t>
            </w:r>
          </w:p>
          <w:p w14:paraId="15C67A68" w14:textId="77777777" w:rsidR="001577F0" w:rsidRPr="0068163A" w:rsidRDefault="001577F0" w:rsidP="00BA1929">
            <w:pPr>
              <w:rPr>
                <w:rFonts w:ascii="Corbel" w:hAnsi="Corbel"/>
                <w:color w:val="000000" w:themeColor="text1"/>
              </w:rPr>
            </w:pPr>
          </w:p>
          <w:p w14:paraId="63241AA2" w14:textId="3E4358D5" w:rsidR="001577F0" w:rsidRPr="0068163A" w:rsidRDefault="001577F0" w:rsidP="00BA1929">
            <w:pPr>
              <w:rPr>
                <w:rFonts w:ascii="Corbel" w:hAnsi="Corbel"/>
                <w:color w:val="000000" w:themeColor="text1"/>
              </w:rPr>
            </w:pPr>
            <w:r w:rsidRPr="0068163A">
              <w:rPr>
                <w:rFonts w:ascii="Corbel" w:hAnsi="Corbel"/>
                <w:color w:val="000000" w:themeColor="text1"/>
              </w:rPr>
              <w:t>Action 2 will be delivered in</w:t>
            </w:r>
            <w:r w:rsidR="006F4733" w:rsidRPr="0068163A">
              <w:rPr>
                <w:rFonts w:ascii="Corbel" w:hAnsi="Corbel"/>
                <w:color w:val="000000" w:themeColor="text1"/>
              </w:rPr>
              <w:t xml:space="preserve"> two</w:t>
            </w:r>
            <w:r w:rsidRPr="0068163A">
              <w:rPr>
                <w:rFonts w:ascii="Corbel" w:hAnsi="Corbel"/>
                <w:color w:val="000000" w:themeColor="text1"/>
              </w:rPr>
              <w:t xml:space="preserve"> stages. </w:t>
            </w:r>
          </w:p>
          <w:p w14:paraId="4A48895E" w14:textId="77777777" w:rsidR="001577F0" w:rsidRPr="0068163A" w:rsidRDefault="001577F0" w:rsidP="00BA1929">
            <w:pPr>
              <w:rPr>
                <w:rFonts w:ascii="Corbel" w:hAnsi="Corbel"/>
                <w:color w:val="000000" w:themeColor="text1"/>
              </w:rPr>
            </w:pPr>
          </w:p>
          <w:p w14:paraId="4FF34389" w14:textId="5BE5DFED" w:rsidR="001577F0" w:rsidRPr="0068163A" w:rsidRDefault="001577F0" w:rsidP="00BA1929">
            <w:pPr>
              <w:rPr>
                <w:rFonts w:ascii="Corbel" w:hAnsi="Corbel"/>
                <w:color w:val="000000" w:themeColor="text1"/>
              </w:rPr>
            </w:pPr>
            <w:r w:rsidRPr="0068163A">
              <w:rPr>
                <w:rFonts w:ascii="Corbel" w:hAnsi="Corbel"/>
                <w:color w:val="000000" w:themeColor="text1"/>
              </w:rPr>
              <w:t xml:space="preserve">Stage 1 </w:t>
            </w:r>
            <w:r w:rsidR="006F4733" w:rsidRPr="0068163A">
              <w:rPr>
                <w:rFonts w:ascii="Corbel" w:hAnsi="Corbel"/>
                <w:color w:val="000000" w:themeColor="text1"/>
              </w:rPr>
              <w:t>–</w:t>
            </w:r>
            <w:r w:rsidRPr="0068163A">
              <w:rPr>
                <w:rFonts w:ascii="Corbel" w:hAnsi="Corbel"/>
                <w:color w:val="000000" w:themeColor="text1"/>
              </w:rPr>
              <w:t xml:space="preserve"> </w:t>
            </w:r>
            <w:r w:rsidR="006F4733" w:rsidRPr="0068163A">
              <w:rPr>
                <w:rFonts w:ascii="Corbel" w:hAnsi="Corbel"/>
                <w:color w:val="000000" w:themeColor="text1"/>
              </w:rPr>
              <w:t>Develop CFS guidelines to include a focused digital technology funding stream</w:t>
            </w:r>
          </w:p>
          <w:p w14:paraId="1293262D" w14:textId="4F69CC79" w:rsidR="006F4733" w:rsidRPr="0068163A" w:rsidRDefault="006F4733" w:rsidP="00BA1929">
            <w:pPr>
              <w:rPr>
                <w:rFonts w:ascii="Corbel" w:hAnsi="Corbel"/>
                <w:color w:val="000000" w:themeColor="text1"/>
              </w:rPr>
            </w:pPr>
            <w:r w:rsidRPr="0068163A">
              <w:rPr>
                <w:rFonts w:ascii="Corbel" w:hAnsi="Corbel"/>
                <w:color w:val="000000" w:themeColor="text1"/>
              </w:rPr>
              <w:t xml:space="preserve">Funding guidelines will be updated to outline the additional support available for focused digital technology foundation skill training delivery. </w:t>
            </w:r>
          </w:p>
          <w:p w14:paraId="3E036753" w14:textId="77777777" w:rsidR="006F4733" w:rsidRPr="0068163A" w:rsidRDefault="006F4733" w:rsidP="00BA1929">
            <w:pPr>
              <w:rPr>
                <w:rFonts w:ascii="Corbel" w:hAnsi="Corbel"/>
                <w:color w:val="000000" w:themeColor="text1"/>
              </w:rPr>
            </w:pPr>
          </w:p>
          <w:p w14:paraId="59F59941" w14:textId="0B68DE61" w:rsidR="006F4733" w:rsidRPr="0068163A" w:rsidRDefault="006F4733" w:rsidP="00BA1929">
            <w:pPr>
              <w:rPr>
                <w:rFonts w:ascii="Corbel" w:hAnsi="Corbel"/>
                <w:color w:val="000000" w:themeColor="text1"/>
              </w:rPr>
            </w:pPr>
            <w:r w:rsidRPr="0068163A">
              <w:rPr>
                <w:rFonts w:ascii="Corbel" w:hAnsi="Corbel"/>
                <w:color w:val="000000" w:themeColor="text1"/>
              </w:rPr>
              <w:t>Stage 2 – CFS funding program lifecycle</w:t>
            </w:r>
          </w:p>
          <w:p w14:paraId="017BC2DF" w14:textId="4A01D5A2" w:rsidR="006F4733" w:rsidRPr="0068163A" w:rsidRDefault="006F4733" w:rsidP="00BA1929">
            <w:pPr>
              <w:rPr>
                <w:rFonts w:ascii="Corbel" w:hAnsi="Corbel"/>
                <w:color w:val="000000" w:themeColor="text1"/>
              </w:rPr>
            </w:pPr>
            <w:r w:rsidRPr="0068163A">
              <w:rPr>
                <w:rFonts w:ascii="Corbel" w:hAnsi="Corbel"/>
                <w:color w:val="000000" w:themeColor="text1"/>
              </w:rPr>
              <w:t xml:space="preserve">Communications and marketing will be planned to ensure increased awareness of the funding opportunity and the additional focused stream. </w:t>
            </w:r>
            <w:r w:rsidR="00A3096F" w:rsidRPr="0068163A">
              <w:rPr>
                <w:rFonts w:ascii="Corbel" w:hAnsi="Corbel"/>
                <w:color w:val="000000" w:themeColor="text1"/>
              </w:rPr>
              <w:t xml:space="preserve">SQW information sessions are held across the state and the Queensland Council of Social Service (QCOSS) partners with DTET to conduct grant writing workshops and webinars. </w:t>
            </w:r>
            <w:r w:rsidR="00C47BBA" w:rsidRPr="0068163A">
              <w:rPr>
                <w:rFonts w:ascii="Corbel" w:hAnsi="Corbel"/>
                <w:color w:val="000000" w:themeColor="text1"/>
              </w:rPr>
              <w:t>This stage includes funding round open and close, application assessment process, regional committees review and recommend applications, DTET authorised delegate approves applications, and announcement, contracting, service delivery, monitoring and evaluation. Successful applicants must enter into a formal Services Agreement with DTET, which will include standard key performance indicators. All projects must be fully acquitted after completion.</w:t>
            </w:r>
          </w:p>
          <w:p w14:paraId="3C317CA4" w14:textId="77777777" w:rsidR="00DA5F03" w:rsidRPr="0068163A" w:rsidRDefault="00DA5F03" w:rsidP="00A64507">
            <w:pPr>
              <w:rPr>
                <w:rFonts w:ascii="Corbel" w:hAnsi="Corbel"/>
                <w:b/>
                <w:bCs/>
                <w:color w:val="000000" w:themeColor="text1"/>
              </w:rPr>
            </w:pPr>
          </w:p>
        </w:tc>
      </w:tr>
      <w:tr w:rsidR="0068163A" w:rsidRPr="0068163A" w14:paraId="268CCBAD" w14:textId="77777777" w:rsidTr="07E7C5FF">
        <w:tc>
          <w:tcPr>
            <w:tcW w:w="1985" w:type="dxa"/>
          </w:tcPr>
          <w:p w14:paraId="685A8E9F" w14:textId="0850E545" w:rsidR="00F671F2" w:rsidRPr="0068163A" w:rsidRDefault="00F671F2" w:rsidP="00A23F95">
            <w:pPr>
              <w:pStyle w:val="ListParagraph"/>
              <w:ind w:left="0"/>
              <w:contextualSpacing w:val="0"/>
              <w:rPr>
                <w:rFonts w:ascii="Corbel" w:hAnsi="Corbel"/>
                <w:b/>
                <w:bCs/>
                <w:color w:val="000000" w:themeColor="text1"/>
              </w:rPr>
            </w:pPr>
            <w:r w:rsidRPr="0068163A">
              <w:rPr>
                <w:rFonts w:ascii="Corbel" w:hAnsi="Corbel"/>
                <w:b/>
                <w:bCs/>
                <w:color w:val="000000" w:themeColor="text1"/>
              </w:rPr>
              <w:t>Expected reach and additionality</w:t>
            </w:r>
          </w:p>
        </w:tc>
        <w:tc>
          <w:tcPr>
            <w:tcW w:w="7087" w:type="dxa"/>
            <w:gridSpan w:val="3"/>
            <w:vAlign w:val="bottom"/>
          </w:tcPr>
          <w:p w14:paraId="5EF91C0F" w14:textId="4C353C7E" w:rsidR="00F671F2" w:rsidRPr="0068163A" w:rsidRDefault="00BA1929"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Reach: Funding will be available to </w:t>
            </w:r>
            <w:r w:rsidR="00736567" w:rsidRPr="0068163A">
              <w:rPr>
                <w:rFonts w:ascii="Corbel" w:hAnsi="Corbel"/>
                <w:color w:val="000000" w:themeColor="text1"/>
              </w:rPr>
              <w:t xml:space="preserve">community-based, </w:t>
            </w:r>
            <w:r w:rsidR="006471A7" w:rsidRPr="0068163A">
              <w:rPr>
                <w:rFonts w:ascii="Corbel" w:hAnsi="Corbel"/>
                <w:color w:val="000000" w:themeColor="text1"/>
              </w:rPr>
              <w:t>NFP</w:t>
            </w:r>
            <w:r w:rsidR="00736567" w:rsidRPr="0068163A">
              <w:rPr>
                <w:rFonts w:ascii="Corbel" w:hAnsi="Corbel"/>
                <w:color w:val="000000" w:themeColor="text1"/>
              </w:rPr>
              <w:t xml:space="preserve"> organisations</w:t>
            </w:r>
            <w:r w:rsidR="009D1E54" w:rsidRPr="0068163A">
              <w:rPr>
                <w:rFonts w:ascii="Corbel" w:hAnsi="Corbel"/>
                <w:color w:val="000000" w:themeColor="text1"/>
              </w:rPr>
              <w:t xml:space="preserve"> to </w:t>
            </w:r>
            <w:r w:rsidR="00577089" w:rsidRPr="0068163A">
              <w:rPr>
                <w:rFonts w:ascii="Corbel" w:hAnsi="Corbel"/>
                <w:color w:val="000000" w:themeColor="text1"/>
              </w:rPr>
              <w:t xml:space="preserve">expand </w:t>
            </w:r>
            <w:r w:rsidR="0014402E" w:rsidRPr="0068163A">
              <w:rPr>
                <w:rFonts w:ascii="Corbel" w:hAnsi="Corbel"/>
                <w:color w:val="000000" w:themeColor="text1"/>
              </w:rPr>
              <w:t>program</w:t>
            </w:r>
            <w:r w:rsidR="00E771B0" w:rsidRPr="0068163A">
              <w:rPr>
                <w:rFonts w:ascii="Corbel" w:hAnsi="Corbel"/>
                <w:color w:val="000000" w:themeColor="text1"/>
              </w:rPr>
              <w:t>s</w:t>
            </w:r>
            <w:r w:rsidR="0014402E" w:rsidRPr="0068163A">
              <w:rPr>
                <w:rFonts w:ascii="Corbel" w:hAnsi="Corbel"/>
                <w:color w:val="000000" w:themeColor="text1"/>
              </w:rPr>
              <w:t xml:space="preserve"> </w:t>
            </w:r>
            <w:r w:rsidR="00577089" w:rsidRPr="0068163A">
              <w:rPr>
                <w:rFonts w:ascii="Corbel" w:hAnsi="Corbel"/>
                <w:color w:val="000000" w:themeColor="text1"/>
              </w:rPr>
              <w:t xml:space="preserve">for digital skills </w:t>
            </w:r>
            <w:r w:rsidR="009D1E54" w:rsidRPr="0068163A">
              <w:rPr>
                <w:rFonts w:ascii="Corbel" w:hAnsi="Corbel"/>
                <w:color w:val="000000" w:themeColor="text1"/>
              </w:rPr>
              <w:t xml:space="preserve">to Queensland residents that are ineligible for Australian Government </w:t>
            </w:r>
            <w:r w:rsidR="00892799" w:rsidRPr="0068163A">
              <w:rPr>
                <w:rFonts w:ascii="Corbel" w:hAnsi="Corbel"/>
                <w:color w:val="000000" w:themeColor="text1"/>
              </w:rPr>
              <w:t>employment services</w:t>
            </w:r>
            <w:r w:rsidR="00EC427F" w:rsidRPr="0068163A">
              <w:rPr>
                <w:rFonts w:ascii="Corbel" w:hAnsi="Corbel"/>
                <w:color w:val="000000" w:themeColor="text1"/>
              </w:rPr>
              <w:t>, or are disadvantaged and require complementary services.</w:t>
            </w:r>
            <w:r w:rsidR="008570A1" w:rsidRPr="0068163A">
              <w:rPr>
                <w:rFonts w:ascii="Corbel" w:hAnsi="Corbel"/>
                <w:color w:val="000000" w:themeColor="text1"/>
              </w:rPr>
              <w:t xml:space="preserve"> </w:t>
            </w:r>
            <w:r w:rsidR="005E5D68" w:rsidRPr="0068163A">
              <w:rPr>
                <w:rFonts w:ascii="Corbel" w:hAnsi="Corbel"/>
                <w:color w:val="000000" w:themeColor="text1"/>
              </w:rPr>
              <w:t>Eligible participants must be aged 15 years and over and no longer enrolled in school.</w:t>
            </w:r>
          </w:p>
          <w:p w14:paraId="62065327" w14:textId="77777777" w:rsidR="008570A1" w:rsidRPr="0068163A" w:rsidRDefault="008570A1" w:rsidP="07E7C5FF">
            <w:pPr>
              <w:pStyle w:val="ListParagraph"/>
              <w:spacing w:before="120" w:after="120"/>
              <w:ind w:left="0"/>
              <w:rPr>
                <w:rFonts w:ascii="Corbel" w:hAnsi="Corbel"/>
                <w:color w:val="000000" w:themeColor="text1"/>
              </w:rPr>
            </w:pPr>
          </w:p>
          <w:p w14:paraId="751E4D6A" w14:textId="10CF6050" w:rsidR="00EC427F" w:rsidRPr="0068163A" w:rsidRDefault="00EC427F" w:rsidP="07E7C5FF">
            <w:pPr>
              <w:pStyle w:val="ListParagraph"/>
              <w:spacing w:before="120" w:after="120"/>
              <w:ind w:left="0"/>
              <w:rPr>
                <w:rFonts w:ascii="Corbel" w:hAnsi="Corbel"/>
                <w:color w:val="000000" w:themeColor="text1"/>
              </w:rPr>
            </w:pPr>
            <w:r w:rsidRPr="0068163A">
              <w:rPr>
                <w:rFonts w:ascii="Corbel" w:hAnsi="Corbel"/>
                <w:color w:val="000000" w:themeColor="text1"/>
              </w:rPr>
              <w:t>Additionality</w:t>
            </w:r>
            <w:r w:rsidR="005A3C02" w:rsidRPr="0068163A">
              <w:rPr>
                <w:rFonts w:ascii="Corbel" w:hAnsi="Corbel"/>
                <w:color w:val="000000" w:themeColor="text1"/>
              </w:rPr>
              <w:t xml:space="preserve">: The action expands on the $5 million allocated </w:t>
            </w:r>
            <w:r w:rsidR="00101DFD" w:rsidRPr="0068163A">
              <w:rPr>
                <w:rFonts w:ascii="Corbel" w:hAnsi="Corbel"/>
                <w:color w:val="000000" w:themeColor="text1"/>
              </w:rPr>
              <w:t xml:space="preserve">to the Community Foundation Skill program </w:t>
            </w:r>
            <w:r w:rsidR="006465BE" w:rsidRPr="0068163A">
              <w:rPr>
                <w:rFonts w:ascii="Corbel" w:hAnsi="Corbel"/>
                <w:color w:val="000000" w:themeColor="text1"/>
              </w:rPr>
              <w:t>annually</w:t>
            </w:r>
            <w:r w:rsidR="00B1254B" w:rsidRPr="0068163A">
              <w:rPr>
                <w:rFonts w:ascii="Corbel" w:hAnsi="Corbel"/>
                <w:color w:val="000000" w:themeColor="text1"/>
              </w:rPr>
              <w:t xml:space="preserve"> that supports broader found</w:t>
            </w:r>
            <w:r w:rsidR="00595F53" w:rsidRPr="0068163A">
              <w:rPr>
                <w:rFonts w:ascii="Corbel" w:hAnsi="Corbel"/>
                <w:color w:val="000000" w:themeColor="text1"/>
              </w:rPr>
              <w:t>ation skills delivery</w:t>
            </w:r>
            <w:r w:rsidR="00100616" w:rsidRPr="0068163A">
              <w:rPr>
                <w:rFonts w:ascii="Corbel" w:hAnsi="Corbel"/>
                <w:color w:val="000000" w:themeColor="text1"/>
              </w:rPr>
              <w:t xml:space="preserve"> to focus on digital skills</w:t>
            </w:r>
            <w:r w:rsidR="00E60BB2" w:rsidRPr="0068163A">
              <w:rPr>
                <w:rFonts w:ascii="Corbel" w:hAnsi="Corbel"/>
                <w:color w:val="000000" w:themeColor="text1"/>
              </w:rPr>
              <w:t>.</w:t>
            </w:r>
          </w:p>
        </w:tc>
      </w:tr>
      <w:tr w:rsidR="0068163A" w:rsidRPr="0068163A" w14:paraId="78C293F1" w14:textId="77777777" w:rsidTr="07E7C5FF">
        <w:tc>
          <w:tcPr>
            <w:tcW w:w="1985" w:type="dxa"/>
          </w:tcPr>
          <w:p w14:paraId="57213A55" w14:textId="466D5B7C" w:rsidR="00DA5F03" w:rsidRPr="0068163A" w:rsidRDefault="00F671F2" w:rsidP="00A23F95">
            <w:pPr>
              <w:pStyle w:val="ListParagraph"/>
              <w:ind w:left="0"/>
              <w:contextualSpacing w:val="0"/>
              <w:rPr>
                <w:rFonts w:ascii="Corbel" w:hAnsi="Corbel"/>
                <w:b/>
                <w:bCs/>
                <w:color w:val="000000" w:themeColor="text1"/>
              </w:rPr>
            </w:pPr>
            <w:r w:rsidRPr="0068163A">
              <w:rPr>
                <w:rFonts w:ascii="Corbel" w:hAnsi="Corbel"/>
                <w:b/>
                <w:bCs/>
                <w:color w:val="000000" w:themeColor="text1"/>
              </w:rPr>
              <w:lastRenderedPageBreak/>
              <w:t>Engagement and partnerships</w:t>
            </w:r>
          </w:p>
        </w:tc>
        <w:tc>
          <w:tcPr>
            <w:tcW w:w="7087" w:type="dxa"/>
            <w:gridSpan w:val="3"/>
            <w:vAlign w:val="bottom"/>
          </w:tcPr>
          <w:p w14:paraId="30C7B6F5" w14:textId="3D686327" w:rsidR="00DA5F03" w:rsidRPr="0068163A" w:rsidRDefault="00605DDA" w:rsidP="07E7C5FF">
            <w:pPr>
              <w:pStyle w:val="ListParagraph"/>
              <w:spacing w:before="120" w:after="120"/>
              <w:ind w:left="0"/>
              <w:rPr>
                <w:rFonts w:ascii="Corbel" w:hAnsi="Corbel"/>
                <w:color w:val="000000" w:themeColor="text1"/>
              </w:rPr>
            </w:pPr>
            <w:r w:rsidRPr="0068163A">
              <w:rPr>
                <w:rFonts w:ascii="Corbel" w:hAnsi="Corbel"/>
                <w:color w:val="000000" w:themeColor="text1"/>
              </w:rPr>
              <w:t>Organisation</w:t>
            </w:r>
            <w:r w:rsidR="00E60BB2" w:rsidRPr="0068163A">
              <w:rPr>
                <w:rFonts w:ascii="Corbel" w:hAnsi="Corbel"/>
                <w:color w:val="000000" w:themeColor="text1"/>
              </w:rPr>
              <w:t>s</w:t>
            </w:r>
            <w:r w:rsidRPr="0068163A">
              <w:rPr>
                <w:rFonts w:ascii="Corbel" w:hAnsi="Corbel"/>
                <w:color w:val="000000" w:themeColor="text1"/>
              </w:rPr>
              <w:t xml:space="preserve"> applying for funding will be </w:t>
            </w:r>
            <w:r w:rsidR="00716D4E" w:rsidRPr="0068163A">
              <w:rPr>
                <w:rFonts w:ascii="Corbel" w:hAnsi="Corbel"/>
                <w:color w:val="000000" w:themeColor="text1"/>
              </w:rPr>
              <w:t>required to work closely with target communities and cohorts to develop training that is tailored to the</w:t>
            </w:r>
            <w:r w:rsidR="00CE3374" w:rsidRPr="0068163A">
              <w:rPr>
                <w:rFonts w:ascii="Corbel" w:hAnsi="Corbel"/>
                <w:color w:val="000000" w:themeColor="text1"/>
              </w:rPr>
              <w:t xml:space="preserve">ir specific needs and circumstances. </w:t>
            </w:r>
          </w:p>
        </w:tc>
      </w:tr>
      <w:tr w:rsidR="0068163A" w:rsidRPr="0068163A" w14:paraId="4CB2EFC3" w14:textId="77777777" w:rsidTr="07E7C5FF">
        <w:tc>
          <w:tcPr>
            <w:tcW w:w="1985" w:type="dxa"/>
            <w:vAlign w:val="bottom"/>
          </w:tcPr>
          <w:p w14:paraId="5BB27491" w14:textId="77777777" w:rsidR="00DA5F03" w:rsidRPr="0068163A" w:rsidRDefault="00DA5F03"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Commonwealth Investment ($)</w:t>
            </w:r>
          </w:p>
        </w:tc>
        <w:tc>
          <w:tcPr>
            <w:tcW w:w="2410" w:type="dxa"/>
            <w:vAlign w:val="bottom"/>
          </w:tcPr>
          <w:p w14:paraId="682ECDCB" w14:textId="77777777" w:rsidR="00DA5F03" w:rsidRPr="0068163A" w:rsidRDefault="00DA5F03"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State Investment ($)</w:t>
            </w:r>
          </w:p>
        </w:tc>
        <w:tc>
          <w:tcPr>
            <w:tcW w:w="2409" w:type="dxa"/>
            <w:vAlign w:val="bottom"/>
          </w:tcPr>
          <w:p w14:paraId="6699CCE5" w14:textId="77777777" w:rsidR="00DA5F03" w:rsidRPr="0068163A" w:rsidRDefault="00DA5F03"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Start Date</w:t>
            </w:r>
          </w:p>
        </w:tc>
        <w:tc>
          <w:tcPr>
            <w:tcW w:w="2268" w:type="dxa"/>
            <w:vAlign w:val="bottom"/>
          </w:tcPr>
          <w:p w14:paraId="35565977" w14:textId="77777777" w:rsidR="00DA5F03" w:rsidRPr="0068163A" w:rsidRDefault="00DA5F03"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End Date</w:t>
            </w:r>
          </w:p>
        </w:tc>
      </w:tr>
      <w:tr w:rsidR="0068163A" w:rsidRPr="0068163A" w14:paraId="080F1E07" w14:textId="77777777" w:rsidTr="07E7C5FF">
        <w:tc>
          <w:tcPr>
            <w:tcW w:w="1985" w:type="dxa"/>
          </w:tcPr>
          <w:p w14:paraId="07A4FB43" w14:textId="63F26831" w:rsidR="00DA5F03" w:rsidRPr="0068163A" w:rsidRDefault="00DA5F03"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w:t>
            </w:r>
            <w:r w:rsidR="00040450" w:rsidRPr="0068163A">
              <w:rPr>
                <w:rFonts w:ascii="Corbel" w:hAnsi="Corbel"/>
                <w:color w:val="000000" w:themeColor="text1"/>
              </w:rPr>
              <w:t>4</w:t>
            </w:r>
            <w:r w:rsidR="007E5362" w:rsidRPr="0068163A">
              <w:rPr>
                <w:rFonts w:ascii="Corbel" w:hAnsi="Corbel"/>
                <w:color w:val="000000" w:themeColor="text1"/>
              </w:rPr>
              <w:t>,</w:t>
            </w:r>
            <w:r w:rsidR="00A927BD" w:rsidRPr="0068163A">
              <w:rPr>
                <w:rFonts w:ascii="Corbel" w:hAnsi="Corbel"/>
                <w:color w:val="000000" w:themeColor="text1"/>
              </w:rPr>
              <w:t>0</w:t>
            </w:r>
            <w:r w:rsidR="00FF2824" w:rsidRPr="0068163A">
              <w:rPr>
                <w:rFonts w:ascii="Corbel" w:hAnsi="Corbel"/>
                <w:color w:val="000000" w:themeColor="text1"/>
              </w:rPr>
              <w:t>0</w:t>
            </w:r>
            <w:r w:rsidR="00665102" w:rsidRPr="0068163A">
              <w:rPr>
                <w:rFonts w:ascii="Corbel" w:hAnsi="Corbel"/>
                <w:color w:val="000000" w:themeColor="text1"/>
              </w:rPr>
              <w:t>2</w:t>
            </w:r>
            <w:r w:rsidR="007E5362" w:rsidRPr="0068163A">
              <w:rPr>
                <w:rFonts w:ascii="Corbel" w:hAnsi="Corbel"/>
                <w:color w:val="000000" w:themeColor="text1"/>
              </w:rPr>
              <w:t>,000</w:t>
            </w:r>
          </w:p>
        </w:tc>
        <w:tc>
          <w:tcPr>
            <w:tcW w:w="2410" w:type="dxa"/>
          </w:tcPr>
          <w:p w14:paraId="4B8D793D" w14:textId="77777777" w:rsidR="00DA5F03" w:rsidRPr="0068163A" w:rsidRDefault="002D4FD8" w:rsidP="001F4D75">
            <w:pPr>
              <w:spacing w:before="120" w:after="120"/>
              <w:rPr>
                <w:rFonts w:ascii="Corbel" w:hAnsi="Corbel"/>
                <w:color w:val="000000" w:themeColor="text1"/>
              </w:rPr>
            </w:pPr>
            <w:r w:rsidRPr="0068163A">
              <w:rPr>
                <w:rFonts w:ascii="Corbel" w:hAnsi="Corbel"/>
                <w:color w:val="000000" w:themeColor="text1"/>
              </w:rPr>
              <w:t>NA</w:t>
            </w:r>
          </w:p>
          <w:p w14:paraId="5F47F0A3" w14:textId="7F4FAB8B" w:rsidR="00DA5F03" w:rsidRPr="0068163A" w:rsidRDefault="00204BA7" w:rsidP="006846AD">
            <w:pPr>
              <w:spacing w:before="120" w:after="120"/>
              <w:rPr>
                <w:rFonts w:ascii="Corbel" w:hAnsi="Corbel"/>
                <w:color w:val="000000" w:themeColor="text1"/>
              </w:rPr>
            </w:pPr>
            <w:r w:rsidRPr="0068163A">
              <w:rPr>
                <w:rFonts w:ascii="Corbel" w:hAnsi="Corbel"/>
                <w:color w:val="000000" w:themeColor="text1"/>
              </w:rPr>
              <w:t>Complemented by</w:t>
            </w:r>
            <w:r w:rsidR="00AC2387" w:rsidRPr="0068163A">
              <w:rPr>
                <w:rFonts w:ascii="Corbel" w:hAnsi="Corbel"/>
                <w:color w:val="000000" w:themeColor="text1"/>
              </w:rPr>
              <w:t xml:space="preserve"> $5 M annual</w:t>
            </w:r>
            <w:r w:rsidRPr="0068163A">
              <w:rPr>
                <w:rFonts w:ascii="Corbel" w:hAnsi="Corbel"/>
                <w:color w:val="000000" w:themeColor="text1"/>
              </w:rPr>
              <w:t xml:space="preserve"> state investment in Community Foundations Skills program. </w:t>
            </w:r>
          </w:p>
        </w:tc>
        <w:tc>
          <w:tcPr>
            <w:tcW w:w="2409" w:type="dxa"/>
          </w:tcPr>
          <w:p w14:paraId="65E77900" w14:textId="15C827E6" w:rsidR="00DA5F03" w:rsidRPr="0068163A" w:rsidRDefault="00977B17"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July</w:t>
            </w:r>
            <w:r w:rsidR="00DA5F03" w:rsidRPr="0068163A">
              <w:rPr>
                <w:rFonts w:ascii="Corbel" w:hAnsi="Corbel"/>
                <w:color w:val="000000" w:themeColor="text1"/>
              </w:rPr>
              <w:t xml:space="preserve"> 2025</w:t>
            </w:r>
          </w:p>
        </w:tc>
        <w:tc>
          <w:tcPr>
            <w:tcW w:w="2268" w:type="dxa"/>
          </w:tcPr>
          <w:p w14:paraId="7C19E264" w14:textId="50008A10" w:rsidR="00DA5F03" w:rsidRPr="0068163A" w:rsidRDefault="00DA5F03"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December 2028</w:t>
            </w:r>
          </w:p>
        </w:tc>
      </w:tr>
    </w:tbl>
    <w:p w14:paraId="72D85D2D" w14:textId="77777777" w:rsidR="00DA5F03" w:rsidRPr="0068163A" w:rsidRDefault="00DA5F03" w:rsidP="00D3272C">
      <w:pPr>
        <w:spacing w:after="0" w:line="240" w:lineRule="auto"/>
        <w:rPr>
          <w:rFonts w:ascii="Corbel" w:hAnsi="Corbel"/>
          <w:color w:val="000000" w:themeColor="text1"/>
        </w:rPr>
      </w:pPr>
    </w:p>
    <w:p w14:paraId="7DD66140" w14:textId="77777777" w:rsidR="00BF3B8E" w:rsidRPr="0068163A" w:rsidRDefault="00BF3B8E" w:rsidP="00D3272C">
      <w:pPr>
        <w:spacing w:after="0" w:line="240" w:lineRule="auto"/>
        <w:rPr>
          <w:rFonts w:ascii="Corbel" w:hAnsi="Corbel"/>
          <w:color w:val="000000" w:themeColor="text1"/>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68163A" w:rsidRPr="0068163A" w14:paraId="78396772" w14:textId="77777777" w:rsidTr="6C06C1A8">
        <w:tc>
          <w:tcPr>
            <w:tcW w:w="1985" w:type="dxa"/>
          </w:tcPr>
          <w:p w14:paraId="2E0BDD05" w14:textId="26EAE623" w:rsidR="002D4FD8" w:rsidRPr="0068163A" w:rsidRDefault="002D4FD8" w:rsidP="00B506AE">
            <w:pPr>
              <w:pStyle w:val="ListParagraph"/>
              <w:ind w:left="0"/>
              <w:contextualSpacing w:val="0"/>
              <w:rPr>
                <w:rFonts w:ascii="Corbel" w:hAnsi="Corbel"/>
                <w:b/>
                <w:bCs/>
                <w:color w:val="000000" w:themeColor="text1"/>
              </w:rPr>
            </w:pPr>
            <w:r w:rsidRPr="0068163A">
              <w:rPr>
                <w:rFonts w:ascii="Corbel" w:hAnsi="Corbel"/>
                <w:b/>
                <w:bCs/>
                <w:color w:val="000000" w:themeColor="text1"/>
              </w:rPr>
              <w:t>Action 3: Professional development for foundation skills providers</w:t>
            </w:r>
          </w:p>
        </w:tc>
        <w:tc>
          <w:tcPr>
            <w:tcW w:w="7087" w:type="dxa"/>
            <w:gridSpan w:val="3"/>
          </w:tcPr>
          <w:p w14:paraId="5F413C92" w14:textId="79582B7E" w:rsidR="006B2CF9" w:rsidRPr="0068163A" w:rsidRDefault="006B2CF9"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A key priority for Queensland is ensuring delivery of high-quality training across the state including regional, rural and remote areas to </w:t>
            </w:r>
            <w:r w:rsidR="00292679" w:rsidRPr="0068163A">
              <w:rPr>
                <w:rFonts w:ascii="Corbel" w:hAnsi="Corbel"/>
                <w:color w:val="000000" w:themeColor="text1"/>
              </w:rPr>
              <w:t>support</w:t>
            </w:r>
            <w:r w:rsidRPr="0068163A">
              <w:rPr>
                <w:rFonts w:ascii="Corbel" w:hAnsi="Corbel"/>
                <w:color w:val="000000" w:themeColor="text1"/>
              </w:rPr>
              <w:t xml:space="preserve"> local communities to </w:t>
            </w:r>
            <w:r w:rsidR="00292679" w:rsidRPr="0068163A">
              <w:rPr>
                <w:rFonts w:ascii="Corbel" w:hAnsi="Corbel"/>
                <w:color w:val="000000" w:themeColor="text1"/>
              </w:rPr>
              <w:t>build</w:t>
            </w:r>
            <w:r w:rsidR="009D36B3" w:rsidRPr="0068163A">
              <w:rPr>
                <w:rFonts w:ascii="Corbel" w:hAnsi="Corbel"/>
                <w:color w:val="000000" w:themeColor="text1"/>
              </w:rPr>
              <w:t xml:space="preserve"> a</w:t>
            </w:r>
            <w:r w:rsidR="00292679" w:rsidRPr="0068163A">
              <w:rPr>
                <w:rFonts w:ascii="Corbel" w:hAnsi="Corbel"/>
                <w:color w:val="000000" w:themeColor="text1"/>
              </w:rPr>
              <w:t xml:space="preserve"> sustainable workforce</w:t>
            </w:r>
            <w:r w:rsidR="0051477E" w:rsidRPr="0068163A">
              <w:rPr>
                <w:rFonts w:ascii="Corbel" w:hAnsi="Corbel"/>
                <w:color w:val="000000" w:themeColor="text1"/>
              </w:rPr>
              <w:t>. Th</w:t>
            </w:r>
            <w:r w:rsidRPr="0068163A">
              <w:rPr>
                <w:rFonts w:ascii="Corbel" w:hAnsi="Corbel"/>
                <w:color w:val="000000" w:themeColor="text1"/>
              </w:rPr>
              <w:t xml:space="preserve">is includes access to quality </w:t>
            </w:r>
            <w:r w:rsidR="006F3F9C" w:rsidRPr="0068163A">
              <w:rPr>
                <w:rFonts w:ascii="Corbel" w:hAnsi="Corbel"/>
                <w:color w:val="000000" w:themeColor="text1"/>
              </w:rPr>
              <w:t xml:space="preserve">foundation </w:t>
            </w:r>
            <w:r w:rsidR="003B60B0" w:rsidRPr="0068163A">
              <w:rPr>
                <w:rFonts w:ascii="Corbel" w:hAnsi="Corbel"/>
                <w:color w:val="000000" w:themeColor="text1"/>
              </w:rPr>
              <w:t>skills</w:t>
            </w:r>
            <w:r w:rsidRPr="0068163A">
              <w:rPr>
                <w:rFonts w:ascii="Corbel" w:hAnsi="Corbel"/>
                <w:color w:val="000000" w:themeColor="text1"/>
              </w:rPr>
              <w:t xml:space="preserve"> training to ensure students are supported to successfully achieve their training and workforce goals. </w:t>
            </w:r>
          </w:p>
          <w:p w14:paraId="425FD94D" w14:textId="77777777" w:rsidR="00845D31" w:rsidRPr="0068163A" w:rsidRDefault="00845D31" w:rsidP="07E7C5FF">
            <w:pPr>
              <w:pStyle w:val="ListParagraph"/>
              <w:spacing w:before="120" w:after="120"/>
              <w:ind w:left="0"/>
              <w:rPr>
                <w:rFonts w:ascii="Corbel" w:hAnsi="Corbel"/>
                <w:color w:val="000000" w:themeColor="text1"/>
              </w:rPr>
            </w:pPr>
          </w:p>
          <w:p w14:paraId="64BD9C61" w14:textId="65D54909" w:rsidR="006B2CF9" w:rsidRPr="0068163A" w:rsidRDefault="006B2CF9"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This project will focus on upskilling </w:t>
            </w:r>
            <w:r w:rsidR="003B09DB" w:rsidRPr="0068163A">
              <w:rPr>
                <w:rFonts w:ascii="Corbel" w:hAnsi="Corbel"/>
                <w:color w:val="000000" w:themeColor="text1"/>
              </w:rPr>
              <w:t xml:space="preserve">ACE providers </w:t>
            </w:r>
            <w:r w:rsidRPr="0068163A">
              <w:rPr>
                <w:rFonts w:ascii="Corbel" w:hAnsi="Corbel"/>
                <w:color w:val="000000" w:themeColor="text1"/>
              </w:rPr>
              <w:t>across the state, with a particular</w:t>
            </w:r>
            <w:r w:rsidR="009A32BB" w:rsidRPr="0068163A">
              <w:rPr>
                <w:rFonts w:ascii="Corbel" w:hAnsi="Corbel"/>
                <w:color w:val="000000" w:themeColor="text1"/>
              </w:rPr>
              <w:t xml:space="preserve"> emphasis</w:t>
            </w:r>
            <w:r w:rsidRPr="0068163A">
              <w:rPr>
                <w:rFonts w:ascii="Corbel" w:hAnsi="Corbel"/>
                <w:color w:val="000000" w:themeColor="text1"/>
              </w:rPr>
              <w:t xml:space="preserve"> on regional, rural and remote areas, to ensure students can access quality </w:t>
            </w:r>
            <w:r w:rsidR="003B60B0" w:rsidRPr="0068163A">
              <w:rPr>
                <w:rFonts w:ascii="Corbel" w:hAnsi="Corbel"/>
                <w:color w:val="000000" w:themeColor="text1"/>
              </w:rPr>
              <w:t>foundation skills</w:t>
            </w:r>
            <w:r w:rsidRPr="0068163A">
              <w:rPr>
                <w:rFonts w:ascii="Corbel" w:hAnsi="Corbel"/>
                <w:color w:val="000000" w:themeColor="text1"/>
              </w:rPr>
              <w:t xml:space="preserve"> training, irrespective of where they live.</w:t>
            </w:r>
            <w:r w:rsidR="00171F0A" w:rsidRPr="0068163A">
              <w:rPr>
                <w:rFonts w:ascii="Corbel" w:hAnsi="Corbel"/>
                <w:color w:val="000000" w:themeColor="text1"/>
              </w:rPr>
              <w:t xml:space="preserve"> </w:t>
            </w:r>
            <w:r w:rsidR="003F5F11" w:rsidRPr="0068163A">
              <w:rPr>
                <w:rFonts w:ascii="Corbel" w:hAnsi="Corbel"/>
                <w:color w:val="000000" w:themeColor="text1"/>
              </w:rPr>
              <w:t xml:space="preserve">It will scope the current </w:t>
            </w:r>
            <w:r w:rsidR="00103076" w:rsidRPr="0068163A">
              <w:rPr>
                <w:rFonts w:ascii="Corbel" w:hAnsi="Corbel"/>
                <w:color w:val="000000" w:themeColor="text1"/>
              </w:rPr>
              <w:t xml:space="preserve">professional development </w:t>
            </w:r>
            <w:r w:rsidR="00BA3177" w:rsidRPr="0068163A">
              <w:rPr>
                <w:rFonts w:ascii="Corbel" w:hAnsi="Corbel"/>
                <w:color w:val="000000" w:themeColor="text1"/>
              </w:rPr>
              <w:t xml:space="preserve">(PD) </w:t>
            </w:r>
            <w:r w:rsidR="006D0A0E" w:rsidRPr="0068163A">
              <w:rPr>
                <w:rFonts w:ascii="Corbel" w:hAnsi="Corbel"/>
                <w:color w:val="000000" w:themeColor="text1"/>
              </w:rPr>
              <w:t xml:space="preserve">and upskilling opportunities </w:t>
            </w:r>
            <w:r w:rsidR="005C194A" w:rsidRPr="0068163A">
              <w:rPr>
                <w:rFonts w:ascii="Corbel" w:hAnsi="Corbel"/>
                <w:color w:val="000000" w:themeColor="text1"/>
              </w:rPr>
              <w:t>a</w:t>
            </w:r>
            <w:r w:rsidR="006547D0" w:rsidRPr="0068163A">
              <w:rPr>
                <w:rFonts w:ascii="Corbel" w:hAnsi="Corbel"/>
                <w:color w:val="000000" w:themeColor="text1"/>
              </w:rPr>
              <w:t>vailable to foundation skills</w:t>
            </w:r>
            <w:r w:rsidR="0071501E" w:rsidRPr="0068163A">
              <w:rPr>
                <w:rFonts w:ascii="Corbel" w:hAnsi="Corbel"/>
                <w:color w:val="000000" w:themeColor="text1"/>
              </w:rPr>
              <w:t xml:space="preserve"> </w:t>
            </w:r>
            <w:r w:rsidR="001E1FA1" w:rsidRPr="0068163A">
              <w:rPr>
                <w:rFonts w:ascii="Corbel" w:hAnsi="Corbel"/>
                <w:color w:val="000000" w:themeColor="text1"/>
              </w:rPr>
              <w:t>providers</w:t>
            </w:r>
            <w:r w:rsidR="003E5FC2" w:rsidRPr="0068163A">
              <w:rPr>
                <w:rFonts w:ascii="Corbel" w:hAnsi="Corbel"/>
                <w:color w:val="000000" w:themeColor="text1"/>
              </w:rPr>
              <w:t xml:space="preserve">. </w:t>
            </w:r>
            <w:r w:rsidR="00415A6A" w:rsidRPr="0068163A">
              <w:rPr>
                <w:rFonts w:ascii="Corbel" w:hAnsi="Corbel"/>
                <w:color w:val="000000" w:themeColor="text1"/>
              </w:rPr>
              <w:t>Upskilling providers in d</w:t>
            </w:r>
            <w:r w:rsidR="00171F0A" w:rsidRPr="0068163A">
              <w:rPr>
                <w:rFonts w:ascii="Corbel" w:hAnsi="Corbel"/>
                <w:color w:val="000000" w:themeColor="text1"/>
              </w:rPr>
              <w:t xml:space="preserve">igital </w:t>
            </w:r>
            <w:r w:rsidR="00566D1E" w:rsidRPr="0068163A">
              <w:rPr>
                <w:rFonts w:ascii="Corbel" w:hAnsi="Corbel"/>
                <w:color w:val="000000" w:themeColor="text1"/>
              </w:rPr>
              <w:t xml:space="preserve">training will </w:t>
            </w:r>
            <w:r w:rsidR="00415A6A" w:rsidRPr="0068163A">
              <w:rPr>
                <w:rFonts w:ascii="Corbel" w:hAnsi="Corbel"/>
                <w:color w:val="000000" w:themeColor="text1"/>
              </w:rPr>
              <w:t xml:space="preserve">also be </w:t>
            </w:r>
            <w:r w:rsidR="009D36B3" w:rsidRPr="0068163A">
              <w:rPr>
                <w:rFonts w:ascii="Corbel" w:hAnsi="Corbel"/>
                <w:color w:val="000000" w:themeColor="text1"/>
              </w:rPr>
              <w:t>priority</w:t>
            </w:r>
            <w:r w:rsidR="00720894" w:rsidRPr="0068163A">
              <w:rPr>
                <w:rFonts w:ascii="Corbel" w:hAnsi="Corbel"/>
                <w:color w:val="000000" w:themeColor="text1"/>
              </w:rPr>
              <w:t>,</w:t>
            </w:r>
            <w:r w:rsidR="009D36B3" w:rsidRPr="0068163A">
              <w:rPr>
                <w:rFonts w:ascii="Corbel" w:hAnsi="Corbel"/>
                <w:color w:val="000000" w:themeColor="text1"/>
              </w:rPr>
              <w:t xml:space="preserve"> with </w:t>
            </w:r>
            <w:r w:rsidR="001E2FD5" w:rsidRPr="0068163A">
              <w:rPr>
                <w:rFonts w:ascii="Corbel" w:hAnsi="Corbel"/>
                <w:color w:val="000000" w:themeColor="text1"/>
              </w:rPr>
              <w:t>the PD exploring best practice, contemporary digital training.</w:t>
            </w:r>
          </w:p>
          <w:p w14:paraId="04680D26" w14:textId="77777777" w:rsidR="00845D31" w:rsidRPr="0068163A" w:rsidRDefault="00845D31" w:rsidP="07E7C5FF">
            <w:pPr>
              <w:pStyle w:val="ListParagraph"/>
              <w:spacing w:before="120" w:after="120"/>
              <w:ind w:left="0"/>
              <w:rPr>
                <w:rFonts w:ascii="Corbel" w:hAnsi="Corbel"/>
                <w:color w:val="000000" w:themeColor="text1"/>
              </w:rPr>
            </w:pPr>
          </w:p>
          <w:p w14:paraId="061F4226" w14:textId="73A2F57B" w:rsidR="002D4FD8" w:rsidRPr="0068163A" w:rsidRDefault="00DC2556" w:rsidP="000E13D8">
            <w:pPr>
              <w:pStyle w:val="ListParagraph"/>
              <w:spacing w:before="120" w:after="120"/>
              <w:ind w:left="0"/>
              <w:rPr>
                <w:rFonts w:ascii="Corbel" w:hAnsi="Corbel"/>
                <w:b/>
                <w:bCs/>
                <w:color w:val="000000" w:themeColor="text1"/>
              </w:rPr>
            </w:pPr>
            <w:r w:rsidRPr="0068163A">
              <w:rPr>
                <w:rFonts w:ascii="Corbel" w:hAnsi="Corbel"/>
                <w:color w:val="000000" w:themeColor="text1"/>
              </w:rPr>
              <w:t xml:space="preserve">The initial </w:t>
            </w:r>
            <w:r w:rsidR="006E697D" w:rsidRPr="0068163A">
              <w:rPr>
                <w:rFonts w:ascii="Corbel" w:hAnsi="Corbel"/>
                <w:color w:val="000000" w:themeColor="text1"/>
              </w:rPr>
              <w:t xml:space="preserve">focus of the PD will be </w:t>
            </w:r>
            <w:r w:rsidR="008073AA" w:rsidRPr="0068163A">
              <w:rPr>
                <w:rFonts w:ascii="Corbel" w:hAnsi="Corbel"/>
                <w:color w:val="000000" w:themeColor="text1"/>
              </w:rPr>
              <w:t>to build capacity and capability through</w:t>
            </w:r>
            <w:r w:rsidR="006E697D" w:rsidRPr="0068163A">
              <w:rPr>
                <w:rFonts w:ascii="Corbel" w:hAnsi="Corbel"/>
                <w:color w:val="000000" w:themeColor="text1"/>
              </w:rPr>
              <w:t xml:space="preserve"> </w:t>
            </w:r>
            <w:r w:rsidR="008073AA" w:rsidRPr="0068163A">
              <w:rPr>
                <w:rFonts w:ascii="Corbel" w:hAnsi="Corbel"/>
                <w:color w:val="000000" w:themeColor="text1"/>
              </w:rPr>
              <w:t>providers contracted by DTET</w:t>
            </w:r>
            <w:r w:rsidR="006E697D" w:rsidRPr="0068163A">
              <w:rPr>
                <w:rFonts w:ascii="Corbel" w:hAnsi="Corbel"/>
                <w:color w:val="000000" w:themeColor="text1"/>
              </w:rPr>
              <w:t>, with options to e</w:t>
            </w:r>
            <w:r w:rsidR="001B44E1" w:rsidRPr="0068163A">
              <w:rPr>
                <w:rFonts w:ascii="Corbel" w:hAnsi="Corbel"/>
                <w:color w:val="000000" w:themeColor="text1"/>
              </w:rPr>
              <w:t>xpand at a later stage.</w:t>
            </w:r>
          </w:p>
        </w:tc>
      </w:tr>
      <w:tr w:rsidR="0068163A" w:rsidRPr="0068163A" w14:paraId="51955DFA" w14:textId="77777777" w:rsidTr="6C06C1A8">
        <w:tc>
          <w:tcPr>
            <w:tcW w:w="1985" w:type="dxa"/>
          </w:tcPr>
          <w:p w14:paraId="4D4270BB" w14:textId="77777777" w:rsidR="002D4FD8" w:rsidRPr="0068163A" w:rsidRDefault="002D4FD8"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Objective</w:t>
            </w:r>
          </w:p>
        </w:tc>
        <w:tc>
          <w:tcPr>
            <w:tcW w:w="7087" w:type="dxa"/>
            <w:gridSpan w:val="3"/>
            <w:vAlign w:val="bottom"/>
          </w:tcPr>
          <w:p w14:paraId="08EB9A91" w14:textId="29B11C3C" w:rsidR="002D4FD8" w:rsidRPr="0068163A" w:rsidRDefault="002D4FD8" w:rsidP="07E7C5FF">
            <w:pPr>
              <w:pStyle w:val="ListParagraph"/>
              <w:spacing w:before="120" w:after="120"/>
              <w:ind w:left="0"/>
              <w:rPr>
                <w:rFonts w:ascii="Corbel" w:hAnsi="Corbel"/>
                <w:b/>
                <w:bCs/>
                <w:color w:val="000000" w:themeColor="text1"/>
              </w:rPr>
            </w:pPr>
            <w:r w:rsidRPr="0068163A">
              <w:rPr>
                <w:rFonts w:ascii="Corbel" w:hAnsi="Corbel"/>
                <w:color w:val="000000" w:themeColor="text1"/>
              </w:rPr>
              <w:t>To</w:t>
            </w:r>
            <w:r w:rsidR="00890C94" w:rsidRPr="0068163A">
              <w:rPr>
                <w:rFonts w:ascii="Corbel" w:hAnsi="Corbel"/>
                <w:color w:val="000000" w:themeColor="text1"/>
              </w:rPr>
              <w:t xml:space="preserve"> </w:t>
            </w:r>
            <w:r w:rsidR="00C505D5" w:rsidRPr="0068163A">
              <w:rPr>
                <w:rFonts w:ascii="Corbel" w:hAnsi="Corbel"/>
                <w:color w:val="000000" w:themeColor="text1"/>
              </w:rPr>
              <w:t>en</w:t>
            </w:r>
            <w:r w:rsidR="001704E2" w:rsidRPr="0068163A">
              <w:rPr>
                <w:rFonts w:ascii="Corbel" w:hAnsi="Corbel"/>
                <w:color w:val="000000" w:themeColor="text1"/>
              </w:rPr>
              <w:t>hance the quality of foundation skills</w:t>
            </w:r>
            <w:r w:rsidR="000F3EAF" w:rsidRPr="0068163A">
              <w:rPr>
                <w:rFonts w:ascii="Corbel" w:hAnsi="Corbel"/>
                <w:color w:val="000000" w:themeColor="text1"/>
              </w:rPr>
              <w:t xml:space="preserve"> </w:t>
            </w:r>
            <w:r w:rsidR="001704E2" w:rsidRPr="0068163A">
              <w:rPr>
                <w:rFonts w:ascii="Corbel" w:hAnsi="Corbel"/>
                <w:color w:val="000000" w:themeColor="text1"/>
              </w:rPr>
              <w:t>delivery across the state,</w:t>
            </w:r>
            <w:r w:rsidR="008E71F3" w:rsidRPr="0068163A">
              <w:rPr>
                <w:rFonts w:ascii="Corbel" w:hAnsi="Corbel"/>
                <w:color w:val="000000" w:themeColor="text1"/>
              </w:rPr>
              <w:t xml:space="preserve"> including regional, rural and remote locations</w:t>
            </w:r>
            <w:r w:rsidR="00581A84" w:rsidRPr="0068163A">
              <w:rPr>
                <w:rFonts w:ascii="Corbel" w:hAnsi="Corbel"/>
                <w:color w:val="000000" w:themeColor="text1"/>
              </w:rPr>
              <w:t>, and ensuring</w:t>
            </w:r>
            <w:r w:rsidR="00F97E66" w:rsidRPr="0068163A">
              <w:rPr>
                <w:rFonts w:ascii="Corbel" w:hAnsi="Corbel"/>
                <w:color w:val="000000" w:themeColor="text1"/>
              </w:rPr>
              <w:t xml:space="preserve"> providers are upskilled in</w:t>
            </w:r>
            <w:r w:rsidR="00581A84" w:rsidRPr="0068163A">
              <w:rPr>
                <w:rFonts w:ascii="Corbel" w:hAnsi="Corbel"/>
                <w:color w:val="000000" w:themeColor="text1"/>
              </w:rPr>
              <w:t xml:space="preserve"> digital </w:t>
            </w:r>
            <w:r w:rsidR="009D3B71" w:rsidRPr="0068163A">
              <w:rPr>
                <w:rFonts w:ascii="Corbel" w:hAnsi="Corbel"/>
                <w:color w:val="000000" w:themeColor="text1"/>
              </w:rPr>
              <w:t>literacy training</w:t>
            </w:r>
            <w:r w:rsidR="008E71F3" w:rsidRPr="0068163A">
              <w:rPr>
                <w:rFonts w:ascii="Corbel" w:hAnsi="Corbel"/>
                <w:color w:val="000000" w:themeColor="text1"/>
              </w:rPr>
              <w:t>.</w:t>
            </w:r>
          </w:p>
        </w:tc>
      </w:tr>
      <w:tr w:rsidR="0068163A" w:rsidRPr="0068163A" w14:paraId="252F08D3" w14:textId="77777777" w:rsidTr="6C06C1A8">
        <w:tc>
          <w:tcPr>
            <w:tcW w:w="1985" w:type="dxa"/>
          </w:tcPr>
          <w:p w14:paraId="6A432D97" w14:textId="77777777" w:rsidR="002D4FD8" w:rsidRPr="0068163A" w:rsidRDefault="002D4FD8"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Delivery</w:t>
            </w:r>
          </w:p>
        </w:tc>
        <w:tc>
          <w:tcPr>
            <w:tcW w:w="7087" w:type="dxa"/>
            <w:gridSpan w:val="3"/>
            <w:vAlign w:val="bottom"/>
          </w:tcPr>
          <w:p w14:paraId="621CEA05" w14:textId="3EEFFA1A" w:rsidR="003A6F3B" w:rsidRPr="0068163A" w:rsidRDefault="003A6F3B"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This action will </w:t>
            </w:r>
            <w:r w:rsidR="000A49CC" w:rsidRPr="0068163A">
              <w:rPr>
                <w:rFonts w:ascii="Corbel" w:hAnsi="Corbel"/>
                <w:color w:val="000000" w:themeColor="text1"/>
              </w:rPr>
              <w:t xml:space="preserve">fund the </w:t>
            </w:r>
            <w:r w:rsidRPr="0068163A">
              <w:rPr>
                <w:rFonts w:ascii="Corbel" w:hAnsi="Corbel"/>
                <w:color w:val="000000" w:themeColor="text1"/>
              </w:rPr>
              <w:t>develop</w:t>
            </w:r>
            <w:r w:rsidR="000A49CC" w:rsidRPr="0068163A">
              <w:rPr>
                <w:rFonts w:ascii="Corbel" w:hAnsi="Corbel"/>
                <w:color w:val="000000" w:themeColor="text1"/>
              </w:rPr>
              <w:t>ment</w:t>
            </w:r>
            <w:r w:rsidRPr="0068163A">
              <w:rPr>
                <w:rFonts w:ascii="Corbel" w:hAnsi="Corbel"/>
                <w:color w:val="000000" w:themeColor="text1"/>
              </w:rPr>
              <w:t xml:space="preserve"> and deliver</w:t>
            </w:r>
            <w:r w:rsidR="000A49CC" w:rsidRPr="0068163A">
              <w:rPr>
                <w:rFonts w:ascii="Corbel" w:hAnsi="Corbel"/>
                <w:color w:val="000000" w:themeColor="text1"/>
              </w:rPr>
              <w:t>y</w:t>
            </w:r>
            <w:r w:rsidRPr="0068163A">
              <w:rPr>
                <w:rFonts w:ascii="Corbel" w:hAnsi="Corbel"/>
                <w:color w:val="000000" w:themeColor="text1"/>
              </w:rPr>
              <w:t xml:space="preserve"> </w:t>
            </w:r>
            <w:r w:rsidR="000A49CC" w:rsidRPr="0068163A">
              <w:rPr>
                <w:rFonts w:ascii="Corbel" w:hAnsi="Corbel"/>
                <w:color w:val="000000" w:themeColor="text1"/>
              </w:rPr>
              <w:t>of</w:t>
            </w:r>
            <w:r w:rsidRPr="0068163A">
              <w:rPr>
                <w:rFonts w:ascii="Corbel" w:hAnsi="Corbel"/>
                <w:color w:val="000000" w:themeColor="text1"/>
              </w:rPr>
              <w:t xml:space="preserve"> professional development (PD) for </w:t>
            </w:r>
            <w:r w:rsidR="009C75D2" w:rsidRPr="0068163A">
              <w:rPr>
                <w:rFonts w:ascii="Corbel" w:hAnsi="Corbel"/>
                <w:color w:val="000000" w:themeColor="text1"/>
              </w:rPr>
              <w:t xml:space="preserve">SAS </w:t>
            </w:r>
            <w:r w:rsidRPr="0068163A">
              <w:rPr>
                <w:rFonts w:ascii="Corbel" w:hAnsi="Corbel"/>
                <w:color w:val="000000" w:themeColor="text1"/>
              </w:rPr>
              <w:t>foundation skills providers to ensure quality delivery of foundation skills across Queensland and support the sustainability of the foundation skills workforce.</w:t>
            </w:r>
          </w:p>
          <w:p w14:paraId="6711C142" w14:textId="62ECAE1C" w:rsidR="00767A69" w:rsidRPr="0068163A" w:rsidRDefault="00D56F38"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The </w:t>
            </w:r>
            <w:r w:rsidR="007E6BAA" w:rsidRPr="0068163A">
              <w:rPr>
                <w:rFonts w:ascii="Corbel" w:hAnsi="Corbel"/>
                <w:color w:val="000000" w:themeColor="text1"/>
              </w:rPr>
              <w:t>project</w:t>
            </w:r>
            <w:r w:rsidR="00D5584E" w:rsidRPr="0068163A">
              <w:rPr>
                <w:rFonts w:ascii="Corbel" w:hAnsi="Corbel"/>
                <w:color w:val="000000" w:themeColor="text1"/>
              </w:rPr>
              <w:t xml:space="preserve"> </w:t>
            </w:r>
            <w:r w:rsidR="00B8189A" w:rsidRPr="0068163A">
              <w:rPr>
                <w:rFonts w:ascii="Corbel" w:hAnsi="Corbel"/>
                <w:color w:val="000000" w:themeColor="text1"/>
              </w:rPr>
              <w:t xml:space="preserve">will be </w:t>
            </w:r>
            <w:r w:rsidR="00AE1554" w:rsidRPr="0068163A">
              <w:rPr>
                <w:rFonts w:ascii="Corbel" w:hAnsi="Corbel"/>
                <w:color w:val="000000" w:themeColor="text1"/>
              </w:rPr>
              <w:t>informed by Action 1 findings</w:t>
            </w:r>
            <w:r w:rsidR="00D5584E" w:rsidRPr="0068163A">
              <w:rPr>
                <w:rFonts w:ascii="Corbel" w:hAnsi="Corbel"/>
                <w:color w:val="000000" w:themeColor="text1"/>
              </w:rPr>
              <w:t xml:space="preserve"> and following a procurement process to determine content expert required</w:t>
            </w:r>
            <w:r w:rsidR="001F588B" w:rsidRPr="0068163A">
              <w:rPr>
                <w:rFonts w:ascii="Corbel" w:hAnsi="Corbel"/>
                <w:color w:val="000000" w:themeColor="text1"/>
              </w:rPr>
              <w:t xml:space="preserve"> it will be </w:t>
            </w:r>
            <w:r w:rsidR="00B8189A" w:rsidRPr="0068163A">
              <w:rPr>
                <w:rFonts w:ascii="Corbel" w:hAnsi="Corbel"/>
                <w:color w:val="000000" w:themeColor="text1"/>
              </w:rPr>
              <w:t>delivered in three stages</w:t>
            </w:r>
            <w:r w:rsidR="00632422" w:rsidRPr="0068163A">
              <w:rPr>
                <w:rFonts w:ascii="Corbel" w:hAnsi="Corbel"/>
                <w:color w:val="000000" w:themeColor="text1"/>
              </w:rPr>
              <w:t>.</w:t>
            </w:r>
          </w:p>
          <w:p w14:paraId="510DB162" w14:textId="6A03DD18" w:rsidR="00AA3032" w:rsidRPr="0068163A" w:rsidRDefault="00767A69" w:rsidP="00D56F38">
            <w:pPr>
              <w:pStyle w:val="ListParagraph"/>
              <w:spacing w:before="120" w:after="120"/>
              <w:ind w:left="0"/>
              <w:contextualSpacing w:val="0"/>
              <w:rPr>
                <w:rFonts w:ascii="Corbel" w:hAnsi="Corbel"/>
                <w:color w:val="000000" w:themeColor="text1"/>
                <w:u w:val="single"/>
              </w:rPr>
            </w:pPr>
            <w:r w:rsidRPr="0068163A">
              <w:rPr>
                <w:rFonts w:ascii="Corbel" w:hAnsi="Corbel"/>
                <w:color w:val="000000" w:themeColor="text1"/>
                <w:u w:val="single"/>
              </w:rPr>
              <w:t>Stage</w:t>
            </w:r>
            <w:r w:rsidR="003E2639" w:rsidRPr="0068163A">
              <w:rPr>
                <w:rFonts w:ascii="Corbel" w:hAnsi="Corbel"/>
                <w:color w:val="000000" w:themeColor="text1"/>
                <w:u w:val="single"/>
              </w:rPr>
              <w:t xml:space="preserve"> </w:t>
            </w:r>
            <w:r w:rsidRPr="0068163A">
              <w:rPr>
                <w:rFonts w:ascii="Corbel" w:hAnsi="Corbel"/>
                <w:color w:val="000000" w:themeColor="text1"/>
                <w:u w:val="single"/>
              </w:rPr>
              <w:t xml:space="preserve">1 – </w:t>
            </w:r>
            <w:r w:rsidR="00D06915" w:rsidRPr="0068163A">
              <w:rPr>
                <w:rFonts w:ascii="Corbel" w:hAnsi="Corbel"/>
                <w:color w:val="000000" w:themeColor="text1"/>
                <w:u w:val="single"/>
              </w:rPr>
              <w:t>D</w:t>
            </w:r>
            <w:r w:rsidRPr="0068163A">
              <w:rPr>
                <w:rFonts w:ascii="Corbel" w:hAnsi="Corbel"/>
                <w:color w:val="000000" w:themeColor="text1"/>
                <w:u w:val="single"/>
              </w:rPr>
              <w:t xml:space="preserve">evelopment of the PD resources </w:t>
            </w:r>
          </w:p>
          <w:p w14:paraId="4CA8D04B" w14:textId="10BCAB51" w:rsidR="00EC4C57" w:rsidRPr="0068163A" w:rsidRDefault="006E2DD3" w:rsidP="07E7C5FF">
            <w:pPr>
              <w:pStyle w:val="ListParagraph"/>
              <w:spacing w:before="120" w:after="120"/>
              <w:ind w:left="0"/>
              <w:rPr>
                <w:rFonts w:ascii="Corbel" w:hAnsi="Corbel"/>
                <w:color w:val="000000" w:themeColor="text1"/>
              </w:rPr>
            </w:pPr>
            <w:r w:rsidRPr="0068163A">
              <w:rPr>
                <w:rFonts w:ascii="Corbel" w:hAnsi="Corbel"/>
                <w:color w:val="000000" w:themeColor="text1"/>
              </w:rPr>
              <w:t>T</w:t>
            </w:r>
            <w:r w:rsidR="005B729B" w:rsidRPr="0068163A">
              <w:rPr>
                <w:rFonts w:ascii="Corbel" w:hAnsi="Corbel"/>
                <w:color w:val="000000" w:themeColor="text1"/>
              </w:rPr>
              <w:t>he PD resources, including digital capability</w:t>
            </w:r>
            <w:r w:rsidR="005E5ABC" w:rsidRPr="0068163A">
              <w:rPr>
                <w:rFonts w:ascii="Corbel" w:hAnsi="Corbel"/>
                <w:color w:val="000000" w:themeColor="text1"/>
              </w:rPr>
              <w:t xml:space="preserve">, </w:t>
            </w:r>
            <w:r w:rsidR="00647026" w:rsidRPr="0068163A">
              <w:rPr>
                <w:rFonts w:ascii="Corbel" w:hAnsi="Corbel"/>
                <w:color w:val="000000" w:themeColor="text1"/>
              </w:rPr>
              <w:t>will be develo</w:t>
            </w:r>
            <w:r w:rsidRPr="0068163A">
              <w:rPr>
                <w:rFonts w:ascii="Corbel" w:hAnsi="Corbel"/>
                <w:color w:val="000000" w:themeColor="text1"/>
              </w:rPr>
              <w:t xml:space="preserve">ped by a content expert and </w:t>
            </w:r>
            <w:r w:rsidR="005E5ABC" w:rsidRPr="0068163A">
              <w:rPr>
                <w:rFonts w:ascii="Corbel" w:hAnsi="Corbel"/>
                <w:color w:val="000000" w:themeColor="text1"/>
              </w:rPr>
              <w:t xml:space="preserve">informed by </w:t>
            </w:r>
            <w:r w:rsidR="003A6F3B" w:rsidRPr="0068163A">
              <w:rPr>
                <w:rFonts w:ascii="Corbel" w:hAnsi="Corbel"/>
                <w:color w:val="000000" w:themeColor="text1"/>
              </w:rPr>
              <w:t>current best practice and in consultation with</w:t>
            </w:r>
            <w:r w:rsidR="00033FA4" w:rsidRPr="0068163A">
              <w:rPr>
                <w:rFonts w:ascii="Corbel" w:hAnsi="Corbel"/>
                <w:color w:val="000000" w:themeColor="text1"/>
              </w:rPr>
              <w:t xml:space="preserve"> </w:t>
            </w:r>
            <w:r w:rsidR="00CB16B9" w:rsidRPr="0068163A">
              <w:rPr>
                <w:rFonts w:ascii="Corbel" w:hAnsi="Corbel"/>
                <w:color w:val="000000" w:themeColor="text1"/>
              </w:rPr>
              <w:t xml:space="preserve">SAS that deliver </w:t>
            </w:r>
            <w:r w:rsidR="0092531A" w:rsidRPr="0068163A">
              <w:rPr>
                <w:rFonts w:ascii="Corbel" w:hAnsi="Corbel"/>
                <w:color w:val="000000" w:themeColor="text1"/>
              </w:rPr>
              <w:t xml:space="preserve">accredited </w:t>
            </w:r>
            <w:r w:rsidR="00033FA4" w:rsidRPr="0068163A">
              <w:rPr>
                <w:rFonts w:ascii="Corbel" w:hAnsi="Corbel"/>
                <w:color w:val="000000" w:themeColor="text1"/>
              </w:rPr>
              <w:t>foundation skills</w:t>
            </w:r>
            <w:r w:rsidR="00317636" w:rsidRPr="0068163A">
              <w:rPr>
                <w:rFonts w:ascii="Corbel" w:hAnsi="Corbel"/>
                <w:color w:val="000000" w:themeColor="text1"/>
              </w:rPr>
              <w:t>.</w:t>
            </w:r>
          </w:p>
          <w:p w14:paraId="0FC806A2" w14:textId="7C07CE9F" w:rsidR="00317636" w:rsidRPr="0068163A" w:rsidRDefault="00317636"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The PD will focus on LLND skills delivered through the FSK training package</w:t>
            </w:r>
            <w:r w:rsidR="009C75D2" w:rsidRPr="0068163A">
              <w:rPr>
                <w:rFonts w:ascii="Corbel" w:hAnsi="Corbel"/>
                <w:color w:val="000000" w:themeColor="text1"/>
              </w:rPr>
              <w:t xml:space="preserve"> by SAS</w:t>
            </w:r>
            <w:r w:rsidRPr="0068163A">
              <w:rPr>
                <w:rFonts w:ascii="Corbel" w:hAnsi="Corbel"/>
                <w:color w:val="000000" w:themeColor="text1"/>
              </w:rPr>
              <w:t xml:space="preserve"> and ensure that digital capability is embedded into LLND training in line with current best practice</w:t>
            </w:r>
            <w:r w:rsidR="00033FA4" w:rsidRPr="0068163A">
              <w:rPr>
                <w:rFonts w:ascii="Corbel" w:hAnsi="Corbel"/>
                <w:color w:val="000000" w:themeColor="text1"/>
              </w:rPr>
              <w:t xml:space="preserve">. </w:t>
            </w:r>
          </w:p>
          <w:p w14:paraId="2AAB6BBB" w14:textId="2B0FDBFA" w:rsidR="005B729B" w:rsidRPr="0068163A" w:rsidRDefault="00517A4E"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R</w:t>
            </w:r>
            <w:r w:rsidR="00EC4C57" w:rsidRPr="0068163A">
              <w:rPr>
                <w:rFonts w:ascii="Corbel" w:hAnsi="Corbel"/>
                <w:color w:val="000000" w:themeColor="text1"/>
              </w:rPr>
              <w:t>esources will be made accessible onlin</w:t>
            </w:r>
            <w:r w:rsidR="001D1F50" w:rsidRPr="0068163A">
              <w:rPr>
                <w:rFonts w:ascii="Corbel" w:hAnsi="Corbel"/>
                <w:color w:val="000000" w:themeColor="text1"/>
              </w:rPr>
              <w:t>e and be suitable to support face-to-face delivery.</w:t>
            </w:r>
            <w:r w:rsidR="005E5ABC" w:rsidRPr="0068163A">
              <w:rPr>
                <w:rFonts w:ascii="Corbel" w:hAnsi="Corbel"/>
                <w:color w:val="000000" w:themeColor="text1"/>
              </w:rPr>
              <w:t xml:space="preserve"> </w:t>
            </w:r>
          </w:p>
          <w:p w14:paraId="44DCE271" w14:textId="2A97AD54" w:rsidR="00AA3032" w:rsidRPr="0068163A" w:rsidRDefault="00AA3032" w:rsidP="00D56F38">
            <w:pPr>
              <w:pStyle w:val="ListParagraph"/>
              <w:spacing w:before="120" w:after="120"/>
              <w:ind w:left="0"/>
              <w:contextualSpacing w:val="0"/>
              <w:rPr>
                <w:rFonts w:ascii="Corbel" w:hAnsi="Corbel"/>
                <w:color w:val="000000" w:themeColor="text1"/>
                <w:u w:val="single"/>
              </w:rPr>
            </w:pPr>
            <w:r w:rsidRPr="0068163A">
              <w:rPr>
                <w:rFonts w:ascii="Corbel" w:hAnsi="Corbel"/>
                <w:color w:val="000000" w:themeColor="text1"/>
                <w:u w:val="single"/>
              </w:rPr>
              <w:t xml:space="preserve">Stage 2 – </w:t>
            </w:r>
            <w:r w:rsidR="00D06915" w:rsidRPr="0068163A">
              <w:rPr>
                <w:rFonts w:ascii="Corbel" w:hAnsi="Corbel"/>
                <w:color w:val="000000" w:themeColor="text1"/>
                <w:u w:val="single"/>
              </w:rPr>
              <w:t>D</w:t>
            </w:r>
            <w:r w:rsidRPr="0068163A">
              <w:rPr>
                <w:rFonts w:ascii="Corbel" w:hAnsi="Corbel"/>
                <w:color w:val="000000" w:themeColor="text1"/>
                <w:u w:val="single"/>
              </w:rPr>
              <w:t>elivery of training</w:t>
            </w:r>
            <w:r w:rsidR="00D06915" w:rsidRPr="0068163A">
              <w:rPr>
                <w:rFonts w:ascii="Corbel" w:hAnsi="Corbel"/>
                <w:color w:val="000000" w:themeColor="text1"/>
                <w:u w:val="single"/>
              </w:rPr>
              <w:t xml:space="preserve"> in</w:t>
            </w:r>
            <w:r w:rsidRPr="0068163A">
              <w:rPr>
                <w:rFonts w:ascii="Corbel" w:hAnsi="Corbel"/>
                <w:color w:val="000000" w:themeColor="text1"/>
                <w:u w:val="single"/>
              </w:rPr>
              <w:t xml:space="preserve"> priority locations</w:t>
            </w:r>
          </w:p>
          <w:p w14:paraId="6F48669D" w14:textId="47450840" w:rsidR="00AA3032" w:rsidRPr="0068163A" w:rsidRDefault="00A41B62" w:rsidP="07E7C5FF">
            <w:pPr>
              <w:pStyle w:val="ListParagraph"/>
              <w:spacing w:before="120" w:after="120"/>
              <w:ind w:left="0"/>
              <w:rPr>
                <w:rFonts w:ascii="Corbel" w:hAnsi="Corbel"/>
                <w:color w:val="000000" w:themeColor="text1"/>
              </w:rPr>
            </w:pPr>
            <w:r w:rsidRPr="0068163A">
              <w:rPr>
                <w:rFonts w:ascii="Corbel" w:hAnsi="Corbel"/>
                <w:color w:val="000000" w:themeColor="text1"/>
              </w:rPr>
              <w:t>T</w:t>
            </w:r>
            <w:r w:rsidR="003E2639" w:rsidRPr="0068163A">
              <w:rPr>
                <w:rFonts w:ascii="Corbel" w:hAnsi="Corbel"/>
                <w:color w:val="000000" w:themeColor="text1"/>
              </w:rPr>
              <w:t xml:space="preserve">he PD </w:t>
            </w:r>
            <w:r w:rsidRPr="0068163A">
              <w:rPr>
                <w:rFonts w:ascii="Corbel" w:hAnsi="Corbel"/>
                <w:color w:val="000000" w:themeColor="text1"/>
              </w:rPr>
              <w:t xml:space="preserve">will be delivered </w:t>
            </w:r>
            <w:r w:rsidR="003E2639" w:rsidRPr="0068163A">
              <w:rPr>
                <w:rFonts w:ascii="Corbel" w:hAnsi="Corbel"/>
                <w:color w:val="000000" w:themeColor="text1"/>
              </w:rPr>
              <w:t xml:space="preserve">to </w:t>
            </w:r>
            <w:r w:rsidR="00F82616" w:rsidRPr="0068163A">
              <w:rPr>
                <w:rFonts w:ascii="Corbel" w:hAnsi="Corbel"/>
                <w:color w:val="000000" w:themeColor="text1"/>
              </w:rPr>
              <w:t>SAS</w:t>
            </w:r>
            <w:r w:rsidR="003E2639" w:rsidRPr="0068163A">
              <w:rPr>
                <w:rFonts w:ascii="Corbel" w:hAnsi="Corbel"/>
                <w:color w:val="000000" w:themeColor="text1"/>
              </w:rPr>
              <w:t xml:space="preserve"> </w:t>
            </w:r>
            <w:r w:rsidR="009D7676" w:rsidRPr="0068163A">
              <w:rPr>
                <w:rFonts w:ascii="Corbel" w:hAnsi="Corbel"/>
                <w:color w:val="000000" w:themeColor="text1"/>
              </w:rPr>
              <w:t xml:space="preserve">in priority locations </w:t>
            </w:r>
            <w:r w:rsidR="003E2639" w:rsidRPr="0068163A">
              <w:rPr>
                <w:rFonts w:ascii="Corbel" w:hAnsi="Corbel"/>
                <w:color w:val="000000" w:themeColor="text1"/>
              </w:rPr>
              <w:t xml:space="preserve">across Queensland to ensure Queenslanders in regional, rural and remote areas have access to quality support. This will include working with local </w:t>
            </w:r>
            <w:r w:rsidR="001E4C60" w:rsidRPr="0068163A">
              <w:rPr>
                <w:rFonts w:ascii="Corbel" w:hAnsi="Corbel"/>
                <w:color w:val="000000" w:themeColor="text1"/>
              </w:rPr>
              <w:t>organisations</w:t>
            </w:r>
            <w:r w:rsidR="003E2639" w:rsidRPr="0068163A">
              <w:rPr>
                <w:rFonts w:ascii="Corbel" w:hAnsi="Corbel"/>
                <w:color w:val="000000" w:themeColor="text1"/>
              </w:rPr>
              <w:t>, including First Nations, to tailor PD resources to the particular needs of the local community.</w:t>
            </w:r>
          </w:p>
          <w:p w14:paraId="62B357D4" w14:textId="79D854A7" w:rsidR="00923B80" w:rsidRPr="0068163A" w:rsidRDefault="00923B80"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Delivery of the PD will be prioritised for locations where there is a high need for improved LLND skills, or areas where there is an identified need for quality providers.</w:t>
            </w:r>
          </w:p>
          <w:p w14:paraId="190408D5" w14:textId="278A212B" w:rsidR="00AA3032" w:rsidRPr="0068163A" w:rsidRDefault="00AA3032" w:rsidP="00D56F38">
            <w:pPr>
              <w:pStyle w:val="ListParagraph"/>
              <w:spacing w:before="120" w:after="120"/>
              <w:ind w:left="0"/>
              <w:contextualSpacing w:val="0"/>
              <w:rPr>
                <w:rFonts w:ascii="Corbel" w:hAnsi="Corbel"/>
                <w:color w:val="000000" w:themeColor="text1"/>
                <w:u w:val="single"/>
              </w:rPr>
            </w:pPr>
            <w:r w:rsidRPr="0068163A">
              <w:rPr>
                <w:rFonts w:ascii="Corbel" w:hAnsi="Corbel"/>
                <w:color w:val="000000" w:themeColor="text1"/>
                <w:u w:val="single"/>
              </w:rPr>
              <w:t xml:space="preserve">Stage 3 – </w:t>
            </w:r>
            <w:r w:rsidR="00D06915" w:rsidRPr="0068163A">
              <w:rPr>
                <w:rFonts w:ascii="Corbel" w:hAnsi="Corbel"/>
                <w:color w:val="000000" w:themeColor="text1"/>
                <w:u w:val="single"/>
              </w:rPr>
              <w:t>E</w:t>
            </w:r>
            <w:r w:rsidRPr="0068163A">
              <w:rPr>
                <w:rFonts w:ascii="Corbel" w:hAnsi="Corbel"/>
                <w:color w:val="000000" w:themeColor="text1"/>
                <w:u w:val="single"/>
              </w:rPr>
              <w:t>xplore options for expansion</w:t>
            </w:r>
          </w:p>
          <w:p w14:paraId="491255DE" w14:textId="13331503" w:rsidR="003E2639" w:rsidRPr="0068163A" w:rsidRDefault="000B62EB" w:rsidP="00D56F38">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O</w:t>
            </w:r>
            <w:r w:rsidR="00632422" w:rsidRPr="0068163A">
              <w:rPr>
                <w:rFonts w:ascii="Corbel" w:hAnsi="Corbel"/>
                <w:color w:val="000000" w:themeColor="text1"/>
              </w:rPr>
              <w:t>pportunities to upskill</w:t>
            </w:r>
            <w:r w:rsidRPr="0068163A">
              <w:rPr>
                <w:rFonts w:ascii="Corbel" w:hAnsi="Corbel"/>
                <w:color w:val="000000" w:themeColor="text1"/>
              </w:rPr>
              <w:t xml:space="preserve"> a</w:t>
            </w:r>
            <w:r w:rsidR="00632422" w:rsidRPr="0068163A">
              <w:rPr>
                <w:rFonts w:ascii="Corbel" w:hAnsi="Corbel"/>
                <w:color w:val="000000" w:themeColor="text1"/>
              </w:rPr>
              <w:t xml:space="preserve"> broader</w:t>
            </w:r>
            <w:r w:rsidRPr="0068163A">
              <w:rPr>
                <w:rFonts w:ascii="Corbel" w:hAnsi="Corbel"/>
                <w:color w:val="000000" w:themeColor="text1"/>
              </w:rPr>
              <w:t xml:space="preserve"> </w:t>
            </w:r>
            <w:r w:rsidR="00BE5CCD" w:rsidRPr="0068163A">
              <w:rPr>
                <w:rFonts w:ascii="Corbel" w:hAnsi="Corbel"/>
                <w:color w:val="000000" w:themeColor="text1"/>
              </w:rPr>
              <w:t>network of</w:t>
            </w:r>
            <w:r w:rsidR="00632422" w:rsidRPr="0068163A">
              <w:rPr>
                <w:rFonts w:ascii="Corbel" w:hAnsi="Corbel"/>
                <w:color w:val="000000" w:themeColor="text1"/>
              </w:rPr>
              <w:t xml:space="preserve"> foundation skills providers</w:t>
            </w:r>
            <w:r w:rsidR="00BE5CCD" w:rsidRPr="0068163A">
              <w:rPr>
                <w:rFonts w:ascii="Corbel" w:hAnsi="Corbel"/>
                <w:color w:val="000000" w:themeColor="text1"/>
              </w:rPr>
              <w:t>, including those providing non-accredited traini</w:t>
            </w:r>
            <w:r w:rsidR="00110743" w:rsidRPr="0068163A">
              <w:rPr>
                <w:rFonts w:ascii="Corbel" w:hAnsi="Corbel"/>
                <w:color w:val="000000" w:themeColor="text1"/>
              </w:rPr>
              <w:t>ng,</w:t>
            </w:r>
            <w:r w:rsidR="00632422" w:rsidRPr="0068163A">
              <w:rPr>
                <w:rFonts w:ascii="Corbel" w:hAnsi="Corbel"/>
                <w:color w:val="000000" w:themeColor="text1"/>
              </w:rPr>
              <w:t xml:space="preserve"> will be explored</w:t>
            </w:r>
            <w:r w:rsidR="00110743" w:rsidRPr="0068163A">
              <w:rPr>
                <w:rFonts w:ascii="Corbel" w:hAnsi="Corbel"/>
                <w:color w:val="000000" w:themeColor="text1"/>
              </w:rPr>
              <w:t>. This will be</w:t>
            </w:r>
            <w:r w:rsidR="00632422" w:rsidRPr="0068163A">
              <w:rPr>
                <w:rFonts w:ascii="Corbel" w:hAnsi="Corbel"/>
                <w:color w:val="000000" w:themeColor="text1"/>
              </w:rPr>
              <w:t xml:space="preserve"> informed by the outcomes of Act</w:t>
            </w:r>
            <w:r w:rsidR="00FB76B4" w:rsidRPr="0068163A">
              <w:rPr>
                <w:rFonts w:ascii="Corbel" w:hAnsi="Corbel"/>
                <w:color w:val="000000" w:themeColor="text1"/>
              </w:rPr>
              <w:t>ion</w:t>
            </w:r>
            <w:r w:rsidR="00632422" w:rsidRPr="0068163A">
              <w:rPr>
                <w:rFonts w:ascii="Corbel" w:hAnsi="Corbel"/>
                <w:color w:val="000000" w:themeColor="text1"/>
              </w:rPr>
              <w:t xml:space="preserve"> 1 and in consultation with the sector.</w:t>
            </w:r>
            <w:r w:rsidR="001E7C15" w:rsidRPr="0068163A">
              <w:rPr>
                <w:rFonts w:ascii="Corbel" w:hAnsi="Corbel"/>
                <w:color w:val="000000" w:themeColor="text1"/>
              </w:rPr>
              <w:t xml:space="preserve"> </w:t>
            </w:r>
            <w:r w:rsidR="00991CF4" w:rsidRPr="0068163A">
              <w:rPr>
                <w:rFonts w:ascii="Corbel" w:hAnsi="Corbel"/>
                <w:color w:val="000000" w:themeColor="text1"/>
              </w:rPr>
              <w:t>Potential</w:t>
            </w:r>
            <w:r w:rsidR="007A3C91" w:rsidRPr="0068163A">
              <w:rPr>
                <w:rFonts w:ascii="Corbel" w:hAnsi="Corbel"/>
                <w:color w:val="000000" w:themeColor="text1"/>
              </w:rPr>
              <w:t xml:space="preserve"> delivery</w:t>
            </w:r>
            <w:r w:rsidR="004F3D6A" w:rsidRPr="0068163A">
              <w:rPr>
                <w:rFonts w:ascii="Corbel" w:hAnsi="Corbel"/>
                <w:color w:val="000000" w:themeColor="text1"/>
              </w:rPr>
              <w:t xml:space="preserve"> options include opportunities such as resource sharing and </w:t>
            </w:r>
            <w:r w:rsidR="00D51D1E" w:rsidRPr="0068163A">
              <w:rPr>
                <w:rFonts w:ascii="Corbel" w:hAnsi="Corbel"/>
                <w:color w:val="000000" w:themeColor="text1"/>
              </w:rPr>
              <w:t xml:space="preserve">establishing </w:t>
            </w:r>
            <w:r w:rsidR="00D74E8B" w:rsidRPr="0068163A">
              <w:rPr>
                <w:rFonts w:ascii="Corbel" w:hAnsi="Corbel"/>
                <w:color w:val="000000" w:themeColor="text1"/>
              </w:rPr>
              <w:t xml:space="preserve">network. </w:t>
            </w:r>
          </w:p>
          <w:p w14:paraId="551F19D6" w14:textId="168DEF0B" w:rsidR="002D4FD8" w:rsidRPr="0068163A" w:rsidRDefault="007F65A3" w:rsidP="00F80857">
            <w:pPr>
              <w:pStyle w:val="ListParagraph"/>
              <w:spacing w:before="120" w:after="120"/>
              <w:ind w:left="0"/>
              <w:contextualSpacing w:val="0"/>
              <w:rPr>
                <w:color w:val="000000" w:themeColor="text1"/>
              </w:rPr>
            </w:pPr>
            <w:r w:rsidRPr="0068163A">
              <w:rPr>
                <w:rFonts w:ascii="Corbel" w:hAnsi="Corbel"/>
                <w:color w:val="000000" w:themeColor="text1"/>
              </w:rPr>
              <w:t xml:space="preserve">The funding </w:t>
            </w:r>
            <w:r w:rsidR="001F2EDE" w:rsidRPr="0068163A">
              <w:rPr>
                <w:rFonts w:ascii="Corbel" w:hAnsi="Corbel"/>
                <w:color w:val="000000" w:themeColor="text1"/>
              </w:rPr>
              <w:t>be used to engage e</w:t>
            </w:r>
            <w:r w:rsidR="00A3038F" w:rsidRPr="0068163A">
              <w:rPr>
                <w:rFonts w:ascii="Corbel" w:hAnsi="Corbel"/>
                <w:color w:val="000000" w:themeColor="text1"/>
              </w:rPr>
              <w:t>xpert/s in foundation skills</w:t>
            </w:r>
            <w:r w:rsidR="001F2EDE" w:rsidRPr="0068163A">
              <w:rPr>
                <w:rFonts w:ascii="Corbel" w:hAnsi="Corbel"/>
                <w:color w:val="000000" w:themeColor="text1"/>
              </w:rPr>
              <w:t xml:space="preserve"> delivery </w:t>
            </w:r>
            <w:r w:rsidR="00A3038F" w:rsidRPr="0068163A">
              <w:rPr>
                <w:rFonts w:ascii="Corbel" w:hAnsi="Corbel"/>
                <w:color w:val="000000" w:themeColor="text1"/>
              </w:rPr>
              <w:t xml:space="preserve">and </w:t>
            </w:r>
            <w:r w:rsidR="001F2EDE" w:rsidRPr="0068163A">
              <w:rPr>
                <w:rFonts w:ascii="Corbel" w:hAnsi="Corbel"/>
                <w:color w:val="000000" w:themeColor="text1"/>
              </w:rPr>
              <w:t xml:space="preserve">VET sector </w:t>
            </w:r>
            <w:r w:rsidR="00A3038F" w:rsidRPr="0068163A">
              <w:rPr>
                <w:rFonts w:ascii="Corbel" w:hAnsi="Corbel"/>
                <w:color w:val="000000" w:themeColor="text1"/>
              </w:rPr>
              <w:t>professional development</w:t>
            </w:r>
            <w:r w:rsidR="001F2EDE" w:rsidRPr="0068163A">
              <w:rPr>
                <w:rFonts w:ascii="Corbel" w:hAnsi="Corbel"/>
                <w:color w:val="000000" w:themeColor="text1"/>
              </w:rPr>
              <w:t xml:space="preserve"> to deliver the project.</w:t>
            </w:r>
          </w:p>
        </w:tc>
      </w:tr>
      <w:tr w:rsidR="0068163A" w:rsidRPr="0068163A" w14:paraId="24896A66" w14:textId="77777777" w:rsidTr="6C06C1A8">
        <w:tc>
          <w:tcPr>
            <w:tcW w:w="1985" w:type="dxa"/>
          </w:tcPr>
          <w:p w14:paraId="18725794" w14:textId="77777777" w:rsidR="002D4FD8" w:rsidRPr="0068163A" w:rsidRDefault="002D4FD8"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Expected reach and additionality</w:t>
            </w:r>
          </w:p>
        </w:tc>
        <w:tc>
          <w:tcPr>
            <w:tcW w:w="7087" w:type="dxa"/>
            <w:gridSpan w:val="3"/>
            <w:vAlign w:val="bottom"/>
          </w:tcPr>
          <w:p w14:paraId="7345EFAB" w14:textId="2833DAC0" w:rsidR="00827F8D" w:rsidRPr="0068163A" w:rsidRDefault="002D4FD8"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Reach: </w:t>
            </w:r>
            <w:r w:rsidR="00517A4E" w:rsidRPr="0068163A">
              <w:rPr>
                <w:rFonts w:ascii="Corbel" w:hAnsi="Corbel"/>
                <w:color w:val="000000" w:themeColor="text1"/>
              </w:rPr>
              <w:t xml:space="preserve">The initial </w:t>
            </w:r>
            <w:r w:rsidR="00033FA4" w:rsidRPr="0068163A">
              <w:rPr>
                <w:rFonts w:ascii="Corbel" w:hAnsi="Corbel"/>
                <w:color w:val="000000" w:themeColor="text1"/>
              </w:rPr>
              <w:t xml:space="preserve">target audience for the PD will be </w:t>
            </w:r>
            <w:r w:rsidR="00F52488" w:rsidRPr="0068163A">
              <w:rPr>
                <w:rFonts w:ascii="Corbel" w:hAnsi="Corbel"/>
                <w:color w:val="000000" w:themeColor="text1"/>
              </w:rPr>
              <w:t xml:space="preserve">Queensland Government funded </w:t>
            </w:r>
            <w:r w:rsidR="0028685D" w:rsidRPr="0068163A">
              <w:rPr>
                <w:rFonts w:ascii="Corbel" w:hAnsi="Corbel"/>
                <w:color w:val="000000" w:themeColor="text1"/>
              </w:rPr>
              <w:t>S</w:t>
            </w:r>
            <w:r w:rsidR="007C1D5C" w:rsidRPr="0068163A">
              <w:rPr>
                <w:rFonts w:ascii="Corbel" w:hAnsi="Corbel"/>
                <w:color w:val="000000" w:themeColor="text1"/>
              </w:rPr>
              <w:t>AS</w:t>
            </w:r>
            <w:r w:rsidR="00F52488" w:rsidRPr="0068163A">
              <w:rPr>
                <w:rFonts w:ascii="Corbel" w:hAnsi="Corbel"/>
                <w:color w:val="000000" w:themeColor="text1"/>
              </w:rPr>
              <w:t xml:space="preserve"> </w:t>
            </w:r>
            <w:r w:rsidR="002716AF" w:rsidRPr="0068163A">
              <w:rPr>
                <w:rFonts w:ascii="Corbel" w:hAnsi="Corbel"/>
                <w:color w:val="000000" w:themeColor="text1"/>
              </w:rPr>
              <w:t xml:space="preserve">as </w:t>
            </w:r>
            <w:r w:rsidR="00580ED5" w:rsidRPr="0068163A">
              <w:rPr>
                <w:rFonts w:ascii="Corbel" w:hAnsi="Corbel"/>
                <w:color w:val="000000" w:themeColor="text1"/>
              </w:rPr>
              <w:t xml:space="preserve">ACE sector providers </w:t>
            </w:r>
            <w:r w:rsidR="00F52488" w:rsidRPr="0068163A">
              <w:rPr>
                <w:rFonts w:ascii="Corbel" w:hAnsi="Corbel"/>
                <w:color w:val="000000" w:themeColor="text1"/>
              </w:rPr>
              <w:t>that deliver accredited LLND training</w:t>
            </w:r>
            <w:r w:rsidR="00CD04B6" w:rsidRPr="0068163A">
              <w:rPr>
                <w:rFonts w:ascii="Corbel" w:hAnsi="Corbel"/>
                <w:color w:val="000000" w:themeColor="text1"/>
              </w:rPr>
              <w:t>, with t</w:t>
            </w:r>
            <w:r w:rsidR="002B13A7" w:rsidRPr="0068163A">
              <w:rPr>
                <w:rFonts w:ascii="Corbel" w:hAnsi="Corbel"/>
                <w:color w:val="000000" w:themeColor="text1"/>
              </w:rPr>
              <w:t xml:space="preserve">he resources made available to all SAS that deliver </w:t>
            </w:r>
            <w:r w:rsidR="00F23A05" w:rsidRPr="0068163A">
              <w:rPr>
                <w:rFonts w:ascii="Corbel" w:hAnsi="Corbel"/>
                <w:color w:val="000000" w:themeColor="text1"/>
              </w:rPr>
              <w:t>LLND</w:t>
            </w:r>
            <w:r w:rsidR="00487BDE" w:rsidRPr="0068163A">
              <w:rPr>
                <w:rFonts w:ascii="Corbel" w:hAnsi="Corbel"/>
                <w:color w:val="000000" w:themeColor="text1"/>
              </w:rPr>
              <w:t>.</w:t>
            </w:r>
          </w:p>
          <w:p w14:paraId="0216731E" w14:textId="65288CF4" w:rsidR="007204DF" w:rsidRPr="0068163A" w:rsidRDefault="007204DF"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Stage 3 of the project will explore opportunities to </w:t>
            </w:r>
            <w:r w:rsidR="00107B03" w:rsidRPr="0068163A">
              <w:rPr>
                <w:rFonts w:ascii="Corbel" w:hAnsi="Corbel"/>
                <w:color w:val="000000" w:themeColor="text1"/>
              </w:rPr>
              <w:t xml:space="preserve">expand the delivery of the PD to a broader range of </w:t>
            </w:r>
            <w:r w:rsidR="00FB76B4" w:rsidRPr="0068163A">
              <w:rPr>
                <w:rFonts w:ascii="Corbel" w:hAnsi="Corbel"/>
                <w:color w:val="000000" w:themeColor="text1"/>
              </w:rPr>
              <w:t xml:space="preserve">ACE </w:t>
            </w:r>
            <w:r w:rsidR="00107B03" w:rsidRPr="0068163A">
              <w:rPr>
                <w:rFonts w:ascii="Corbel" w:hAnsi="Corbel"/>
                <w:color w:val="000000" w:themeColor="text1"/>
              </w:rPr>
              <w:t>providers, including those delivering non-accredited training.</w:t>
            </w:r>
          </w:p>
          <w:p w14:paraId="132C4616" w14:textId="04AB9B51" w:rsidR="002D4FD8" w:rsidRPr="0068163A" w:rsidRDefault="002D4FD8" w:rsidP="006846AD">
            <w:pPr>
              <w:pStyle w:val="ListParagraph"/>
              <w:spacing w:before="120" w:after="120"/>
              <w:ind w:left="0"/>
              <w:rPr>
                <w:rFonts w:ascii="Corbel" w:hAnsi="Corbel"/>
                <w:color w:val="000000" w:themeColor="text1"/>
              </w:rPr>
            </w:pPr>
            <w:r w:rsidRPr="0068163A">
              <w:rPr>
                <w:rFonts w:ascii="Corbel" w:hAnsi="Corbel"/>
                <w:color w:val="000000" w:themeColor="text1"/>
              </w:rPr>
              <w:t xml:space="preserve">Additionality: </w:t>
            </w:r>
            <w:r w:rsidR="00517A4E" w:rsidRPr="0068163A">
              <w:rPr>
                <w:rFonts w:ascii="Corbel" w:hAnsi="Corbel"/>
                <w:color w:val="000000" w:themeColor="text1"/>
              </w:rPr>
              <w:t xml:space="preserve">The PD will </w:t>
            </w:r>
            <w:r w:rsidR="00107B03" w:rsidRPr="0068163A">
              <w:rPr>
                <w:rFonts w:ascii="Corbel" w:hAnsi="Corbel"/>
                <w:color w:val="000000" w:themeColor="text1"/>
              </w:rPr>
              <w:t>complement the</w:t>
            </w:r>
            <w:r w:rsidR="005E3D69" w:rsidRPr="0068163A">
              <w:rPr>
                <w:rFonts w:ascii="Corbel" w:hAnsi="Corbel"/>
                <w:color w:val="000000" w:themeColor="text1"/>
              </w:rPr>
              <w:t xml:space="preserve"> TAE</w:t>
            </w:r>
            <w:r w:rsidR="00107B03" w:rsidRPr="0068163A">
              <w:rPr>
                <w:rFonts w:ascii="Corbel" w:hAnsi="Corbel"/>
                <w:color w:val="000000" w:themeColor="text1"/>
              </w:rPr>
              <w:t xml:space="preserve"> training </w:t>
            </w:r>
            <w:r w:rsidR="005E3D69" w:rsidRPr="0068163A">
              <w:rPr>
                <w:rFonts w:ascii="Corbel" w:hAnsi="Corbel"/>
                <w:color w:val="000000" w:themeColor="text1"/>
              </w:rPr>
              <w:t>that trainers and assessors complete</w:t>
            </w:r>
            <w:r w:rsidR="000E13D8" w:rsidRPr="0068163A">
              <w:rPr>
                <w:rFonts w:ascii="Corbel" w:hAnsi="Corbel"/>
                <w:color w:val="000000" w:themeColor="text1"/>
              </w:rPr>
              <w:t xml:space="preserve"> (</w:t>
            </w:r>
            <w:r w:rsidR="00A10A18" w:rsidRPr="0068163A">
              <w:rPr>
                <w:rFonts w:ascii="Corbel" w:hAnsi="Corbel"/>
                <w:color w:val="000000" w:themeColor="text1"/>
              </w:rPr>
              <w:t>TAESS00026 Foundation Skills Integration Skill Set)</w:t>
            </w:r>
            <w:r w:rsidR="00FB76B4" w:rsidRPr="0068163A">
              <w:rPr>
                <w:rFonts w:ascii="Corbel" w:hAnsi="Corbel"/>
                <w:color w:val="000000" w:themeColor="text1"/>
              </w:rPr>
              <w:t>, and build on the findings from Action 1</w:t>
            </w:r>
            <w:r w:rsidRPr="0068163A">
              <w:rPr>
                <w:rFonts w:ascii="Corbel" w:hAnsi="Corbel"/>
                <w:color w:val="000000" w:themeColor="text1"/>
              </w:rPr>
              <w:t xml:space="preserve">. </w:t>
            </w:r>
          </w:p>
        </w:tc>
      </w:tr>
      <w:tr w:rsidR="0068163A" w:rsidRPr="0068163A" w14:paraId="5ACF7789" w14:textId="77777777" w:rsidTr="6C06C1A8">
        <w:tc>
          <w:tcPr>
            <w:tcW w:w="1985" w:type="dxa"/>
          </w:tcPr>
          <w:p w14:paraId="46C38B91" w14:textId="77777777" w:rsidR="002D4FD8" w:rsidRPr="0068163A" w:rsidRDefault="002D4FD8"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Engagement and partnerships</w:t>
            </w:r>
          </w:p>
        </w:tc>
        <w:tc>
          <w:tcPr>
            <w:tcW w:w="7087" w:type="dxa"/>
            <w:gridSpan w:val="3"/>
            <w:vAlign w:val="bottom"/>
          </w:tcPr>
          <w:p w14:paraId="409F9457" w14:textId="07EFF59F" w:rsidR="002D4FD8" w:rsidRPr="0068163A" w:rsidRDefault="001A26FE" w:rsidP="07E7C5FF">
            <w:pPr>
              <w:pStyle w:val="ListParagraph"/>
              <w:spacing w:before="120" w:after="120"/>
              <w:ind w:left="0"/>
              <w:rPr>
                <w:rFonts w:ascii="Corbel" w:hAnsi="Corbel"/>
                <w:color w:val="000000" w:themeColor="text1"/>
              </w:rPr>
            </w:pPr>
            <w:r w:rsidRPr="0068163A">
              <w:rPr>
                <w:rFonts w:ascii="Corbel" w:hAnsi="Corbel"/>
                <w:color w:val="000000" w:themeColor="text1"/>
              </w:rPr>
              <w:t>Queensland will c</w:t>
            </w:r>
            <w:r w:rsidR="008A097E" w:rsidRPr="0068163A">
              <w:rPr>
                <w:rFonts w:ascii="Corbel" w:hAnsi="Corbel"/>
                <w:color w:val="000000" w:themeColor="text1"/>
              </w:rPr>
              <w:t xml:space="preserve">onsult with </w:t>
            </w:r>
            <w:r w:rsidR="00580ED5" w:rsidRPr="0068163A">
              <w:rPr>
                <w:rFonts w:ascii="Corbel" w:hAnsi="Corbel"/>
                <w:color w:val="000000" w:themeColor="text1"/>
              </w:rPr>
              <w:t xml:space="preserve">current </w:t>
            </w:r>
            <w:r w:rsidR="008A097E" w:rsidRPr="0068163A">
              <w:rPr>
                <w:rFonts w:ascii="Corbel" w:hAnsi="Corbel"/>
                <w:color w:val="000000" w:themeColor="text1"/>
              </w:rPr>
              <w:t xml:space="preserve">SAS </w:t>
            </w:r>
            <w:r w:rsidR="00963607" w:rsidRPr="0068163A">
              <w:rPr>
                <w:rFonts w:ascii="Corbel" w:hAnsi="Corbel"/>
                <w:color w:val="000000" w:themeColor="text1"/>
              </w:rPr>
              <w:t xml:space="preserve">ACE </w:t>
            </w:r>
            <w:r w:rsidR="008A097E" w:rsidRPr="0068163A">
              <w:rPr>
                <w:rFonts w:ascii="Corbel" w:hAnsi="Corbel"/>
                <w:color w:val="000000" w:themeColor="text1"/>
              </w:rPr>
              <w:t xml:space="preserve">providers </w:t>
            </w:r>
            <w:r w:rsidR="00B471A8" w:rsidRPr="0068163A">
              <w:rPr>
                <w:rFonts w:ascii="Corbel" w:hAnsi="Corbel"/>
                <w:color w:val="000000" w:themeColor="text1"/>
              </w:rPr>
              <w:t xml:space="preserve">and other key stakeholders </w:t>
            </w:r>
            <w:r w:rsidRPr="0068163A">
              <w:rPr>
                <w:rFonts w:ascii="Corbel" w:hAnsi="Corbel"/>
                <w:color w:val="000000" w:themeColor="text1"/>
              </w:rPr>
              <w:t xml:space="preserve">to </w:t>
            </w:r>
            <w:r w:rsidR="00B471A8" w:rsidRPr="0068163A">
              <w:rPr>
                <w:rFonts w:ascii="Corbel" w:hAnsi="Corbel"/>
                <w:color w:val="000000" w:themeColor="text1"/>
              </w:rPr>
              <w:t>i</w:t>
            </w:r>
            <w:r w:rsidR="00874F5B" w:rsidRPr="0068163A">
              <w:rPr>
                <w:rFonts w:ascii="Corbel" w:hAnsi="Corbel"/>
                <w:color w:val="000000" w:themeColor="text1"/>
              </w:rPr>
              <w:t>dentify the training needs to be addressed by the PD</w:t>
            </w:r>
            <w:r w:rsidR="00220835" w:rsidRPr="0068163A">
              <w:rPr>
                <w:rFonts w:ascii="Corbel" w:hAnsi="Corbel"/>
                <w:color w:val="000000" w:themeColor="text1"/>
              </w:rPr>
              <w:t xml:space="preserve">, and </w:t>
            </w:r>
            <w:r w:rsidR="00221D2D" w:rsidRPr="0068163A">
              <w:rPr>
                <w:rFonts w:ascii="Corbel" w:hAnsi="Corbel"/>
                <w:color w:val="000000" w:themeColor="text1"/>
              </w:rPr>
              <w:t xml:space="preserve">will partner with content experts at a national and state level to develop the </w:t>
            </w:r>
            <w:r w:rsidR="00220835" w:rsidRPr="0068163A">
              <w:rPr>
                <w:rFonts w:ascii="Corbel" w:hAnsi="Corbel"/>
                <w:color w:val="000000" w:themeColor="text1"/>
              </w:rPr>
              <w:t>content.</w:t>
            </w:r>
          </w:p>
          <w:p w14:paraId="0FAE35C1" w14:textId="23AA9E17" w:rsidR="00B34D7E" w:rsidRPr="0068163A" w:rsidRDefault="006E0369"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Local </w:t>
            </w:r>
            <w:r w:rsidR="00963607" w:rsidRPr="0068163A">
              <w:rPr>
                <w:rFonts w:ascii="Corbel" w:hAnsi="Corbel"/>
                <w:color w:val="000000" w:themeColor="text1"/>
              </w:rPr>
              <w:t xml:space="preserve">SAS </w:t>
            </w:r>
            <w:r w:rsidRPr="0068163A">
              <w:rPr>
                <w:rFonts w:ascii="Corbel" w:hAnsi="Corbel"/>
                <w:color w:val="000000" w:themeColor="text1"/>
              </w:rPr>
              <w:t xml:space="preserve">providers, including First Nations, will be engaged to tailor the delivery of the PD to the </w:t>
            </w:r>
            <w:r w:rsidR="00F6216E" w:rsidRPr="0068163A">
              <w:rPr>
                <w:rFonts w:ascii="Corbel" w:hAnsi="Corbel"/>
                <w:color w:val="000000" w:themeColor="text1"/>
              </w:rPr>
              <w:t>particular needs of providers and local communities.</w:t>
            </w:r>
          </w:p>
          <w:p w14:paraId="3D1146A2" w14:textId="7207A996" w:rsidR="00A566EE" w:rsidRPr="0068163A" w:rsidRDefault="00D51B6B" w:rsidP="00751535">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Further engagement and partnerships will be explored as needed to support Stage 3 of the action.</w:t>
            </w:r>
          </w:p>
        </w:tc>
      </w:tr>
      <w:tr w:rsidR="0068163A" w:rsidRPr="0068163A" w14:paraId="662C48C7" w14:textId="77777777" w:rsidTr="6C06C1A8">
        <w:tc>
          <w:tcPr>
            <w:tcW w:w="1985" w:type="dxa"/>
            <w:vAlign w:val="bottom"/>
          </w:tcPr>
          <w:p w14:paraId="6429B5EF" w14:textId="77777777" w:rsidR="002D4FD8" w:rsidRPr="0068163A" w:rsidRDefault="002D4FD8"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Commonwealth Investment ($)</w:t>
            </w:r>
          </w:p>
        </w:tc>
        <w:tc>
          <w:tcPr>
            <w:tcW w:w="2410" w:type="dxa"/>
            <w:vAlign w:val="bottom"/>
          </w:tcPr>
          <w:p w14:paraId="2F3572A2" w14:textId="77777777" w:rsidR="002D4FD8" w:rsidRPr="0068163A" w:rsidRDefault="002D4FD8"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State Investment ($)</w:t>
            </w:r>
          </w:p>
        </w:tc>
        <w:tc>
          <w:tcPr>
            <w:tcW w:w="2409" w:type="dxa"/>
            <w:vAlign w:val="bottom"/>
          </w:tcPr>
          <w:p w14:paraId="307B7E67" w14:textId="77777777" w:rsidR="002D4FD8" w:rsidRPr="0068163A" w:rsidRDefault="002D4FD8"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Start Date</w:t>
            </w:r>
          </w:p>
        </w:tc>
        <w:tc>
          <w:tcPr>
            <w:tcW w:w="2268" w:type="dxa"/>
            <w:vAlign w:val="bottom"/>
          </w:tcPr>
          <w:p w14:paraId="0CAD0F2F" w14:textId="77777777" w:rsidR="002D4FD8" w:rsidRPr="0068163A" w:rsidRDefault="002D4FD8"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End Date</w:t>
            </w:r>
          </w:p>
        </w:tc>
      </w:tr>
      <w:tr w:rsidR="0068163A" w:rsidRPr="0068163A" w14:paraId="0F5A2548" w14:textId="77777777" w:rsidTr="6C06C1A8">
        <w:tc>
          <w:tcPr>
            <w:tcW w:w="1985" w:type="dxa"/>
          </w:tcPr>
          <w:p w14:paraId="4BF0D7CE" w14:textId="5BA102F0" w:rsidR="002D4FD8" w:rsidRPr="0068163A" w:rsidRDefault="04312C06" w:rsidP="6C06C1A8">
            <w:pPr>
              <w:pStyle w:val="ListParagraph"/>
              <w:spacing w:before="120" w:after="120"/>
              <w:ind w:left="0"/>
              <w:rPr>
                <w:rFonts w:ascii="Corbel" w:hAnsi="Corbel"/>
                <w:color w:val="000000" w:themeColor="text1"/>
              </w:rPr>
            </w:pPr>
            <w:r w:rsidRPr="0068163A">
              <w:rPr>
                <w:rFonts w:ascii="Corbel" w:hAnsi="Corbel"/>
                <w:color w:val="000000" w:themeColor="text1"/>
              </w:rPr>
              <w:t>$1</w:t>
            </w:r>
            <w:r w:rsidR="3BE9C2D9" w:rsidRPr="0068163A">
              <w:rPr>
                <w:rFonts w:ascii="Corbel" w:hAnsi="Corbel"/>
                <w:color w:val="000000" w:themeColor="text1"/>
              </w:rPr>
              <w:t>,</w:t>
            </w:r>
            <w:r w:rsidR="105DAF88" w:rsidRPr="0068163A">
              <w:rPr>
                <w:rFonts w:ascii="Corbel" w:hAnsi="Corbel"/>
                <w:color w:val="000000" w:themeColor="text1"/>
              </w:rPr>
              <w:t>5</w:t>
            </w:r>
            <w:r w:rsidR="7EAC33F4" w:rsidRPr="0068163A">
              <w:rPr>
                <w:rFonts w:ascii="Corbel" w:hAnsi="Corbel"/>
                <w:color w:val="000000" w:themeColor="text1"/>
              </w:rPr>
              <w:t>0</w:t>
            </w:r>
            <w:r w:rsidR="0D8866CF" w:rsidRPr="0068163A">
              <w:rPr>
                <w:rFonts w:ascii="Corbel" w:hAnsi="Corbel"/>
                <w:color w:val="000000" w:themeColor="text1"/>
              </w:rPr>
              <w:t>0</w:t>
            </w:r>
            <w:r w:rsidR="3BE9C2D9" w:rsidRPr="0068163A">
              <w:rPr>
                <w:rFonts w:ascii="Corbel" w:hAnsi="Corbel"/>
                <w:color w:val="000000" w:themeColor="text1"/>
              </w:rPr>
              <w:t>,000</w:t>
            </w:r>
            <w:r w:rsidR="7646256D" w:rsidRPr="0068163A">
              <w:rPr>
                <w:rFonts w:ascii="Corbel" w:hAnsi="Corbel"/>
                <w:color w:val="000000" w:themeColor="text1"/>
              </w:rPr>
              <w:t xml:space="preserve"> </w:t>
            </w:r>
          </w:p>
        </w:tc>
        <w:tc>
          <w:tcPr>
            <w:tcW w:w="2410" w:type="dxa"/>
          </w:tcPr>
          <w:p w14:paraId="2C9DB47D" w14:textId="77777777" w:rsidR="00426B3D" w:rsidRPr="0068163A" w:rsidRDefault="00D76FD5" w:rsidP="001F4D75">
            <w:pPr>
              <w:spacing w:before="120" w:after="120"/>
              <w:rPr>
                <w:rFonts w:ascii="Corbel" w:hAnsi="Corbel"/>
                <w:color w:val="000000" w:themeColor="text1"/>
              </w:rPr>
            </w:pPr>
            <w:r w:rsidRPr="0068163A">
              <w:rPr>
                <w:rFonts w:ascii="Corbel" w:hAnsi="Corbel"/>
                <w:color w:val="000000" w:themeColor="text1"/>
              </w:rPr>
              <w:t>NA</w:t>
            </w:r>
          </w:p>
          <w:p w14:paraId="7193C7AF" w14:textId="30B5BB9E" w:rsidR="002D4FD8" w:rsidRPr="0068163A" w:rsidRDefault="00426B3D" w:rsidP="006846AD">
            <w:pPr>
              <w:spacing w:before="120" w:after="120"/>
              <w:rPr>
                <w:rFonts w:ascii="Corbel" w:hAnsi="Corbel"/>
                <w:color w:val="000000" w:themeColor="text1"/>
              </w:rPr>
            </w:pPr>
            <w:r w:rsidRPr="0068163A">
              <w:rPr>
                <w:rFonts w:ascii="Corbel" w:hAnsi="Corbel"/>
                <w:color w:val="000000" w:themeColor="text1"/>
              </w:rPr>
              <w:t xml:space="preserve">Complemented by </w:t>
            </w:r>
            <w:r w:rsidR="004B3168" w:rsidRPr="0068163A">
              <w:rPr>
                <w:rFonts w:ascii="Corbel" w:hAnsi="Corbel"/>
                <w:color w:val="000000" w:themeColor="text1"/>
              </w:rPr>
              <w:t xml:space="preserve">State investment in PD on assessment referral pathways. </w:t>
            </w:r>
          </w:p>
        </w:tc>
        <w:tc>
          <w:tcPr>
            <w:tcW w:w="2409" w:type="dxa"/>
          </w:tcPr>
          <w:p w14:paraId="4D607A36" w14:textId="35BEAC89" w:rsidR="002D4FD8" w:rsidRPr="0068163A" w:rsidRDefault="00653738"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July </w:t>
            </w:r>
            <w:r w:rsidR="002D4FD8" w:rsidRPr="0068163A">
              <w:rPr>
                <w:rFonts w:ascii="Corbel" w:hAnsi="Corbel"/>
                <w:color w:val="000000" w:themeColor="text1"/>
              </w:rPr>
              <w:t>2025</w:t>
            </w:r>
          </w:p>
        </w:tc>
        <w:tc>
          <w:tcPr>
            <w:tcW w:w="2268" w:type="dxa"/>
          </w:tcPr>
          <w:p w14:paraId="093D4A5A" w14:textId="77777777" w:rsidR="002D4FD8" w:rsidRPr="0068163A" w:rsidRDefault="002D4FD8"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December 2028</w:t>
            </w:r>
          </w:p>
        </w:tc>
      </w:tr>
    </w:tbl>
    <w:p w14:paraId="7FE6FC0F" w14:textId="0DCBBA71" w:rsidR="002D4FD8" w:rsidRPr="0068163A" w:rsidRDefault="002D4FD8" w:rsidP="002D4FD8">
      <w:pPr>
        <w:pStyle w:val="NormalWeb"/>
        <w:rPr>
          <w:color w:val="000000" w:themeColor="text1"/>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68163A" w:rsidRPr="0068163A" w14:paraId="58CA398A" w14:textId="77777777" w:rsidTr="07E7C5FF">
        <w:tc>
          <w:tcPr>
            <w:tcW w:w="1985" w:type="dxa"/>
          </w:tcPr>
          <w:p w14:paraId="5A606AF4" w14:textId="65760769"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 xml:space="preserve">Action 4: </w:t>
            </w:r>
            <w:r w:rsidR="00A26350" w:rsidRPr="0068163A">
              <w:rPr>
                <w:rFonts w:ascii="Corbel" w:hAnsi="Corbel"/>
                <w:b/>
                <w:bCs/>
                <w:color w:val="000000" w:themeColor="text1"/>
              </w:rPr>
              <w:t>Enhance apprentice and trainee access to foundation skills</w:t>
            </w:r>
            <w:r w:rsidR="0047738F" w:rsidRPr="0068163A">
              <w:rPr>
                <w:rFonts w:ascii="Corbel" w:hAnsi="Corbel"/>
                <w:b/>
                <w:bCs/>
                <w:color w:val="000000" w:themeColor="text1"/>
              </w:rPr>
              <w:t xml:space="preserve"> training</w:t>
            </w:r>
          </w:p>
          <w:p w14:paraId="41085F26" w14:textId="78782173" w:rsidR="00A26350" w:rsidRPr="0068163A" w:rsidRDefault="00A26350" w:rsidP="006846AD">
            <w:pPr>
              <w:pStyle w:val="ListParagraph"/>
              <w:ind w:left="0"/>
              <w:contextualSpacing w:val="0"/>
              <w:rPr>
                <w:rFonts w:ascii="Corbel" w:hAnsi="Corbel"/>
                <w:b/>
                <w:bCs/>
                <w:color w:val="000000" w:themeColor="text1"/>
              </w:rPr>
            </w:pPr>
          </w:p>
        </w:tc>
        <w:tc>
          <w:tcPr>
            <w:tcW w:w="7087" w:type="dxa"/>
            <w:gridSpan w:val="3"/>
          </w:tcPr>
          <w:p w14:paraId="0E4FE779" w14:textId="3E1E7196" w:rsidR="00A77A87" w:rsidRPr="0068163A" w:rsidRDefault="00ED3A41"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Queensland </w:t>
            </w:r>
            <w:r w:rsidR="005D61A1" w:rsidRPr="0068163A">
              <w:rPr>
                <w:rFonts w:ascii="Corbel" w:hAnsi="Corbel"/>
                <w:color w:val="000000" w:themeColor="text1"/>
              </w:rPr>
              <w:t xml:space="preserve">supports all students engaged in the VET system, including apprentices and trainees, to </w:t>
            </w:r>
            <w:r w:rsidR="005F3301" w:rsidRPr="0068163A">
              <w:rPr>
                <w:rFonts w:ascii="Corbel" w:hAnsi="Corbel"/>
                <w:color w:val="000000" w:themeColor="text1"/>
              </w:rPr>
              <w:t xml:space="preserve">access the foundation skills support that they need to be successful in their qualification and career. </w:t>
            </w:r>
          </w:p>
          <w:p w14:paraId="7F0697F0" w14:textId="4EEBA967" w:rsidR="002F08ED" w:rsidRPr="0068163A" w:rsidRDefault="00331942" w:rsidP="07E7C5FF">
            <w:pPr>
              <w:pStyle w:val="ListParagraph"/>
              <w:spacing w:before="120" w:after="120"/>
              <w:ind w:left="0"/>
              <w:rPr>
                <w:rFonts w:ascii="Corbel" w:hAnsi="Corbel"/>
                <w:color w:val="000000" w:themeColor="text1"/>
              </w:rPr>
            </w:pPr>
            <w:r w:rsidRPr="0068163A">
              <w:rPr>
                <w:rFonts w:ascii="Corbel" w:hAnsi="Corbel"/>
                <w:color w:val="000000" w:themeColor="text1"/>
              </w:rPr>
              <w:t>A</w:t>
            </w:r>
            <w:r w:rsidR="00A9181F" w:rsidRPr="0068163A">
              <w:rPr>
                <w:rFonts w:ascii="Corbel" w:hAnsi="Corbel"/>
                <w:color w:val="000000" w:themeColor="text1"/>
              </w:rPr>
              <w:t>pproved LLND supplier</w:t>
            </w:r>
            <w:r w:rsidR="003B49FA" w:rsidRPr="0068163A">
              <w:rPr>
                <w:rFonts w:ascii="Corbel" w:hAnsi="Corbel"/>
                <w:color w:val="000000" w:themeColor="text1"/>
              </w:rPr>
              <w:t>s</w:t>
            </w:r>
            <w:r w:rsidR="00A9181F" w:rsidRPr="0068163A">
              <w:rPr>
                <w:rFonts w:ascii="Corbel" w:hAnsi="Corbel"/>
                <w:color w:val="000000" w:themeColor="text1"/>
              </w:rPr>
              <w:t xml:space="preserve"> provide</w:t>
            </w:r>
            <w:r w:rsidR="00166BE6" w:rsidRPr="0068163A">
              <w:rPr>
                <w:rFonts w:ascii="Corbel" w:hAnsi="Corbel"/>
                <w:color w:val="000000" w:themeColor="text1"/>
              </w:rPr>
              <w:t xml:space="preserve"> accredited</w:t>
            </w:r>
            <w:r w:rsidR="00A9181F" w:rsidRPr="0068163A">
              <w:rPr>
                <w:rFonts w:ascii="Corbel" w:hAnsi="Corbel"/>
                <w:color w:val="000000" w:themeColor="text1"/>
              </w:rPr>
              <w:t xml:space="preserve"> LLND training to apprentices and trainees</w:t>
            </w:r>
            <w:r w:rsidR="00B67CF6" w:rsidRPr="0068163A">
              <w:rPr>
                <w:rFonts w:ascii="Corbel" w:hAnsi="Corbel"/>
                <w:color w:val="000000" w:themeColor="text1"/>
              </w:rPr>
              <w:t xml:space="preserve"> who have been assessed as needing further support. </w:t>
            </w:r>
            <w:r w:rsidR="00E44F86" w:rsidRPr="0068163A">
              <w:rPr>
                <w:rFonts w:ascii="Corbel" w:hAnsi="Corbel"/>
                <w:color w:val="000000" w:themeColor="text1"/>
              </w:rPr>
              <w:t xml:space="preserve">Through the planned activity outlined across actions 1 to 4 Queensland intends to </w:t>
            </w:r>
            <w:r w:rsidR="005772D4" w:rsidRPr="0068163A">
              <w:rPr>
                <w:rFonts w:ascii="Corbel" w:hAnsi="Corbel"/>
                <w:color w:val="000000" w:themeColor="text1"/>
              </w:rPr>
              <w:t>support</w:t>
            </w:r>
            <w:r w:rsidR="00E44F86" w:rsidRPr="0068163A">
              <w:rPr>
                <w:rFonts w:ascii="Corbel" w:hAnsi="Corbel"/>
                <w:color w:val="000000" w:themeColor="text1"/>
              </w:rPr>
              <w:t xml:space="preserve"> foundation skills providers with the knowledge and expertise to assess and develop participants’ LLND skills. </w:t>
            </w:r>
            <w:r w:rsidR="0084070C" w:rsidRPr="0068163A">
              <w:rPr>
                <w:rFonts w:ascii="Corbel" w:hAnsi="Corbel"/>
                <w:color w:val="000000" w:themeColor="text1"/>
              </w:rPr>
              <w:t xml:space="preserve">This </w:t>
            </w:r>
            <w:r w:rsidR="00E625EB" w:rsidRPr="0068163A">
              <w:rPr>
                <w:rFonts w:ascii="Corbel" w:hAnsi="Corbel"/>
                <w:color w:val="000000" w:themeColor="text1"/>
              </w:rPr>
              <w:t xml:space="preserve">highlights an </w:t>
            </w:r>
            <w:r w:rsidR="0084070C" w:rsidRPr="0068163A">
              <w:rPr>
                <w:rFonts w:ascii="Corbel" w:hAnsi="Corbel"/>
                <w:color w:val="000000" w:themeColor="text1"/>
              </w:rPr>
              <w:t xml:space="preserve">opportunity to </w:t>
            </w:r>
            <w:r w:rsidR="00247F41" w:rsidRPr="0068163A">
              <w:rPr>
                <w:rFonts w:ascii="Corbel" w:hAnsi="Corbel"/>
                <w:color w:val="000000" w:themeColor="text1"/>
              </w:rPr>
              <w:t xml:space="preserve">enhance </w:t>
            </w:r>
            <w:r w:rsidR="00A4334F" w:rsidRPr="0068163A">
              <w:rPr>
                <w:rFonts w:ascii="Corbel" w:hAnsi="Corbel"/>
                <w:color w:val="000000" w:themeColor="text1"/>
              </w:rPr>
              <w:t xml:space="preserve">apprentice and trainee access </w:t>
            </w:r>
            <w:r w:rsidR="00CB4C91" w:rsidRPr="0068163A">
              <w:rPr>
                <w:rFonts w:ascii="Corbel" w:hAnsi="Corbel"/>
                <w:color w:val="000000" w:themeColor="text1"/>
              </w:rPr>
              <w:t xml:space="preserve">to LLND </w:t>
            </w:r>
            <w:r w:rsidR="00585A65" w:rsidRPr="0068163A">
              <w:rPr>
                <w:rFonts w:ascii="Corbel" w:hAnsi="Corbel"/>
                <w:color w:val="000000" w:themeColor="text1"/>
              </w:rPr>
              <w:t>training, particularly in regional, rural and remote areas</w:t>
            </w:r>
            <w:r w:rsidR="005416D9" w:rsidRPr="0068163A">
              <w:rPr>
                <w:rFonts w:ascii="Corbel" w:hAnsi="Corbel"/>
                <w:color w:val="000000" w:themeColor="text1"/>
              </w:rPr>
              <w:t xml:space="preserve">, </w:t>
            </w:r>
            <w:r w:rsidR="00A7693A" w:rsidRPr="0068163A">
              <w:rPr>
                <w:rFonts w:ascii="Corbel" w:hAnsi="Corbel"/>
                <w:color w:val="000000" w:themeColor="text1"/>
              </w:rPr>
              <w:t>at n</w:t>
            </w:r>
            <w:r w:rsidR="000765FF" w:rsidRPr="0068163A">
              <w:rPr>
                <w:rFonts w:ascii="Corbel" w:hAnsi="Corbel"/>
                <w:color w:val="000000" w:themeColor="text1"/>
              </w:rPr>
              <w:t xml:space="preserve">o-cost </w:t>
            </w:r>
            <w:r w:rsidR="00FD46BD" w:rsidRPr="0068163A">
              <w:rPr>
                <w:rFonts w:ascii="Corbel" w:hAnsi="Corbel"/>
                <w:color w:val="000000" w:themeColor="text1"/>
              </w:rPr>
              <w:t>to meet their unique needs and circumstances</w:t>
            </w:r>
            <w:r w:rsidR="00EB11EB" w:rsidRPr="0068163A">
              <w:rPr>
                <w:rFonts w:ascii="Corbel" w:hAnsi="Corbel"/>
                <w:color w:val="000000" w:themeColor="text1"/>
              </w:rPr>
              <w:t>.</w:t>
            </w:r>
          </w:p>
          <w:p w14:paraId="5F945693" w14:textId="4630359F" w:rsidR="00125DE0" w:rsidRPr="0068163A" w:rsidRDefault="00DD5F29" w:rsidP="0076798A">
            <w:pPr>
              <w:rPr>
                <w:rFonts w:ascii="Corbel" w:hAnsi="Corbel"/>
                <w:color w:val="000000" w:themeColor="text1"/>
              </w:rPr>
            </w:pPr>
            <w:r w:rsidRPr="0068163A">
              <w:rPr>
                <w:rFonts w:ascii="Corbel" w:hAnsi="Corbel"/>
                <w:color w:val="000000" w:themeColor="text1"/>
              </w:rPr>
              <w:t>This action</w:t>
            </w:r>
            <w:r w:rsidR="00902373" w:rsidRPr="0068163A">
              <w:rPr>
                <w:rFonts w:ascii="Corbel" w:hAnsi="Corbel"/>
                <w:color w:val="000000" w:themeColor="text1"/>
              </w:rPr>
              <w:t xml:space="preserve"> will </w:t>
            </w:r>
            <w:r w:rsidR="00213507" w:rsidRPr="0068163A">
              <w:rPr>
                <w:rFonts w:ascii="Corbel" w:hAnsi="Corbel"/>
                <w:color w:val="000000" w:themeColor="text1"/>
              </w:rPr>
              <w:t xml:space="preserve">review the accessibility of </w:t>
            </w:r>
            <w:r w:rsidR="00795063" w:rsidRPr="0068163A">
              <w:rPr>
                <w:rFonts w:ascii="Corbel" w:hAnsi="Corbel"/>
                <w:color w:val="000000" w:themeColor="text1"/>
              </w:rPr>
              <w:t>LLND training to apprentices</w:t>
            </w:r>
            <w:r w:rsidR="0097452A" w:rsidRPr="0068163A">
              <w:rPr>
                <w:rFonts w:ascii="Corbel" w:hAnsi="Corbel"/>
                <w:color w:val="000000" w:themeColor="text1"/>
              </w:rPr>
              <w:t xml:space="preserve"> and trainees </w:t>
            </w:r>
            <w:r w:rsidR="00B51EAC" w:rsidRPr="0068163A">
              <w:rPr>
                <w:rFonts w:ascii="Corbel" w:hAnsi="Corbel"/>
                <w:color w:val="000000" w:themeColor="text1"/>
              </w:rPr>
              <w:t xml:space="preserve">(particularly </w:t>
            </w:r>
            <w:r w:rsidR="0097452A" w:rsidRPr="0068163A">
              <w:rPr>
                <w:rFonts w:ascii="Corbel" w:hAnsi="Corbel"/>
                <w:color w:val="000000" w:themeColor="text1"/>
              </w:rPr>
              <w:t>in regional, rural and remote areas</w:t>
            </w:r>
            <w:r w:rsidR="00B51EAC" w:rsidRPr="0068163A">
              <w:rPr>
                <w:rFonts w:ascii="Corbel" w:hAnsi="Corbel"/>
                <w:color w:val="000000" w:themeColor="text1"/>
              </w:rPr>
              <w:t>)</w:t>
            </w:r>
            <w:r w:rsidR="00800252" w:rsidRPr="0068163A">
              <w:rPr>
                <w:rFonts w:ascii="Corbel" w:hAnsi="Corbel"/>
                <w:color w:val="000000" w:themeColor="text1"/>
              </w:rPr>
              <w:t>,</w:t>
            </w:r>
            <w:r w:rsidR="0097452A" w:rsidRPr="0068163A">
              <w:rPr>
                <w:rFonts w:ascii="Corbel" w:hAnsi="Corbel"/>
                <w:color w:val="000000" w:themeColor="text1"/>
              </w:rPr>
              <w:t xml:space="preserve"> and identify tailored solutions to enhance access. </w:t>
            </w:r>
            <w:r w:rsidR="00D16249" w:rsidRPr="0068163A">
              <w:rPr>
                <w:rFonts w:ascii="Corbel" w:hAnsi="Corbel"/>
                <w:color w:val="000000" w:themeColor="text1"/>
              </w:rPr>
              <w:t xml:space="preserve">Scoping activity in Action 1 </w:t>
            </w:r>
            <w:r w:rsidR="00E010C7" w:rsidRPr="0068163A">
              <w:rPr>
                <w:rFonts w:ascii="Corbel" w:hAnsi="Corbel"/>
                <w:color w:val="000000" w:themeColor="text1"/>
              </w:rPr>
              <w:t>will support</w:t>
            </w:r>
            <w:r w:rsidR="00D16249" w:rsidRPr="0068163A">
              <w:rPr>
                <w:rFonts w:ascii="Corbel" w:hAnsi="Corbel"/>
                <w:color w:val="000000" w:themeColor="text1"/>
              </w:rPr>
              <w:t xml:space="preserve"> the review </w:t>
            </w:r>
            <w:r w:rsidR="00E010C7" w:rsidRPr="0068163A">
              <w:rPr>
                <w:rFonts w:ascii="Corbel" w:hAnsi="Corbel"/>
                <w:color w:val="000000" w:themeColor="text1"/>
              </w:rPr>
              <w:t xml:space="preserve">and identification of solutions. </w:t>
            </w:r>
            <w:r w:rsidR="00DB286A" w:rsidRPr="0068163A">
              <w:rPr>
                <w:rFonts w:ascii="Corbel" w:hAnsi="Corbel"/>
                <w:color w:val="000000" w:themeColor="text1"/>
              </w:rPr>
              <w:t xml:space="preserve">The solutions will focus on </w:t>
            </w:r>
            <w:r w:rsidR="002E3600" w:rsidRPr="0068163A">
              <w:rPr>
                <w:rFonts w:ascii="Corbel" w:hAnsi="Corbel"/>
                <w:color w:val="000000" w:themeColor="text1"/>
              </w:rPr>
              <w:t xml:space="preserve">opportunities to </w:t>
            </w:r>
            <w:r w:rsidR="007629AE" w:rsidRPr="0068163A">
              <w:rPr>
                <w:rFonts w:ascii="Corbel" w:hAnsi="Corbel"/>
                <w:color w:val="000000" w:themeColor="text1"/>
              </w:rPr>
              <w:t>increase</w:t>
            </w:r>
            <w:r w:rsidR="00800252" w:rsidRPr="0068163A">
              <w:rPr>
                <w:rFonts w:ascii="Corbel" w:hAnsi="Corbel"/>
                <w:color w:val="000000" w:themeColor="text1"/>
              </w:rPr>
              <w:t xml:space="preserve"> </w:t>
            </w:r>
            <w:r w:rsidR="00940A0B" w:rsidRPr="0068163A">
              <w:rPr>
                <w:rFonts w:ascii="Corbel" w:hAnsi="Corbel"/>
                <w:color w:val="000000" w:themeColor="text1"/>
              </w:rPr>
              <w:t xml:space="preserve">the </w:t>
            </w:r>
            <w:r w:rsidR="007629AE" w:rsidRPr="0068163A">
              <w:rPr>
                <w:rFonts w:ascii="Corbel" w:hAnsi="Corbel"/>
                <w:color w:val="000000" w:themeColor="text1"/>
              </w:rPr>
              <w:t>number of</w:t>
            </w:r>
            <w:r w:rsidR="002E3600" w:rsidRPr="0068163A">
              <w:rPr>
                <w:rFonts w:ascii="Corbel" w:hAnsi="Corbel"/>
                <w:color w:val="000000" w:themeColor="text1"/>
              </w:rPr>
              <w:t xml:space="preserve"> </w:t>
            </w:r>
            <w:r w:rsidR="00886B3A" w:rsidRPr="0068163A">
              <w:rPr>
                <w:rFonts w:ascii="Corbel" w:hAnsi="Corbel"/>
                <w:color w:val="000000" w:themeColor="text1"/>
              </w:rPr>
              <w:t>not-for-profit and community</w:t>
            </w:r>
            <w:r w:rsidR="006F29AE" w:rsidRPr="0068163A">
              <w:rPr>
                <w:rFonts w:ascii="Corbel" w:hAnsi="Corbel"/>
                <w:color w:val="000000" w:themeColor="text1"/>
              </w:rPr>
              <w:t>-</w:t>
            </w:r>
            <w:r w:rsidR="00886B3A" w:rsidRPr="0068163A">
              <w:rPr>
                <w:rFonts w:ascii="Corbel" w:hAnsi="Corbel"/>
                <w:color w:val="000000" w:themeColor="text1"/>
              </w:rPr>
              <w:t>based SAS (</w:t>
            </w:r>
            <w:r w:rsidR="002E3600" w:rsidRPr="0068163A">
              <w:rPr>
                <w:rFonts w:ascii="Corbel" w:hAnsi="Corbel"/>
                <w:color w:val="000000" w:themeColor="text1"/>
              </w:rPr>
              <w:t>ACE providers</w:t>
            </w:r>
            <w:r w:rsidR="00886B3A" w:rsidRPr="0068163A">
              <w:rPr>
                <w:rFonts w:ascii="Corbel" w:hAnsi="Corbel"/>
                <w:color w:val="000000" w:themeColor="text1"/>
              </w:rPr>
              <w:t>)</w:t>
            </w:r>
            <w:r w:rsidR="007629AE" w:rsidRPr="0068163A">
              <w:rPr>
                <w:rFonts w:ascii="Corbel" w:hAnsi="Corbel"/>
                <w:color w:val="000000" w:themeColor="text1"/>
              </w:rPr>
              <w:t xml:space="preserve"> that are approved to deliver accredited LLND</w:t>
            </w:r>
            <w:r w:rsidR="00873EFD" w:rsidRPr="0068163A">
              <w:rPr>
                <w:rFonts w:ascii="Corbel" w:hAnsi="Corbel"/>
                <w:color w:val="000000" w:themeColor="text1"/>
              </w:rPr>
              <w:t xml:space="preserve"> training to apprentices and trainees</w:t>
            </w:r>
            <w:r w:rsidR="002E3600" w:rsidRPr="0068163A">
              <w:rPr>
                <w:rFonts w:ascii="Corbel" w:hAnsi="Corbel"/>
                <w:color w:val="000000" w:themeColor="text1"/>
              </w:rPr>
              <w:t xml:space="preserve"> in regional, rural and remote areas</w:t>
            </w:r>
            <w:r w:rsidR="00312469" w:rsidRPr="0068163A">
              <w:rPr>
                <w:rFonts w:ascii="Corbel" w:hAnsi="Corbel"/>
                <w:color w:val="000000" w:themeColor="text1"/>
              </w:rPr>
              <w:t>, with a</w:t>
            </w:r>
            <w:r w:rsidR="006F29AE" w:rsidRPr="0068163A">
              <w:rPr>
                <w:rFonts w:ascii="Corbel" w:hAnsi="Corbel"/>
                <w:color w:val="000000" w:themeColor="text1"/>
              </w:rPr>
              <w:t xml:space="preserve">lternative options explored </w:t>
            </w:r>
            <w:r w:rsidR="00312469" w:rsidRPr="0068163A">
              <w:rPr>
                <w:rFonts w:ascii="Corbel" w:hAnsi="Corbel"/>
                <w:color w:val="000000" w:themeColor="text1"/>
              </w:rPr>
              <w:t>as required.</w:t>
            </w:r>
            <w:r w:rsidR="00AF52B8" w:rsidRPr="0068163A">
              <w:rPr>
                <w:rFonts w:ascii="Corbel" w:hAnsi="Corbel"/>
                <w:color w:val="000000" w:themeColor="text1"/>
              </w:rPr>
              <w:t xml:space="preserve"> </w:t>
            </w:r>
            <w:r w:rsidR="005E351E" w:rsidRPr="0068163A">
              <w:rPr>
                <w:rFonts w:ascii="Corbel" w:hAnsi="Corbel"/>
                <w:color w:val="000000" w:themeColor="text1"/>
              </w:rPr>
              <w:t>SAS identified</w:t>
            </w:r>
            <w:r w:rsidR="00370A43" w:rsidRPr="0068163A">
              <w:rPr>
                <w:rFonts w:ascii="Corbel" w:hAnsi="Corbel"/>
                <w:color w:val="000000" w:themeColor="text1"/>
              </w:rPr>
              <w:t xml:space="preserve"> RTOs within t</w:t>
            </w:r>
            <w:r w:rsidR="004C0125" w:rsidRPr="0068163A">
              <w:rPr>
                <w:rFonts w:ascii="Corbel" w:hAnsi="Corbel"/>
                <w:color w:val="000000" w:themeColor="text1"/>
              </w:rPr>
              <w:t>he ACE sector</w:t>
            </w:r>
            <w:r w:rsidR="00370A43" w:rsidRPr="0068163A">
              <w:rPr>
                <w:rFonts w:ascii="Corbel" w:hAnsi="Corbel"/>
                <w:color w:val="000000" w:themeColor="text1"/>
              </w:rPr>
              <w:t xml:space="preserve"> </w:t>
            </w:r>
            <w:r w:rsidR="00BD0D8E" w:rsidRPr="0068163A">
              <w:rPr>
                <w:rFonts w:ascii="Corbel" w:hAnsi="Corbel"/>
                <w:color w:val="000000" w:themeColor="text1"/>
              </w:rPr>
              <w:t>are best placed to deliver accredited LLND training to apprentices and trainees across Queensland</w:t>
            </w:r>
            <w:r w:rsidR="000E25DA" w:rsidRPr="0068163A">
              <w:rPr>
                <w:rFonts w:ascii="Corbel" w:hAnsi="Corbel"/>
                <w:color w:val="000000" w:themeColor="text1"/>
              </w:rPr>
              <w:t xml:space="preserve"> </w:t>
            </w:r>
            <w:r w:rsidR="00370A43" w:rsidRPr="0068163A">
              <w:rPr>
                <w:rFonts w:ascii="Corbel" w:hAnsi="Corbel"/>
                <w:color w:val="000000" w:themeColor="text1"/>
              </w:rPr>
              <w:t xml:space="preserve">as they have been assessed against a strong framework </w:t>
            </w:r>
            <w:r w:rsidR="00E56FD9" w:rsidRPr="0068163A">
              <w:rPr>
                <w:rFonts w:ascii="Corbel" w:hAnsi="Corbel"/>
                <w:color w:val="000000" w:themeColor="text1"/>
              </w:rPr>
              <w:t xml:space="preserve">ensuring </w:t>
            </w:r>
            <w:r w:rsidR="00841444" w:rsidRPr="0068163A">
              <w:rPr>
                <w:rFonts w:ascii="Corbel" w:hAnsi="Corbel"/>
                <w:color w:val="000000" w:themeColor="text1"/>
              </w:rPr>
              <w:t>quality training delivery</w:t>
            </w:r>
            <w:r w:rsidR="00117244" w:rsidRPr="0068163A">
              <w:rPr>
                <w:rFonts w:ascii="Corbel" w:hAnsi="Corbel"/>
                <w:color w:val="000000" w:themeColor="text1"/>
              </w:rPr>
              <w:t>.</w:t>
            </w:r>
            <w:r w:rsidR="00841444" w:rsidRPr="0068163A">
              <w:rPr>
                <w:rFonts w:ascii="Corbel" w:hAnsi="Corbel"/>
                <w:color w:val="000000" w:themeColor="text1"/>
              </w:rPr>
              <w:t xml:space="preserve"> </w:t>
            </w:r>
          </w:p>
        </w:tc>
      </w:tr>
      <w:tr w:rsidR="0068163A" w:rsidRPr="0068163A" w14:paraId="28443EFC" w14:textId="77777777" w:rsidTr="07E7C5FF">
        <w:tc>
          <w:tcPr>
            <w:tcW w:w="1985" w:type="dxa"/>
          </w:tcPr>
          <w:p w14:paraId="610E51CD" w14:textId="77777777"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Objective</w:t>
            </w:r>
          </w:p>
        </w:tc>
        <w:tc>
          <w:tcPr>
            <w:tcW w:w="7087" w:type="dxa"/>
            <w:gridSpan w:val="3"/>
            <w:vAlign w:val="bottom"/>
          </w:tcPr>
          <w:p w14:paraId="5A209A2D" w14:textId="2C38D98D" w:rsidR="00125DE0" w:rsidRPr="0068163A" w:rsidRDefault="007A72C9" w:rsidP="07E7C5FF">
            <w:pPr>
              <w:rPr>
                <w:rFonts w:ascii="Corbel" w:hAnsi="Corbel"/>
                <w:color w:val="000000" w:themeColor="text1"/>
              </w:rPr>
            </w:pPr>
            <w:r w:rsidRPr="0068163A">
              <w:rPr>
                <w:rFonts w:ascii="Corbel" w:hAnsi="Corbel"/>
                <w:color w:val="000000" w:themeColor="text1"/>
              </w:rPr>
              <w:t xml:space="preserve">To enhance the network of LLND approved </w:t>
            </w:r>
            <w:r w:rsidR="00EF667A" w:rsidRPr="0068163A">
              <w:rPr>
                <w:rFonts w:ascii="Corbel" w:hAnsi="Corbel"/>
                <w:color w:val="000000" w:themeColor="text1"/>
              </w:rPr>
              <w:t xml:space="preserve">SAS </w:t>
            </w:r>
            <w:r w:rsidR="007D1574" w:rsidRPr="0068163A">
              <w:rPr>
                <w:rFonts w:ascii="Corbel" w:hAnsi="Corbel"/>
                <w:color w:val="000000" w:themeColor="text1"/>
              </w:rPr>
              <w:t>ACE providers</w:t>
            </w:r>
            <w:r w:rsidR="0038238B" w:rsidRPr="0068163A">
              <w:rPr>
                <w:rFonts w:ascii="Corbel" w:hAnsi="Corbel"/>
                <w:color w:val="000000" w:themeColor="text1"/>
              </w:rPr>
              <w:t xml:space="preserve"> delivering accredited training</w:t>
            </w:r>
            <w:r w:rsidR="007D1574" w:rsidRPr="0068163A">
              <w:rPr>
                <w:rFonts w:ascii="Corbel" w:hAnsi="Corbel"/>
                <w:color w:val="000000" w:themeColor="text1"/>
              </w:rPr>
              <w:t xml:space="preserve"> in regional</w:t>
            </w:r>
            <w:r w:rsidR="00EF667A" w:rsidRPr="0068163A">
              <w:rPr>
                <w:rFonts w:ascii="Corbel" w:hAnsi="Corbel"/>
                <w:color w:val="000000" w:themeColor="text1"/>
              </w:rPr>
              <w:t>, rural and remote</w:t>
            </w:r>
            <w:r w:rsidR="007D1574" w:rsidRPr="0068163A">
              <w:rPr>
                <w:rFonts w:ascii="Corbel" w:hAnsi="Corbel"/>
                <w:color w:val="000000" w:themeColor="text1"/>
              </w:rPr>
              <w:t xml:space="preserve"> area</w:t>
            </w:r>
            <w:r w:rsidR="009D0C90" w:rsidRPr="0068163A">
              <w:rPr>
                <w:rFonts w:ascii="Corbel" w:hAnsi="Corbel"/>
                <w:color w:val="000000" w:themeColor="text1"/>
              </w:rPr>
              <w:t>s</w:t>
            </w:r>
            <w:r w:rsidR="00ED3A41" w:rsidRPr="0068163A">
              <w:rPr>
                <w:rFonts w:ascii="Corbel" w:hAnsi="Corbel"/>
                <w:color w:val="000000" w:themeColor="text1"/>
              </w:rPr>
              <w:t xml:space="preserve"> to support apprentices and trainees access </w:t>
            </w:r>
            <w:r w:rsidR="009D0C90" w:rsidRPr="0068163A">
              <w:rPr>
                <w:rFonts w:ascii="Corbel" w:hAnsi="Corbel"/>
                <w:color w:val="000000" w:themeColor="text1"/>
              </w:rPr>
              <w:t>tailored,</w:t>
            </w:r>
            <w:r w:rsidR="00ED3A41" w:rsidRPr="0068163A">
              <w:rPr>
                <w:rFonts w:ascii="Corbel" w:hAnsi="Corbel"/>
                <w:color w:val="000000" w:themeColor="text1"/>
              </w:rPr>
              <w:t xml:space="preserve"> </w:t>
            </w:r>
            <w:r w:rsidR="000765FF" w:rsidRPr="0068163A">
              <w:rPr>
                <w:rFonts w:ascii="Corbel" w:hAnsi="Corbel"/>
                <w:color w:val="000000" w:themeColor="text1"/>
              </w:rPr>
              <w:t>no-cost</w:t>
            </w:r>
            <w:r w:rsidR="0094700D" w:rsidRPr="0068163A">
              <w:rPr>
                <w:rFonts w:ascii="Corbel" w:hAnsi="Corbel"/>
                <w:color w:val="000000" w:themeColor="text1"/>
              </w:rPr>
              <w:t xml:space="preserve"> </w:t>
            </w:r>
            <w:r w:rsidR="00ED3A41" w:rsidRPr="0068163A">
              <w:rPr>
                <w:rFonts w:ascii="Corbel" w:hAnsi="Corbel"/>
                <w:color w:val="000000" w:themeColor="text1"/>
              </w:rPr>
              <w:t>training.</w:t>
            </w:r>
          </w:p>
          <w:p w14:paraId="7D650A2C" w14:textId="6963E4DB" w:rsidR="00ED247E" w:rsidRPr="0068163A" w:rsidRDefault="00ED247E" w:rsidP="003E0CAF">
            <w:pPr>
              <w:rPr>
                <w:rFonts w:ascii="Corbel" w:hAnsi="Corbel"/>
                <w:b/>
                <w:bCs/>
                <w:color w:val="000000" w:themeColor="text1"/>
              </w:rPr>
            </w:pPr>
          </w:p>
        </w:tc>
      </w:tr>
      <w:tr w:rsidR="0068163A" w:rsidRPr="0068163A" w14:paraId="63E25567" w14:textId="77777777" w:rsidTr="07E7C5FF">
        <w:tc>
          <w:tcPr>
            <w:tcW w:w="1985" w:type="dxa"/>
          </w:tcPr>
          <w:p w14:paraId="5D310CE8" w14:textId="77777777"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Delivery</w:t>
            </w:r>
          </w:p>
        </w:tc>
        <w:tc>
          <w:tcPr>
            <w:tcW w:w="7087" w:type="dxa"/>
            <w:gridSpan w:val="3"/>
            <w:vAlign w:val="bottom"/>
          </w:tcPr>
          <w:p w14:paraId="3DD366C6" w14:textId="7E7B5588" w:rsidR="00946B75" w:rsidRPr="0068163A" w:rsidRDefault="004A675E" w:rsidP="07E7C5FF">
            <w:pPr>
              <w:rPr>
                <w:rFonts w:ascii="Corbel" w:hAnsi="Corbel"/>
                <w:color w:val="000000" w:themeColor="text1"/>
              </w:rPr>
            </w:pPr>
            <w:r w:rsidRPr="0068163A">
              <w:rPr>
                <w:rFonts w:ascii="Corbel" w:hAnsi="Corbel"/>
                <w:color w:val="000000" w:themeColor="text1"/>
              </w:rPr>
              <w:t xml:space="preserve">This action will </w:t>
            </w:r>
            <w:r w:rsidR="00E91835" w:rsidRPr="0068163A">
              <w:rPr>
                <w:rFonts w:ascii="Corbel" w:hAnsi="Corbel"/>
                <w:color w:val="000000" w:themeColor="text1"/>
              </w:rPr>
              <w:t xml:space="preserve">provide greater access </w:t>
            </w:r>
            <w:r w:rsidR="005772D4" w:rsidRPr="0068163A">
              <w:rPr>
                <w:rFonts w:ascii="Corbel" w:hAnsi="Corbel"/>
                <w:color w:val="000000" w:themeColor="text1"/>
              </w:rPr>
              <w:t>to</w:t>
            </w:r>
            <w:r w:rsidR="00B10BD1" w:rsidRPr="0068163A">
              <w:rPr>
                <w:rFonts w:ascii="Corbel" w:hAnsi="Corbel"/>
                <w:color w:val="000000" w:themeColor="text1"/>
              </w:rPr>
              <w:t xml:space="preserve"> LLND training for</w:t>
            </w:r>
            <w:r w:rsidR="00E91835" w:rsidRPr="0068163A">
              <w:rPr>
                <w:rFonts w:ascii="Corbel" w:hAnsi="Corbel"/>
                <w:color w:val="000000" w:themeColor="text1"/>
              </w:rPr>
              <w:t xml:space="preserve"> </w:t>
            </w:r>
            <w:r w:rsidR="009F34EB" w:rsidRPr="0068163A">
              <w:rPr>
                <w:rFonts w:ascii="Corbel" w:hAnsi="Corbel"/>
                <w:color w:val="000000" w:themeColor="text1"/>
              </w:rPr>
              <w:t>apprentice</w:t>
            </w:r>
            <w:r w:rsidR="00B10BD1" w:rsidRPr="0068163A">
              <w:rPr>
                <w:rFonts w:ascii="Corbel" w:hAnsi="Corbel"/>
                <w:color w:val="000000" w:themeColor="text1"/>
              </w:rPr>
              <w:t>s</w:t>
            </w:r>
            <w:r w:rsidR="009F34EB" w:rsidRPr="0068163A">
              <w:rPr>
                <w:rFonts w:ascii="Corbel" w:hAnsi="Corbel"/>
                <w:color w:val="000000" w:themeColor="text1"/>
              </w:rPr>
              <w:t xml:space="preserve"> and trainee</w:t>
            </w:r>
            <w:r w:rsidR="00B10BD1" w:rsidRPr="0068163A">
              <w:rPr>
                <w:rFonts w:ascii="Corbel" w:hAnsi="Corbel"/>
                <w:color w:val="000000" w:themeColor="text1"/>
              </w:rPr>
              <w:t xml:space="preserve">s in </w:t>
            </w:r>
            <w:r w:rsidR="008D1F68" w:rsidRPr="0068163A">
              <w:rPr>
                <w:rFonts w:ascii="Corbel" w:hAnsi="Corbel"/>
                <w:color w:val="000000" w:themeColor="text1"/>
              </w:rPr>
              <w:t xml:space="preserve">Queensland. </w:t>
            </w:r>
            <w:r w:rsidR="007B51A9" w:rsidRPr="0068163A">
              <w:rPr>
                <w:rFonts w:ascii="Corbel" w:hAnsi="Corbel"/>
                <w:color w:val="000000" w:themeColor="text1"/>
              </w:rPr>
              <w:t xml:space="preserve">It will be delivered in </w:t>
            </w:r>
            <w:r w:rsidR="00946B75" w:rsidRPr="0068163A">
              <w:rPr>
                <w:rFonts w:ascii="Corbel" w:hAnsi="Corbel"/>
                <w:color w:val="000000" w:themeColor="text1"/>
              </w:rPr>
              <w:t>three stages.</w:t>
            </w:r>
          </w:p>
          <w:p w14:paraId="31C4CEFD" w14:textId="77777777" w:rsidR="00946B75" w:rsidRPr="0068163A" w:rsidRDefault="00946B75" w:rsidP="07E7C5FF">
            <w:pPr>
              <w:rPr>
                <w:rFonts w:ascii="Corbel" w:hAnsi="Corbel"/>
                <w:color w:val="000000" w:themeColor="text1"/>
              </w:rPr>
            </w:pPr>
          </w:p>
          <w:p w14:paraId="7FD1A1C9" w14:textId="0382AEB7" w:rsidR="00946B75" w:rsidRPr="0068163A" w:rsidRDefault="00946B75" w:rsidP="07E7C5FF">
            <w:pPr>
              <w:rPr>
                <w:rFonts w:ascii="Corbel" w:hAnsi="Corbel"/>
                <w:color w:val="000000" w:themeColor="text1"/>
              </w:rPr>
            </w:pPr>
            <w:r w:rsidRPr="0068163A">
              <w:rPr>
                <w:rFonts w:ascii="Corbel" w:hAnsi="Corbel"/>
                <w:color w:val="000000" w:themeColor="text1"/>
              </w:rPr>
              <w:t xml:space="preserve">Stage 1 – </w:t>
            </w:r>
            <w:r w:rsidR="00246EC7" w:rsidRPr="0068163A">
              <w:rPr>
                <w:rFonts w:ascii="Corbel" w:hAnsi="Corbel"/>
                <w:color w:val="000000" w:themeColor="text1"/>
              </w:rPr>
              <w:t>Review</w:t>
            </w:r>
          </w:p>
          <w:p w14:paraId="1F6AAEF9" w14:textId="77777777" w:rsidR="003744E0" w:rsidRPr="0068163A" w:rsidRDefault="003744E0" w:rsidP="07E7C5FF">
            <w:pPr>
              <w:rPr>
                <w:rFonts w:ascii="Corbel" w:hAnsi="Corbel"/>
                <w:color w:val="000000" w:themeColor="text1"/>
              </w:rPr>
            </w:pPr>
          </w:p>
          <w:p w14:paraId="11889F3B" w14:textId="63599C64" w:rsidR="003B353B" w:rsidRPr="0068163A" w:rsidRDefault="00695867" w:rsidP="07E7C5FF">
            <w:pPr>
              <w:rPr>
                <w:rFonts w:ascii="Corbel" w:hAnsi="Corbel"/>
                <w:color w:val="000000" w:themeColor="text1"/>
              </w:rPr>
            </w:pPr>
            <w:r w:rsidRPr="0068163A">
              <w:rPr>
                <w:rFonts w:ascii="Corbel" w:hAnsi="Corbel"/>
                <w:color w:val="000000" w:themeColor="text1"/>
              </w:rPr>
              <w:t xml:space="preserve">DTET will review the </w:t>
            </w:r>
            <w:r w:rsidR="0096710F" w:rsidRPr="0068163A">
              <w:rPr>
                <w:rFonts w:ascii="Corbel" w:hAnsi="Corbel"/>
                <w:color w:val="000000" w:themeColor="text1"/>
              </w:rPr>
              <w:t xml:space="preserve">reach of existing LLND approved SAS for </w:t>
            </w:r>
            <w:r w:rsidR="003B353B" w:rsidRPr="0068163A">
              <w:rPr>
                <w:rFonts w:ascii="Corbel" w:hAnsi="Corbel"/>
                <w:color w:val="000000" w:themeColor="text1"/>
              </w:rPr>
              <w:t xml:space="preserve">delivering </w:t>
            </w:r>
            <w:r w:rsidR="001526D7" w:rsidRPr="0068163A">
              <w:rPr>
                <w:rFonts w:ascii="Corbel" w:hAnsi="Corbel"/>
                <w:color w:val="000000" w:themeColor="text1"/>
              </w:rPr>
              <w:t>accredited LLND training</w:t>
            </w:r>
            <w:r w:rsidR="003B353B" w:rsidRPr="0068163A">
              <w:rPr>
                <w:rFonts w:ascii="Corbel" w:hAnsi="Corbel"/>
                <w:color w:val="000000" w:themeColor="text1"/>
              </w:rPr>
              <w:t xml:space="preserve"> to apprentices and trainees in regional, rural and remote areas</w:t>
            </w:r>
            <w:r w:rsidR="00E10A42" w:rsidRPr="0068163A">
              <w:rPr>
                <w:rFonts w:ascii="Corbel" w:hAnsi="Corbel"/>
                <w:color w:val="000000" w:themeColor="text1"/>
              </w:rPr>
              <w:t xml:space="preserve"> to identify locations </w:t>
            </w:r>
            <w:r w:rsidR="003B353B" w:rsidRPr="0068163A">
              <w:rPr>
                <w:rFonts w:ascii="Corbel" w:hAnsi="Corbel"/>
                <w:color w:val="000000" w:themeColor="text1"/>
              </w:rPr>
              <w:t>where there is a need</w:t>
            </w:r>
            <w:r w:rsidR="000A19B7" w:rsidRPr="0068163A">
              <w:rPr>
                <w:rFonts w:ascii="Corbel" w:hAnsi="Corbel"/>
                <w:color w:val="000000" w:themeColor="text1"/>
              </w:rPr>
              <w:t xml:space="preserve"> for improved access</w:t>
            </w:r>
            <w:r w:rsidR="00E10A42" w:rsidRPr="0068163A">
              <w:rPr>
                <w:rFonts w:ascii="Corbel" w:hAnsi="Corbel"/>
                <w:color w:val="000000" w:themeColor="text1"/>
              </w:rPr>
              <w:t>.</w:t>
            </w:r>
          </w:p>
          <w:p w14:paraId="4C4868BB" w14:textId="77777777" w:rsidR="00B214F8" w:rsidRPr="0068163A" w:rsidRDefault="00B214F8" w:rsidP="07E7C5FF">
            <w:pPr>
              <w:rPr>
                <w:rFonts w:ascii="Corbel" w:hAnsi="Corbel"/>
                <w:color w:val="000000" w:themeColor="text1"/>
              </w:rPr>
            </w:pPr>
          </w:p>
          <w:p w14:paraId="4D5DC5C9" w14:textId="0BE9F80C" w:rsidR="00A222F9" w:rsidRPr="0068163A" w:rsidRDefault="00B214F8" w:rsidP="00303820">
            <w:pPr>
              <w:rPr>
                <w:rFonts w:ascii="Corbel" w:hAnsi="Corbel"/>
                <w:color w:val="000000" w:themeColor="text1"/>
              </w:rPr>
            </w:pPr>
            <w:r w:rsidRPr="0068163A">
              <w:rPr>
                <w:rFonts w:ascii="Corbel" w:hAnsi="Corbel"/>
                <w:color w:val="000000" w:themeColor="text1"/>
              </w:rPr>
              <w:t xml:space="preserve">Stage 2 </w:t>
            </w:r>
            <w:r w:rsidR="00CD5BE1" w:rsidRPr="0068163A">
              <w:rPr>
                <w:rFonts w:ascii="Corbel" w:hAnsi="Corbel"/>
                <w:color w:val="000000" w:themeColor="text1"/>
              </w:rPr>
              <w:t>–</w:t>
            </w:r>
            <w:r w:rsidRPr="0068163A">
              <w:rPr>
                <w:rFonts w:ascii="Corbel" w:hAnsi="Corbel"/>
                <w:color w:val="000000" w:themeColor="text1"/>
              </w:rPr>
              <w:t xml:space="preserve"> </w:t>
            </w:r>
            <w:r w:rsidR="00CD5BE1" w:rsidRPr="0068163A">
              <w:rPr>
                <w:rFonts w:ascii="Corbel" w:hAnsi="Corbel"/>
                <w:color w:val="000000" w:themeColor="text1"/>
              </w:rPr>
              <w:t>Identify</w:t>
            </w:r>
            <w:r w:rsidR="00DE37D7" w:rsidRPr="0068163A">
              <w:rPr>
                <w:rFonts w:ascii="Corbel" w:hAnsi="Corbel"/>
                <w:color w:val="000000" w:themeColor="text1"/>
              </w:rPr>
              <w:t xml:space="preserve"> </w:t>
            </w:r>
            <w:r w:rsidR="00CD5BE1" w:rsidRPr="0068163A">
              <w:rPr>
                <w:rFonts w:ascii="Corbel" w:hAnsi="Corbel"/>
                <w:color w:val="000000" w:themeColor="text1"/>
              </w:rPr>
              <w:t xml:space="preserve"> </w:t>
            </w:r>
          </w:p>
          <w:p w14:paraId="4566C270" w14:textId="41117498" w:rsidR="00E17636" w:rsidRPr="0068163A" w:rsidRDefault="007B6300" w:rsidP="07E7C5FF">
            <w:pPr>
              <w:rPr>
                <w:rFonts w:ascii="Corbel" w:hAnsi="Corbel"/>
                <w:color w:val="000000" w:themeColor="text1"/>
              </w:rPr>
            </w:pPr>
            <w:r w:rsidRPr="0068163A">
              <w:rPr>
                <w:rFonts w:ascii="Corbel" w:hAnsi="Corbel"/>
                <w:color w:val="000000" w:themeColor="text1"/>
              </w:rPr>
              <w:t>Where</w:t>
            </w:r>
            <w:r w:rsidR="001304C4" w:rsidRPr="0068163A">
              <w:rPr>
                <w:rFonts w:ascii="Corbel" w:hAnsi="Corbel"/>
                <w:color w:val="000000" w:themeColor="text1"/>
              </w:rPr>
              <w:t xml:space="preserve"> there is</w:t>
            </w:r>
            <w:r w:rsidRPr="0068163A">
              <w:rPr>
                <w:rFonts w:ascii="Corbel" w:hAnsi="Corbel"/>
                <w:color w:val="000000" w:themeColor="text1"/>
              </w:rPr>
              <w:t xml:space="preserve"> a</w:t>
            </w:r>
            <w:r w:rsidR="006D0387" w:rsidRPr="0068163A">
              <w:rPr>
                <w:rFonts w:ascii="Corbel" w:hAnsi="Corbel"/>
                <w:color w:val="000000" w:themeColor="text1"/>
              </w:rPr>
              <w:t>n</w:t>
            </w:r>
            <w:r w:rsidRPr="0068163A">
              <w:rPr>
                <w:rFonts w:ascii="Corbel" w:hAnsi="Corbel"/>
                <w:color w:val="000000" w:themeColor="text1"/>
              </w:rPr>
              <w:t xml:space="preserve"> access</w:t>
            </w:r>
            <w:r w:rsidR="006D0387" w:rsidRPr="0068163A">
              <w:rPr>
                <w:rFonts w:ascii="Corbel" w:hAnsi="Corbel"/>
                <w:color w:val="000000" w:themeColor="text1"/>
              </w:rPr>
              <w:t xml:space="preserve"> need identified</w:t>
            </w:r>
            <w:r w:rsidRPr="0068163A">
              <w:rPr>
                <w:rFonts w:ascii="Corbel" w:hAnsi="Corbel"/>
                <w:color w:val="000000" w:themeColor="text1"/>
              </w:rPr>
              <w:t>,</w:t>
            </w:r>
            <w:r w:rsidR="001304C4" w:rsidRPr="0068163A">
              <w:rPr>
                <w:rFonts w:ascii="Corbel" w:hAnsi="Corbel"/>
                <w:color w:val="000000" w:themeColor="text1"/>
              </w:rPr>
              <w:t xml:space="preserve"> DTET will consult with </w:t>
            </w:r>
            <w:r w:rsidR="00AE087D" w:rsidRPr="0068163A">
              <w:rPr>
                <w:rFonts w:ascii="Corbel" w:hAnsi="Corbel"/>
                <w:color w:val="000000" w:themeColor="text1"/>
              </w:rPr>
              <w:t xml:space="preserve">ACE sector </w:t>
            </w:r>
            <w:r w:rsidR="00806411" w:rsidRPr="0068163A">
              <w:rPr>
                <w:rFonts w:ascii="Corbel" w:hAnsi="Corbel"/>
                <w:color w:val="000000" w:themeColor="text1"/>
              </w:rPr>
              <w:t xml:space="preserve">SAS in the region to identify potential opportunities to expand the network </w:t>
            </w:r>
            <w:r w:rsidR="00AE087D" w:rsidRPr="0068163A">
              <w:rPr>
                <w:rFonts w:ascii="Corbel" w:hAnsi="Corbel"/>
                <w:color w:val="000000" w:themeColor="text1"/>
              </w:rPr>
              <w:t>o</w:t>
            </w:r>
            <w:r w:rsidR="00806411" w:rsidRPr="0068163A">
              <w:rPr>
                <w:rFonts w:ascii="Corbel" w:hAnsi="Corbel"/>
                <w:color w:val="000000" w:themeColor="text1"/>
              </w:rPr>
              <w:t xml:space="preserve">f approved LLND </w:t>
            </w:r>
            <w:r w:rsidR="00E17636" w:rsidRPr="0068163A">
              <w:rPr>
                <w:rFonts w:ascii="Corbel" w:hAnsi="Corbel"/>
                <w:color w:val="000000" w:themeColor="text1"/>
              </w:rPr>
              <w:t>providers that can provide tailored support to apprentices and trainees. If there are no appropriate</w:t>
            </w:r>
            <w:r w:rsidR="00AE087D" w:rsidRPr="0068163A">
              <w:rPr>
                <w:rFonts w:ascii="Corbel" w:hAnsi="Corbel"/>
                <w:color w:val="000000" w:themeColor="text1"/>
              </w:rPr>
              <w:t xml:space="preserve"> ACE sector</w:t>
            </w:r>
            <w:r w:rsidR="00E17636" w:rsidRPr="0068163A">
              <w:rPr>
                <w:rFonts w:ascii="Corbel" w:hAnsi="Corbel"/>
                <w:color w:val="000000" w:themeColor="text1"/>
              </w:rPr>
              <w:t xml:space="preserve"> SAS in the region, alternative options to expand access will be explored.</w:t>
            </w:r>
          </w:p>
          <w:p w14:paraId="2410D851" w14:textId="77777777" w:rsidR="00E17636" w:rsidRPr="0068163A" w:rsidRDefault="00E17636" w:rsidP="00303820">
            <w:pPr>
              <w:rPr>
                <w:rFonts w:ascii="Corbel" w:hAnsi="Corbel"/>
                <w:color w:val="000000" w:themeColor="text1"/>
              </w:rPr>
            </w:pPr>
          </w:p>
          <w:p w14:paraId="19640E53" w14:textId="3A0B7E2B" w:rsidR="00E17636" w:rsidRPr="0068163A" w:rsidRDefault="00E17636" w:rsidP="00E17636">
            <w:pPr>
              <w:rPr>
                <w:rFonts w:ascii="Corbel" w:hAnsi="Corbel"/>
                <w:color w:val="000000" w:themeColor="text1"/>
              </w:rPr>
            </w:pPr>
            <w:r w:rsidRPr="0068163A">
              <w:rPr>
                <w:rFonts w:ascii="Corbel" w:hAnsi="Corbel"/>
                <w:color w:val="000000" w:themeColor="text1"/>
              </w:rPr>
              <w:t>This</w:t>
            </w:r>
            <w:r w:rsidR="00AE087D" w:rsidRPr="0068163A">
              <w:rPr>
                <w:rFonts w:ascii="Corbel" w:hAnsi="Corbel"/>
                <w:color w:val="000000" w:themeColor="text1"/>
              </w:rPr>
              <w:t xml:space="preserve"> action</w:t>
            </w:r>
            <w:r w:rsidRPr="0068163A">
              <w:rPr>
                <w:rFonts w:ascii="Corbel" w:hAnsi="Corbel"/>
                <w:color w:val="000000" w:themeColor="text1"/>
              </w:rPr>
              <w:t xml:space="preserve"> will compl</w:t>
            </w:r>
            <w:r w:rsidR="005772D4" w:rsidRPr="0068163A">
              <w:rPr>
                <w:rFonts w:ascii="Corbel" w:hAnsi="Corbel"/>
                <w:color w:val="000000" w:themeColor="text1"/>
              </w:rPr>
              <w:t>e</w:t>
            </w:r>
            <w:r w:rsidRPr="0068163A">
              <w:rPr>
                <w:rFonts w:ascii="Corbel" w:hAnsi="Corbel"/>
                <w:color w:val="000000" w:themeColor="text1"/>
              </w:rPr>
              <w:t xml:space="preserve">ment Queensland’s new SAS framework </w:t>
            </w:r>
            <w:r w:rsidR="005772D4" w:rsidRPr="0068163A">
              <w:rPr>
                <w:rFonts w:ascii="Corbel" w:hAnsi="Corbel"/>
                <w:color w:val="000000" w:themeColor="text1"/>
              </w:rPr>
              <w:t>that supports the</w:t>
            </w:r>
            <w:r w:rsidRPr="0068163A">
              <w:rPr>
                <w:rFonts w:ascii="Corbel" w:hAnsi="Corbel"/>
                <w:color w:val="000000" w:themeColor="text1"/>
              </w:rPr>
              <w:t xml:space="preserve"> deliver</w:t>
            </w:r>
            <w:r w:rsidR="005772D4" w:rsidRPr="0068163A">
              <w:rPr>
                <w:rFonts w:ascii="Corbel" w:hAnsi="Corbel"/>
                <w:color w:val="000000" w:themeColor="text1"/>
              </w:rPr>
              <w:t>y of</w:t>
            </w:r>
            <w:r w:rsidRPr="0068163A">
              <w:rPr>
                <w:rFonts w:ascii="Corbel" w:hAnsi="Corbel"/>
                <w:color w:val="000000" w:themeColor="text1"/>
              </w:rPr>
              <w:t xml:space="preserve"> government subsidised training in Queensland.</w:t>
            </w:r>
          </w:p>
          <w:p w14:paraId="26D7D8AF" w14:textId="77777777" w:rsidR="00CC2821" w:rsidRPr="0068163A" w:rsidRDefault="00CC2821" w:rsidP="00E17636">
            <w:pPr>
              <w:rPr>
                <w:rFonts w:ascii="Corbel" w:hAnsi="Corbel"/>
                <w:color w:val="000000" w:themeColor="text1"/>
              </w:rPr>
            </w:pPr>
          </w:p>
          <w:p w14:paraId="067FA407" w14:textId="7E955F33" w:rsidR="00CC2821" w:rsidRPr="0068163A" w:rsidRDefault="00CC2821" w:rsidP="00E17636">
            <w:pPr>
              <w:rPr>
                <w:rFonts w:ascii="Corbel" w:hAnsi="Corbel"/>
                <w:color w:val="000000" w:themeColor="text1"/>
              </w:rPr>
            </w:pPr>
            <w:r w:rsidRPr="0068163A">
              <w:rPr>
                <w:rFonts w:ascii="Corbel" w:hAnsi="Corbel"/>
                <w:color w:val="000000" w:themeColor="text1"/>
              </w:rPr>
              <w:t xml:space="preserve">Stage 3 - </w:t>
            </w:r>
            <w:r w:rsidR="00246EC7" w:rsidRPr="0068163A">
              <w:rPr>
                <w:rFonts w:ascii="Corbel" w:hAnsi="Corbel"/>
                <w:color w:val="000000" w:themeColor="text1"/>
              </w:rPr>
              <w:t>Implement</w:t>
            </w:r>
          </w:p>
          <w:p w14:paraId="134FEE9B" w14:textId="77777777" w:rsidR="00B5188D" w:rsidRPr="0068163A" w:rsidRDefault="00B5188D" w:rsidP="00303820">
            <w:pPr>
              <w:rPr>
                <w:rFonts w:ascii="Corbel" w:hAnsi="Corbel"/>
                <w:color w:val="000000" w:themeColor="text1"/>
              </w:rPr>
            </w:pPr>
          </w:p>
          <w:p w14:paraId="7173BFEA" w14:textId="6408A273" w:rsidR="000777D1" w:rsidRPr="0068163A" w:rsidRDefault="005F1D76" w:rsidP="07E7C5FF">
            <w:pPr>
              <w:rPr>
                <w:rFonts w:ascii="Corbel" w:hAnsi="Corbel"/>
                <w:color w:val="000000" w:themeColor="text1"/>
              </w:rPr>
            </w:pPr>
            <w:r w:rsidRPr="0068163A">
              <w:rPr>
                <w:rFonts w:ascii="Corbel" w:hAnsi="Corbel"/>
                <w:color w:val="000000" w:themeColor="text1"/>
              </w:rPr>
              <w:t>The</w:t>
            </w:r>
            <w:r w:rsidR="00D64A55" w:rsidRPr="0068163A">
              <w:rPr>
                <w:rFonts w:ascii="Corbel" w:hAnsi="Corbel"/>
                <w:color w:val="000000" w:themeColor="text1"/>
              </w:rPr>
              <w:t xml:space="preserve"> accredited</w:t>
            </w:r>
            <w:r w:rsidR="006D4BE1" w:rsidRPr="0068163A">
              <w:rPr>
                <w:rFonts w:ascii="Corbel" w:hAnsi="Corbel"/>
                <w:color w:val="000000" w:themeColor="text1"/>
              </w:rPr>
              <w:t xml:space="preserve"> LLND training provided to </w:t>
            </w:r>
            <w:r w:rsidR="00E33F84" w:rsidRPr="0068163A">
              <w:rPr>
                <w:rFonts w:ascii="Corbel" w:hAnsi="Corbel"/>
                <w:color w:val="000000" w:themeColor="text1"/>
              </w:rPr>
              <w:t>apprentices and trainees through the enhanced network of</w:t>
            </w:r>
            <w:r w:rsidR="001311E9" w:rsidRPr="0068163A">
              <w:rPr>
                <w:rFonts w:ascii="Corbel" w:hAnsi="Corbel"/>
                <w:color w:val="000000" w:themeColor="text1"/>
              </w:rPr>
              <w:t xml:space="preserve"> approved suppliers will be</w:t>
            </w:r>
            <w:r w:rsidR="00E33F84" w:rsidRPr="0068163A">
              <w:rPr>
                <w:rFonts w:ascii="Corbel" w:hAnsi="Corbel"/>
                <w:color w:val="000000" w:themeColor="text1"/>
              </w:rPr>
              <w:t xml:space="preserve"> </w:t>
            </w:r>
            <w:r w:rsidR="009E3F74" w:rsidRPr="0068163A">
              <w:rPr>
                <w:rFonts w:ascii="Corbel" w:hAnsi="Corbel"/>
                <w:color w:val="000000" w:themeColor="text1"/>
              </w:rPr>
              <w:t>delivered at no cost to the students</w:t>
            </w:r>
            <w:r w:rsidR="000B51BA" w:rsidRPr="0068163A">
              <w:rPr>
                <w:rFonts w:ascii="Corbel" w:hAnsi="Corbel"/>
                <w:color w:val="000000" w:themeColor="text1"/>
              </w:rPr>
              <w:t xml:space="preserve"> over the duration of this project to December 2028</w:t>
            </w:r>
            <w:r w:rsidR="009E3F74" w:rsidRPr="0068163A">
              <w:rPr>
                <w:rFonts w:ascii="Corbel" w:hAnsi="Corbel"/>
                <w:color w:val="000000" w:themeColor="text1"/>
              </w:rPr>
              <w:t xml:space="preserve">. </w:t>
            </w:r>
            <w:r w:rsidR="008761BD" w:rsidRPr="0068163A">
              <w:rPr>
                <w:rFonts w:ascii="Corbel" w:hAnsi="Corbel"/>
                <w:color w:val="000000" w:themeColor="text1"/>
              </w:rPr>
              <w:t>The</w:t>
            </w:r>
            <w:r w:rsidR="00E735EA" w:rsidRPr="0068163A">
              <w:rPr>
                <w:rFonts w:ascii="Corbel" w:hAnsi="Corbel"/>
                <w:color w:val="000000" w:themeColor="text1"/>
              </w:rPr>
              <w:t xml:space="preserve"> funding will be administered through contract arrangements with SAS </w:t>
            </w:r>
            <w:r w:rsidR="00EC2571" w:rsidRPr="0068163A">
              <w:rPr>
                <w:rFonts w:ascii="Corbel" w:hAnsi="Corbel"/>
                <w:color w:val="000000" w:themeColor="text1"/>
              </w:rPr>
              <w:t xml:space="preserve">and paid </w:t>
            </w:r>
            <w:r w:rsidR="00E735EA" w:rsidRPr="0068163A">
              <w:rPr>
                <w:rFonts w:ascii="Corbel" w:hAnsi="Corbel"/>
                <w:color w:val="000000" w:themeColor="text1"/>
              </w:rPr>
              <w:t xml:space="preserve">based on actual delivery.   </w:t>
            </w:r>
          </w:p>
          <w:p w14:paraId="3DC9056F" w14:textId="01902B8E" w:rsidR="00125DE0" w:rsidRPr="0068163A" w:rsidRDefault="00125DE0" w:rsidP="00B04C34">
            <w:pPr>
              <w:rPr>
                <w:rFonts w:ascii="Corbel" w:hAnsi="Corbel"/>
                <w:color w:val="000000" w:themeColor="text1"/>
              </w:rPr>
            </w:pPr>
          </w:p>
        </w:tc>
      </w:tr>
      <w:tr w:rsidR="0068163A" w:rsidRPr="0068163A" w14:paraId="2D4B667D" w14:textId="77777777" w:rsidTr="07E7C5FF">
        <w:tc>
          <w:tcPr>
            <w:tcW w:w="1985" w:type="dxa"/>
          </w:tcPr>
          <w:p w14:paraId="7CF347B3" w14:textId="77777777"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Expected reach and additionality</w:t>
            </w:r>
          </w:p>
        </w:tc>
        <w:tc>
          <w:tcPr>
            <w:tcW w:w="7087" w:type="dxa"/>
            <w:gridSpan w:val="3"/>
            <w:vAlign w:val="bottom"/>
          </w:tcPr>
          <w:p w14:paraId="13B4157A" w14:textId="4967E9EE" w:rsidR="005F6CC4" w:rsidRPr="0068163A" w:rsidRDefault="007738D3"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A total of 4,637 apprentices and trainees </w:t>
            </w:r>
            <w:r w:rsidR="00D64A55" w:rsidRPr="0068163A">
              <w:rPr>
                <w:rFonts w:ascii="Corbel" w:hAnsi="Corbel"/>
                <w:color w:val="000000" w:themeColor="text1"/>
              </w:rPr>
              <w:t xml:space="preserve">enrolled in </w:t>
            </w:r>
            <w:r w:rsidR="004D0982" w:rsidRPr="0068163A">
              <w:rPr>
                <w:rFonts w:ascii="Corbel" w:hAnsi="Corbel"/>
                <w:color w:val="000000" w:themeColor="text1"/>
              </w:rPr>
              <w:t>Queensland Government subsidised LLND</w:t>
            </w:r>
            <w:r w:rsidRPr="0068163A">
              <w:rPr>
                <w:rFonts w:ascii="Corbel" w:hAnsi="Corbel"/>
                <w:color w:val="000000" w:themeColor="text1"/>
              </w:rPr>
              <w:t xml:space="preserve"> in the FSK training package in 2023-24 FY</w:t>
            </w:r>
            <w:r w:rsidR="00837512" w:rsidRPr="0068163A">
              <w:rPr>
                <w:rFonts w:ascii="Corbel" w:hAnsi="Corbel"/>
                <w:color w:val="000000" w:themeColor="text1"/>
              </w:rPr>
              <w:t xml:space="preserve"> </w:t>
            </w:r>
            <w:r w:rsidR="000372BF" w:rsidRPr="0068163A">
              <w:rPr>
                <w:rFonts w:ascii="Corbel" w:hAnsi="Corbel"/>
                <w:color w:val="000000" w:themeColor="text1"/>
              </w:rPr>
              <w:t xml:space="preserve">at no cost </w:t>
            </w:r>
            <w:r w:rsidR="00837512" w:rsidRPr="0068163A">
              <w:rPr>
                <w:rFonts w:ascii="Corbel" w:hAnsi="Corbel"/>
                <w:color w:val="000000" w:themeColor="text1"/>
              </w:rPr>
              <w:t xml:space="preserve">through four approved </w:t>
            </w:r>
            <w:r w:rsidR="004D0982" w:rsidRPr="0068163A">
              <w:rPr>
                <w:rFonts w:ascii="Corbel" w:hAnsi="Corbel"/>
                <w:color w:val="000000" w:themeColor="text1"/>
              </w:rPr>
              <w:t>SAS</w:t>
            </w:r>
            <w:r w:rsidR="00E21DEA" w:rsidRPr="0068163A">
              <w:rPr>
                <w:rFonts w:ascii="Corbel" w:hAnsi="Corbel"/>
                <w:color w:val="000000" w:themeColor="text1"/>
              </w:rPr>
              <w:t xml:space="preserve">. It is anticipated that </w:t>
            </w:r>
            <w:r w:rsidR="00D93059" w:rsidRPr="0068163A">
              <w:rPr>
                <w:rFonts w:ascii="Corbel" w:hAnsi="Corbel"/>
                <w:color w:val="000000" w:themeColor="text1"/>
              </w:rPr>
              <w:t xml:space="preserve">increasing the network of approved suppliers </w:t>
            </w:r>
            <w:r w:rsidR="006E06D9" w:rsidRPr="0068163A">
              <w:rPr>
                <w:rFonts w:ascii="Corbel" w:hAnsi="Corbel"/>
                <w:color w:val="000000" w:themeColor="text1"/>
              </w:rPr>
              <w:t xml:space="preserve">will enable more apprentices and trainees to </w:t>
            </w:r>
            <w:r w:rsidR="00B5188D" w:rsidRPr="0068163A">
              <w:rPr>
                <w:rFonts w:ascii="Corbel" w:hAnsi="Corbel"/>
                <w:color w:val="000000" w:themeColor="text1"/>
              </w:rPr>
              <w:t>access fre</w:t>
            </w:r>
            <w:r w:rsidR="00AD6F57" w:rsidRPr="0068163A">
              <w:rPr>
                <w:rFonts w:ascii="Corbel" w:hAnsi="Corbel"/>
                <w:color w:val="000000" w:themeColor="text1"/>
              </w:rPr>
              <w:t>e LLND training that will be funded through this project.</w:t>
            </w:r>
          </w:p>
          <w:p w14:paraId="3C809E73" w14:textId="4D99824E" w:rsidR="001334C7" w:rsidRPr="0068163A" w:rsidRDefault="008F0546" w:rsidP="07E7C5FF">
            <w:pPr>
              <w:pStyle w:val="ListParagraph"/>
              <w:spacing w:before="120" w:after="120"/>
              <w:ind w:left="0"/>
              <w:rPr>
                <w:rFonts w:ascii="Corbel" w:hAnsi="Corbel"/>
                <w:color w:val="000000" w:themeColor="text1"/>
              </w:rPr>
            </w:pPr>
            <w:r w:rsidRPr="0068163A">
              <w:rPr>
                <w:rFonts w:ascii="Corbel" w:hAnsi="Corbel"/>
                <w:color w:val="000000" w:themeColor="text1"/>
              </w:rPr>
              <w:t xml:space="preserve">Engaging more eligible ACE </w:t>
            </w:r>
            <w:r w:rsidR="00B47654" w:rsidRPr="0068163A">
              <w:rPr>
                <w:rFonts w:ascii="Corbel" w:hAnsi="Corbel"/>
                <w:color w:val="000000" w:themeColor="text1"/>
              </w:rPr>
              <w:t>SAS</w:t>
            </w:r>
            <w:r w:rsidR="00EE690D" w:rsidRPr="0068163A">
              <w:rPr>
                <w:rFonts w:ascii="Corbel" w:hAnsi="Corbel"/>
                <w:color w:val="000000" w:themeColor="text1"/>
              </w:rPr>
              <w:t xml:space="preserve"> to deliver accredited LLND training to apprentices and trainees across Queensland is anticipated to </w:t>
            </w:r>
            <w:r w:rsidR="00B47654" w:rsidRPr="0068163A">
              <w:rPr>
                <w:rFonts w:ascii="Corbel" w:hAnsi="Corbel"/>
                <w:color w:val="000000" w:themeColor="text1"/>
              </w:rPr>
              <w:t xml:space="preserve">further build the capacity of the ACE sector to </w:t>
            </w:r>
            <w:r w:rsidR="005F5F88" w:rsidRPr="0068163A">
              <w:rPr>
                <w:rFonts w:ascii="Corbel" w:hAnsi="Corbel"/>
                <w:color w:val="000000" w:themeColor="text1"/>
              </w:rPr>
              <w:t>meet the foundation skills needs of Queenslanders.</w:t>
            </w:r>
          </w:p>
        </w:tc>
      </w:tr>
      <w:tr w:rsidR="0068163A" w:rsidRPr="0068163A" w14:paraId="3F438EC9" w14:textId="77777777" w:rsidTr="07E7C5FF">
        <w:tc>
          <w:tcPr>
            <w:tcW w:w="1985" w:type="dxa"/>
          </w:tcPr>
          <w:p w14:paraId="40A7928A" w14:textId="77777777"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Engagement and partnerships</w:t>
            </w:r>
          </w:p>
        </w:tc>
        <w:tc>
          <w:tcPr>
            <w:tcW w:w="7087" w:type="dxa"/>
            <w:gridSpan w:val="3"/>
            <w:vAlign w:val="bottom"/>
          </w:tcPr>
          <w:p w14:paraId="6A5742EA" w14:textId="658BE2C4" w:rsidR="00A338BF" w:rsidRPr="0068163A" w:rsidRDefault="0074251E" w:rsidP="07E7C5FF">
            <w:pPr>
              <w:pStyle w:val="ListParagraph"/>
              <w:spacing w:before="120" w:after="120"/>
              <w:ind w:left="0"/>
              <w:rPr>
                <w:rFonts w:ascii="Corbel" w:hAnsi="Corbel"/>
                <w:color w:val="000000" w:themeColor="text1"/>
              </w:rPr>
            </w:pPr>
            <w:r w:rsidRPr="0068163A">
              <w:rPr>
                <w:rFonts w:ascii="Corbel" w:hAnsi="Corbel"/>
                <w:color w:val="000000" w:themeColor="text1"/>
              </w:rPr>
              <w:t>Queensland will work</w:t>
            </w:r>
            <w:r w:rsidR="00990EE7" w:rsidRPr="0068163A">
              <w:rPr>
                <w:rFonts w:ascii="Corbel" w:hAnsi="Corbel"/>
                <w:color w:val="000000" w:themeColor="text1"/>
              </w:rPr>
              <w:t xml:space="preserve"> with </w:t>
            </w:r>
            <w:r w:rsidR="00764859" w:rsidRPr="0068163A">
              <w:rPr>
                <w:rFonts w:ascii="Corbel" w:hAnsi="Corbel"/>
                <w:color w:val="000000" w:themeColor="text1"/>
              </w:rPr>
              <w:t xml:space="preserve">current LLND approved </w:t>
            </w:r>
            <w:r w:rsidR="00990EE7" w:rsidRPr="0068163A">
              <w:rPr>
                <w:rFonts w:ascii="Corbel" w:hAnsi="Corbel"/>
                <w:color w:val="000000" w:themeColor="text1"/>
              </w:rPr>
              <w:t>SAS</w:t>
            </w:r>
            <w:r w:rsidR="00764859" w:rsidRPr="0068163A">
              <w:rPr>
                <w:rFonts w:ascii="Corbel" w:hAnsi="Corbel"/>
                <w:color w:val="000000" w:themeColor="text1"/>
              </w:rPr>
              <w:t xml:space="preserve"> and apprentice and training providers to identify </w:t>
            </w:r>
            <w:r w:rsidR="00A338BF" w:rsidRPr="0068163A">
              <w:rPr>
                <w:rFonts w:ascii="Corbel" w:hAnsi="Corbel"/>
                <w:color w:val="000000" w:themeColor="text1"/>
              </w:rPr>
              <w:t>locations with limited access to LLND training for apprentices and trainees</w:t>
            </w:r>
            <w:r w:rsidR="0000574F" w:rsidRPr="0068163A">
              <w:rPr>
                <w:rFonts w:ascii="Corbel" w:hAnsi="Corbel"/>
                <w:color w:val="000000" w:themeColor="text1"/>
              </w:rPr>
              <w:t>.</w:t>
            </w:r>
          </w:p>
          <w:p w14:paraId="78352CDE" w14:textId="2D59A8B2" w:rsidR="00A338BF" w:rsidRPr="0068163A" w:rsidRDefault="0000574F"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Solutions to improve access will be developed in consultation with regional SAS providers </w:t>
            </w:r>
            <w:r w:rsidR="00E73037" w:rsidRPr="0068163A">
              <w:rPr>
                <w:rFonts w:ascii="Corbel" w:hAnsi="Corbel"/>
                <w:color w:val="000000" w:themeColor="text1"/>
              </w:rPr>
              <w:t>and tailored to the needs of local apprentices and trainees.</w:t>
            </w:r>
          </w:p>
          <w:p w14:paraId="5A63BC81" w14:textId="111173D1" w:rsidR="00125DE0" w:rsidRPr="0068163A" w:rsidRDefault="00990EE7" w:rsidP="006846AD">
            <w:pPr>
              <w:pStyle w:val="ListParagraph"/>
              <w:spacing w:before="120" w:after="120"/>
              <w:ind w:left="0"/>
              <w:contextualSpacing w:val="0"/>
              <w:rPr>
                <w:rFonts w:ascii="Corbel" w:hAnsi="Corbel"/>
                <w:b/>
                <w:bCs/>
                <w:color w:val="000000" w:themeColor="text1"/>
              </w:rPr>
            </w:pPr>
            <w:r w:rsidRPr="0068163A">
              <w:rPr>
                <w:rFonts w:ascii="Corbel" w:hAnsi="Corbel"/>
                <w:color w:val="000000" w:themeColor="text1"/>
              </w:rPr>
              <w:t xml:space="preserve"> </w:t>
            </w:r>
          </w:p>
        </w:tc>
      </w:tr>
      <w:tr w:rsidR="0068163A" w:rsidRPr="0068163A" w14:paraId="6256C892" w14:textId="77777777" w:rsidTr="07E7C5FF">
        <w:tc>
          <w:tcPr>
            <w:tcW w:w="1985" w:type="dxa"/>
            <w:vAlign w:val="bottom"/>
          </w:tcPr>
          <w:p w14:paraId="1DC97A68" w14:textId="77777777" w:rsidR="00125DE0" w:rsidRPr="0068163A" w:rsidRDefault="00125DE0" w:rsidP="006846AD">
            <w:pPr>
              <w:pStyle w:val="ListParagraph"/>
              <w:ind w:left="0"/>
              <w:contextualSpacing w:val="0"/>
              <w:rPr>
                <w:rFonts w:ascii="Corbel" w:hAnsi="Corbel"/>
                <w:b/>
                <w:bCs/>
                <w:color w:val="000000" w:themeColor="text1"/>
              </w:rPr>
            </w:pPr>
            <w:r w:rsidRPr="0068163A">
              <w:rPr>
                <w:rFonts w:ascii="Corbel" w:hAnsi="Corbel"/>
                <w:b/>
                <w:bCs/>
                <w:color w:val="000000" w:themeColor="text1"/>
              </w:rPr>
              <w:t>Commonwealth Investment ($)</w:t>
            </w:r>
          </w:p>
        </w:tc>
        <w:tc>
          <w:tcPr>
            <w:tcW w:w="2410" w:type="dxa"/>
            <w:vAlign w:val="bottom"/>
          </w:tcPr>
          <w:p w14:paraId="5569A2E6" w14:textId="77777777" w:rsidR="00125DE0" w:rsidRPr="0068163A" w:rsidRDefault="00125DE0"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State Investment ($)</w:t>
            </w:r>
          </w:p>
        </w:tc>
        <w:tc>
          <w:tcPr>
            <w:tcW w:w="2409" w:type="dxa"/>
            <w:vAlign w:val="bottom"/>
          </w:tcPr>
          <w:p w14:paraId="509B3775" w14:textId="77777777" w:rsidR="00125DE0" w:rsidRPr="0068163A" w:rsidRDefault="00125DE0"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Start Date</w:t>
            </w:r>
          </w:p>
        </w:tc>
        <w:tc>
          <w:tcPr>
            <w:tcW w:w="2268" w:type="dxa"/>
            <w:vAlign w:val="bottom"/>
          </w:tcPr>
          <w:p w14:paraId="6DAB5E8A" w14:textId="77777777" w:rsidR="00125DE0" w:rsidRPr="0068163A" w:rsidRDefault="00125DE0" w:rsidP="006846AD">
            <w:pPr>
              <w:pStyle w:val="ListParagraph"/>
              <w:spacing w:before="120" w:after="120"/>
              <w:ind w:left="0"/>
              <w:contextualSpacing w:val="0"/>
              <w:jc w:val="center"/>
              <w:rPr>
                <w:rFonts w:ascii="Corbel" w:hAnsi="Corbel"/>
                <w:b/>
                <w:bCs/>
                <w:color w:val="000000" w:themeColor="text1"/>
              </w:rPr>
            </w:pPr>
            <w:r w:rsidRPr="0068163A">
              <w:rPr>
                <w:rFonts w:ascii="Corbel" w:hAnsi="Corbel"/>
                <w:b/>
                <w:bCs/>
                <w:color w:val="000000" w:themeColor="text1"/>
              </w:rPr>
              <w:t>Planned End Date</w:t>
            </w:r>
          </w:p>
        </w:tc>
      </w:tr>
      <w:tr w:rsidR="0068163A" w:rsidRPr="0068163A" w14:paraId="7AAC570C" w14:textId="77777777" w:rsidTr="07E7C5FF">
        <w:tc>
          <w:tcPr>
            <w:tcW w:w="1985" w:type="dxa"/>
          </w:tcPr>
          <w:p w14:paraId="36596D5E" w14:textId="665FCE1A" w:rsidR="00125DE0" w:rsidRPr="0068163A" w:rsidRDefault="00DA5068"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$9</w:t>
            </w:r>
            <w:r w:rsidR="007E5362" w:rsidRPr="0068163A">
              <w:rPr>
                <w:rFonts w:ascii="Corbel" w:hAnsi="Corbel"/>
                <w:color w:val="000000" w:themeColor="text1"/>
              </w:rPr>
              <w:t>,</w:t>
            </w:r>
            <w:r w:rsidRPr="0068163A">
              <w:rPr>
                <w:rFonts w:ascii="Corbel" w:hAnsi="Corbel"/>
                <w:color w:val="000000" w:themeColor="text1"/>
              </w:rPr>
              <w:t>54</w:t>
            </w:r>
            <w:r w:rsidR="00FF2824" w:rsidRPr="0068163A">
              <w:rPr>
                <w:rFonts w:ascii="Corbel" w:hAnsi="Corbel"/>
                <w:color w:val="000000" w:themeColor="text1"/>
              </w:rPr>
              <w:t>0</w:t>
            </w:r>
            <w:r w:rsidR="007E5362" w:rsidRPr="0068163A">
              <w:rPr>
                <w:rFonts w:ascii="Corbel" w:hAnsi="Corbel"/>
                <w:color w:val="000000" w:themeColor="text1"/>
              </w:rPr>
              <w:t>,000</w:t>
            </w:r>
          </w:p>
        </w:tc>
        <w:tc>
          <w:tcPr>
            <w:tcW w:w="2410" w:type="dxa"/>
          </w:tcPr>
          <w:p w14:paraId="4336FF09" w14:textId="19DCDA6D" w:rsidR="00125DE0" w:rsidRPr="0068163A" w:rsidRDefault="00DA5068" w:rsidP="006846AD">
            <w:pPr>
              <w:spacing w:before="120" w:after="120"/>
              <w:rPr>
                <w:rFonts w:ascii="Corbel" w:hAnsi="Corbel"/>
                <w:color w:val="000000" w:themeColor="text1"/>
              </w:rPr>
            </w:pPr>
            <w:r w:rsidRPr="0068163A">
              <w:rPr>
                <w:rFonts w:ascii="Corbel" w:hAnsi="Corbel"/>
                <w:color w:val="000000" w:themeColor="text1"/>
              </w:rPr>
              <w:t>NA</w:t>
            </w:r>
          </w:p>
          <w:p w14:paraId="1FC5914F" w14:textId="04075B00" w:rsidR="00DA5068" w:rsidRPr="0068163A" w:rsidRDefault="00052959" w:rsidP="006846AD">
            <w:pPr>
              <w:spacing w:before="120" w:after="120"/>
              <w:rPr>
                <w:rFonts w:ascii="Corbel" w:hAnsi="Corbel"/>
                <w:color w:val="000000" w:themeColor="text1"/>
              </w:rPr>
            </w:pPr>
            <w:r w:rsidRPr="0068163A">
              <w:rPr>
                <w:rFonts w:ascii="Corbel" w:hAnsi="Corbel"/>
                <w:color w:val="000000" w:themeColor="text1"/>
              </w:rPr>
              <w:t xml:space="preserve">Complements </w:t>
            </w:r>
            <w:r w:rsidR="00887DA7" w:rsidRPr="0068163A">
              <w:rPr>
                <w:rFonts w:ascii="Corbel" w:hAnsi="Corbel"/>
                <w:color w:val="000000" w:themeColor="text1"/>
              </w:rPr>
              <w:t>the approximately $4 million invested annually by Queensland for c</w:t>
            </w:r>
            <w:r w:rsidR="00797764" w:rsidRPr="0068163A">
              <w:rPr>
                <w:rFonts w:ascii="Corbel" w:hAnsi="Corbel"/>
                <w:color w:val="000000" w:themeColor="text1"/>
              </w:rPr>
              <w:t xml:space="preserve">urrent approved LLND providers </w:t>
            </w:r>
            <w:r w:rsidR="00887DA7" w:rsidRPr="0068163A">
              <w:rPr>
                <w:rFonts w:ascii="Corbel" w:hAnsi="Corbel"/>
                <w:color w:val="000000" w:themeColor="text1"/>
              </w:rPr>
              <w:t xml:space="preserve">to </w:t>
            </w:r>
            <w:r w:rsidR="00E052CA" w:rsidRPr="0068163A">
              <w:rPr>
                <w:rFonts w:ascii="Corbel" w:hAnsi="Corbel"/>
                <w:color w:val="000000" w:themeColor="text1"/>
              </w:rPr>
              <w:t>deliver the FSK training package at no cost to apprentices and trainees</w:t>
            </w:r>
          </w:p>
        </w:tc>
        <w:tc>
          <w:tcPr>
            <w:tcW w:w="2409" w:type="dxa"/>
          </w:tcPr>
          <w:p w14:paraId="79643539" w14:textId="52E21A04" w:rsidR="00125DE0" w:rsidRPr="0068163A" w:rsidRDefault="002D38DF"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 xml:space="preserve">January </w:t>
            </w:r>
            <w:r w:rsidR="00125DE0" w:rsidRPr="0068163A">
              <w:rPr>
                <w:rFonts w:ascii="Corbel" w:hAnsi="Corbel"/>
                <w:color w:val="000000" w:themeColor="text1"/>
              </w:rPr>
              <w:t>202</w:t>
            </w:r>
            <w:r w:rsidRPr="0068163A">
              <w:rPr>
                <w:rFonts w:ascii="Corbel" w:hAnsi="Corbel"/>
                <w:color w:val="000000" w:themeColor="text1"/>
              </w:rPr>
              <w:t>6</w:t>
            </w:r>
          </w:p>
        </w:tc>
        <w:tc>
          <w:tcPr>
            <w:tcW w:w="2268" w:type="dxa"/>
          </w:tcPr>
          <w:p w14:paraId="145ACE63" w14:textId="4B856F3A" w:rsidR="00125DE0" w:rsidRPr="0068163A" w:rsidRDefault="00125DE0" w:rsidP="006846AD">
            <w:pPr>
              <w:pStyle w:val="ListParagraph"/>
              <w:spacing w:before="120" w:after="120"/>
              <w:ind w:left="0"/>
              <w:contextualSpacing w:val="0"/>
              <w:rPr>
                <w:rFonts w:ascii="Corbel" w:hAnsi="Corbel"/>
                <w:color w:val="000000" w:themeColor="text1"/>
              </w:rPr>
            </w:pPr>
            <w:r w:rsidRPr="0068163A">
              <w:rPr>
                <w:rFonts w:ascii="Corbel" w:hAnsi="Corbel"/>
                <w:color w:val="000000" w:themeColor="text1"/>
              </w:rPr>
              <w:t>December 2028</w:t>
            </w:r>
          </w:p>
        </w:tc>
      </w:tr>
    </w:tbl>
    <w:p w14:paraId="3AEC7562" w14:textId="77777777" w:rsidR="00DA5F03" w:rsidRPr="0068163A" w:rsidRDefault="00DA5F03" w:rsidP="00D3272C">
      <w:pPr>
        <w:spacing w:after="0" w:line="240" w:lineRule="auto"/>
        <w:rPr>
          <w:rFonts w:ascii="Corbel" w:hAnsi="Corbel"/>
          <w:color w:val="000000" w:themeColor="text1"/>
        </w:rPr>
      </w:pPr>
    </w:p>
    <w:p w14:paraId="4F1A5969" w14:textId="77777777" w:rsidR="00DA5F03" w:rsidRPr="0068163A" w:rsidRDefault="00DA5F03" w:rsidP="00D3272C">
      <w:pPr>
        <w:spacing w:after="0" w:line="240" w:lineRule="auto"/>
        <w:rPr>
          <w:rFonts w:ascii="Corbel" w:hAnsi="Corbel"/>
          <w:color w:val="000000" w:themeColor="text1"/>
        </w:rPr>
      </w:pPr>
    </w:p>
    <w:p w14:paraId="751D60ED" w14:textId="10FA831C" w:rsidR="0002296D" w:rsidRPr="0068163A" w:rsidRDefault="00552F3F" w:rsidP="73C9F9B1">
      <w:pPr>
        <w:spacing w:after="0" w:line="240" w:lineRule="auto"/>
        <w:rPr>
          <w:rFonts w:ascii="Corbel" w:hAnsi="Corbel"/>
          <w:color w:val="000000" w:themeColor="text1"/>
        </w:rPr>
      </w:pPr>
      <w:r w:rsidRPr="0068163A">
        <w:rPr>
          <w:rFonts w:ascii="Corbel" w:hAnsi="Corbel"/>
          <w:color w:val="000000" w:themeColor="text1"/>
        </w:rPr>
        <w:t>Ensuring Access to Foundation Skills Training funding arrangements.</w:t>
      </w:r>
    </w:p>
    <w:tbl>
      <w:tblPr>
        <w:tblStyle w:val="TableGrid1"/>
        <w:tblW w:w="4950" w:type="pct"/>
        <w:tblLook w:val="04A0" w:firstRow="1" w:lastRow="0" w:firstColumn="1" w:lastColumn="0" w:noHBand="0" w:noVBand="1"/>
      </w:tblPr>
      <w:tblGrid>
        <w:gridCol w:w="2125"/>
        <w:gridCol w:w="1361"/>
        <w:gridCol w:w="1360"/>
        <w:gridCol w:w="1360"/>
        <w:gridCol w:w="1360"/>
        <w:gridCol w:w="1360"/>
      </w:tblGrid>
      <w:tr w:rsidR="0068163A" w:rsidRPr="0068163A" w14:paraId="0967045D" w14:textId="77777777" w:rsidTr="00CD6F9D">
        <w:tc>
          <w:tcPr>
            <w:tcW w:w="1190" w:type="pct"/>
            <w:tcBorders>
              <w:top w:val="single" w:sz="4" w:space="0" w:color="auto"/>
              <w:left w:val="single" w:sz="4" w:space="0" w:color="auto"/>
              <w:bottom w:val="single" w:sz="4" w:space="0" w:color="auto"/>
              <w:right w:val="single" w:sz="4" w:space="0" w:color="auto"/>
            </w:tcBorders>
            <w:vAlign w:val="bottom"/>
            <w:hideMark/>
          </w:tcPr>
          <w:p w14:paraId="00A548AE" w14:textId="77777777" w:rsidR="00B65B29" w:rsidRPr="0068163A" w:rsidRDefault="00B65B29" w:rsidP="00397821">
            <w:pPr>
              <w:jc w:val="center"/>
              <w:rPr>
                <w:rFonts w:ascii="Corbel" w:eastAsia="Yu Mincho" w:hAnsi="Corbel" w:cs="Calibri"/>
                <w:b/>
                <w:color w:val="000000" w:themeColor="text1"/>
                <w:lang w:eastAsia="ja-JP"/>
              </w:rPr>
            </w:pPr>
            <w:r w:rsidRPr="0068163A">
              <w:rPr>
                <w:rFonts w:ascii="Corbel" w:eastAsia="Yu Mincho" w:hAnsi="Corbel" w:cs="Calibri"/>
                <w:b/>
                <w:color w:val="000000" w:themeColor="text1"/>
                <w:lang w:eastAsia="ja-JP"/>
              </w:rPr>
              <w:t>Details of funding</w:t>
            </w:r>
          </w:p>
        </w:tc>
        <w:tc>
          <w:tcPr>
            <w:tcW w:w="762" w:type="pct"/>
            <w:tcBorders>
              <w:top w:val="single" w:sz="4" w:space="0" w:color="auto"/>
              <w:left w:val="single" w:sz="4" w:space="0" w:color="auto"/>
              <w:bottom w:val="single" w:sz="4" w:space="0" w:color="auto"/>
              <w:right w:val="single" w:sz="4" w:space="0" w:color="auto"/>
            </w:tcBorders>
            <w:vAlign w:val="bottom"/>
            <w:hideMark/>
          </w:tcPr>
          <w:p w14:paraId="5FE1E312" w14:textId="77777777" w:rsidR="00B65B29" w:rsidRPr="0068163A" w:rsidRDefault="00B65B29" w:rsidP="00397821">
            <w:pPr>
              <w:jc w:val="center"/>
              <w:rPr>
                <w:rFonts w:ascii="Corbel" w:eastAsia="Yu Mincho" w:hAnsi="Corbel" w:cs="Calibri"/>
                <w:b/>
                <w:color w:val="000000" w:themeColor="text1"/>
                <w:lang w:eastAsia="ja-JP"/>
              </w:rPr>
            </w:pPr>
            <w:r w:rsidRPr="0068163A">
              <w:rPr>
                <w:rFonts w:ascii="Corbel" w:eastAsia="Yu Mincho" w:hAnsi="Corbel" w:cs="Calibri"/>
                <w:b/>
                <w:color w:val="000000" w:themeColor="text1"/>
                <w:lang w:eastAsia="ja-JP"/>
              </w:rPr>
              <w:t>2025-26</w:t>
            </w:r>
          </w:p>
        </w:tc>
        <w:tc>
          <w:tcPr>
            <w:tcW w:w="762" w:type="pct"/>
            <w:tcBorders>
              <w:top w:val="single" w:sz="4" w:space="0" w:color="auto"/>
              <w:left w:val="single" w:sz="4" w:space="0" w:color="auto"/>
              <w:bottom w:val="single" w:sz="4" w:space="0" w:color="auto"/>
              <w:right w:val="single" w:sz="4" w:space="0" w:color="auto"/>
            </w:tcBorders>
            <w:vAlign w:val="bottom"/>
            <w:hideMark/>
          </w:tcPr>
          <w:p w14:paraId="77D11BA7" w14:textId="77777777" w:rsidR="00B65B29" w:rsidRPr="0068163A" w:rsidRDefault="00B65B29" w:rsidP="00397821">
            <w:pPr>
              <w:jc w:val="center"/>
              <w:rPr>
                <w:rFonts w:ascii="Corbel" w:eastAsia="Yu Mincho" w:hAnsi="Corbel" w:cs="Calibri"/>
                <w:b/>
                <w:color w:val="000000" w:themeColor="text1"/>
                <w:lang w:eastAsia="ja-JP"/>
              </w:rPr>
            </w:pPr>
            <w:r w:rsidRPr="0068163A">
              <w:rPr>
                <w:rFonts w:ascii="Corbel" w:eastAsia="Yu Mincho" w:hAnsi="Corbel" w:cs="Calibri"/>
                <w:b/>
                <w:color w:val="000000" w:themeColor="text1"/>
                <w:lang w:eastAsia="ja-JP"/>
              </w:rPr>
              <w:t>2026-27</w:t>
            </w:r>
          </w:p>
        </w:tc>
        <w:tc>
          <w:tcPr>
            <w:tcW w:w="762" w:type="pct"/>
            <w:tcBorders>
              <w:top w:val="single" w:sz="4" w:space="0" w:color="auto"/>
              <w:left w:val="single" w:sz="4" w:space="0" w:color="auto"/>
              <w:bottom w:val="single" w:sz="4" w:space="0" w:color="auto"/>
              <w:right w:val="single" w:sz="4" w:space="0" w:color="auto"/>
            </w:tcBorders>
            <w:vAlign w:val="bottom"/>
            <w:hideMark/>
          </w:tcPr>
          <w:p w14:paraId="2C1ED379" w14:textId="77777777" w:rsidR="00B65B29" w:rsidRPr="0068163A" w:rsidRDefault="00B65B29" w:rsidP="00397821">
            <w:pPr>
              <w:jc w:val="center"/>
              <w:rPr>
                <w:rFonts w:ascii="Corbel" w:eastAsia="Yu Mincho" w:hAnsi="Corbel" w:cs="Calibri"/>
                <w:b/>
                <w:color w:val="000000" w:themeColor="text1"/>
                <w:lang w:eastAsia="ja-JP"/>
              </w:rPr>
            </w:pPr>
            <w:r w:rsidRPr="0068163A">
              <w:rPr>
                <w:rFonts w:ascii="Corbel" w:eastAsia="Yu Mincho" w:hAnsi="Corbel" w:cs="Calibri"/>
                <w:b/>
                <w:color w:val="000000" w:themeColor="text1"/>
                <w:lang w:eastAsia="ja-JP"/>
              </w:rPr>
              <w:t>2027-28</w:t>
            </w:r>
          </w:p>
        </w:tc>
        <w:tc>
          <w:tcPr>
            <w:tcW w:w="762" w:type="pct"/>
            <w:tcBorders>
              <w:top w:val="single" w:sz="4" w:space="0" w:color="auto"/>
              <w:left w:val="single" w:sz="4" w:space="0" w:color="auto"/>
              <w:bottom w:val="single" w:sz="4" w:space="0" w:color="auto"/>
              <w:right w:val="single" w:sz="4" w:space="0" w:color="auto"/>
            </w:tcBorders>
            <w:vAlign w:val="bottom"/>
            <w:hideMark/>
          </w:tcPr>
          <w:p w14:paraId="35A3A1E6" w14:textId="77777777" w:rsidR="00B65B29" w:rsidRPr="0068163A" w:rsidRDefault="00B65B29" w:rsidP="00397821">
            <w:pPr>
              <w:jc w:val="center"/>
              <w:rPr>
                <w:rFonts w:ascii="Corbel" w:eastAsia="Yu Mincho" w:hAnsi="Corbel" w:cs="Calibri"/>
                <w:b/>
                <w:color w:val="000000" w:themeColor="text1"/>
                <w:lang w:eastAsia="ja-JP"/>
              </w:rPr>
            </w:pPr>
            <w:r w:rsidRPr="0068163A">
              <w:rPr>
                <w:rFonts w:ascii="Corbel" w:eastAsia="Yu Mincho" w:hAnsi="Corbel" w:cs="Calibri"/>
                <w:b/>
                <w:color w:val="000000" w:themeColor="text1"/>
                <w:lang w:eastAsia="ja-JP"/>
              </w:rPr>
              <w:t>2028-29</w:t>
            </w:r>
          </w:p>
        </w:tc>
        <w:tc>
          <w:tcPr>
            <w:tcW w:w="763" w:type="pct"/>
            <w:tcBorders>
              <w:top w:val="single" w:sz="4" w:space="0" w:color="auto"/>
              <w:left w:val="single" w:sz="4" w:space="0" w:color="auto"/>
              <w:bottom w:val="single" w:sz="4" w:space="0" w:color="auto"/>
              <w:right w:val="single" w:sz="4" w:space="0" w:color="auto"/>
            </w:tcBorders>
            <w:vAlign w:val="bottom"/>
            <w:hideMark/>
          </w:tcPr>
          <w:p w14:paraId="6186BF55" w14:textId="77777777" w:rsidR="00B65B29" w:rsidRPr="0068163A" w:rsidRDefault="00B65B29" w:rsidP="00397821">
            <w:pPr>
              <w:jc w:val="center"/>
              <w:rPr>
                <w:rFonts w:ascii="Corbel" w:eastAsia="Yu Mincho" w:hAnsi="Corbel" w:cs="Calibri"/>
                <w:b/>
                <w:color w:val="000000" w:themeColor="text1"/>
                <w:highlight w:val="green"/>
                <w:lang w:eastAsia="ja-JP"/>
              </w:rPr>
            </w:pPr>
            <w:r w:rsidRPr="0068163A">
              <w:rPr>
                <w:rFonts w:ascii="Corbel" w:eastAsia="Yu Mincho" w:hAnsi="Corbel" w:cs="Calibri"/>
                <w:b/>
                <w:color w:val="000000" w:themeColor="text1"/>
                <w:lang w:eastAsia="ja-JP"/>
              </w:rPr>
              <w:t>T</w:t>
            </w:r>
            <w:r w:rsidRPr="0068163A">
              <w:rPr>
                <w:rFonts w:ascii="Corbel" w:eastAsia="Yu Mincho" w:hAnsi="Corbel"/>
                <w:b/>
                <w:color w:val="000000" w:themeColor="text1"/>
                <w:lang w:eastAsia="ja-JP"/>
              </w:rPr>
              <w:t>otal</w:t>
            </w:r>
          </w:p>
        </w:tc>
      </w:tr>
      <w:tr w:rsidR="00B65B29" w:rsidRPr="0068163A" w14:paraId="5700886F" w14:textId="77777777" w:rsidTr="00CD6F9D">
        <w:tc>
          <w:tcPr>
            <w:tcW w:w="1190" w:type="pct"/>
            <w:tcBorders>
              <w:top w:val="single" w:sz="4" w:space="0" w:color="auto"/>
              <w:left w:val="single" w:sz="4" w:space="0" w:color="auto"/>
              <w:bottom w:val="single" w:sz="4" w:space="0" w:color="auto"/>
              <w:right w:val="single" w:sz="4" w:space="0" w:color="auto"/>
            </w:tcBorders>
            <w:hideMark/>
          </w:tcPr>
          <w:p w14:paraId="501F0727" w14:textId="77777777" w:rsidR="00B65B29" w:rsidRPr="0068163A" w:rsidRDefault="00B65B29" w:rsidP="00397821">
            <w:pP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 xml:space="preserve">Commonwealth </w:t>
            </w:r>
          </w:p>
          <w:p w14:paraId="516232D1" w14:textId="77777777" w:rsidR="00B65B29" w:rsidRPr="0068163A" w:rsidRDefault="00B65B29" w:rsidP="00397821">
            <w:pP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 xml:space="preserve">contribution </w:t>
            </w:r>
          </w:p>
        </w:tc>
        <w:tc>
          <w:tcPr>
            <w:tcW w:w="762" w:type="pct"/>
            <w:tcBorders>
              <w:top w:val="single" w:sz="4" w:space="0" w:color="auto"/>
              <w:left w:val="single" w:sz="4" w:space="0" w:color="auto"/>
              <w:bottom w:val="single" w:sz="4" w:space="0" w:color="auto"/>
              <w:right w:val="single" w:sz="4" w:space="0" w:color="auto"/>
            </w:tcBorders>
          </w:tcPr>
          <w:p w14:paraId="3F4458FD" w14:textId="46100E74" w:rsidR="00B65B29" w:rsidRPr="0068163A" w:rsidRDefault="00A865C1" w:rsidP="001E6898">
            <w:pPr>
              <w:jc w:val="cente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w:t>
            </w:r>
            <w:r w:rsidR="00940F20" w:rsidRPr="0068163A">
              <w:rPr>
                <w:rFonts w:ascii="Corbel" w:eastAsiaTheme="minorEastAsia" w:hAnsi="Corbel"/>
                <w:color w:val="000000" w:themeColor="text1"/>
                <w:lang w:eastAsia="ja-JP"/>
              </w:rPr>
              <w:t>3</w:t>
            </w:r>
            <w:r w:rsidR="007E5362" w:rsidRPr="0068163A">
              <w:rPr>
                <w:rFonts w:ascii="Corbel" w:eastAsiaTheme="minorEastAsia" w:hAnsi="Corbel"/>
                <w:color w:val="000000" w:themeColor="text1"/>
                <w:lang w:eastAsia="ja-JP"/>
              </w:rPr>
              <w:t>,</w:t>
            </w:r>
            <w:r w:rsidR="00940F20" w:rsidRPr="0068163A">
              <w:rPr>
                <w:rFonts w:ascii="Corbel" w:eastAsiaTheme="minorEastAsia" w:hAnsi="Corbel"/>
                <w:color w:val="000000" w:themeColor="text1"/>
                <w:lang w:eastAsia="ja-JP"/>
              </w:rPr>
              <w:t>55</w:t>
            </w:r>
            <w:r w:rsidR="00F245AE" w:rsidRPr="0068163A">
              <w:rPr>
                <w:rFonts w:ascii="Corbel" w:eastAsiaTheme="minorEastAsia" w:hAnsi="Corbel"/>
                <w:color w:val="000000" w:themeColor="text1"/>
                <w:lang w:eastAsia="ja-JP"/>
              </w:rPr>
              <w:t>2</w:t>
            </w:r>
            <w:r w:rsidR="007E5362" w:rsidRPr="0068163A">
              <w:rPr>
                <w:rFonts w:ascii="Corbel" w:eastAsiaTheme="minorEastAsia" w:hAnsi="Corbel"/>
                <w:color w:val="000000" w:themeColor="text1"/>
                <w:lang w:eastAsia="ja-JP"/>
              </w:rPr>
              <w:t>,000</w:t>
            </w:r>
            <w:r w:rsidR="00950A85" w:rsidRPr="0068163A">
              <w:rPr>
                <w:rFonts w:ascii="Corbel" w:eastAsiaTheme="minorEastAsia" w:hAnsi="Corbel"/>
                <w:color w:val="000000" w:themeColor="text1"/>
                <w:lang w:eastAsia="ja-JP"/>
              </w:rPr>
              <w:t xml:space="preserve"> </w:t>
            </w:r>
          </w:p>
        </w:tc>
        <w:tc>
          <w:tcPr>
            <w:tcW w:w="762" w:type="pct"/>
            <w:tcBorders>
              <w:top w:val="single" w:sz="4" w:space="0" w:color="auto"/>
              <w:left w:val="single" w:sz="4" w:space="0" w:color="auto"/>
              <w:bottom w:val="single" w:sz="4" w:space="0" w:color="auto"/>
              <w:right w:val="single" w:sz="4" w:space="0" w:color="auto"/>
            </w:tcBorders>
          </w:tcPr>
          <w:p w14:paraId="3C16AC51" w14:textId="0F2F2453" w:rsidR="00B65B29" w:rsidRPr="0068163A" w:rsidRDefault="00B13576" w:rsidP="001E6898">
            <w:pPr>
              <w:jc w:val="cente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w:t>
            </w:r>
            <w:r w:rsidR="00DA576C" w:rsidRPr="0068163A">
              <w:rPr>
                <w:rFonts w:ascii="Corbel" w:eastAsiaTheme="minorEastAsia" w:hAnsi="Corbel"/>
                <w:color w:val="000000" w:themeColor="text1"/>
                <w:lang w:eastAsia="ja-JP"/>
              </w:rPr>
              <w:t>5</w:t>
            </w:r>
            <w:r w:rsidR="007E5362" w:rsidRPr="0068163A">
              <w:rPr>
                <w:rFonts w:ascii="Corbel" w:eastAsiaTheme="minorEastAsia" w:hAnsi="Corbel"/>
                <w:color w:val="000000" w:themeColor="text1"/>
                <w:lang w:eastAsia="ja-JP"/>
              </w:rPr>
              <w:t>,</w:t>
            </w:r>
            <w:r w:rsidR="00DA576C" w:rsidRPr="0068163A">
              <w:rPr>
                <w:rFonts w:ascii="Corbel" w:eastAsiaTheme="minorEastAsia" w:hAnsi="Corbel"/>
                <w:color w:val="000000" w:themeColor="text1"/>
                <w:lang w:eastAsia="ja-JP"/>
              </w:rPr>
              <w:t>520</w:t>
            </w:r>
            <w:r w:rsidR="007E5362" w:rsidRPr="0068163A">
              <w:rPr>
                <w:rFonts w:ascii="Corbel" w:eastAsiaTheme="minorEastAsia" w:hAnsi="Corbel"/>
                <w:color w:val="000000" w:themeColor="text1"/>
                <w:lang w:eastAsia="ja-JP"/>
              </w:rPr>
              <w:t>,000</w:t>
            </w:r>
            <w:r w:rsidR="00725ED1" w:rsidRPr="0068163A">
              <w:rPr>
                <w:rFonts w:ascii="Corbel" w:eastAsiaTheme="minorEastAsia" w:hAnsi="Corbel"/>
                <w:color w:val="000000" w:themeColor="text1"/>
                <w:lang w:eastAsia="ja-JP"/>
              </w:rPr>
              <w:t xml:space="preserve"> </w:t>
            </w:r>
          </w:p>
        </w:tc>
        <w:tc>
          <w:tcPr>
            <w:tcW w:w="762" w:type="pct"/>
            <w:tcBorders>
              <w:top w:val="single" w:sz="4" w:space="0" w:color="auto"/>
              <w:left w:val="single" w:sz="4" w:space="0" w:color="auto"/>
              <w:bottom w:val="single" w:sz="4" w:space="0" w:color="auto"/>
              <w:right w:val="single" w:sz="4" w:space="0" w:color="auto"/>
            </w:tcBorders>
          </w:tcPr>
          <w:p w14:paraId="4CDD6110" w14:textId="512D7CCA" w:rsidR="00B65B29" w:rsidRPr="0068163A" w:rsidRDefault="000C112E" w:rsidP="001A5E18">
            <w:pPr>
              <w:jc w:val="cente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$5</w:t>
            </w:r>
            <w:r w:rsidR="007E5362" w:rsidRPr="0068163A">
              <w:rPr>
                <w:rFonts w:ascii="Corbel" w:eastAsiaTheme="minorEastAsia" w:hAnsi="Corbel"/>
                <w:color w:val="000000" w:themeColor="text1"/>
                <w:lang w:eastAsia="ja-JP"/>
              </w:rPr>
              <w:t>,</w:t>
            </w:r>
            <w:r w:rsidRPr="0068163A">
              <w:rPr>
                <w:rFonts w:ascii="Corbel" w:eastAsiaTheme="minorEastAsia" w:hAnsi="Corbel"/>
                <w:color w:val="000000" w:themeColor="text1"/>
                <w:lang w:eastAsia="ja-JP"/>
              </w:rPr>
              <w:t>270</w:t>
            </w:r>
            <w:r w:rsidR="007E5362" w:rsidRPr="0068163A">
              <w:rPr>
                <w:rFonts w:ascii="Corbel" w:eastAsiaTheme="minorEastAsia" w:hAnsi="Corbel"/>
                <w:color w:val="000000" w:themeColor="text1"/>
                <w:lang w:eastAsia="ja-JP"/>
              </w:rPr>
              <w:t>,000</w:t>
            </w:r>
            <w:r w:rsidRPr="0068163A">
              <w:rPr>
                <w:rFonts w:ascii="Corbel" w:eastAsiaTheme="minorEastAsia" w:hAnsi="Corbel"/>
                <w:color w:val="000000" w:themeColor="text1"/>
                <w:lang w:eastAsia="ja-JP"/>
              </w:rPr>
              <w:t xml:space="preserve"> </w:t>
            </w:r>
          </w:p>
        </w:tc>
        <w:tc>
          <w:tcPr>
            <w:tcW w:w="762" w:type="pct"/>
            <w:tcBorders>
              <w:top w:val="single" w:sz="4" w:space="0" w:color="auto"/>
              <w:left w:val="single" w:sz="4" w:space="0" w:color="auto"/>
              <w:bottom w:val="single" w:sz="4" w:space="0" w:color="auto"/>
              <w:right w:val="single" w:sz="4" w:space="0" w:color="auto"/>
            </w:tcBorders>
          </w:tcPr>
          <w:p w14:paraId="63E18125" w14:textId="0F4ACF04" w:rsidR="00B65B29" w:rsidRPr="0068163A" w:rsidRDefault="0019710C" w:rsidP="001A5E18">
            <w:pPr>
              <w:jc w:val="cente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w:t>
            </w:r>
            <w:r w:rsidR="00221425" w:rsidRPr="0068163A">
              <w:rPr>
                <w:rFonts w:ascii="Corbel" w:eastAsiaTheme="minorEastAsia" w:hAnsi="Corbel"/>
                <w:color w:val="000000" w:themeColor="text1"/>
                <w:lang w:eastAsia="ja-JP"/>
              </w:rPr>
              <w:t>700</w:t>
            </w:r>
            <w:r w:rsidR="007E5362" w:rsidRPr="0068163A">
              <w:rPr>
                <w:rFonts w:ascii="Corbel" w:eastAsiaTheme="minorEastAsia" w:hAnsi="Corbel"/>
                <w:color w:val="000000" w:themeColor="text1"/>
                <w:lang w:eastAsia="ja-JP"/>
              </w:rPr>
              <w:t>,000</w:t>
            </w:r>
            <w:r w:rsidR="00221425" w:rsidRPr="0068163A">
              <w:rPr>
                <w:rFonts w:ascii="Corbel" w:eastAsiaTheme="minorEastAsia" w:hAnsi="Corbel"/>
                <w:color w:val="000000" w:themeColor="text1"/>
                <w:lang w:eastAsia="ja-JP"/>
              </w:rPr>
              <w:t xml:space="preserve"> </w:t>
            </w:r>
          </w:p>
        </w:tc>
        <w:tc>
          <w:tcPr>
            <w:tcW w:w="763" w:type="pct"/>
            <w:tcBorders>
              <w:top w:val="single" w:sz="4" w:space="0" w:color="auto"/>
              <w:left w:val="single" w:sz="4" w:space="0" w:color="auto"/>
              <w:bottom w:val="single" w:sz="4" w:space="0" w:color="auto"/>
              <w:right w:val="single" w:sz="4" w:space="0" w:color="auto"/>
            </w:tcBorders>
          </w:tcPr>
          <w:p w14:paraId="5D245C94" w14:textId="327E2686" w:rsidR="00B65B29" w:rsidRPr="0068163A" w:rsidRDefault="00D84912" w:rsidP="001A5E18">
            <w:pPr>
              <w:jc w:val="center"/>
              <w:rPr>
                <w:rFonts w:ascii="Corbel" w:eastAsiaTheme="minorEastAsia" w:hAnsi="Corbel"/>
                <w:color w:val="000000" w:themeColor="text1"/>
                <w:lang w:eastAsia="ja-JP"/>
              </w:rPr>
            </w:pPr>
            <w:r w:rsidRPr="0068163A">
              <w:rPr>
                <w:rFonts w:ascii="Corbel" w:eastAsiaTheme="minorEastAsia" w:hAnsi="Corbel"/>
                <w:color w:val="000000" w:themeColor="text1"/>
                <w:lang w:eastAsia="ja-JP"/>
              </w:rPr>
              <w:t>$15</w:t>
            </w:r>
            <w:r w:rsidR="007E5362" w:rsidRPr="0068163A">
              <w:rPr>
                <w:rFonts w:ascii="Corbel" w:eastAsiaTheme="minorEastAsia" w:hAnsi="Corbel"/>
                <w:color w:val="000000" w:themeColor="text1"/>
                <w:lang w:eastAsia="ja-JP"/>
              </w:rPr>
              <w:t>,</w:t>
            </w:r>
            <w:r w:rsidRPr="0068163A">
              <w:rPr>
                <w:rFonts w:ascii="Corbel" w:eastAsiaTheme="minorEastAsia" w:hAnsi="Corbel"/>
                <w:color w:val="000000" w:themeColor="text1"/>
                <w:lang w:eastAsia="ja-JP"/>
              </w:rPr>
              <w:t>04</w:t>
            </w:r>
            <w:r w:rsidR="00512303" w:rsidRPr="0068163A">
              <w:rPr>
                <w:rFonts w:ascii="Corbel" w:eastAsiaTheme="minorEastAsia" w:hAnsi="Corbel"/>
                <w:color w:val="000000" w:themeColor="text1"/>
                <w:lang w:eastAsia="ja-JP"/>
              </w:rPr>
              <w:t>2</w:t>
            </w:r>
            <w:r w:rsidR="007E5362" w:rsidRPr="0068163A">
              <w:rPr>
                <w:rFonts w:ascii="Corbel" w:eastAsiaTheme="minorEastAsia" w:hAnsi="Corbel"/>
                <w:color w:val="000000" w:themeColor="text1"/>
                <w:lang w:eastAsia="ja-JP"/>
              </w:rPr>
              <w:t>,000</w:t>
            </w:r>
            <w:r w:rsidRPr="0068163A">
              <w:rPr>
                <w:rFonts w:ascii="Corbel" w:eastAsiaTheme="minorEastAsia" w:hAnsi="Corbel"/>
                <w:color w:val="000000" w:themeColor="text1"/>
                <w:lang w:eastAsia="ja-JP"/>
              </w:rPr>
              <w:t xml:space="preserve"> </w:t>
            </w:r>
          </w:p>
        </w:tc>
      </w:tr>
    </w:tbl>
    <w:p w14:paraId="67644AD5" w14:textId="77777777" w:rsidR="0002296D" w:rsidRPr="0068163A" w:rsidRDefault="0002296D" w:rsidP="00D3272C">
      <w:pPr>
        <w:spacing w:after="0" w:line="240" w:lineRule="auto"/>
        <w:rPr>
          <w:rFonts w:ascii="Corbel" w:hAnsi="Corbel"/>
          <w:color w:val="000000" w:themeColor="text1"/>
        </w:rPr>
      </w:pPr>
    </w:p>
    <w:p w14:paraId="5E210BE5" w14:textId="77777777" w:rsidR="0002296D" w:rsidRPr="0068163A" w:rsidRDefault="0002296D" w:rsidP="00D3272C">
      <w:pPr>
        <w:spacing w:after="0" w:line="240" w:lineRule="auto"/>
        <w:rPr>
          <w:rFonts w:ascii="Corbel" w:hAnsi="Corbel"/>
          <w:color w:val="000000" w:themeColor="text1"/>
        </w:rPr>
      </w:pPr>
    </w:p>
    <w:p w14:paraId="25819F9F" w14:textId="77777777" w:rsidR="00D3272C" w:rsidRPr="0068163A" w:rsidRDefault="00D3272C" w:rsidP="00D3272C">
      <w:pPr>
        <w:keepNext/>
        <w:spacing w:after="0"/>
        <w:outlineLvl w:val="2"/>
        <w:rPr>
          <w:rFonts w:ascii="Corbel" w:hAnsi="Corbel"/>
          <w:b/>
          <w:bCs/>
          <w:color w:val="000000" w:themeColor="text1"/>
        </w:rPr>
      </w:pPr>
      <w:r w:rsidRPr="0068163A">
        <w:rPr>
          <w:rFonts w:ascii="Corbel" w:hAnsi="Corbel"/>
          <w:b/>
          <w:bCs/>
          <w:color w:val="000000" w:themeColor="text1"/>
        </w:rPr>
        <w:t>Performance Indicators</w:t>
      </w:r>
    </w:p>
    <w:tbl>
      <w:tblPr>
        <w:tblStyle w:val="TableGrid"/>
        <w:tblW w:w="0" w:type="auto"/>
        <w:tblLook w:val="04A0" w:firstRow="1" w:lastRow="0" w:firstColumn="1" w:lastColumn="0" w:noHBand="0" w:noVBand="1"/>
      </w:tblPr>
      <w:tblGrid>
        <w:gridCol w:w="9016"/>
      </w:tblGrid>
      <w:tr w:rsidR="00D3272C" w:rsidRPr="0068163A" w14:paraId="5138DCCD" w14:textId="77777777" w:rsidTr="6C06C1A8">
        <w:tc>
          <w:tcPr>
            <w:tcW w:w="9016" w:type="dxa"/>
          </w:tcPr>
          <w:p w14:paraId="1AE7EBD1" w14:textId="7E76E42C" w:rsidR="005A50D2" w:rsidRPr="0068163A" w:rsidRDefault="00AC1D7D" w:rsidP="001142E8">
            <w:pPr>
              <w:rPr>
                <w:rFonts w:ascii="Corbel" w:hAnsi="Corbel"/>
                <w:color w:val="000000" w:themeColor="text1"/>
              </w:rPr>
            </w:pPr>
            <w:r w:rsidRPr="0068163A">
              <w:rPr>
                <w:rFonts w:ascii="Corbel" w:hAnsi="Corbel"/>
                <w:color w:val="000000" w:themeColor="text1"/>
              </w:rPr>
              <w:t xml:space="preserve">Each element of the policy </w:t>
            </w:r>
            <w:r w:rsidR="007D1983" w:rsidRPr="0068163A">
              <w:rPr>
                <w:rFonts w:ascii="Corbel" w:hAnsi="Corbel"/>
                <w:color w:val="000000" w:themeColor="text1"/>
              </w:rPr>
              <w:t>init</w:t>
            </w:r>
            <w:r w:rsidR="00B77562" w:rsidRPr="0068163A">
              <w:rPr>
                <w:rFonts w:ascii="Corbel" w:hAnsi="Corbel"/>
                <w:color w:val="000000" w:themeColor="text1"/>
              </w:rPr>
              <w:t xml:space="preserve">iative </w:t>
            </w:r>
            <w:r w:rsidR="001142E8" w:rsidRPr="0068163A">
              <w:rPr>
                <w:rFonts w:ascii="Corbel" w:hAnsi="Corbel"/>
                <w:color w:val="000000" w:themeColor="text1"/>
              </w:rPr>
              <w:t>will be reported annually</w:t>
            </w:r>
            <w:r w:rsidR="005734AB" w:rsidRPr="0068163A">
              <w:rPr>
                <w:rFonts w:ascii="Corbel" w:hAnsi="Corbel"/>
                <w:color w:val="000000" w:themeColor="text1"/>
              </w:rPr>
              <w:t xml:space="preserve">. The </w:t>
            </w:r>
            <w:r w:rsidR="00D42AC2" w:rsidRPr="0068163A">
              <w:rPr>
                <w:rFonts w:ascii="Corbel" w:hAnsi="Corbel"/>
                <w:color w:val="000000" w:themeColor="text1"/>
              </w:rPr>
              <w:t xml:space="preserve">performance indicators </w:t>
            </w:r>
            <w:r w:rsidR="00836F1E" w:rsidRPr="0068163A">
              <w:rPr>
                <w:rFonts w:ascii="Corbel" w:hAnsi="Corbel"/>
                <w:color w:val="000000" w:themeColor="text1"/>
              </w:rPr>
              <w:t xml:space="preserve">will be refined and </w:t>
            </w:r>
            <w:r w:rsidR="00802FD1" w:rsidRPr="0068163A">
              <w:rPr>
                <w:rFonts w:ascii="Corbel" w:hAnsi="Corbel"/>
                <w:color w:val="000000" w:themeColor="text1"/>
              </w:rPr>
              <w:t xml:space="preserve">adjusted </w:t>
            </w:r>
            <w:r w:rsidR="00A16234" w:rsidRPr="0068163A">
              <w:rPr>
                <w:rFonts w:ascii="Corbel" w:hAnsi="Corbel"/>
                <w:color w:val="000000" w:themeColor="text1"/>
              </w:rPr>
              <w:t xml:space="preserve">as </w:t>
            </w:r>
            <w:r w:rsidR="00F63A54" w:rsidRPr="0068163A">
              <w:rPr>
                <w:rFonts w:ascii="Corbel" w:hAnsi="Corbel"/>
                <w:color w:val="000000" w:themeColor="text1"/>
              </w:rPr>
              <w:t>delivery of the implementation plan progresses.</w:t>
            </w:r>
          </w:p>
          <w:p w14:paraId="4341B4B8" w14:textId="77777777" w:rsidR="005A50D2" w:rsidRPr="0068163A" w:rsidRDefault="005A50D2" w:rsidP="001142E8">
            <w:pPr>
              <w:rPr>
                <w:rFonts w:ascii="Corbel" w:hAnsi="Corbel"/>
                <w:color w:val="000000" w:themeColor="text1"/>
              </w:rPr>
            </w:pPr>
          </w:p>
          <w:p w14:paraId="0200B559" w14:textId="5614F189" w:rsidR="00165DBF" w:rsidRPr="0068163A" w:rsidRDefault="00B35662" w:rsidP="001142E8">
            <w:pPr>
              <w:rPr>
                <w:rFonts w:ascii="Corbel" w:hAnsi="Corbel"/>
                <w:i/>
                <w:iCs/>
                <w:color w:val="000000" w:themeColor="text1"/>
              </w:rPr>
            </w:pPr>
            <w:r w:rsidRPr="0068163A">
              <w:rPr>
                <w:rFonts w:ascii="Corbel" w:hAnsi="Corbel"/>
                <w:i/>
                <w:iCs/>
                <w:color w:val="000000" w:themeColor="text1"/>
              </w:rPr>
              <w:t>“No wrong door” for foundation skills</w:t>
            </w:r>
          </w:p>
          <w:p w14:paraId="6CA9BAE1" w14:textId="287E42DC" w:rsidR="00F878E0" w:rsidRPr="0068163A" w:rsidRDefault="00B35662" w:rsidP="001142E8">
            <w:pPr>
              <w:rPr>
                <w:rFonts w:ascii="Corbel" w:hAnsi="Corbel"/>
                <w:color w:val="000000" w:themeColor="text1"/>
              </w:rPr>
            </w:pPr>
            <w:r w:rsidRPr="0068163A">
              <w:rPr>
                <w:rFonts w:ascii="Corbel" w:hAnsi="Corbel"/>
                <w:color w:val="000000" w:themeColor="text1"/>
              </w:rPr>
              <w:t xml:space="preserve">Quantitative indicators: </w:t>
            </w:r>
          </w:p>
          <w:p w14:paraId="2374EA7D" w14:textId="5CC0C994" w:rsidR="00A349E0" w:rsidRPr="0068163A" w:rsidRDefault="008D1672" w:rsidP="00DF0CDA">
            <w:pPr>
              <w:pStyle w:val="ListParagraph"/>
              <w:numPr>
                <w:ilvl w:val="0"/>
                <w:numId w:val="15"/>
              </w:numPr>
              <w:rPr>
                <w:rFonts w:ascii="Corbel" w:hAnsi="Corbel"/>
                <w:color w:val="000000" w:themeColor="text1"/>
              </w:rPr>
            </w:pPr>
            <w:r w:rsidRPr="0068163A">
              <w:rPr>
                <w:rFonts w:ascii="Corbel" w:hAnsi="Corbel"/>
                <w:color w:val="000000" w:themeColor="text1"/>
              </w:rPr>
              <w:t>Student</w:t>
            </w:r>
            <w:r w:rsidR="00B3186B" w:rsidRPr="0068163A">
              <w:rPr>
                <w:rFonts w:ascii="Corbel" w:hAnsi="Corbel"/>
                <w:color w:val="000000" w:themeColor="text1"/>
              </w:rPr>
              <w:t xml:space="preserve">s enrolled in </w:t>
            </w:r>
            <w:r w:rsidR="009873CF" w:rsidRPr="0068163A">
              <w:rPr>
                <w:rFonts w:ascii="Corbel" w:hAnsi="Corbel"/>
                <w:color w:val="000000" w:themeColor="text1"/>
              </w:rPr>
              <w:t xml:space="preserve">FSK that are concurrently </w:t>
            </w:r>
            <w:r w:rsidR="002A44AF" w:rsidRPr="0068163A">
              <w:rPr>
                <w:rFonts w:ascii="Corbel" w:hAnsi="Corbel"/>
                <w:color w:val="000000" w:themeColor="text1"/>
              </w:rPr>
              <w:t xml:space="preserve">enrolled with another SAS for their VET </w:t>
            </w:r>
            <w:r w:rsidR="00BF4B8A" w:rsidRPr="0068163A">
              <w:rPr>
                <w:rFonts w:ascii="Corbel" w:hAnsi="Corbel"/>
                <w:color w:val="000000" w:themeColor="text1"/>
              </w:rPr>
              <w:t>qualification by</w:t>
            </w:r>
            <w:r w:rsidR="00424C33" w:rsidRPr="0068163A">
              <w:rPr>
                <w:rFonts w:ascii="Corbel" w:hAnsi="Corbel"/>
                <w:color w:val="000000" w:themeColor="text1"/>
              </w:rPr>
              <w:t xml:space="preserve"> cohort and location</w:t>
            </w:r>
            <w:r w:rsidR="006540EC" w:rsidRPr="0068163A">
              <w:rPr>
                <w:rFonts w:ascii="Corbel" w:hAnsi="Corbel"/>
                <w:color w:val="000000" w:themeColor="text1"/>
              </w:rPr>
              <w:t xml:space="preserve">, including First Nations referrals and </w:t>
            </w:r>
            <w:r w:rsidR="000A3B0E" w:rsidRPr="0068163A">
              <w:rPr>
                <w:rFonts w:ascii="Corbel" w:hAnsi="Corbel"/>
                <w:color w:val="000000" w:themeColor="text1"/>
              </w:rPr>
              <w:t>regional, rural and remote locations.</w:t>
            </w:r>
          </w:p>
          <w:p w14:paraId="627FAD35" w14:textId="68D6FC5D" w:rsidR="001805FD" w:rsidRPr="0068163A" w:rsidRDefault="00A349E0" w:rsidP="001142E8">
            <w:pPr>
              <w:rPr>
                <w:rFonts w:ascii="Corbel" w:hAnsi="Corbel"/>
                <w:color w:val="000000" w:themeColor="text1"/>
              </w:rPr>
            </w:pPr>
            <w:r w:rsidRPr="0068163A">
              <w:rPr>
                <w:rFonts w:ascii="Corbel" w:hAnsi="Corbel"/>
                <w:color w:val="000000" w:themeColor="text1"/>
              </w:rPr>
              <w:t xml:space="preserve">Qualitative indicators: </w:t>
            </w:r>
          </w:p>
          <w:p w14:paraId="4188A0B9" w14:textId="56CA1DA1" w:rsidR="00F878E0" w:rsidRPr="0068163A" w:rsidRDefault="00F878E0" w:rsidP="00DF0CDA">
            <w:pPr>
              <w:pStyle w:val="ListParagraph"/>
              <w:numPr>
                <w:ilvl w:val="0"/>
                <w:numId w:val="14"/>
              </w:numPr>
              <w:rPr>
                <w:rFonts w:ascii="Corbel" w:hAnsi="Corbel"/>
                <w:color w:val="000000" w:themeColor="text1"/>
              </w:rPr>
            </w:pPr>
            <w:r w:rsidRPr="0068163A">
              <w:rPr>
                <w:rFonts w:ascii="Corbel" w:hAnsi="Corbel"/>
                <w:color w:val="000000" w:themeColor="text1"/>
              </w:rPr>
              <w:t>Descri</w:t>
            </w:r>
            <w:r w:rsidR="006E2C77" w:rsidRPr="0068163A">
              <w:rPr>
                <w:rFonts w:ascii="Corbel" w:hAnsi="Corbel"/>
                <w:color w:val="000000" w:themeColor="text1"/>
              </w:rPr>
              <w:t>ption</w:t>
            </w:r>
            <w:r w:rsidRPr="0068163A">
              <w:rPr>
                <w:rFonts w:ascii="Corbel" w:hAnsi="Corbel"/>
                <w:color w:val="000000" w:themeColor="text1"/>
              </w:rPr>
              <w:t xml:space="preserve"> </w:t>
            </w:r>
            <w:r w:rsidR="001805FD" w:rsidRPr="0068163A">
              <w:rPr>
                <w:rFonts w:ascii="Corbel" w:hAnsi="Corbel"/>
                <w:color w:val="000000" w:themeColor="text1"/>
              </w:rPr>
              <w:t xml:space="preserve">of </w:t>
            </w:r>
            <w:r w:rsidRPr="0068163A">
              <w:rPr>
                <w:rFonts w:ascii="Corbel" w:hAnsi="Corbel"/>
                <w:color w:val="000000" w:themeColor="text1"/>
              </w:rPr>
              <w:t xml:space="preserve">the entry points and referral pathways </w:t>
            </w:r>
            <w:r w:rsidR="006E2C77" w:rsidRPr="0068163A">
              <w:rPr>
                <w:rFonts w:ascii="Corbel" w:hAnsi="Corbel"/>
                <w:color w:val="000000" w:themeColor="text1"/>
              </w:rPr>
              <w:t>for community, supported by</w:t>
            </w:r>
            <w:r w:rsidR="00E66AF7" w:rsidRPr="0068163A">
              <w:rPr>
                <w:rFonts w:ascii="Corbel" w:hAnsi="Corbel"/>
                <w:color w:val="000000" w:themeColor="text1"/>
              </w:rPr>
              <w:t xml:space="preserve"> testimonials from</w:t>
            </w:r>
            <w:r w:rsidR="006E2C77" w:rsidRPr="0068163A">
              <w:rPr>
                <w:rFonts w:ascii="Corbel" w:hAnsi="Corbel"/>
                <w:color w:val="000000" w:themeColor="text1"/>
              </w:rPr>
              <w:t xml:space="preserve"> </w:t>
            </w:r>
            <w:r w:rsidR="00A16234" w:rsidRPr="0068163A">
              <w:rPr>
                <w:rFonts w:ascii="Corbel" w:hAnsi="Corbel"/>
                <w:color w:val="000000" w:themeColor="text1"/>
              </w:rPr>
              <w:t>student</w:t>
            </w:r>
            <w:r w:rsidR="00E66AF7" w:rsidRPr="0068163A">
              <w:rPr>
                <w:rFonts w:ascii="Corbel" w:hAnsi="Corbel"/>
                <w:color w:val="000000" w:themeColor="text1"/>
              </w:rPr>
              <w:t>s</w:t>
            </w:r>
            <w:r w:rsidR="00313CB2" w:rsidRPr="0068163A">
              <w:rPr>
                <w:rFonts w:ascii="Corbel" w:hAnsi="Corbel"/>
                <w:color w:val="000000" w:themeColor="text1"/>
              </w:rPr>
              <w:t xml:space="preserve">, </w:t>
            </w:r>
            <w:r w:rsidR="00E95CA5" w:rsidRPr="0068163A">
              <w:rPr>
                <w:rFonts w:ascii="Corbel" w:hAnsi="Corbel"/>
                <w:color w:val="000000" w:themeColor="text1"/>
              </w:rPr>
              <w:t>neighbourhood centres</w:t>
            </w:r>
            <w:r w:rsidR="00E66AF7" w:rsidRPr="0068163A">
              <w:rPr>
                <w:rFonts w:ascii="Corbel" w:hAnsi="Corbel"/>
                <w:color w:val="000000" w:themeColor="text1"/>
              </w:rPr>
              <w:t xml:space="preserve"> and/or</w:t>
            </w:r>
            <w:r w:rsidR="00E95CA5" w:rsidRPr="0068163A">
              <w:rPr>
                <w:rFonts w:ascii="Corbel" w:hAnsi="Corbel"/>
                <w:color w:val="000000" w:themeColor="text1"/>
              </w:rPr>
              <w:t xml:space="preserve"> providers</w:t>
            </w:r>
            <w:r w:rsidR="000D2B96" w:rsidRPr="0068163A">
              <w:rPr>
                <w:rFonts w:ascii="Corbel" w:hAnsi="Corbel"/>
                <w:color w:val="000000" w:themeColor="text1"/>
              </w:rPr>
              <w:t>.</w:t>
            </w:r>
          </w:p>
          <w:p w14:paraId="0FA8BEC9" w14:textId="3BA5BB36" w:rsidR="003D58A3" w:rsidRPr="0068163A" w:rsidRDefault="003D58A3" w:rsidP="001142E8">
            <w:pPr>
              <w:rPr>
                <w:rFonts w:ascii="Corbel" w:hAnsi="Corbel"/>
                <w:color w:val="000000" w:themeColor="text1"/>
              </w:rPr>
            </w:pPr>
          </w:p>
          <w:p w14:paraId="108CC389" w14:textId="281E395A" w:rsidR="00A772B0" w:rsidRPr="0068163A" w:rsidRDefault="00A772B0" w:rsidP="00A772B0">
            <w:pPr>
              <w:rPr>
                <w:rFonts w:ascii="Corbel" w:hAnsi="Corbel"/>
                <w:i/>
                <w:iCs/>
                <w:color w:val="000000" w:themeColor="text1"/>
              </w:rPr>
            </w:pPr>
            <w:r w:rsidRPr="0068163A">
              <w:rPr>
                <w:rFonts w:ascii="Corbel" w:hAnsi="Corbel"/>
                <w:i/>
                <w:iCs/>
                <w:color w:val="000000" w:themeColor="text1"/>
              </w:rPr>
              <w:t>No-or low fee access to foundation skills training</w:t>
            </w:r>
          </w:p>
          <w:p w14:paraId="0A13F06B" w14:textId="2AF960B3" w:rsidR="00A772B0" w:rsidRPr="0068163A" w:rsidRDefault="00A772B0" w:rsidP="00A772B0">
            <w:pPr>
              <w:rPr>
                <w:rFonts w:ascii="Corbel" w:hAnsi="Corbel"/>
                <w:color w:val="000000" w:themeColor="text1"/>
              </w:rPr>
            </w:pPr>
            <w:r w:rsidRPr="0068163A">
              <w:rPr>
                <w:rFonts w:ascii="Corbel" w:hAnsi="Corbel"/>
                <w:color w:val="000000" w:themeColor="text1"/>
              </w:rPr>
              <w:t xml:space="preserve">Quantitative indicators: </w:t>
            </w:r>
          </w:p>
          <w:p w14:paraId="7E2E135C" w14:textId="277FFB6D" w:rsidR="00A772B0" w:rsidRPr="0068163A" w:rsidRDefault="00A772B0" w:rsidP="00DF0CDA">
            <w:pPr>
              <w:pStyle w:val="ListParagraph"/>
              <w:numPr>
                <w:ilvl w:val="0"/>
                <w:numId w:val="10"/>
              </w:numPr>
              <w:rPr>
                <w:rFonts w:ascii="Corbel" w:hAnsi="Corbel"/>
                <w:color w:val="000000" w:themeColor="text1"/>
              </w:rPr>
            </w:pPr>
            <w:r w:rsidRPr="0068163A">
              <w:rPr>
                <w:rFonts w:ascii="Corbel" w:hAnsi="Corbel"/>
                <w:color w:val="000000" w:themeColor="text1"/>
              </w:rPr>
              <w:t>Number of student enrolments in foundation skill training, including</w:t>
            </w:r>
            <w:r w:rsidR="003C77F3" w:rsidRPr="0068163A">
              <w:rPr>
                <w:rFonts w:ascii="Corbel" w:hAnsi="Corbel"/>
                <w:color w:val="000000" w:themeColor="text1"/>
              </w:rPr>
              <w:t xml:space="preserve"> apprentices and trainees and</w:t>
            </w:r>
            <w:r w:rsidRPr="0068163A">
              <w:rPr>
                <w:rFonts w:ascii="Corbel" w:hAnsi="Corbel"/>
                <w:color w:val="000000" w:themeColor="text1"/>
              </w:rPr>
              <w:t xml:space="preserve"> First Nations participation </w:t>
            </w:r>
          </w:p>
          <w:p w14:paraId="053A5980" w14:textId="50649B5B" w:rsidR="003C77F3" w:rsidRPr="0068163A" w:rsidRDefault="00A772B0" w:rsidP="00DF0CDA">
            <w:pPr>
              <w:pStyle w:val="ListParagraph"/>
              <w:numPr>
                <w:ilvl w:val="0"/>
                <w:numId w:val="10"/>
              </w:numPr>
              <w:rPr>
                <w:rFonts w:ascii="Corbel" w:hAnsi="Corbel"/>
                <w:color w:val="000000" w:themeColor="text1"/>
              </w:rPr>
            </w:pPr>
            <w:r w:rsidRPr="0068163A">
              <w:rPr>
                <w:rFonts w:ascii="Corbel" w:hAnsi="Corbel"/>
                <w:color w:val="000000" w:themeColor="text1"/>
              </w:rPr>
              <w:t xml:space="preserve">Number of </w:t>
            </w:r>
            <w:r w:rsidR="003C77F3" w:rsidRPr="0068163A">
              <w:rPr>
                <w:rFonts w:ascii="Corbel" w:hAnsi="Corbel"/>
                <w:color w:val="000000" w:themeColor="text1"/>
              </w:rPr>
              <w:t xml:space="preserve">projects funded and/or </w:t>
            </w:r>
            <w:r w:rsidRPr="0068163A">
              <w:rPr>
                <w:rFonts w:ascii="Corbel" w:hAnsi="Corbel"/>
                <w:color w:val="000000" w:themeColor="text1"/>
              </w:rPr>
              <w:t>participants accessing foundation skills training under SQW and expanded Community Foundation Skills program</w:t>
            </w:r>
          </w:p>
          <w:p w14:paraId="50790560" w14:textId="0546B92B" w:rsidR="003C77F3" w:rsidRPr="0068163A" w:rsidRDefault="003C77F3" w:rsidP="003C77F3">
            <w:pPr>
              <w:rPr>
                <w:rFonts w:ascii="Corbel" w:hAnsi="Corbel"/>
                <w:color w:val="000000" w:themeColor="text1"/>
              </w:rPr>
            </w:pPr>
            <w:r w:rsidRPr="0068163A">
              <w:rPr>
                <w:rFonts w:ascii="Corbel" w:hAnsi="Corbel"/>
                <w:color w:val="000000" w:themeColor="text1"/>
              </w:rPr>
              <w:t xml:space="preserve">Qualitative indicators: </w:t>
            </w:r>
          </w:p>
          <w:p w14:paraId="3DA2A57C" w14:textId="312FC0D3" w:rsidR="00A772B0" w:rsidRPr="0068163A" w:rsidRDefault="00E65022" w:rsidP="00DF0CDA">
            <w:pPr>
              <w:pStyle w:val="ListParagraph"/>
              <w:numPr>
                <w:ilvl w:val="0"/>
                <w:numId w:val="10"/>
              </w:numPr>
              <w:rPr>
                <w:rFonts w:ascii="Corbel" w:hAnsi="Corbel"/>
                <w:color w:val="000000" w:themeColor="text1"/>
              </w:rPr>
            </w:pPr>
            <w:r w:rsidRPr="0068163A">
              <w:rPr>
                <w:rFonts w:ascii="Corbel" w:hAnsi="Corbel"/>
                <w:color w:val="000000" w:themeColor="text1"/>
              </w:rPr>
              <w:t xml:space="preserve">Testimonials of students </w:t>
            </w:r>
            <w:r w:rsidR="004E5A15" w:rsidRPr="0068163A">
              <w:rPr>
                <w:rFonts w:ascii="Corbel" w:hAnsi="Corbel"/>
                <w:color w:val="000000" w:themeColor="text1"/>
              </w:rPr>
              <w:t>and providers on the impact of no or low fee access</w:t>
            </w:r>
            <w:r w:rsidR="00A772B0" w:rsidRPr="0068163A">
              <w:rPr>
                <w:rFonts w:ascii="Corbel" w:hAnsi="Corbel"/>
                <w:color w:val="000000" w:themeColor="text1"/>
              </w:rPr>
              <w:t>.</w:t>
            </w:r>
          </w:p>
          <w:p w14:paraId="503B3019" w14:textId="77777777" w:rsidR="003D58A3" w:rsidRPr="0068163A" w:rsidRDefault="003D58A3" w:rsidP="001142E8">
            <w:pPr>
              <w:rPr>
                <w:rFonts w:ascii="Corbel" w:hAnsi="Corbel"/>
                <w:color w:val="000000" w:themeColor="text1"/>
              </w:rPr>
            </w:pPr>
          </w:p>
          <w:p w14:paraId="2C906B36" w14:textId="77777777" w:rsidR="000B75C6" w:rsidRPr="0068163A" w:rsidRDefault="000B75C6" w:rsidP="000B75C6">
            <w:pPr>
              <w:rPr>
                <w:rFonts w:ascii="Corbel" w:hAnsi="Corbel"/>
                <w:i/>
                <w:iCs/>
                <w:color w:val="000000" w:themeColor="text1"/>
              </w:rPr>
            </w:pPr>
            <w:r w:rsidRPr="0068163A">
              <w:rPr>
                <w:rFonts w:ascii="Corbel" w:hAnsi="Corbel"/>
                <w:i/>
                <w:iCs/>
                <w:color w:val="000000" w:themeColor="text1"/>
              </w:rPr>
              <w:t>Activities that support the ACE sector or equivalent</w:t>
            </w:r>
          </w:p>
          <w:p w14:paraId="6374C201" w14:textId="77777777" w:rsidR="005A50D2" w:rsidRPr="0068163A" w:rsidRDefault="005A50D2" w:rsidP="001142E8">
            <w:pPr>
              <w:rPr>
                <w:rFonts w:ascii="Corbel" w:hAnsi="Corbel"/>
                <w:color w:val="000000" w:themeColor="text1"/>
              </w:rPr>
            </w:pPr>
          </w:p>
          <w:tbl>
            <w:tblPr>
              <w:tblStyle w:val="TableGrid"/>
              <w:tblW w:w="0" w:type="auto"/>
              <w:tblLook w:val="04A0" w:firstRow="1" w:lastRow="0" w:firstColumn="1" w:lastColumn="0" w:noHBand="0" w:noVBand="1"/>
            </w:tblPr>
            <w:tblGrid>
              <w:gridCol w:w="2930"/>
              <w:gridCol w:w="2930"/>
              <w:gridCol w:w="2930"/>
            </w:tblGrid>
            <w:tr w:rsidR="0068163A" w:rsidRPr="0068163A" w14:paraId="27007FF0" w14:textId="77777777" w:rsidTr="6C06C1A8">
              <w:tc>
                <w:tcPr>
                  <w:tcW w:w="2930" w:type="dxa"/>
                </w:tcPr>
                <w:p w14:paraId="4656FEC8" w14:textId="75441034" w:rsidR="0062219A" w:rsidRPr="0068163A" w:rsidRDefault="0062219A" w:rsidP="001142E8">
                  <w:pPr>
                    <w:rPr>
                      <w:rFonts w:ascii="Corbel" w:hAnsi="Corbel"/>
                      <w:color w:val="000000" w:themeColor="text1"/>
                    </w:rPr>
                  </w:pPr>
                  <w:r w:rsidRPr="0068163A">
                    <w:rPr>
                      <w:rFonts w:ascii="Corbel" w:hAnsi="Corbel"/>
                      <w:color w:val="000000" w:themeColor="text1"/>
                    </w:rPr>
                    <w:t>Action</w:t>
                  </w:r>
                </w:p>
              </w:tc>
              <w:tc>
                <w:tcPr>
                  <w:tcW w:w="2930" w:type="dxa"/>
                </w:tcPr>
                <w:p w14:paraId="12791DBE" w14:textId="360B1A25" w:rsidR="0062219A" w:rsidRPr="0068163A" w:rsidRDefault="0062219A" w:rsidP="001142E8">
                  <w:pPr>
                    <w:rPr>
                      <w:rFonts w:ascii="Corbel" w:hAnsi="Corbel"/>
                      <w:color w:val="000000" w:themeColor="text1"/>
                    </w:rPr>
                  </w:pPr>
                  <w:r w:rsidRPr="0068163A">
                    <w:rPr>
                      <w:rFonts w:ascii="Corbel" w:hAnsi="Corbel"/>
                      <w:color w:val="000000" w:themeColor="text1"/>
                    </w:rPr>
                    <w:t>Quantitative</w:t>
                  </w:r>
                  <w:r w:rsidR="006C69A0" w:rsidRPr="0068163A">
                    <w:rPr>
                      <w:rFonts w:ascii="Corbel" w:hAnsi="Corbel"/>
                      <w:color w:val="000000" w:themeColor="text1"/>
                    </w:rPr>
                    <w:t xml:space="preserve"> – annual </w:t>
                  </w:r>
                  <w:r w:rsidR="00630414" w:rsidRPr="0068163A">
                    <w:rPr>
                      <w:rFonts w:ascii="Corbel" w:hAnsi="Corbel"/>
                      <w:color w:val="000000" w:themeColor="text1"/>
                    </w:rPr>
                    <w:t>reporting</w:t>
                  </w:r>
                </w:p>
              </w:tc>
              <w:tc>
                <w:tcPr>
                  <w:tcW w:w="2930" w:type="dxa"/>
                </w:tcPr>
                <w:p w14:paraId="4B76C8C1" w14:textId="39933949" w:rsidR="0062219A" w:rsidRPr="0068163A" w:rsidRDefault="0062219A" w:rsidP="001142E8">
                  <w:pPr>
                    <w:rPr>
                      <w:rFonts w:ascii="Corbel" w:hAnsi="Corbel"/>
                      <w:color w:val="000000" w:themeColor="text1"/>
                    </w:rPr>
                  </w:pPr>
                  <w:r w:rsidRPr="0068163A">
                    <w:rPr>
                      <w:rFonts w:ascii="Corbel" w:hAnsi="Corbel"/>
                      <w:color w:val="000000" w:themeColor="text1"/>
                    </w:rPr>
                    <w:t>Qualitative</w:t>
                  </w:r>
                  <w:r w:rsidR="006C69A0" w:rsidRPr="0068163A">
                    <w:rPr>
                      <w:rFonts w:ascii="Corbel" w:hAnsi="Corbel"/>
                      <w:color w:val="000000" w:themeColor="text1"/>
                    </w:rPr>
                    <w:t xml:space="preserve"> – </w:t>
                  </w:r>
                  <w:r w:rsidR="00630414" w:rsidRPr="0068163A">
                    <w:rPr>
                      <w:rFonts w:ascii="Corbel" w:hAnsi="Corbel"/>
                      <w:color w:val="000000" w:themeColor="text1"/>
                    </w:rPr>
                    <w:t xml:space="preserve">reporting </w:t>
                  </w:r>
                  <w:r w:rsidR="006C69A0" w:rsidRPr="0068163A">
                    <w:rPr>
                      <w:rFonts w:ascii="Corbel" w:hAnsi="Corbel"/>
                      <w:color w:val="000000" w:themeColor="text1"/>
                    </w:rPr>
                    <w:t xml:space="preserve">as appropriate </w:t>
                  </w:r>
                </w:p>
              </w:tc>
            </w:tr>
            <w:tr w:rsidR="0068163A" w:rsidRPr="0068163A" w14:paraId="4B8E0E23" w14:textId="77777777" w:rsidTr="6C06C1A8">
              <w:tc>
                <w:tcPr>
                  <w:tcW w:w="2930" w:type="dxa"/>
                </w:tcPr>
                <w:p w14:paraId="5937A971" w14:textId="5E1A04A8" w:rsidR="0062219A" w:rsidRPr="0068163A" w:rsidRDefault="005E2BD3" w:rsidP="00B81B94">
                  <w:pPr>
                    <w:pStyle w:val="ListParagraph"/>
                    <w:numPr>
                      <w:ilvl w:val="0"/>
                      <w:numId w:val="16"/>
                    </w:numPr>
                    <w:rPr>
                      <w:rFonts w:ascii="Corbel" w:hAnsi="Corbel"/>
                      <w:color w:val="000000" w:themeColor="text1"/>
                    </w:rPr>
                  </w:pPr>
                  <w:r w:rsidRPr="0068163A">
                    <w:rPr>
                      <w:rFonts w:ascii="Corbel" w:hAnsi="Corbel"/>
                      <w:color w:val="000000" w:themeColor="text1"/>
                    </w:rPr>
                    <w:t>Enhancing access digital skills training for vulnerable cohorts</w:t>
                  </w:r>
                </w:p>
              </w:tc>
              <w:tc>
                <w:tcPr>
                  <w:tcW w:w="2930" w:type="dxa"/>
                </w:tcPr>
                <w:p w14:paraId="476C2A4B" w14:textId="414DCAA5" w:rsidR="0062219A" w:rsidRPr="0068163A" w:rsidRDefault="006628B3"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 xml:space="preserve">Number of projects and or/participants supported through the </w:t>
                  </w:r>
                  <w:r w:rsidR="00082178" w:rsidRPr="0068163A">
                    <w:rPr>
                      <w:rFonts w:ascii="Corbel" w:hAnsi="Corbel"/>
                      <w:color w:val="000000" w:themeColor="text1"/>
                    </w:rPr>
                    <w:t>Community Foundation Skills</w:t>
                  </w:r>
                  <w:r w:rsidRPr="0068163A">
                    <w:rPr>
                      <w:rFonts w:ascii="Corbel" w:hAnsi="Corbel"/>
                      <w:color w:val="000000" w:themeColor="text1"/>
                    </w:rPr>
                    <w:t xml:space="preserve"> </w:t>
                  </w:r>
                  <w:r w:rsidR="00912668" w:rsidRPr="0068163A">
                    <w:rPr>
                      <w:rFonts w:ascii="Corbel" w:hAnsi="Corbel"/>
                      <w:color w:val="000000" w:themeColor="text1"/>
                    </w:rPr>
                    <w:t>digital stream</w:t>
                  </w:r>
                  <w:r w:rsidR="00525EA9" w:rsidRPr="0068163A">
                    <w:rPr>
                      <w:rFonts w:ascii="Corbel" w:hAnsi="Corbel"/>
                      <w:color w:val="000000" w:themeColor="text1"/>
                    </w:rPr>
                    <w:t>.</w:t>
                  </w:r>
                </w:p>
              </w:tc>
              <w:tc>
                <w:tcPr>
                  <w:tcW w:w="2930" w:type="dxa"/>
                </w:tcPr>
                <w:p w14:paraId="1B9F5BB6" w14:textId="4738F629" w:rsidR="0062219A" w:rsidRPr="0068163A" w:rsidRDefault="00082178"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Testimonials on the impact of digital training for in</w:t>
                  </w:r>
                  <w:r w:rsidR="00912668" w:rsidRPr="0068163A">
                    <w:rPr>
                      <w:rFonts w:ascii="Corbel" w:hAnsi="Corbel"/>
                      <w:color w:val="000000" w:themeColor="text1"/>
                    </w:rPr>
                    <w:t xml:space="preserve">dividuals engaged in the </w:t>
                  </w:r>
                  <w:r w:rsidR="00525EA9" w:rsidRPr="0068163A">
                    <w:rPr>
                      <w:rFonts w:ascii="Corbel" w:hAnsi="Corbel"/>
                      <w:color w:val="000000" w:themeColor="text1"/>
                    </w:rPr>
                    <w:t>programs</w:t>
                  </w:r>
                  <w:r w:rsidR="005A33CE" w:rsidRPr="0068163A">
                    <w:rPr>
                      <w:rFonts w:ascii="Corbel" w:hAnsi="Corbel"/>
                      <w:color w:val="000000" w:themeColor="text1"/>
                    </w:rPr>
                    <w:t>.</w:t>
                  </w:r>
                </w:p>
              </w:tc>
            </w:tr>
            <w:tr w:rsidR="0068163A" w:rsidRPr="0068163A" w14:paraId="7E3CBC18" w14:textId="77777777" w:rsidTr="6C06C1A8">
              <w:tc>
                <w:tcPr>
                  <w:tcW w:w="2930" w:type="dxa"/>
                </w:tcPr>
                <w:p w14:paraId="23C13753" w14:textId="066917CC" w:rsidR="0062219A" w:rsidRPr="0068163A" w:rsidRDefault="00C51078" w:rsidP="00DF0CDA">
                  <w:pPr>
                    <w:pStyle w:val="ListParagraph"/>
                    <w:numPr>
                      <w:ilvl w:val="0"/>
                      <w:numId w:val="16"/>
                    </w:numPr>
                    <w:rPr>
                      <w:rFonts w:ascii="Corbel" w:hAnsi="Corbel"/>
                      <w:color w:val="000000" w:themeColor="text1"/>
                    </w:rPr>
                  </w:pPr>
                  <w:r w:rsidRPr="0068163A">
                    <w:rPr>
                      <w:rFonts w:ascii="Corbel" w:hAnsi="Corbel"/>
                      <w:color w:val="000000" w:themeColor="text1"/>
                    </w:rPr>
                    <w:t>Professional development for foundation skills providers</w:t>
                  </w:r>
                </w:p>
              </w:tc>
              <w:tc>
                <w:tcPr>
                  <w:tcW w:w="2930" w:type="dxa"/>
                </w:tcPr>
                <w:p w14:paraId="2AE08DE0" w14:textId="1738B4DB" w:rsidR="00F26E43" w:rsidRPr="0068163A" w:rsidRDefault="5CF6B8D6"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Uptake and delivery of PD, including in regional, rural and remote areas</w:t>
                  </w:r>
                  <w:r w:rsidR="5F1FD4DB" w:rsidRPr="0068163A">
                    <w:rPr>
                      <w:rFonts w:ascii="Corbel" w:hAnsi="Corbel"/>
                      <w:color w:val="000000" w:themeColor="text1"/>
                    </w:rPr>
                    <w:t>.</w:t>
                  </w:r>
                </w:p>
                <w:p w14:paraId="46742020" w14:textId="77777777" w:rsidR="0062219A" w:rsidRPr="0068163A" w:rsidRDefault="0062219A" w:rsidP="00776CD9">
                  <w:pPr>
                    <w:pStyle w:val="ListParagraph"/>
                    <w:ind w:left="357"/>
                    <w:rPr>
                      <w:rFonts w:ascii="Corbel" w:hAnsi="Corbel"/>
                      <w:color w:val="000000" w:themeColor="text1"/>
                    </w:rPr>
                  </w:pPr>
                </w:p>
              </w:tc>
              <w:tc>
                <w:tcPr>
                  <w:tcW w:w="2930" w:type="dxa"/>
                </w:tcPr>
                <w:p w14:paraId="70015592" w14:textId="597B9FB7" w:rsidR="0062219A" w:rsidRPr="0068163A" w:rsidRDefault="00131B77"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 xml:space="preserve">Qualitative evidence </w:t>
                  </w:r>
                  <w:r w:rsidR="007247EA" w:rsidRPr="0068163A">
                    <w:rPr>
                      <w:rFonts w:ascii="Corbel" w:hAnsi="Corbel"/>
                      <w:color w:val="000000" w:themeColor="text1"/>
                    </w:rPr>
                    <w:t>of the impact of the PD on the quality of delivery of foundation skills</w:t>
                  </w:r>
                  <w:r w:rsidR="00224616" w:rsidRPr="0068163A">
                    <w:rPr>
                      <w:rFonts w:ascii="Corbel" w:hAnsi="Corbel"/>
                      <w:color w:val="000000" w:themeColor="text1"/>
                    </w:rPr>
                    <w:t xml:space="preserve"> (</w:t>
                  </w:r>
                  <w:r w:rsidR="00456B86" w:rsidRPr="0068163A">
                    <w:rPr>
                      <w:rFonts w:ascii="Corbel" w:hAnsi="Corbel"/>
                      <w:color w:val="000000" w:themeColor="text1"/>
                    </w:rPr>
                    <w:t xml:space="preserve">e.g. </w:t>
                  </w:r>
                  <w:r w:rsidR="00224616" w:rsidRPr="0068163A">
                    <w:rPr>
                      <w:rFonts w:ascii="Corbel" w:hAnsi="Corbel"/>
                      <w:color w:val="000000" w:themeColor="text1"/>
                    </w:rPr>
                    <w:t>trainers and assessor testimonials</w:t>
                  </w:r>
                  <w:r w:rsidR="00B80C61" w:rsidRPr="0068163A">
                    <w:rPr>
                      <w:rFonts w:ascii="Corbel" w:hAnsi="Corbel"/>
                      <w:color w:val="000000" w:themeColor="text1"/>
                    </w:rPr>
                    <w:t>, participant satisfaction with PD training</w:t>
                  </w:r>
                  <w:r w:rsidR="00456B86" w:rsidRPr="0068163A">
                    <w:rPr>
                      <w:rFonts w:ascii="Corbel" w:hAnsi="Corbel"/>
                      <w:color w:val="000000" w:themeColor="text1"/>
                    </w:rPr>
                    <w:t>)</w:t>
                  </w:r>
                  <w:r w:rsidR="005A33CE" w:rsidRPr="0068163A">
                    <w:rPr>
                      <w:rFonts w:ascii="Corbel" w:hAnsi="Corbel"/>
                      <w:color w:val="000000" w:themeColor="text1"/>
                    </w:rPr>
                    <w:t>.</w:t>
                  </w:r>
                </w:p>
              </w:tc>
            </w:tr>
            <w:tr w:rsidR="0068163A" w:rsidRPr="0068163A" w14:paraId="2AE67306" w14:textId="77777777" w:rsidTr="6C06C1A8">
              <w:tc>
                <w:tcPr>
                  <w:tcW w:w="2930" w:type="dxa"/>
                </w:tcPr>
                <w:p w14:paraId="7B08E0DF" w14:textId="769B4169" w:rsidR="0062219A" w:rsidRPr="0068163A" w:rsidRDefault="00C51078" w:rsidP="00DF0CDA">
                  <w:pPr>
                    <w:pStyle w:val="ListParagraph"/>
                    <w:numPr>
                      <w:ilvl w:val="0"/>
                      <w:numId w:val="16"/>
                    </w:numPr>
                    <w:rPr>
                      <w:rFonts w:ascii="Corbel" w:hAnsi="Corbel"/>
                      <w:color w:val="000000" w:themeColor="text1"/>
                    </w:rPr>
                  </w:pPr>
                  <w:r w:rsidRPr="0068163A">
                    <w:rPr>
                      <w:rFonts w:ascii="Corbel" w:hAnsi="Corbel"/>
                      <w:color w:val="000000" w:themeColor="text1"/>
                    </w:rPr>
                    <w:t>Enhance apprentice and trainee access to foundation skills</w:t>
                  </w:r>
                </w:p>
              </w:tc>
              <w:tc>
                <w:tcPr>
                  <w:tcW w:w="2930" w:type="dxa"/>
                </w:tcPr>
                <w:p w14:paraId="5DCDDCF1" w14:textId="77777777" w:rsidR="0062219A" w:rsidRPr="0068163A" w:rsidRDefault="00CB18E3"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 xml:space="preserve">Number of </w:t>
                  </w:r>
                  <w:r w:rsidR="00C558B6" w:rsidRPr="0068163A">
                    <w:rPr>
                      <w:rFonts w:ascii="Corbel" w:hAnsi="Corbel"/>
                      <w:color w:val="000000" w:themeColor="text1"/>
                    </w:rPr>
                    <w:t xml:space="preserve">new </w:t>
                  </w:r>
                  <w:r w:rsidR="005A33CE" w:rsidRPr="0068163A">
                    <w:rPr>
                      <w:rFonts w:ascii="Corbel" w:hAnsi="Corbel"/>
                      <w:color w:val="000000" w:themeColor="text1"/>
                    </w:rPr>
                    <w:t>ACE SAS approved to deliver LLND to apprentices and trainees.</w:t>
                  </w:r>
                </w:p>
                <w:p w14:paraId="26F68342" w14:textId="0EB6F47C" w:rsidR="005A33CE" w:rsidRPr="0068163A" w:rsidRDefault="00A5420B"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 xml:space="preserve">Number of </w:t>
                  </w:r>
                  <w:r w:rsidR="005722C8" w:rsidRPr="0068163A">
                    <w:rPr>
                      <w:rFonts w:ascii="Corbel" w:hAnsi="Corbel"/>
                      <w:color w:val="000000" w:themeColor="text1"/>
                    </w:rPr>
                    <w:t>apprentices and trainees enrolled in LLND training</w:t>
                  </w:r>
                  <w:r w:rsidR="004E4D3E" w:rsidRPr="0068163A">
                    <w:rPr>
                      <w:rFonts w:ascii="Corbel" w:hAnsi="Corbel"/>
                      <w:color w:val="000000" w:themeColor="text1"/>
                    </w:rPr>
                    <w:t xml:space="preserve"> </w:t>
                  </w:r>
                  <w:r w:rsidR="005722C8" w:rsidRPr="0068163A">
                    <w:rPr>
                      <w:rFonts w:ascii="Corbel" w:hAnsi="Corbel"/>
                      <w:color w:val="000000" w:themeColor="text1"/>
                    </w:rPr>
                    <w:t>by location (i.e. regional, rural and remote)</w:t>
                  </w:r>
                </w:p>
                <w:p w14:paraId="1EA7CA78" w14:textId="71FC733B" w:rsidR="005A33CE" w:rsidRPr="0068163A" w:rsidRDefault="005A33CE" w:rsidP="001142E8">
                  <w:pPr>
                    <w:rPr>
                      <w:rFonts w:ascii="Corbel" w:hAnsi="Corbel"/>
                      <w:color w:val="000000" w:themeColor="text1"/>
                    </w:rPr>
                  </w:pPr>
                </w:p>
              </w:tc>
              <w:tc>
                <w:tcPr>
                  <w:tcW w:w="2930" w:type="dxa"/>
                </w:tcPr>
                <w:p w14:paraId="260F1006" w14:textId="4F0CF274" w:rsidR="0062219A" w:rsidRPr="0068163A" w:rsidRDefault="007E1968" w:rsidP="00DF0CDA">
                  <w:pPr>
                    <w:pStyle w:val="ListParagraph"/>
                    <w:numPr>
                      <w:ilvl w:val="0"/>
                      <w:numId w:val="10"/>
                    </w:numPr>
                    <w:ind w:left="357" w:hanging="357"/>
                    <w:rPr>
                      <w:rFonts w:ascii="Corbel" w:hAnsi="Corbel"/>
                      <w:color w:val="000000" w:themeColor="text1"/>
                    </w:rPr>
                  </w:pPr>
                  <w:r w:rsidRPr="0068163A">
                    <w:rPr>
                      <w:rFonts w:ascii="Corbel" w:hAnsi="Corbel"/>
                      <w:color w:val="000000" w:themeColor="text1"/>
                    </w:rPr>
                    <w:t>Qualitative evidence of the impact of expanding the network of ACE SAS approved to deliver LLND to apprentices and trainees</w:t>
                  </w:r>
                  <w:r w:rsidR="00462FF0" w:rsidRPr="0068163A">
                    <w:rPr>
                      <w:rFonts w:ascii="Corbel" w:hAnsi="Corbel"/>
                      <w:color w:val="000000" w:themeColor="text1"/>
                    </w:rPr>
                    <w:t xml:space="preserve">, including the </w:t>
                  </w:r>
                  <w:r w:rsidR="00A63590" w:rsidRPr="0068163A">
                    <w:rPr>
                      <w:rFonts w:ascii="Corbel" w:hAnsi="Corbel"/>
                      <w:color w:val="000000" w:themeColor="text1"/>
                    </w:rPr>
                    <w:t>impact</w:t>
                  </w:r>
                  <w:r w:rsidR="00462FF0" w:rsidRPr="0068163A">
                    <w:rPr>
                      <w:rFonts w:ascii="Corbel" w:hAnsi="Corbel"/>
                      <w:color w:val="000000" w:themeColor="text1"/>
                    </w:rPr>
                    <w:t xml:space="preserve">s for the ACE sector and the </w:t>
                  </w:r>
                  <w:r w:rsidR="00A63590" w:rsidRPr="0068163A">
                    <w:rPr>
                      <w:rFonts w:ascii="Corbel" w:hAnsi="Corbel"/>
                      <w:color w:val="000000" w:themeColor="text1"/>
                    </w:rPr>
                    <w:t>impact for regional, rural and remote apprentices and trainees</w:t>
                  </w:r>
                  <w:r w:rsidR="00805847" w:rsidRPr="0068163A">
                    <w:rPr>
                      <w:rFonts w:ascii="Corbel" w:hAnsi="Corbel"/>
                      <w:color w:val="000000" w:themeColor="text1"/>
                    </w:rPr>
                    <w:t xml:space="preserve"> (e.g. </w:t>
                  </w:r>
                  <w:r w:rsidR="00B27E65" w:rsidRPr="0068163A">
                    <w:rPr>
                      <w:rFonts w:ascii="Corbel" w:hAnsi="Corbel"/>
                      <w:color w:val="000000" w:themeColor="text1"/>
                    </w:rPr>
                    <w:t>ACE provider and student testimonials</w:t>
                  </w:r>
                  <w:r w:rsidR="00A63590" w:rsidRPr="0068163A">
                    <w:rPr>
                      <w:rFonts w:ascii="Corbel" w:hAnsi="Corbel"/>
                      <w:color w:val="000000" w:themeColor="text1"/>
                    </w:rPr>
                    <w:t>.</w:t>
                  </w:r>
                </w:p>
              </w:tc>
            </w:tr>
          </w:tbl>
          <w:p w14:paraId="0028B425" w14:textId="77777777" w:rsidR="00085FF6" w:rsidRPr="0068163A" w:rsidRDefault="00085FF6" w:rsidP="001142E8">
            <w:pPr>
              <w:rPr>
                <w:rFonts w:ascii="Corbel" w:hAnsi="Corbel"/>
                <w:color w:val="000000" w:themeColor="text1"/>
              </w:rPr>
            </w:pPr>
          </w:p>
          <w:p w14:paraId="450E50A6" w14:textId="768094AC" w:rsidR="00CF5550" w:rsidRPr="0068163A" w:rsidRDefault="00CF5550" w:rsidP="00C02FF7">
            <w:pPr>
              <w:rPr>
                <w:rFonts w:ascii="Corbel" w:hAnsi="Corbel"/>
                <w:color w:val="000000" w:themeColor="text1"/>
              </w:rPr>
            </w:pPr>
          </w:p>
        </w:tc>
      </w:tr>
    </w:tbl>
    <w:p w14:paraId="0D7B7EEA" w14:textId="77777777" w:rsidR="00D3272C" w:rsidRPr="0068163A" w:rsidRDefault="00D3272C" w:rsidP="00D3272C">
      <w:pPr>
        <w:spacing w:after="0" w:line="240" w:lineRule="auto"/>
        <w:rPr>
          <w:rFonts w:ascii="Corbel" w:hAnsi="Corbel"/>
          <w:color w:val="000000" w:themeColor="text1"/>
        </w:rPr>
      </w:pPr>
    </w:p>
    <w:p w14:paraId="55C093B3" w14:textId="77777777" w:rsidR="00D3272C" w:rsidRPr="0068163A" w:rsidRDefault="00D3272C" w:rsidP="00D3272C">
      <w:pPr>
        <w:keepNext/>
        <w:spacing w:after="0"/>
        <w:outlineLvl w:val="2"/>
        <w:rPr>
          <w:rFonts w:ascii="Corbel" w:hAnsi="Corbel"/>
          <w:b/>
          <w:bCs/>
          <w:color w:val="000000" w:themeColor="text1"/>
        </w:rPr>
      </w:pPr>
      <w:r w:rsidRPr="0068163A">
        <w:rPr>
          <w:rFonts w:ascii="Corbel" w:hAnsi="Corbel"/>
          <w:b/>
          <w:bCs/>
          <w:color w:val="000000" w:themeColor="text1"/>
        </w:rPr>
        <w:t xml:space="preserve">Evaluation arrangements </w:t>
      </w:r>
    </w:p>
    <w:tbl>
      <w:tblPr>
        <w:tblStyle w:val="TableGrid"/>
        <w:tblW w:w="0" w:type="auto"/>
        <w:tblLook w:val="04A0" w:firstRow="1" w:lastRow="0" w:firstColumn="1" w:lastColumn="0" w:noHBand="0" w:noVBand="1"/>
      </w:tblPr>
      <w:tblGrid>
        <w:gridCol w:w="9016"/>
      </w:tblGrid>
      <w:tr w:rsidR="00D3272C" w:rsidRPr="0068163A" w14:paraId="7704BC51" w14:textId="77777777" w:rsidTr="07E7C5FF">
        <w:tc>
          <w:tcPr>
            <w:tcW w:w="9016" w:type="dxa"/>
          </w:tcPr>
          <w:p w14:paraId="5A69F7E0" w14:textId="694A5C87" w:rsidR="00FC6125" w:rsidRPr="0068163A" w:rsidRDefault="00FC6125">
            <w:pPr>
              <w:rPr>
                <w:rFonts w:ascii="Corbel" w:hAnsi="Corbel"/>
                <w:color w:val="000000" w:themeColor="text1"/>
                <w:u w:val="single"/>
              </w:rPr>
            </w:pPr>
            <w:r w:rsidRPr="0068163A">
              <w:rPr>
                <w:rFonts w:ascii="Corbel" w:hAnsi="Corbel"/>
                <w:color w:val="000000" w:themeColor="text1"/>
                <w:u w:val="single"/>
              </w:rPr>
              <w:t>Evaluation framework</w:t>
            </w:r>
            <w:r w:rsidR="00776CD9" w:rsidRPr="0068163A">
              <w:rPr>
                <w:rFonts w:ascii="Corbel" w:hAnsi="Corbel"/>
                <w:color w:val="000000" w:themeColor="text1"/>
                <w:u w:val="single"/>
              </w:rPr>
              <w:t xml:space="preserve"> – </w:t>
            </w:r>
            <w:r w:rsidR="00E0110B" w:rsidRPr="0068163A">
              <w:rPr>
                <w:rFonts w:ascii="Corbel" w:hAnsi="Corbel"/>
                <w:color w:val="000000" w:themeColor="text1"/>
                <w:u w:val="single"/>
              </w:rPr>
              <w:t>March</w:t>
            </w:r>
            <w:r w:rsidR="00776CD9" w:rsidRPr="0068163A">
              <w:rPr>
                <w:rFonts w:ascii="Corbel" w:hAnsi="Corbel"/>
                <w:color w:val="000000" w:themeColor="text1"/>
                <w:u w:val="single"/>
              </w:rPr>
              <w:t xml:space="preserve"> 202</w:t>
            </w:r>
            <w:r w:rsidR="00E0110B" w:rsidRPr="0068163A">
              <w:rPr>
                <w:rFonts w:ascii="Corbel" w:hAnsi="Corbel"/>
                <w:color w:val="000000" w:themeColor="text1"/>
                <w:u w:val="single"/>
              </w:rPr>
              <w:t>6</w:t>
            </w:r>
          </w:p>
          <w:p w14:paraId="5BCDAF0D" w14:textId="188871BA" w:rsidR="00DB0A69" w:rsidRPr="0068163A" w:rsidRDefault="00C451AC" w:rsidP="07E7C5FF">
            <w:pPr>
              <w:rPr>
                <w:rFonts w:ascii="Corbel" w:hAnsi="Corbel"/>
                <w:color w:val="000000" w:themeColor="text1"/>
              </w:rPr>
            </w:pPr>
            <w:r w:rsidRPr="0068163A">
              <w:rPr>
                <w:rFonts w:ascii="Corbel" w:hAnsi="Corbel"/>
                <w:color w:val="000000" w:themeColor="text1"/>
              </w:rPr>
              <w:t>The evaluation framework, including effectiveness, efficiency and appropriateness of the projects, will be developed and finalised by</w:t>
            </w:r>
            <w:r w:rsidR="00E0110B" w:rsidRPr="0068163A">
              <w:rPr>
                <w:rFonts w:ascii="Corbel" w:hAnsi="Corbel"/>
                <w:color w:val="000000" w:themeColor="text1"/>
              </w:rPr>
              <w:t xml:space="preserve"> March</w:t>
            </w:r>
            <w:r w:rsidRPr="0068163A">
              <w:rPr>
                <w:rFonts w:ascii="Corbel" w:hAnsi="Corbel"/>
                <w:color w:val="000000" w:themeColor="text1"/>
              </w:rPr>
              <w:t xml:space="preserve"> 202</w:t>
            </w:r>
            <w:r w:rsidR="00E0110B" w:rsidRPr="0068163A">
              <w:rPr>
                <w:rFonts w:ascii="Corbel" w:hAnsi="Corbel"/>
                <w:color w:val="000000" w:themeColor="text1"/>
              </w:rPr>
              <w:t>6</w:t>
            </w:r>
            <w:r w:rsidRPr="0068163A">
              <w:rPr>
                <w:rFonts w:ascii="Corbel" w:hAnsi="Corbel"/>
                <w:color w:val="000000" w:themeColor="text1"/>
              </w:rPr>
              <w:t xml:space="preserve">. </w:t>
            </w:r>
            <w:r w:rsidR="009A6815" w:rsidRPr="0068163A">
              <w:rPr>
                <w:rFonts w:ascii="Corbel" w:hAnsi="Corbel"/>
                <w:color w:val="000000" w:themeColor="text1"/>
              </w:rPr>
              <w:t xml:space="preserve">The framework will be </w:t>
            </w:r>
            <w:r w:rsidR="00012BE9" w:rsidRPr="0068163A">
              <w:rPr>
                <w:rFonts w:ascii="Corbel" w:hAnsi="Corbel"/>
                <w:color w:val="000000" w:themeColor="text1"/>
              </w:rPr>
              <w:t xml:space="preserve">underpinned by a program logic the </w:t>
            </w:r>
            <w:r w:rsidR="001C172F" w:rsidRPr="0068163A">
              <w:rPr>
                <w:rFonts w:ascii="Corbel" w:hAnsi="Corbel"/>
                <w:color w:val="000000" w:themeColor="text1"/>
              </w:rPr>
              <w:t>connects</w:t>
            </w:r>
            <w:r w:rsidR="00012BE9" w:rsidRPr="0068163A">
              <w:rPr>
                <w:rFonts w:ascii="Corbel" w:hAnsi="Corbel"/>
                <w:color w:val="000000" w:themeColor="text1"/>
              </w:rPr>
              <w:t xml:space="preserve"> the </w:t>
            </w:r>
            <w:r w:rsidR="001C172F" w:rsidRPr="0068163A">
              <w:rPr>
                <w:rFonts w:ascii="Corbel" w:hAnsi="Corbel"/>
                <w:color w:val="000000" w:themeColor="text1"/>
              </w:rPr>
              <w:t xml:space="preserve">action and outputs with the intended </w:t>
            </w:r>
            <w:r w:rsidR="00375CD1" w:rsidRPr="0068163A">
              <w:rPr>
                <w:rFonts w:ascii="Corbel" w:hAnsi="Corbel"/>
                <w:color w:val="000000" w:themeColor="text1"/>
              </w:rPr>
              <w:t>outcomes.</w:t>
            </w:r>
            <w:r w:rsidR="001D0935" w:rsidRPr="0068163A">
              <w:rPr>
                <w:rFonts w:ascii="Corbel" w:hAnsi="Corbel"/>
                <w:color w:val="000000" w:themeColor="text1"/>
              </w:rPr>
              <w:t xml:space="preserve"> Outcome indicators, both qualitative and </w:t>
            </w:r>
            <w:r w:rsidR="00B24AA3" w:rsidRPr="0068163A">
              <w:rPr>
                <w:rFonts w:ascii="Corbel" w:hAnsi="Corbel"/>
                <w:color w:val="000000" w:themeColor="text1"/>
              </w:rPr>
              <w:t>quantitative</w:t>
            </w:r>
            <w:r w:rsidR="001D0935" w:rsidRPr="0068163A">
              <w:rPr>
                <w:rFonts w:ascii="Corbel" w:hAnsi="Corbel"/>
                <w:color w:val="000000" w:themeColor="text1"/>
              </w:rPr>
              <w:t xml:space="preserve"> will be defined t</w:t>
            </w:r>
            <w:r w:rsidR="00532B7E" w:rsidRPr="0068163A">
              <w:rPr>
                <w:rFonts w:ascii="Corbel" w:hAnsi="Corbel"/>
                <w:color w:val="000000" w:themeColor="text1"/>
              </w:rPr>
              <w:t>o assess outcomes</w:t>
            </w:r>
            <w:r w:rsidR="004D2A98" w:rsidRPr="0068163A">
              <w:rPr>
                <w:rFonts w:ascii="Corbel" w:hAnsi="Corbel"/>
                <w:color w:val="000000" w:themeColor="text1"/>
              </w:rPr>
              <w:t xml:space="preserve">, with the </w:t>
            </w:r>
            <w:r w:rsidR="00F108DB" w:rsidRPr="0068163A">
              <w:rPr>
                <w:rFonts w:ascii="Corbel" w:hAnsi="Corbel"/>
                <w:color w:val="000000" w:themeColor="text1"/>
              </w:rPr>
              <w:t>long-term outcomes aligned with the NSA outcomes framework where possible</w:t>
            </w:r>
            <w:r w:rsidR="00532B7E" w:rsidRPr="0068163A">
              <w:rPr>
                <w:rFonts w:ascii="Corbel" w:hAnsi="Corbel"/>
                <w:color w:val="000000" w:themeColor="text1"/>
              </w:rPr>
              <w:t>.</w:t>
            </w:r>
            <w:r w:rsidR="007B0B7B" w:rsidRPr="0068163A">
              <w:rPr>
                <w:rFonts w:ascii="Corbel" w:hAnsi="Corbel"/>
                <w:color w:val="000000" w:themeColor="text1"/>
              </w:rPr>
              <w:t xml:space="preserve"> This </w:t>
            </w:r>
            <w:r w:rsidR="0094307C" w:rsidRPr="0068163A">
              <w:rPr>
                <w:rFonts w:ascii="Corbel" w:hAnsi="Corbel"/>
                <w:color w:val="000000" w:themeColor="text1"/>
              </w:rPr>
              <w:t>includes</w:t>
            </w:r>
            <w:r w:rsidR="005772D4" w:rsidRPr="0068163A">
              <w:rPr>
                <w:rFonts w:ascii="Corbel" w:hAnsi="Corbel"/>
                <w:color w:val="000000" w:themeColor="text1"/>
              </w:rPr>
              <w:t xml:space="preserve"> consideration of</w:t>
            </w:r>
            <w:r w:rsidR="0094307C" w:rsidRPr="0068163A">
              <w:rPr>
                <w:rFonts w:ascii="Corbel" w:hAnsi="Corbel"/>
                <w:color w:val="000000" w:themeColor="text1"/>
              </w:rPr>
              <w:t xml:space="preserve"> </w:t>
            </w:r>
            <w:r w:rsidR="00DB0A69" w:rsidRPr="0068163A">
              <w:rPr>
                <w:rFonts w:ascii="Corbel" w:hAnsi="Corbel"/>
                <w:color w:val="000000" w:themeColor="text1"/>
              </w:rPr>
              <w:t xml:space="preserve">the following </w:t>
            </w:r>
            <w:r w:rsidR="0094307C" w:rsidRPr="0068163A">
              <w:rPr>
                <w:rFonts w:ascii="Corbel" w:hAnsi="Corbel"/>
                <w:color w:val="000000" w:themeColor="text1"/>
              </w:rPr>
              <w:t>indicators</w:t>
            </w:r>
            <w:r w:rsidR="00286E4E" w:rsidRPr="0068163A">
              <w:rPr>
                <w:rFonts w:ascii="Corbel" w:hAnsi="Corbel"/>
                <w:color w:val="000000" w:themeColor="text1"/>
              </w:rPr>
              <w:t xml:space="preserve"> proposed at a national level</w:t>
            </w:r>
            <w:r w:rsidR="00DB0A69" w:rsidRPr="0068163A">
              <w:rPr>
                <w:rFonts w:ascii="Corbel" w:hAnsi="Corbel"/>
                <w:color w:val="000000" w:themeColor="text1"/>
              </w:rPr>
              <w:t>:</w:t>
            </w:r>
          </w:p>
          <w:p w14:paraId="6228A7F2" w14:textId="5DDF0D28" w:rsidR="00DB0A69" w:rsidRPr="0068163A" w:rsidRDefault="00896FEF" w:rsidP="00DF0CDA">
            <w:pPr>
              <w:pStyle w:val="ListParagraph"/>
              <w:numPr>
                <w:ilvl w:val="0"/>
                <w:numId w:val="18"/>
              </w:numPr>
              <w:rPr>
                <w:rFonts w:ascii="Corbel" w:hAnsi="Corbel"/>
                <w:color w:val="000000" w:themeColor="text1"/>
              </w:rPr>
            </w:pPr>
            <w:r w:rsidRPr="0068163A">
              <w:rPr>
                <w:rFonts w:ascii="Corbel" w:hAnsi="Corbel"/>
                <w:color w:val="000000" w:themeColor="text1"/>
              </w:rPr>
              <w:t>Completion rates including by Indigenous status, gender and disability</w:t>
            </w:r>
            <w:r w:rsidR="0060580A" w:rsidRPr="0068163A">
              <w:rPr>
                <w:rFonts w:ascii="Corbel" w:hAnsi="Corbel"/>
                <w:color w:val="000000" w:themeColor="text1"/>
              </w:rPr>
              <w:t>,</w:t>
            </w:r>
            <w:r w:rsidR="009357AD" w:rsidRPr="0068163A">
              <w:rPr>
                <w:rFonts w:ascii="Corbel" w:hAnsi="Corbel"/>
                <w:color w:val="000000" w:themeColor="text1"/>
              </w:rPr>
              <w:t xml:space="preserve"> </w:t>
            </w:r>
          </w:p>
          <w:p w14:paraId="58A5D7D0" w14:textId="6C1B55FF" w:rsidR="00896FEF" w:rsidRPr="0068163A" w:rsidRDefault="00896FEF" w:rsidP="00DF0CDA">
            <w:pPr>
              <w:pStyle w:val="ListParagraph"/>
              <w:numPr>
                <w:ilvl w:val="0"/>
                <w:numId w:val="18"/>
              </w:numPr>
              <w:rPr>
                <w:rFonts w:ascii="Corbel" w:hAnsi="Corbel"/>
                <w:color w:val="000000" w:themeColor="text1"/>
              </w:rPr>
            </w:pPr>
            <w:r w:rsidRPr="0068163A">
              <w:rPr>
                <w:rFonts w:ascii="Corbel" w:hAnsi="Corbel"/>
                <w:color w:val="000000" w:themeColor="text1"/>
              </w:rPr>
              <w:t>E</w:t>
            </w:r>
            <w:r w:rsidR="009357AD" w:rsidRPr="0068163A">
              <w:rPr>
                <w:rFonts w:ascii="Corbel" w:hAnsi="Corbel"/>
                <w:color w:val="000000" w:themeColor="text1"/>
              </w:rPr>
              <w:t>mployer satisfaction</w:t>
            </w:r>
          </w:p>
          <w:p w14:paraId="052BBEB4" w14:textId="554382A7" w:rsidR="00766558" w:rsidRPr="0068163A" w:rsidRDefault="00766558" w:rsidP="00DF0CDA">
            <w:pPr>
              <w:pStyle w:val="ListParagraph"/>
              <w:numPr>
                <w:ilvl w:val="0"/>
                <w:numId w:val="18"/>
              </w:numPr>
              <w:rPr>
                <w:rFonts w:ascii="Corbel" w:hAnsi="Corbel"/>
                <w:color w:val="000000" w:themeColor="text1"/>
              </w:rPr>
            </w:pPr>
            <w:r w:rsidRPr="0068163A">
              <w:rPr>
                <w:rFonts w:ascii="Corbel" w:hAnsi="Corbel"/>
                <w:color w:val="000000" w:themeColor="text1"/>
              </w:rPr>
              <w:t>Student Satisfaction with Training including by Indigenous status</w:t>
            </w:r>
          </w:p>
          <w:p w14:paraId="18F62EDF" w14:textId="0980A844" w:rsidR="00F20D4D" w:rsidRPr="0068163A" w:rsidRDefault="00F20D4D" w:rsidP="00DF0CDA">
            <w:pPr>
              <w:pStyle w:val="ListParagraph"/>
              <w:numPr>
                <w:ilvl w:val="0"/>
                <w:numId w:val="18"/>
              </w:numPr>
              <w:rPr>
                <w:rFonts w:ascii="Corbel" w:hAnsi="Corbel"/>
                <w:color w:val="000000" w:themeColor="text1"/>
              </w:rPr>
            </w:pPr>
            <w:r w:rsidRPr="0068163A">
              <w:rPr>
                <w:rFonts w:ascii="Corbel" w:hAnsi="Corbel"/>
                <w:color w:val="000000" w:themeColor="text1"/>
              </w:rPr>
              <w:t>Main reason for leaving study or training including by Indigenous status</w:t>
            </w:r>
          </w:p>
          <w:p w14:paraId="7E78D009" w14:textId="4CC054E3" w:rsidR="00F20D4D" w:rsidRPr="0068163A" w:rsidRDefault="00F20D4D" w:rsidP="00DF0CDA">
            <w:pPr>
              <w:pStyle w:val="ListParagraph"/>
              <w:numPr>
                <w:ilvl w:val="0"/>
                <w:numId w:val="18"/>
              </w:numPr>
              <w:rPr>
                <w:rFonts w:ascii="Corbel" w:hAnsi="Corbel"/>
                <w:color w:val="000000" w:themeColor="text1"/>
              </w:rPr>
            </w:pPr>
            <w:r w:rsidRPr="0068163A">
              <w:rPr>
                <w:rFonts w:ascii="Corbel" w:hAnsi="Corbel"/>
                <w:color w:val="000000" w:themeColor="text1"/>
              </w:rPr>
              <w:t>Improved Numerical Skills including by Indigenous status</w:t>
            </w:r>
          </w:p>
          <w:p w14:paraId="1F97ACE4" w14:textId="676C282E" w:rsidR="00F20D4D" w:rsidRPr="0068163A" w:rsidRDefault="00943A68" w:rsidP="00DF0CDA">
            <w:pPr>
              <w:pStyle w:val="ListParagraph"/>
              <w:numPr>
                <w:ilvl w:val="0"/>
                <w:numId w:val="18"/>
              </w:numPr>
              <w:rPr>
                <w:rFonts w:ascii="Corbel" w:hAnsi="Corbel"/>
                <w:color w:val="000000" w:themeColor="text1"/>
              </w:rPr>
            </w:pPr>
            <w:r w:rsidRPr="0068163A">
              <w:rPr>
                <w:rFonts w:ascii="Corbel" w:hAnsi="Corbel"/>
                <w:color w:val="000000" w:themeColor="text1"/>
              </w:rPr>
              <w:t>Improved Writing Skills including by Indigenous status</w:t>
            </w:r>
          </w:p>
          <w:p w14:paraId="64DA2C93" w14:textId="60F99441" w:rsidR="00766558" w:rsidRPr="0068163A" w:rsidRDefault="00943A68" w:rsidP="00DF0CDA">
            <w:pPr>
              <w:pStyle w:val="ListParagraph"/>
              <w:numPr>
                <w:ilvl w:val="0"/>
                <w:numId w:val="18"/>
              </w:numPr>
              <w:rPr>
                <w:rFonts w:ascii="Corbel" w:hAnsi="Corbel"/>
                <w:color w:val="000000" w:themeColor="text1"/>
              </w:rPr>
            </w:pPr>
            <w:r w:rsidRPr="0068163A">
              <w:rPr>
                <w:rFonts w:ascii="Corbel" w:hAnsi="Corbel"/>
                <w:color w:val="000000" w:themeColor="text1"/>
              </w:rPr>
              <w:t>Developed Problem-solving Skills including by Indigenous status</w:t>
            </w:r>
          </w:p>
          <w:p w14:paraId="02BEC2CF" w14:textId="77777777" w:rsidR="00943A68" w:rsidRPr="0068163A" w:rsidRDefault="00943A68">
            <w:pPr>
              <w:rPr>
                <w:rFonts w:ascii="Corbel" w:hAnsi="Corbel"/>
                <w:color w:val="000000" w:themeColor="text1"/>
              </w:rPr>
            </w:pPr>
          </w:p>
          <w:p w14:paraId="401ACEFC" w14:textId="3952AB63" w:rsidR="00742B70" w:rsidRPr="0068163A" w:rsidRDefault="00C864C2">
            <w:pPr>
              <w:rPr>
                <w:rFonts w:ascii="Corbel" w:hAnsi="Corbel"/>
                <w:color w:val="000000" w:themeColor="text1"/>
              </w:rPr>
            </w:pPr>
            <w:r w:rsidRPr="0068163A">
              <w:rPr>
                <w:rFonts w:ascii="Corbel" w:hAnsi="Corbel"/>
                <w:color w:val="000000" w:themeColor="text1"/>
              </w:rPr>
              <w:t xml:space="preserve">For non-VET </w:t>
            </w:r>
            <w:r w:rsidR="00AD32FA" w:rsidRPr="0068163A">
              <w:rPr>
                <w:rFonts w:ascii="Corbel" w:hAnsi="Corbel"/>
                <w:color w:val="000000" w:themeColor="text1"/>
              </w:rPr>
              <w:t xml:space="preserve">outcomes, there is a gap in data availability to measure the LLND </w:t>
            </w:r>
            <w:r w:rsidR="003B394F" w:rsidRPr="0068163A">
              <w:rPr>
                <w:rFonts w:ascii="Corbel" w:hAnsi="Corbel"/>
                <w:color w:val="000000" w:themeColor="text1"/>
              </w:rPr>
              <w:t xml:space="preserve">capability of the broader population, with the most recent </w:t>
            </w:r>
            <w:r w:rsidR="00DC3A00" w:rsidRPr="0068163A">
              <w:rPr>
                <w:rFonts w:ascii="Corbel" w:hAnsi="Corbel"/>
                <w:color w:val="000000" w:themeColor="text1"/>
              </w:rPr>
              <w:t>survey completed in 20</w:t>
            </w:r>
            <w:r w:rsidR="00A93D5D" w:rsidRPr="0068163A">
              <w:rPr>
                <w:rFonts w:ascii="Corbel" w:hAnsi="Corbel"/>
                <w:color w:val="000000" w:themeColor="text1"/>
              </w:rPr>
              <w:t xml:space="preserve">11-12. </w:t>
            </w:r>
            <w:r w:rsidR="00742B70" w:rsidRPr="0068163A">
              <w:rPr>
                <w:rFonts w:ascii="Corbel" w:hAnsi="Corbel"/>
                <w:color w:val="000000" w:themeColor="text1"/>
              </w:rPr>
              <w:t xml:space="preserve">As such, qualitative indicators will be relied on to </w:t>
            </w:r>
            <w:r w:rsidR="00F24798" w:rsidRPr="0068163A">
              <w:rPr>
                <w:rFonts w:ascii="Corbel" w:hAnsi="Corbel"/>
                <w:color w:val="000000" w:themeColor="text1"/>
              </w:rPr>
              <w:t>assess outcomes.</w:t>
            </w:r>
          </w:p>
          <w:p w14:paraId="71141EA6" w14:textId="77777777" w:rsidR="00C51078" w:rsidRPr="0068163A" w:rsidRDefault="00C51078">
            <w:pPr>
              <w:rPr>
                <w:rFonts w:ascii="Corbel" w:hAnsi="Corbel"/>
                <w:color w:val="000000" w:themeColor="text1"/>
              </w:rPr>
            </w:pPr>
          </w:p>
          <w:p w14:paraId="08AEFE98" w14:textId="0839447C" w:rsidR="00C451AC" w:rsidRPr="0068163A" w:rsidRDefault="59E8F181" w:rsidP="07E7C5FF">
            <w:pPr>
              <w:rPr>
                <w:rFonts w:ascii="Corbel" w:hAnsi="Corbel"/>
                <w:color w:val="000000" w:themeColor="text1"/>
              </w:rPr>
            </w:pPr>
            <w:r w:rsidRPr="0068163A">
              <w:rPr>
                <w:rFonts w:ascii="Corbel" w:hAnsi="Corbel"/>
                <w:color w:val="000000" w:themeColor="text1"/>
              </w:rPr>
              <w:t xml:space="preserve">Key </w:t>
            </w:r>
            <w:r w:rsidR="6959B73B" w:rsidRPr="0068163A">
              <w:rPr>
                <w:rFonts w:ascii="Corbel" w:hAnsi="Corbel"/>
                <w:color w:val="000000" w:themeColor="text1"/>
              </w:rPr>
              <w:t>questions that the framework will seek to address include</w:t>
            </w:r>
            <w:r w:rsidR="085D4B9A" w:rsidRPr="0068163A">
              <w:rPr>
                <w:rFonts w:ascii="Corbel" w:hAnsi="Corbel"/>
                <w:color w:val="000000" w:themeColor="text1"/>
              </w:rPr>
              <w:t>:</w:t>
            </w:r>
          </w:p>
          <w:p w14:paraId="30500A17" w14:textId="77777777" w:rsidR="00754629" w:rsidRPr="0068163A" w:rsidRDefault="00754629">
            <w:pPr>
              <w:rPr>
                <w:rFonts w:ascii="Corbel" w:hAnsi="Corbel"/>
                <w:color w:val="000000" w:themeColor="text1"/>
              </w:rPr>
            </w:pPr>
          </w:p>
          <w:p w14:paraId="3F539C9C" w14:textId="77777777" w:rsidR="000E714A" w:rsidRPr="0068163A" w:rsidRDefault="000E714A" w:rsidP="00DF0CDA">
            <w:pPr>
              <w:pStyle w:val="ListParagraph"/>
              <w:numPr>
                <w:ilvl w:val="0"/>
                <w:numId w:val="17"/>
              </w:numPr>
              <w:rPr>
                <w:rFonts w:ascii="Corbel" w:hAnsi="Corbel"/>
                <w:color w:val="000000" w:themeColor="text1"/>
              </w:rPr>
            </w:pPr>
            <w:r w:rsidRPr="0068163A">
              <w:rPr>
                <w:rFonts w:ascii="Corbel" w:hAnsi="Corbel"/>
                <w:i/>
                <w:iCs/>
                <w:color w:val="000000" w:themeColor="text1"/>
                <w:lang w:val="en-US"/>
              </w:rPr>
              <w:t xml:space="preserve">Implementation – </w:t>
            </w:r>
            <w:r w:rsidRPr="0068163A">
              <w:rPr>
                <w:rFonts w:ascii="Corbel" w:hAnsi="Corbel"/>
                <w:color w:val="000000" w:themeColor="text1"/>
                <w:lang w:val="en-US"/>
              </w:rPr>
              <w:t>were the actions implemented as planned?</w:t>
            </w:r>
            <w:r w:rsidRPr="0068163A">
              <w:rPr>
                <w:rFonts w:ascii="Corbel" w:hAnsi="Corbel"/>
                <w:b/>
                <w:bCs/>
                <w:color w:val="000000" w:themeColor="text1"/>
                <w:lang w:val="en-US"/>
              </w:rPr>
              <w:t xml:space="preserve"> </w:t>
            </w:r>
          </w:p>
          <w:p w14:paraId="05ABE7DD" w14:textId="5604B074" w:rsidR="000E714A" w:rsidRPr="0068163A" w:rsidRDefault="000E714A" w:rsidP="00DF0CDA">
            <w:pPr>
              <w:pStyle w:val="ListParagraph"/>
              <w:numPr>
                <w:ilvl w:val="0"/>
                <w:numId w:val="17"/>
              </w:numPr>
              <w:rPr>
                <w:rFonts w:ascii="Corbel" w:hAnsi="Corbel"/>
                <w:color w:val="000000" w:themeColor="text1"/>
              </w:rPr>
            </w:pPr>
            <w:r w:rsidRPr="0068163A">
              <w:rPr>
                <w:rFonts w:ascii="Corbel" w:hAnsi="Corbel"/>
                <w:i/>
                <w:iCs/>
                <w:color w:val="000000" w:themeColor="text1"/>
                <w:lang w:val="en-US"/>
              </w:rPr>
              <w:t xml:space="preserve">Appropriateness – </w:t>
            </w:r>
            <w:r w:rsidRPr="0068163A">
              <w:rPr>
                <w:rFonts w:ascii="Corbel" w:hAnsi="Corbel"/>
                <w:color w:val="000000" w:themeColor="text1"/>
                <w:lang w:val="en-US"/>
              </w:rPr>
              <w:t>were the actions appropriate for supporting Queensland’s ACE sector and</w:t>
            </w:r>
            <w:r w:rsidR="009A6815" w:rsidRPr="0068163A">
              <w:rPr>
                <w:rFonts w:ascii="Corbel" w:hAnsi="Corbel"/>
                <w:color w:val="000000" w:themeColor="text1"/>
                <w:lang w:val="en-US"/>
              </w:rPr>
              <w:t xml:space="preserve"> enhancing</w:t>
            </w:r>
            <w:r w:rsidRPr="0068163A">
              <w:rPr>
                <w:rFonts w:ascii="Corbel" w:hAnsi="Corbel"/>
                <w:color w:val="000000" w:themeColor="text1"/>
                <w:lang w:val="en-US"/>
              </w:rPr>
              <w:t xml:space="preserve"> foundation skills training delivery?</w:t>
            </w:r>
          </w:p>
          <w:p w14:paraId="2EEABEEF" w14:textId="77777777" w:rsidR="000E714A" w:rsidRPr="0068163A" w:rsidRDefault="000E714A" w:rsidP="00DF0CDA">
            <w:pPr>
              <w:pStyle w:val="ListParagraph"/>
              <w:numPr>
                <w:ilvl w:val="0"/>
                <w:numId w:val="17"/>
              </w:numPr>
              <w:rPr>
                <w:rFonts w:ascii="Corbel" w:hAnsi="Corbel"/>
                <w:color w:val="000000" w:themeColor="text1"/>
              </w:rPr>
            </w:pPr>
            <w:r w:rsidRPr="0068163A">
              <w:rPr>
                <w:rFonts w:ascii="Corbel" w:hAnsi="Corbel"/>
                <w:i/>
                <w:iCs/>
                <w:color w:val="000000" w:themeColor="text1"/>
                <w:lang w:val="en-US"/>
              </w:rPr>
              <w:t>Effectiveness</w:t>
            </w:r>
            <w:r w:rsidRPr="0068163A">
              <w:rPr>
                <w:rFonts w:ascii="Corbel" w:hAnsi="Corbel"/>
                <w:color w:val="000000" w:themeColor="text1"/>
                <w:lang w:val="en-US"/>
              </w:rPr>
              <w:t xml:space="preserve"> – did the actions achieve the intended outcomes? </w:t>
            </w:r>
          </w:p>
          <w:p w14:paraId="7EABB2C2" w14:textId="77777777" w:rsidR="000E714A" w:rsidRPr="0068163A" w:rsidRDefault="000E714A" w:rsidP="00DF0CDA">
            <w:pPr>
              <w:pStyle w:val="ListParagraph"/>
              <w:numPr>
                <w:ilvl w:val="0"/>
                <w:numId w:val="17"/>
              </w:numPr>
              <w:rPr>
                <w:rFonts w:ascii="Corbel" w:hAnsi="Corbel"/>
                <w:color w:val="000000" w:themeColor="text1"/>
              </w:rPr>
            </w:pPr>
            <w:r w:rsidRPr="0068163A">
              <w:rPr>
                <w:rFonts w:ascii="Corbel" w:hAnsi="Corbel"/>
                <w:i/>
                <w:iCs/>
                <w:color w:val="000000" w:themeColor="text1"/>
              </w:rPr>
              <w:t>Efficiency</w:t>
            </w:r>
            <w:r w:rsidRPr="0068163A">
              <w:rPr>
                <w:rFonts w:ascii="Corbel" w:hAnsi="Corbel"/>
                <w:color w:val="000000" w:themeColor="text1"/>
              </w:rPr>
              <w:t xml:space="preserve"> – were the actions cost-effective for delivering outcomes?</w:t>
            </w:r>
          </w:p>
          <w:p w14:paraId="750D13F6" w14:textId="77777777" w:rsidR="000E714A" w:rsidRPr="0068163A" w:rsidRDefault="000E714A">
            <w:pPr>
              <w:rPr>
                <w:rFonts w:ascii="Corbel" w:hAnsi="Corbel"/>
                <w:color w:val="000000" w:themeColor="text1"/>
              </w:rPr>
            </w:pPr>
          </w:p>
          <w:p w14:paraId="14855AE2" w14:textId="27FA5964" w:rsidR="00754629" w:rsidRPr="0068163A" w:rsidRDefault="0094678D" w:rsidP="07E7C5FF">
            <w:pPr>
              <w:rPr>
                <w:rFonts w:ascii="Corbel" w:hAnsi="Corbel"/>
                <w:color w:val="000000" w:themeColor="text1"/>
              </w:rPr>
            </w:pPr>
            <w:r w:rsidRPr="0068163A">
              <w:rPr>
                <w:rFonts w:ascii="Corbel" w:hAnsi="Corbel"/>
                <w:color w:val="000000" w:themeColor="text1"/>
              </w:rPr>
              <w:t xml:space="preserve">The evaluation framework will be shared with the Commonwealth and other states and territories </w:t>
            </w:r>
            <w:r w:rsidR="00910FA1" w:rsidRPr="0068163A">
              <w:rPr>
                <w:rFonts w:ascii="Corbel" w:hAnsi="Corbel"/>
                <w:color w:val="000000" w:themeColor="text1"/>
              </w:rPr>
              <w:t xml:space="preserve">with </w:t>
            </w:r>
            <w:r w:rsidR="00420F3B" w:rsidRPr="0068163A">
              <w:rPr>
                <w:rFonts w:ascii="Corbel" w:hAnsi="Corbel"/>
                <w:color w:val="000000" w:themeColor="text1"/>
              </w:rPr>
              <w:t xml:space="preserve">foundation skills bilateral implementation plans </w:t>
            </w:r>
            <w:r w:rsidR="00462E2A" w:rsidRPr="0068163A">
              <w:rPr>
                <w:rFonts w:ascii="Corbel" w:hAnsi="Corbel"/>
                <w:color w:val="000000" w:themeColor="text1"/>
              </w:rPr>
              <w:t>as appropriat</w:t>
            </w:r>
            <w:r w:rsidR="005E73FD" w:rsidRPr="0068163A">
              <w:rPr>
                <w:rFonts w:ascii="Corbel" w:hAnsi="Corbel"/>
                <w:color w:val="000000" w:themeColor="text1"/>
              </w:rPr>
              <w:t>e</w:t>
            </w:r>
            <w:r w:rsidR="005A3048" w:rsidRPr="0068163A">
              <w:rPr>
                <w:rFonts w:ascii="Corbel" w:hAnsi="Corbel"/>
                <w:color w:val="000000" w:themeColor="text1"/>
              </w:rPr>
              <w:t xml:space="preserve">. </w:t>
            </w:r>
          </w:p>
          <w:p w14:paraId="77167014" w14:textId="77777777" w:rsidR="00800192" w:rsidRPr="0068163A" w:rsidRDefault="00800192">
            <w:pPr>
              <w:rPr>
                <w:rFonts w:ascii="Corbel" w:hAnsi="Corbel"/>
                <w:color w:val="000000" w:themeColor="text1"/>
              </w:rPr>
            </w:pPr>
          </w:p>
          <w:p w14:paraId="2711FDC1" w14:textId="75F42DFB" w:rsidR="00800192" w:rsidRPr="0068163A" w:rsidRDefault="00800192">
            <w:pPr>
              <w:rPr>
                <w:rFonts w:ascii="Corbel" w:hAnsi="Corbel"/>
                <w:color w:val="000000" w:themeColor="text1"/>
                <w:u w:val="single"/>
              </w:rPr>
            </w:pPr>
            <w:r w:rsidRPr="0068163A">
              <w:rPr>
                <w:rFonts w:ascii="Corbel" w:hAnsi="Corbel"/>
                <w:color w:val="000000" w:themeColor="text1"/>
                <w:u w:val="single"/>
              </w:rPr>
              <w:t xml:space="preserve">Interim evaluation </w:t>
            </w:r>
            <w:r w:rsidR="00802E0C" w:rsidRPr="0068163A">
              <w:rPr>
                <w:rFonts w:ascii="Corbel" w:hAnsi="Corbel"/>
                <w:color w:val="000000" w:themeColor="text1"/>
                <w:u w:val="single"/>
              </w:rPr>
              <w:t>–</w:t>
            </w:r>
            <w:r w:rsidR="008770B9" w:rsidRPr="0068163A">
              <w:rPr>
                <w:rFonts w:ascii="Corbel" w:hAnsi="Corbel"/>
                <w:color w:val="000000" w:themeColor="text1"/>
                <w:u w:val="single"/>
              </w:rPr>
              <w:t>March</w:t>
            </w:r>
            <w:r w:rsidR="00802E0C" w:rsidRPr="0068163A">
              <w:rPr>
                <w:rFonts w:ascii="Corbel" w:hAnsi="Corbel"/>
                <w:color w:val="000000" w:themeColor="text1"/>
                <w:u w:val="single"/>
              </w:rPr>
              <w:t xml:space="preserve"> 202</w:t>
            </w:r>
            <w:r w:rsidR="008770B9" w:rsidRPr="0068163A">
              <w:rPr>
                <w:rFonts w:ascii="Corbel" w:hAnsi="Corbel"/>
                <w:color w:val="000000" w:themeColor="text1"/>
                <w:u w:val="single"/>
              </w:rPr>
              <w:t>7</w:t>
            </w:r>
          </w:p>
          <w:p w14:paraId="315CF323" w14:textId="5C34A6BB" w:rsidR="00802E0C" w:rsidRPr="0068163A" w:rsidRDefault="008770B9" w:rsidP="07E7C5FF">
            <w:pPr>
              <w:rPr>
                <w:rFonts w:ascii="Corbel" w:hAnsi="Corbel"/>
                <w:color w:val="000000" w:themeColor="text1"/>
              </w:rPr>
            </w:pPr>
            <w:r w:rsidRPr="0068163A">
              <w:rPr>
                <w:rFonts w:ascii="Corbel" w:hAnsi="Corbel"/>
                <w:color w:val="000000" w:themeColor="text1"/>
              </w:rPr>
              <w:t>An interim evaluation will be completed by March 2027 to</w:t>
            </w:r>
            <w:r w:rsidR="00862B6D" w:rsidRPr="0068163A">
              <w:rPr>
                <w:rFonts w:ascii="Corbel" w:hAnsi="Corbel"/>
                <w:color w:val="000000" w:themeColor="text1"/>
              </w:rPr>
              <w:t xml:space="preserve"> assess</w:t>
            </w:r>
            <w:r w:rsidR="0020073B" w:rsidRPr="0068163A">
              <w:rPr>
                <w:rFonts w:ascii="Corbel" w:hAnsi="Corbel"/>
                <w:color w:val="000000" w:themeColor="text1"/>
              </w:rPr>
              <w:t xml:space="preserve"> </w:t>
            </w:r>
            <w:r w:rsidR="00FC6125" w:rsidRPr="0068163A">
              <w:rPr>
                <w:rFonts w:ascii="Corbel" w:hAnsi="Corbel"/>
                <w:color w:val="000000" w:themeColor="text1"/>
              </w:rPr>
              <w:t>progress of the actions</w:t>
            </w:r>
            <w:r w:rsidR="00862B6D" w:rsidRPr="0068163A">
              <w:rPr>
                <w:rFonts w:ascii="Corbel" w:hAnsi="Corbel"/>
                <w:color w:val="000000" w:themeColor="text1"/>
              </w:rPr>
              <w:t xml:space="preserve"> and identify any adjustment</w:t>
            </w:r>
            <w:r w:rsidR="008B66B4" w:rsidRPr="0068163A">
              <w:rPr>
                <w:rFonts w:ascii="Corbel" w:hAnsi="Corbel"/>
                <w:color w:val="000000" w:themeColor="text1"/>
              </w:rPr>
              <w:t xml:space="preserve">s or </w:t>
            </w:r>
            <w:r w:rsidR="003A4088" w:rsidRPr="0068163A">
              <w:rPr>
                <w:rFonts w:ascii="Corbel" w:hAnsi="Corbel"/>
                <w:color w:val="000000" w:themeColor="text1"/>
              </w:rPr>
              <w:t xml:space="preserve">changes required to </w:t>
            </w:r>
            <w:r w:rsidR="00D3213B" w:rsidRPr="0068163A">
              <w:rPr>
                <w:rFonts w:ascii="Corbel" w:hAnsi="Corbel"/>
                <w:color w:val="000000" w:themeColor="text1"/>
              </w:rPr>
              <w:t>ensure the actions achieve the intended outcomes.</w:t>
            </w:r>
          </w:p>
          <w:p w14:paraId="6B36DC50" w14:textId="77777777" w:rsidR="00D3213B" w:rsidRPr="0068163A" w:rsidRDefault="00D3213B">
            <w:pPr>
              <w:rPr>
                <w:rFonts w:ascii="Corbel" w:hAnsi="Corbel"/>
                <w:color w:val="000000" w:themeColor="text1"/>
              </w:rPr>
            </w:pPr>
          </w:p>
          <w:p w14:paraId="661904A0" w14:textId="705931D6" w:rsidR="00D3213B" w:rsidRPr="0068163A" w:rsidRDefault="00D3213B" w:rsidP="07E7C5FF">
            <w:pPr>
              <w:rPr>
                <w:rFonts w:ascii="Corbel" w:hAnsi="Corbel"/>
                <w:color w:val="000000" w:themeColor="text1"/>
              </w:rPr>
            </w:pPr>
            <w:r w:rsidRPr="0068163A">
              <w:rPr>
                <w:rFonts w:ascii="Corbel" w:hAnsi="Corbel"/>
                <w:color w:val="000000" w:themeColor="text1"/>
              </w:rPr>
              <w:t>Learnings from the interim eval</w:t>
            </w:r>
            <w:r w:rsidR="00462E2A" w:rsidRPr="0068163A">
              <w:rPr>
                <w:rFonts w:ascii="Corbel" w:hAnsi="Corbel"/>
                <w:color w:val="000000" w:themeColor="text1"/>
              </w:rPr>
              <w:t xml:space="preserve">uation will be shared with the Commonwealth and other states and territories through </w:t>
            </w:r>
            <w:r w:rsidR="005E73FD" w:rsidRPr="0068163A">
              <w:rPr>
                <w:rFonts w:ascii="Corbel" w:hAnsi="Corbel"/>
                <w:color w:val="000000" w:themeColor="text1"/>
              </w:rPr>
              <w:t>Senior Skills Officers Network (SSON)</w:t>
            </w:r>
            <w:r w:rsidR="00462E2A" w:rsidRPr="0068163A">
              <w:rPr>
                <w:rFonts w:ascii="Corbel" w:hAnsi="Corbel"/>
                <w:color w:val="000000" w:themeColor="text1"/>
              </w:rPr>
              <w:t xml:space="preserve"> as appropriate.</w:t>
            </w:r>
          </w:p>
          <w:p w14:paraId="5F7F69AE" w14:textId="77777777" w:rsidR="00D3213B" w:rsidRPr="0068163A" w:rsidRDefault="00D3213B">
            <w:pPr>
              <w:rPr>
                <w:rFonts w:ascii="Corbel" w:hAnsi="Corbel"/>
                <w:color w:val="000000" w:themeColor="text1"/>
              </w:rPr>
            </w:pPr>
          </w:p>
          <w:p w14:paraId="2E9544D9" w14:textId="525E9D49" w:rsidR="00420F3B" w:rsidRPr="0068163A" w:rsidRDefault="00420F3B">
            <w:pPr>
              <w:rPr>
                <w:rFonts w:ascii="Corbel" w:hAnsi="Corbel"/>
                <w:color w:val="000000" w:themeColor="text1"/>
                <w:u w:val="single"/>
              </w:rPr>
            </w:pPr>
            <w:r w:rsidRPr="0068163A">
              <w:rPr>
                <w:rFonts w:ascii="Corbel" w:hAnsi="Corbel"/>
                <w:color w:val="000000" w:themeColor="text1"/>
                <w:u w:val="single"/>
              </w:rPr>
              <w:t>Final evaluations – December 2028</w:t>
            </w:r>
          </w:p>
          <w:p w14:paraId="2E9E5533" w14:textId="2DD30056" w:rsidR="00420F3B" w:rsidRPr="0068163A" w:rsidRDefault="00420F3B" w:rsidP="07E7C5FF">
            <w:pPr>
              <w:rPr>
                <w:rFonts w:ascii="Corbel" w:hAnsi="Corbel"/>
                <w:color w:val="000000" w:themeColor="text1"/>
              </w:rPr>
            </w:pPr>
            <w:r w:rsidRPr="0068163A">
              <w:rPr>
                <w:rFonts w:ascii="Corbel" w:hAnsi="Corbel"/>
                <w:color w:val="000000" w:themeColor="text1"/>
              </w:rPr>
              <w:t>The final evaluation will be completed by December 202</w:t>
            </w:r>
            <w:r w:rsidR="00165F7E" w:rsidRPr="0068163A">
              <w:rPr>
                <w:rFonts w:ascii="Corbel" w:hAnsi="Corbel"/>
                <w:color w:val="000000" w:themeColor="text1"/>
              </w:rPr>
              <w:t xml:space="preserve">8. The key findings from the evaluation and learnings for continued </w:t>
            </w:r>
            <w:r w:rsidR="00095C92" w:rsidRPr="0068163A">
              <w:rPr>
                <w:rFonts w:ascii="Corbel" w:hAnsi="Corbel"/>
                <w:color w:val="000000" w:themeColor="text1"/>
              </w:rPr>
              <w:t>support for the ACE sector and delivery on foundation skills will be shared with the Commonwealth and other states and territories through SSON as appropriate.</w:t>
            </w:r>
          </w:p>
          <w:p w14:paraId="3E02D1EE" w14:textId="77777777" w:rsidR="00D3213B" w:rsidRPr="0068163A" w:rsidRDefault="00D3213B">
            <w:pPr>
              <w:rPr>
                <w:rFonts w:ascii="Corbel" w:hAnsi="Corbel"/>
                <w:color w:val="000000" w:themeColor="text1"/>
              </w:rPr>
            </w:pPr>
          </w:p>
          <w:p w14:paraId="18705B46" w14:textId="77777777" w:rsidR="00C558B6" w:rsidRPr="0068163A" w:rsidRDefault="00C558B6">
            <w:pPr>
              <w:rPr>
                <w:rFonts w:ascii="Corbel" w:hAnsi="Corbel"/>
                <w:color w:val="000000" w:themeColor="text1"/>
              </w:rPr>
            </w:pPr>
          </w:p>
          <w:p w14:paraId="78FF58F6" w14:textId="77777777" w:rsidR="00D3272C" w:rsidRPr="0068163A" w:rsidRDefault="00D3272C">
            <w:pPr>
              <w:rPr>
                <w:rFonts w:ascii="Corbel" w:hAnsi="Corbel"/>
                <w:color w:val="000000" w:themeColor="text1"/>
              </w:rPr>
            </w:pPr>
          </w:p>
        </w:tc>
      </w:tr>
    </w:tbl>
    <w:p w14:paraId="52A6B4E8" w14:textId="7FFE3CDD" w:rsidR="00BD23CF" w:rsidRPr="0068163A" w:rsidRDefault="00BD23CF" w:rsidP="00154174">
      <w:pPr>
        <w:rPr>
          <w:rFonts w:ascii="Corbel" w:hAnsi="Corbel"/>
          <w:color w:val="000000" w:themeColor="text1"/>
        </w:rPr>
        <w:sectPr w:rsidR="00BD23CF" w:rsidRPr="0068163A" w:rsidSect="00296675">
          <w:pgSz w:w="11906" w:h="16838"/>
          <w:pgMar w:top="851" w:right="1440" w:bottom="1135" w:left="1440" w:header="708" w:footer="708" w:gutter="0"/>
          <w:cols w:space="708"/>
          <w:docGrid w:linePitch="360"/>
        </w:sectPr>
      </w:pPr>
    </w:p>
    <w:p w14:paraId="33A11C8C" w14:textId="657EED82" w:rsidR="00E91924" w:rsidRPr="0068163A" w:rsidRDefault="00EE4A74" w:rsidP="00E91924">
      <w:pPr>
        <w:pStyle w:val="ImplementationPlan1"/>
        <w:keepNext/>
        <w:numPr>
          <w:ilvl w:val="0"/>
          <w:numId w:val="0"/>
        </w:numPr>
        <w:outlineLvl w:val="1"/>
        <w:rPr>
          <w:color w:val="000000" w:themeColor="text1"/>
        </w:rPr>
      </w:pPr>
      <w:r w:rsidRPr="0068163A">
        <w:rPr>
          <w:color w:val="000000" w:themeColor="text1"/>
        </w:rPr>
        <w:t>M</w:t>
      </w:r>
      <w:r w:rsidR="00E91924" w:rsidRPr="0068163A">
        <w:rPr>
          <w:color w:val="000000" w:themeColor="text1"/>
        </w:rPr>
        <w:t>ilestones and payments – ENSURING ACCESS TO FOUNDATION SKILLS TRAINING</w:t>
      </w:r>
      <w:r w:rsidR="00F71A61" w:rsidRPr="0068163A">
        <w:rPr>
          <w:color w:val="000000" w:themeColor="text1"/>
        </w:rPr>
        <w:t xml:space="preserve"> </w:t>
      </w:r>
    </w:p>
    <w:tbl>
      <w:tblPr>
        <w:tblStyle w:val="TableGrid"/>
        <w:tblW w:w="5000" w:type="pct"/>
        <w:tblLook w:val="04A0" w:firstRow="1" w:lastRow="0" w:firstColumn="1" w:lastColumn="0" w:noHBand="0" w:noVBand="1"/>
      </w:tblPr>
      <w:tblGrid>
        <w:gridCol w:w="3469"/>
        <w:gridCol w:w="4014"/>
        <w:gridCol w:w="3466"/>
        <w:gridCol w:w="4013"/>
      </w:tblGrid>
      <w:tr w:rsidR="0068163A" w:rsidRPr="0068163A" w14:paraId="48AACC2C" w14:textId="77777777" w:rsidTr="6C06C1A8">
        <w:tc>
          <w:tcPr>
            <w:tcW w:w="1159" w:type="pct"/>
          </w:tcPr>
          <w:p w14:paraId="46D0E832" w14:textId="4D80A79C" w:rsidR="00E91924" w:rsidRPr="0068163A" w:rsidRDefault="00E91924">
            <w:pPr>
              <w:rPr>
                <w:rFonts w:ascii="Corbel" w:hAnsi="Corbel"/>
                <w:b/>
                <w:bCs/>
                <w:color w:val="000000" w:themeColor="text1"/>
              </w:rPr>
            </w:pPr>
            <w:r w:rsidRPr="0068163A">
              <w:rPr>
                <w:rFonts w:ascii="Corbel" w:hAnsi="Corbel"/>
                <w:b/>
                <w:bCs/>
                <w:color w:val="000000" w:themeColor="text1"/>
              </w:rPr>
              <w:t>Milestone</w:t>
            </w:r>
          </w:p>
        </w:tc>
        <w:tc>
          <w:tcPr>
            <w:tcW w:w="1341" w:type="pct"/>
          </w:tcPr>
          <w:p w14:paraId="5768AEFD" w14:textId="209A9160" w:rsidR="00E91924" w:rsidRPr="0068163A" w:rsidRDefault="00E91924">
            <w:pPr>
              <w:rPr>
                <w:rFonts w:ascii="Corbel" w:hAnsi="Corbel"/>
                <w:b/>
                <w:bCs/>
                <w:color w:val="000000" w:themeColor="text1"/>
              </w:rPr>
            </w:pPr>
            <w:r w:rsidRPr="0068163A">
              <w:rPr>
                <w:rFonts w:ascii="Corbel" w:hAnsi="Corbel"/>
                <w:b/>
                <w:bCs/>
                <w:color w:val="000000" w:themeColor="text1"/>
              </w:rPr>
              <w:t>Evidence</w:t>
            </w:r>
          </w:p>
        </w:tc>
        <w:tc>
          <w:tcPr>
            <w:tcW w:w="1158" w:type="pct"/>
          </w:tcPr>
          <w:p w14:paraId="660DFE2B" w14:textId="71E65B95" w:rsidR="00E91924" w:rsidRPr="0068163A" w:rsidRDefault="770266FE" w:rsidP="07E7C5FF">
            <w:pPr>
              <w:rPr>
                <w:rFonts w:ascii="Corbel" w:hAnsi="Corbel"/>
                <w:b/>
                <w:bCs/>
                <w:color w:val="000000" w:themeColor="text1"/>
              </w:rPr>
            </w:pPr>
            <w:r w:rsidRPr="0068163A">
              <w:rPr>
                <w:rFonts w:ascii="Corbel" w:hAnsi="Corbel"/>
                <w:b/>
                <w:bCs/>
                <w:color w:val="000000" w:themeColor="text1"/>
              </w:rPr>
              <w:t>Payment Value Up To (Commonwealth funded)</w:t>
            </w:r>
          </w:p>
        </w:tc>
        <w:tc>
          <w:tcPr>
            <w:tcW w:w="1341" w:type="pct"/>
          </w:tcPr>
          <w:p w14:paraId="41DCA4CB" w14:textId="35ED3DCD" w:rsidR="00E91924" w:rsidRPr="0068163A" w:rsidRDefault="00E91924">
            <w:pPr>
              <w:rPr>
                <w:rFonts w:ascii="Corbel" w:hAnsi="Corbel"/>
                <w:b/>
                <w:bCs/>
                <w:color w:val="000000" w:themeColor="text1"/>
              </w:rPr>
            </w:pPr>
            <w:r w:rsidRPr="0068163A">
              <w:rPr>
                <w:rFonts w:ascii="Corbel" w:hAnsi="Corbel"/>
                <w:b/>
                <w:bCs/>
                <w:color w:val="000000" w:themeColor="text1"/>
              </w:rPr>
              <w:t>Commonwealth reporting period</w:t>
            </w:r>
          </w:p>
        </w:tc>
      </w:tr>
      <w:tr w:rsidR="0068163A" w:rsidRPr="0068163A" w14:paraId="5E2367A0" w14:textId="77777777" w:rsidTr="6C06C1A8">
        <w:tc>
          <w:tcPr>
            <w:tcW w:w="1159" w:type="pct"/>
          </w:tcPr>
          <w:p w14:paraId="5B679850" w14:textId="2604AADF" w:rsidR="00E91924" w:rsidRPr="0068163A" w:rsidRDefault="00E91924">
            <w:pPr>
              <w:rPr>
                <w:rFonts w:ascii="Corbel" w:hAnsi="Corbel"/>
                <w:color w:val="000000" w:themeColor="text1"/>
                <w:sz w:val="20"/>
                <w:szCs w:val="20"/>
              </w:rPr>
            </w:pPr>
            <w:r w:rsidRPr="0068163A">
              <w:rPr>
                <w:rFonts w:ascii="Corbel" w:hAnsi="Corbel"/>
                <w:color w:val="000000" w:themeColor="text1"/>
                <w:sz w:val="20"/>
                <w:szCs w:val="20"/>
              </w:rPr>
              <w:t>Milestone 1: Initial payment on agreement of bilateral implementation plan (</w:t>
            </w:r>
            <w:r w:rsidR="1588B88F" w:rsidRPr="0068163A">
              <w:rPr>
                <w:rFonts w:ascii="Corbel" w:hAnsi="Corbel"/>
                <w:color w:val="000000" w:themeColor="text1"/>
                <w:sz w:val="20"/>
                <w:szCs w:val="20"/>
              </w:rPr>
              <w:t>Ju</w:t>
            </w:r>
            <w:r w:rsidR="27C5FDB7" w:rsidRPr="0068163A">
              <w:rPr>
                <w:rFonts w:ascii="Corbel" w:hAnsi="Corbel"/>
                <w:color w:val="000000" w:themeColor="text1"/>
                <w:sz w:val="20"/>
                <w:szCs w:val="20"/>
              </w:rPr>
              <w:t>ly</w:t>
            </w:r>
            <w:r w:rsidR="1588B88F" w:rsidRPr="0068163A">
              <w:rPr>
                <w:rFonts w:ascii="Corbel" w:hAnsi="Corbel"/>
                <w:color w:val="000000" w:themeColor="text1"/>
                <w:sz w:val="20"/>
                <w:szCs w:val="20"/>
              </w:rPr>
              <w:t xml:space="preserve"> </w:t>
            </w:r>
            <w:r w:rsidR="72859074" w:rsidRPr="0068163A">
              <w:rPr>
                <w:rFonts w:ascii="Corbel" w:hAnsi="Corbel"/>
                <w:color w:val="000000" w:themeColor="text1"/>
                <w:sz w:val="20"/>
                <w:szCs w:val="20"/>
              </w:rPr>
              <w:t>2025</w:t>
            </w:r>
            <w:r w:rsidRPr="0068163A">
              <w:rPr>
                <w:rFonts w:ascii="Corbel" w:hAnsi="Corbel"/>
                <w:color w:val="000000" w:themeColor="text1"/>
                <w:sz w:val="20"/>
                <w:szCs w:val="20"/>
              </w:rPr>
              <w:t>)</w:t>
            </w:r>
          </w:p>
        </w:tc>
        <w:tc>
          <w:tcPr>
            <w:tcW w:w="1341" w:type="pct"/>
          </w:tcPr>
          <w:p w14:paraId="304B1738" w14:textId="77777777" w:rsidR="00E91924" w:rsidRPr="0068163A" w:rsidRDefault="00E91924">
            <w:pPr>
              <w:rPr>
                <w:rFonts w:ascii="Corbel" w:hAnsi="Corbel" w:cstheme="minorHAnsi"/>
                <w:color w:val="000000" w:themeColor="text1"/>
                <w:sz w:val="20"/>
                <w:szCs w:val="20"/>
              </w:rPr>
            </w:pPr>
            <w:r w:rsidRPr="0068163A">
              <w:rPr>
                <w:rFonts w:ascii="Corbel" w:hAnsi="Corbel" w:cstheme="minorHAnsi"/>
                <w:color w:val="000000" w:themeColor="text1"/>
                <w:sz w:val="20"/>
                <w:szCs w:val="20"/>
              </w:rPr>
              <w:t>1: Bilateral implementation plan agreed with Commonwealth</w:t>
            </w:r>
          </w:p>
          <w:p w14:paraId="4BC6973C" w14:textId="77777777" w:rsidR="00E91924" w:rsidRPr="0068163A" w:rsidRDefault="00E91924">
            <w:pPr>
              <w:rPr>
                <w:rFonts w:ascii="Corbel" w:hAnsi="Corbel"/>
                <w:color w:val="000000" w:themeColor="text1"/>
                <w:sz w:val="20"/>
                <w:szCs w:val="20"/>
              </w:rPr>
            </w:pPr>
          </w:p>
        </w:tc>
        <w:tc>
          <w:tcPr>
            <w:tcW w:w="1158" w:type="pct"/>
          </w:tcPr>
          <w:p w14:paraId="1CA4B51C" w14:textId="1EB11B17" w:rsidR="00E91924" w:rsidRPr="0068163A" w:rsidRDefault="00E91924">
            <w:pPr>
              <w:rPr>
                <w:rFonts w:ascii="Corbel" w:hAnsi="Corbel" w:cstheme="minorHAnsi"/>
                <w:color w:val="000000" w:themeColor="text1"/>
                <w:sz w:val="20"/>
                <w:szCs w:val="20"/>
              </w:rPr>
            </w:pPr>
            <w:r w:rsidRPr="0068163A">
              <w:rPr>
                <w:rFonts w:ascii="Corbel" w:hAnsi="Corbel" w:cstheme="minorHAnsi"/>
                <w:color w:val="000000" w:themeColor="text1"/>
                <w:sz w:val="20"/>
                <w:szCs w:val="20"/>
              </w:rPr>
              <w:t xml:space="preserve">1: </w:t>
            </w:r>
            <w:r w:rsidR="00F5668A" w:rsidRPr="0068163A">
              <w:rPr>
                <w:rFonts w:ascii="Corbel" w:hAnsi="Corbel" w:cstheme="minorHAnsi"/>
                <w:color w:val="000000" w:themeColor="text1"/>
                <w:sz w:val="20"/>
                <w:szCs w:val="20"/>
              </w:rPr>
              <w:t>$1</w:t>
            </w:r>
            <w:r w:rsidR="007E5362" w:rsidRPr="0068163A">
              <w:rPr>
                <w:rFonts w:ascii="Corbel" w:hAnsi="Corbel" w:cstheme="minorHAnsi"/>
                <w:color w:val="000000" w:themeColor="text1"/>
                <w:sz w:val="20"/>
                <w:szCs w:val="20"/>
              </w:rPr>
              <w:t>,</w:t>
            </w:r>
            <w:r w:rsidR="00F5668A" w:rsidRPr="0068163A">
              <w:rPr>
                <w:rFonts w:ascii="Corbel" w:hAnsi="Corbel" w:cstheme="minorHAnsi"/>
                <w:color w:val="000000" w:themeColor="text1"/>
                <w:sz w:val="20"/>
                <w:szCs w:val="20"/>
              </w:rPr>
              <w:t>5</w:t>
            </w:r>
            <w:r w:rsidR="002B6C55" w:rsidRPr="0068163A">
              <w:rPr>
                <w:rFonts w:ascii="Corbel" w:hAnsi="Corbel" w:cstheme="minorHAnsi"/>
                <w:color w:val="000000" w:themeColor="text1"/>
                <w:sz w:val="20"/>
                <w:szCs w:val="20"/>
              </w:rPr>
              <w:t>00</w:t>
            </w:r>
            <w:r w:rsidR="007E5362" w:rsidRPr="0068163A">
              <w:rPr>
                <w:rFonts w:ascii="Corbel" w:hAnsi="Corbel" w:cstheme="minorHAnsi"/>
                <w:color w:val="000000" w:themeColor="text1"/>
                <w:sz w:val="20"/>
                <w:szCs w:val="20"/>
              </w:rPr>
              <w:t>,000</w:t>
            </w:r>
            <w:r w:rsidR="00F5668A" w:rsidRPr="0068163A">
              <w:rPr>
                <w:rFonts w:ascii="Corbel" w:hAnsi="Corbel" w:cstheme="minorHAnsi"/>
                <w:color w:val="000000" w:themeColor="text1"/>
                <w:sz w:val="20"/>
                <w:szCs w:val="20"/>
              </w:rPr>
              <w:t xml:space="preserve"> </w:t>
            </w:r>
          </w:p>
          <w:p w14:paraId="75C4C49E" w14:textId="77777777" w:rsidR="00E91924" w:rsidRPr="0068163A" w:rsidRDefault="00E91924">
            <w:pPr>
              <w:rPr>
                <w:rFonts w:ascii="Corbel" w:hAnsi="Corbel"/>
                <w:color w:val="000000" w:themeColor="text1"/>
                <w:sz w:val="20"/>
                <w:szCs w:val="20"/>
              </w:rPr>
            </w:pPr>
          </w:p>
        </w:tc>
        <w:tc>
          <w:tcPr>
            <w:tcW w:w="1341" w:type="pct"/>
          </w:tcPr>
          <w:p w14:paraId="18B7CC40" w14:textId="77777777" w:rsidR="00E91924" w:rsidRPr="0068163A" w:rsidRDefault="00E91924">
            <w:pPr>
              <w:rPr>
                <w:rFonts w:ascii="Corbel" w:hAnsi="Corbel"/>
                <w:color w:val="000000" w:themeColor="text1"/>
                <w:sz w:val="20"/>
                <w:szCs w:val="20"/>
              </w:rPr>
            </w:pPr>
            <w:r w:rsidRPr="0068163A">
              <w:rPr>
                <w:rFonts w:ascii="Corbel" w:hAnsi="Corbel"/>
                <w:color w:val="000000" w:themeColor="text1"/>
                <w:sz w:val="20"/>
                <w:szCs w:val="20"/>
              </w:rPr>
              <w:t>N/A</w:t>
            </w:r>
          </w:p>
        </w:tc>
      </w:tr>
      <w:tr w:rsidR="0068163A" w:rsidRPr="0068163A" w14:paraId="74C9CA13" w14:textId="77777777" w:rsidTr="6C06C1A8">
        <w:trPr>
          <w:trHeight w:val="2359"/>
        </w:trPr>
        <w:tc>
          <w:tcPr>
            <w:tcW w:w="1159" w:type="pct"/>
          </w:tcPr>
          <w:p w14:paraId="625DB4A7" w14:textId="57D14CB3" w:rsidR="00855F7E" w:rsidRPr="0068163A" w:rsidRDefault="00E91924" w:rsidP="07E7C5FF">
            <w:pPr>
              <w:rPr>
                <w:rFonts w:ascii="Corbel" w:hAnsi="Corbel"/>
                <w:color w:val="000000" w:themeColor="text1"/>
                <w:sz w:val="20"/>
                <w:szCs w:val="20"/>
              </w:rPr>
            </w:pPr>
            <w:r w:rsidRPr="0068163A">
              <w:rPr>
                <w:rFonts w:ascii="Corbel" w:hAnsi="Corbel"/>
                <w:color w:val="000000" w:themeColor="text1"/>
                <w:sz w:val="20"/>
                <w:szCs w:val="20"/>
              </w:rPr>
              <w:t xml:space="preserve">Milestone 2.  Completion and Commonwealth acceptance </w:t>
            </w:r>
            <w:r w:rsidR="00F12AC7" w:rsidRPr="0068163A">
              <w:rPr>
                <w:rFonts w:ascii="Corbel" w:hAnsi="Corbel"/>
                <w:color w:val="000000" w:themeColor="text1"/>
                <w:sz w:val="20"/>
                <w:szCs w:val="20"/>
              </w:rPr>
              <w:t xml:space="preserve">of a </w:t>
            </w:r>
            <w:r w:rsidR="00E50CB8" w:rsidRPr="0068163A">
              <w:rPr>
                <w:rFonts w:ascii="Corbel" w:hAnsi="Corbel"/>
                <w:color w:val="000000" w:themeColor="text1"/>
                <w:sz w:val="20"/>
                <w:szCs w:val="20"/>
              </w:rPr>
              <w:t xml:space="preserve">report </w:t>
            </w:r>
            <w:r w:rsidR="00CD717B" w:rsidRPr="0068163A">
              <w:rPr>
                <w:rFonts w:ascii="Corbel" w:hAnsi="Corbel"/>
                <w:color w:val="000000" w:themeColor="text1"/>
                <w:sz w:val="20"/>
                <w:szCs w:val="20"/>
              </w:rPr>
              <w:t xml:space="preserve">detailing </w:t>
            </w:r>
            <w:r w:rsidR="00201149" w:rsidRPr="0068163A">
              <w:rPr>
                <w:rFonts w:ascii="Corbel" w:hAnsi="Corbel"/>
                <w:color w:val="000000" w:themeColor="text1"/>
                <w:sz w:val="20"/>
                <w:szCs w:val="20"/>
              </w:rPr>
              <w:t xml:space="preserve">progress on Actions 1, 2, 3 and 4, including </w:t>
            </w:r>
            <w:r w:rsidR="00EC2D21" w:rsidRPr="0068163A">
              <w:rPr>
                <w:rFonts w:ascii="Corbel" w:hAnsi="Corbel"/>
                <w:color w:val="000000" w:themeColor="text1"/>
                <w:sz w:val="20"/>
                <w:szCs w:val="20"/>
              </w:rPr>
              <w:t>consultation with key stakeholders</w:t>
            </w:r>
            <w:r w:rsidR="00F64B0A" w:rsidRPr="0068163A">
              <w:rPr>
                <w:rFonts w:ascii="Corbel" w:hAnsi="Corbel"/>
                <w:color w:val="000000" w:themeColor="text1"/>
                <w:sz w:val="20"/>
                <w:szCs w:val="20"/>
              </w:rPr>
              <w:t xml:space="preserve">, first drafts of key deliverables and </w:t>
            </w:r>
            <w:r w:rsidR="00E54125" w:rsidRPr="0068163A">
              <w:rPr>
                <w:rFonts w:ascii="Corbel" w:hAnsi="Corbel"/>
                <w:color w:val="000000" w:themeColor="text1"/>
                <w:sz w:val="20"/>
                <w:szCs w:val="20"/>
              </w:rPr>
              <w:t>next step</w:t>
            </w:r>
            <w:r w:rsidR="00C80591" w:rsidRPr="0068163A">
              <w:rPr>
                <w:rFonts w:ascii="Corbel" w:hAnsi="Corbel"/>
                <w:color w:val="000000" w:themeColor="text1"/>
                <w:sz w:val="20"/>
                <w:szCs w:val="20"/>
              </w:rPr>
              <w:t>s for implementation/delivery.</w:t>
            </w:r>
            <w:r w:rsidR="00592BDB" w:rsidRPr="0068163A">
              <w:rPr>
                <w:rFonts w:ascii="Corbel" w:hAnsi="Corbel"/>
                <w:color w:val="000000" w:themeColor="text1"/>
                <w:sz w:val="20"/>
                <w:szCs w:val="20"/>
              </w:rPr>
              <w:t xml:space="preserve"> </w:t>
            </w:r>
          </w:p>
          <w:p w14:paraId="0F4B3DB2" w14:textId="767E99F5" w:rsidR="00E91924" w:rsidRPr="0068163A" w:rsidRDefault="00E91924">
            <w:pPr>
              <w:rPr>
                <w:rFonts w:ascii="Corbel" w:hAnsi="Corbel"/>
                <w:color w:val="000000" w:themeColor="text1"/>
                <w:sz w:val="20"/>
                <w:szCs w:val="20"/>
              </w:rPr>
            </w:pPr>
          </w:p>
        </w:tc>
        <w:tc>
          <w:tcPr>
            <w:tcW w:w="1341" w:type="pct"/>
          </w:tcPr>
          <w:p w14:paraId="5FA3F44A" w14:textId="6C578A31" w:rsidR="00BF09A7" w:rsidRPr="0068163A" w:rsidRDefault="00E91924">
            <w:pPr>
              <w:rPr>
                <w:rFonts w:ascii="Corbel" w:hAnsi="Corbel"/>
                <w:color w:val="000000" w:themeColor="text1"/>
                <w:sz w:val="20"/>
                <w:szCs w:val="20"/>
              </w:rPr>
            </w:pPr>
            <w:r w:rsidRPr="0068163A">
              <w:rPr>
                <w:rFonts w:ascii="Corbel" w:hAnsi="Corbel"/>
                <w:color w:val="000000" w:themeColor="text1"/>
                <w:sz w:val="20"/>
                <w:szCs w:val="20"/>
              </w:rPr>
              <w:t>2.</w:t>
            </w:r>
            <w:r w:rsidRPr="0068163A">
              <w:rPr>
                <w:rFonts w:ascii="Aptos" w:eastAsiaTheme="minorHAnsi" w:hAnsi="Aptos" w:cs="Aptos"/>
                <w:color w:val="000000" w:themeColor="text1"/>
                <w:kern w:val="0"/>
                <w:sz w:val="20"/>
                <w:szCs w:val="20"/>
                <w:lang w:eastAsia="en-US"/>
              </w:rPr>
              <w:t xml:space="preserve"> </w:t>
            </w:r>
            <w:r w:rsidR="00C3554D" w:rsidRPr="0068163A">
              <w:rPr>
                <w:rFonts w:ascii="Corbel" w:hAnsi="Corbel"/>
                <w:color w:val="000000" w:themeColor="text1"/>
                <w:sz w:val="20"/>
                <w:szCs w:val="20"/>
              </w:rPr>
              <w:t xml:space="preserve">a) </w:t>
            </w:r>
            <w:r w:rsidR="00154DEC" w:rsidRPr="0068163A">
              <w:rPr>
                <w:rFonts w:ascii="Corbel" w:hAnsi="Corbel"/>
                <w:color w:val="000000" w:themeColor="text1"/>
                <w:sz w:val="20"/>
                <w:szCs w:val="20"/>
              </w:rPr>
              <w:t>Progress repor</w:t>
            </w:r>
            <w:r w:rsidR="00574165" w:rsidRPr="0068163A">
              <w:rPr>
                <w:rFonts w:ascii="Corbel" w:hAnsi="Corbel"/>
                <w:color w:val="000000" w:themeColor="text1"/>
                <w:sz w:val="20"/>
                <w:szCs w:val="20"/>
              </w:rPr>
              <w:t>t</w:t>
            </w:r>
            <w:r w:rsidRPr="0068163A">
              <w:rPr>
                <w:rFonts w:ascii="Corbel" w:hAnsi="Corbel"/>
                <w:color w:val="000000" w:themeColor="text1"/>
                <w:sz w:val="20"/>
                <w:szCs w:val="20"/>
              </w:rPr>
              <w:t xml:space="preserve"> signed by</w:t>
            </w:r>
            <w:r w:rsidR="00E54125" w:rsidRPr="0068163A">
              <w:rPr>
                <w:rFonts w:ascii="Corbel" w:hAnsi="Corbel"/>
                <w:color w:val="000000" w:themeColor="text1"/>
                <w:sz w:val="20"/>
                <w:szCs w:val="20"/>
              </w:rPr>
              <w:t xml:space="preserve"> </w:t>
            </w:r>
            <w:r w:rsidR="00751192" w:rsidRPr="0068163A">
              <w:rPr>
                <w:rFonts w:ascii="Corbel" w:hAnsi="Corbel"/>
                <w:color w:val="000000" w:themeColor="text1"/>
                <w:sz w:val="20"/>
                <w:szCs w:val="20"/>
              </w:rPr>
              <w:t>Queensland</w:t>
            </w:r>
            <w:r w:rsidRPr="0068163A">
              <w:rPr>
                <w:rFonts w:ascii="Corbel" w:hAnsi="Corbel"/>
                <w:color w:val="000000" w:themeColor="text1"/>
                <w:sz w:val="20"/>
                <w:szCs w:val="20"/>
              </w:rPr>
              <w:t xml:space="preserve"> senior official with responsibility for skills that outlines key activities of </w:t>
            </w:r>
            <w:r w:rsidR="003E1CC7" w:rsidRPr="0068163A">
              <w:rPr>
                <w:rFonts w:ascii="Corbel" w:hAnsi="Corbel"/>
                <w:color w:val="000000" w:themeColor="text1"/>
                <w:sz w:val="20"/>
                <w:szCs w:val="20"/>
              </w:rPr>
              <w:t>Actions 1, 2 3 and 4</w:t>
            </w:r>
            <w:r w:rsidR="00AD05D4" w:rsidRPr="0068163A">
              <w:rPr>
                <w:rFonts w:ascii="Corbel" w:hAnsi="Corbel"/>
                <w:color w:val="000000" w:themeColor="text1"/>
                <w:sz w:val="20"/>
                <w:szCs w:val="20"/>
              </w:rPr>
              <w:t xml:space="preserve"> to 31 March 2026</w:t>
            </w:r>
            <w:r w:rsidR="00437C43" w:rsidRPr="0068163A">
              <w:rPr>
                <w:rFonts w:ascii="Corbel" w:hAnsi="Corbel"/>
                <w:color w:val="000000" w:themeColor="text1"/>
                <w:sz w:val="20"/>
                <w:szCs w:val="20"/>
              </w:rPr>
              <w:t>,</w:t>
            </w:r>
            <w:r w:rsidR="00BF09A7" w:rsidRPr="0068163A">
              <w:rPr>
                <w:rFonts w:ascii="Corbel" w:hAnsi="Corbel"/>
                <w:color w:val="000000" w:themeColor="text1"/>
                <w:sz w:val="20"/>
                <w:szCs w:val="20"/>
              </w:rPr>
              <w:t xml:space="preserve"> including</w:t>
            </w:r>
          </w:p>
          <w:p w14:paraId="54C35A48" w14:textId="77777777" w:rsidR="00BF09A7" w:rsidRPr="0068163A" w:rsidRDefault="00BF09A7">
            <w:pPr>
              <w:rPr>
                <w:rFonts w:ascii="Corbel" w:hAnsi="Corbel"/>
                <w:color w:val="000000" w:themeColor="text1"/>
                <w:sz w:val="20"/>
                <w:szCs w:val="20"/>
              </w:rPr>
            </w:pPr>
          </w:p>
          <w:p w14:paraId="3AAAF90D" w14:textId="762850D2" w:rsidR="0089284E" w:rsidRPr="0068163A" w:rsidRDefault="00BF09A7" w:rsidP="004E2C5C">
            <w:pPr>
              <w:rPr>
                <w:rFonts w:ascii="Corbel" w:hAnsi="Corbel"/>
                <w:color w:val="000000" w:themeColor="text1"/>
                <w:sz w:val="20"/>
                <w:szCs w:val="20"/>
              </w:rPr>
            </w:pPr>
            <w:r w:rsidRPr="0068163A">
              <w:rPr>
                <w:rFonts w:ascii="Corbel" w:hAnsi="Corbel"/>
                <w:color w:val="000000" w:themeColor="text1"/>
                <w:sz w:val="20"/>
                <w:szCs w:val="20"/>
              </w:rPr>
              <w:t>Action 1</w:t>
            </w:r>
          </w:p>
          <w:p w14:paraId="56F9879E" w14:textId="34CE2E8C" w:rsidR="00692376" w:rsidRPr="0068163A" w:rsidRDefault="00692376" w:rsidP="00DF0CDA">
            <w:pPr>
              <w:pStyle w:val="ListParagraph"/>
              <w:numPr>
                <w:ilvl w:val="0"/>
                <w:numId w:val="20"/>
              </w:numPr>
              <w:rPr>
                <w:rFonts w:ascii="Corbel" w:hAnsi="Corbel"/>
                <w:color w:val="000000" w:themeColor="text1"/>
                <w:sz w:val="20"/>
                <w:szCs w:val="20"/>
              </w:rPr>
            </w:pPr>
            <w:r w:rsidRPr="0068163A">
              <w:rPr>
                <w:rFonts w:ascii="Corbel" w:hAnsi="Corbel"/>
                <w:color w:val="000000" w:themeColor="text1"/>
                <w:sz w:val="20"/>
                <w:szCs w:val="20"/>
              </w:rPr>
              <w:t>Progress update.</w:t>
            </w:r>
          </w:p>
          <w:p w14:paraId="53CC646E" w14:textId="77777777" w:rsidR="003E1CC7" w:rsidRPr="0068163A" w:rsidRDefault="003E1CC7">
            <w:pPr>
              <w:rPr>
                <w:rFonts w:ascii="Corbel" w:hAnsi="Corbel"/>
                <w:color w:val="000000" w:themeColor="text1"/>
                <w:sz w:val="20"/>
                <w:szCs w:val="20"/>
              </w:rPr>
            </w:pPr>
          </w:p>
          <w:p w14:paraId="57920054" w14:textId="77777777" w:rsidR="00BF09A7" w:rsidRPr="0068163A" w:rsidRDefault="00BF09A7">
            <w:pPr>
              <w:rPr>
                <w:rFonts w:ascii="Corbel" w:hAnsi="Corbel"/>
                <w:color w:val="000000" w:themeColor="text1"/>
                <w:sz w:val="20"/>
                <w:szCs w:val="20"/>
              </w:rPr>
            </w:pPr>
            <w:r w:rsidRPr="0068163A">
              <w:rPr>
                <w:rFonts w:ascii="Corbel" w:hAnsi="Corbel"/>
                <w:color w:val="000000" w:themeColor="text1"/>
                <w:sz w:val="20"/>
                <w:szCs w:val="20"/>
              </w:rPr>
              <w:t>Action 2</w:t>
            </w:r>
          </w:p>
          <w:p w14:paraId="2DAD9916" w14:textId="48C794C2" w:rsidR="00592971" w:rsidRPr="0068163A" w:rsidRDefault="00BF09A7" w:rsidP="00DF0CDA">
            <w:pPr>
              <w:pStyle w:val="ListParagraph"/>
              <w:numPr>
                <w:ilvl w:val="0"/>
                <w:numId w:val="19"/>
              </w:numPr>
              <w:ind w:left="360"/>
              <w:rPr>
                <w:rFonts w:ascii="Corbel" w:hAnsi="Corbel"/>
                <w:color w:val="000000" w:themeColor="text1"/>
                <w:sz w:val="20"/>
                <w:szCs w:val="20"/>
              </w:rPr>
            </w:pPr>
            <w:r w:rsidRPr="0068163A">
              <w:rPr>
                <w:rFonts w:ascii="Corbel" w:hAnsi="Corbel"/>
                <w:color w:val="000000" w:themeColor="text1"/>
                <w:sz w:val="20"/>
                <w:szCs w:val="20"/>
              </w:rPr>
              <w:t>Enhancement of digital focus of the Community Foundation Skills initiative</w:t>
            </w:r>
            <w:r w:rsidR="001F3D0D" w:rsidRPr="0068163A">
              <w:rPr>
                <w:rFonts w:ascii="Corbel" w:hAnsi="Corbel"/>
                <w:color w:val="000000" w:themeColor="text1"/>
                <w:sz w:val="20"/>
                <w:szCs w:val="20"/>
              </w:rPr>
              <w:t xml:space="preserve"> in </w:t>
            </w:r>
            <w:r w:rsidR="008E30AE" w:rsidRPr="0068163A">
              <w:rPr>
                <w:rFonts w:ascii="Corbel" w:hAnsi="Corbel"/>
                <w:color w:val="000000" w:themeColor="text1"/>
                <w:sz w:val="20"/>
                <w:szCs w:val="20"/>
              </w:rPr>
              <w:t>grant guidelines</w:t>
            </w:r>
            <w:r w:rsidR="00EB2E88" w:rsidRPr="0068163A">
              <w:rPr>
                <w:rFonts w:ascii="Corbel" w:hAnsi="Corbel"/>
                <w:color w:val="000000" w:themeColor="text1"/>
                <w:sz w:val="20"/>
                <w:szCs w:val="20"/>
              </w:rPr>
              <w:t>.</w:t>
            </w:r>
          </w:p>
          <w:p w14:paraId="1FE20103" w14:textId="2F617252" w:rsidR="00BF09A7" w:rsidRPr="0068163A" w:rsidRDefault="00B4325B" w:rsidP="00DF0CDA">
            <w:pPr>
              <w:pStyle w:val="ListParagraph"/>
              <w:numPr>
                <w:ilvl w:val="0"/>
                <w:numId w:val="19"/>
              </w:numPr>
              <w:ind w:left="360"/>
              <w:rPr>
                <w:rFonts w:ascii="Corbel" w:hAnsi="Corbel"/>
                <w:color w:val="000000" w:themeColor="text1"/>
                <w:sz w:val="20"/>
                <w:szCs w:val="20"/>
              </w:rPr>
            </w:pPr>
            <w:r w:rsidRPr="0068163A">
              <w:rPr>
                <w:rFonts w:ascii="Corbel" w:hAnsi="Corbel"/>
                <w:color w:val="000000" w:themeColor="text1"/>
                <w:sz w:val="20"/>
                <w:szCs w:val="20"/>
              </w:rPr>
              <w:t xml:space="preserve">Digital skills training </w:t>
            </w:r>
            <w:r w:rsidR="000531AC" w:rsidRPr="0068163A">
              <w:rPr>
                <w:rFonts w:ascii="Corbel" w:hAnsi="Corbel"/>
                <w:color w:val="000000" w:themeColor="text1"/>
                <w:sz w:val="20"/>
                <w:szCs w:val="20"/>
              </w:rPr>
              <w:t>projects underway</w:t>
            </w:r>
            <w:r w:rsidR="003F61B3" w:rsidRPr="0068163A">
              <w:rPr>
                <w:rFonts w:ascii="Corbel" w:hAnsi="Corbel"/>
                <w:color w:val="000000" w:themeColor="text1"/>
                <w:sz w:val="20"/>
                <w:szCs w:val="20"/>
              </w:rPr>
              <w:t>.</w:t>
            </w:r>
            <w:r w:rsidR="000531AC" w:rsidRPr="0068163A">
              <w:rPr>
                <w:rFonts w:ascii="Corbel" w:hAnsi="Corbel"/>
                <w:color w:val="000000" w:themeColor="text1"/>
                <w:sz w:val="20"/>
                <w:szCs w:val="20"/>
              </w:rPr>
              <w:t xml:space="preserve"> </w:t>
            </w:r>
          </w:p>
          <w:p w14:paraId="5067742E" w14:textId="77777777" w:rsidR="00C80591" w:rsidRPr="0068163A" w:rsidRDefault="00C80591" w:rsidP="00A034AB">
            <w:pPr>
              <w:pStyle w:val="ListParagraph"/>
              <w:ind w:left="360"/>
              <w:rPr>
                <w:rFonts w:ascii="Corbel" w:hAnsi="Corbel"/>
                <w:color w:val="000000" w:themeColor="text1"/>
                <w:sz w:val="20"/>
                <w:szCs w:val="20"/>
              </w:rPr>
            </w:pPr>
          </w:p>
          <w:p w14:paraId="611A2BA9" w14:textId="77777777" w:rsidR="00BF09A7" w:rsidRPr="0068163A" w:rsidRDefault="00C80591">
            <w:pPr>
              <w:rPr>
                <w:rFonts w:ascii="Corbel" w:hAnsi="Corbel"/>
                <w:color w:val="000000" w:themeColor="text1"/>
                <w:sz w:val="20"/>
                <w:szCs w:val="20"/>
              </w:rPr>
            </w:pPr>
            <w:r w:rsidRPr="0068163A">
              <w:rPr>
                <w:rFonts w:ascii="Corbel" w:hAnsi="Corbel"/>
                <w:color w:val="000000" w:themeColor="text1"/>
                <w:sz w:val="20"/>
                <w:szCs w:val="20"/>
              </w:rPr>
              <w:t>Action 3</w:t>
            </w:r>
          </w:p>
          <w:p w14:paraId="4F5C8441" w14:textId="6A184C36" w:rsidR="00C80591" w:rsidRPr="0068163A" w:rsidRDefault="00C80591" w:rsidP="00DF0CDA">
            <w:pPr>
              <w:pStyle w:val="ListParagraph"/>
              <w:numPr>
                <w:ilvl w:val="0"/>
                <w:numId w:val="19"/>
              </w:numPr>
              <w:ind w:left="360"/>
              <w:rPr>
                <w:rFonts w:ascii="Corbel" w:hAnsi="Corbel"/>
                <w:color w:val="000000" w:themeColor="text1"/>
                <w:sz w:val="20"/>
                <w:szCs w:val="20"/>
              </w:rPr>
            </w:pPr>
            <w:r w:rsidRPr="0068163A">
              <w:rPr>
                <w:rFonts w:ascii="Corbel" w:hAnsi="Corbel"/>
                <w:color w:val="000000" w:themeColor="text1"/>
                <w:sz w:val="20"/>
                <w:szCs w:val="20"/>
              </w:rPr>
              <w:t>First draft of Professional Development resources</w:t>
            </w:r>
            <w:r w:rsidR="00086E1E" w:rsidRPr="0068163A">
              <w:rPr>
                <w:rFonts w:ascii="Corbel" w:hAnsi="Corbel"/>
                <w:color w:val="000000" w:themeColor="text1"/>
                <w:sz w:val="20"/>
                <w:szCs w:val="20"/>
              </w:rPr>
              <w:t xml:space="preserve"> supported by an implementation plan, including approach to consultation with SAS and engagement with a content expert, and hosting content online</w:t>
            </w:r>
            <w:r w:rsidRPr="0068163A">
              <w:rPr>
                <w:rFonts w:ascii="Corbel" w:hAnsi="Corbel"/>
                <w:color w:val="000000" w:themeColor="text1"/>
                <w:sz w:val="20"/>
                <w:szCs w:val="20"/>
              </w:rPr>
              <w:t>.</w:t>
            </w:r>
          </w:p>
          <w:p w14:paraId="11E16033" w14:textId="77777777" w:rsidR="00C80591" w:rsidRPr="0068163A" w:rsidRDefault="00C80591">
            <w:pPr>
              <w:rPr>
                <w:rFonts w:ascii="Corbel" w:hAnsi="Corbel"/>
                <w:color w:val="000000" w:themeColor="text1"/>
                <w:sz w:val="20"/>
                <w:szCs w:val="20"/>
                <w:u w:val="single"/>
              </w:rPr>
            </w:pPr>
          </w:p>
          <w:p w14:paraId="5E0F4A2D" w14:textId="77777777" w:rsidR="0083766E" w:rsidRPr="0068163A" w:rsidRDefault="0083766E">
            <w:pPr>
              <w:rPr>
                <w:rFonts w:ascii="Corbel" w:hAnsi="Corbel"/>
                <w:color w:val="000000" w:themeColor="text1"/>
                <w:sz w:val="20"/>
                <w:szCs w:val="20"/>
              </w:rPr>
            </w:pPr>
            <w:r w:rsidRPr="0068163A">
              <w:rPr>
                <w:rFonts w:ascii="Corbel" w:hAnsi="Corbel"/>
                <w:color w:val="000000" w:themeColor="text1"/>
                <w:sz w:val="20"/>
                <w:szCs w:val="20"/>
              </w:rPr>
              <w:t>Action 4</w:t>
            </w:r>
          </w:p>
          <w:p w14:paraId="073B8C8C" w14:textId="4248F742" w:rsidR="0083766E" w:rsidRPr="0068163A" w:rsidRDefault="0083766E" w:rsidP="00DF0CDA">
            <w:pPr>
              <w:pStyle w:val="ListParagraph"/>
              <w:numPr>
                <w:ilvl w:val="0"/>
                <w:numId w:val="19"/>
              </w:numPr>
              <w:ind w:left="360"/>
              <w:rPr>
                <w:rFonts w:ascii="Corbel" w:hAnsi="Corbel"/>
                <w:color w:val="000000" w:themeColor="text1"/>
                <w:sz w:val="20"/>
                <w:szCs w:val="20"/>
              </w:rPr>
            </w:pPr>
            <w:r w:rsidRPr="0068163A">
              <w:rPr>
                <w:rFonts w:ascii="Corbel" w:hAnsi="Corbel"/>
                <w:color w:val="000000" w:themeColor="text1"/>
                <w:sz w:val="20"/>
                <w:szCs w:val="20"/>
              </w:rPr>
              <w:t>First draft of review of reach of existing LLND approved SAS for delivering accredited LLND training to apprentices and trainees in regional, rural and remote areas and preliminary recommendation for locations where improved access is required.</w:t>
            </w:r>
          </w:p>
          <w:p w14:paraId="327EA268" w14:textId="77777777" w:rsidR="00BA0CD4" w:rsidRPr="0068163A" w:rsidRDefault="00BA0CD4" w:rsidP="00BA0CD4">
            <w:pPr>
              <w:rPr>
                <w:rFonts w:ascii="Corbel" w:hAnsi="Corbel"/>
                <w:color w:val="000000" w:themeColor="text1"/>
                <w:sz w:val="20"/>
                <w:szCs w:val="20"/>
              </w:rPr>
            </w:pPr>
          </w:p>
          <w:p w14:paraId="2B419F69" w14:textId="62A2A2B4" w:rsidR="00BA0CD4" w:rsidRPr="0068163A" w:rsidRDefault="004D4B86" w:rsidP="00AF5007">
            <w:pPr>
              <w:pStyle w:val="ListParagraph"/>
              <w:numPr>
                <w:ilvl w:val="0"/>
                <w:numId w:val="43"/>
              </w:numPr>
              <w:rPr>
                <w:rFonts w:ascii="Corbel" w:hAnsi="Corbel"/>
                <w:color w:val="000000" w:themeColor="text1"/>
                <w:sz w:val="20"/>
                <w:szCs w:val="20"/>
              </w:rPr>
            </w:pPr>
            <w:r w:rsidRPr="0068163A">
              <w:rPr>
                <w:rFonts w:ascii="Corbel" w:hAnsi="Corbel"/>
                <w:color w:val="000000" w:themeColor="text1"/>
                <w:sz w:val="20"/>
                <w:szCs w:val="20"/>
              </w:rPr>
              <w:t xml:space="preserve">Development and finalisation of an </w:t>
            </w:r>
            <w:r w:rsidR="00BA0CD4" w:rsidRPr="0068163A">
              <w:rPr>
                <w:rFonts w:ascii="Corbel" w:hAnsi="Corbel"/>
                <w:color w:val="000000" w:themeColor="text1"/>
                <w:sz w:val="20"/>
                <w:szCs w:val="20"/>
              </w:rPr>
              <w:t>Evaluation framework</w:t>
            </w:r>
            <w:r w:rsidRPr="0068163A">
              <w:rPr>
                <w:rFonts w:ascii="Corbel" w:hAnsi="Corbel"/>
                <w:color w:val="000000" w:themeColor="text1"/>
                <w:sz w:val="20"/>
                <w:szCs w:val="20"/>
              </w:rPr>
              <w:t>, including effectiveness, eff</w:t>
            </w:r>
            <w:r w:rsidR="00DC6894" w:rsidRPr="0068163A">
              <w:rPr>
                <w:rFonts w:ascii="Corbel" w:hAnsi="Corbel"/>
                <w:color w:val="000000" w:themeColor="text1"/>
                <w:sz w:val="20"/>
                <w:szCs w:val="20"/>
              </w:rPr>
              <w:t>iciency and appropriateness of the projects.</w:t>
            </w:r>
          </w:p>
          <w:p w14:paraId="548A7D9A" w14:textId="67C8A9B3" w:rsidR="0083766E" w:rsidRPr="0068163A" w:rsidRDefault="0083766E">
            <w:pPr>
              <w:rPr>
                <w:rFonts w:ascii="Corbel" w:hAnsi="Corbel"/>
                <w:color w:val="000000" w:themeColor="text1"/>
                <w:sz w:val="20"/>
                <w:szCs w:val="20"/>
                <w:u w:val="single"/>
              </w:rPr>
            </w:pPr>
          </w:p>
        </w:tc>
        <w:tc>
          <w:tcPr>
            <w:tcW w:w="1158" w:type="pct"/>
          </w:tcPr>
          <w:p w14:paraId="60014FAA" w14:textId="4B9122A5" w:rsidR="00E91924" w:rsidRPr="0068163A" w:rsidRDefault="00E91924">
            <w:pPr>
              <w:rPr>
                <w:rFonts w:ascii="Corbel" w:hAnsi="Corbel"/>
                <w:color w:val="000000" w:themeColor="text1"/>
                <w:sz w:val="20"/>
                <w:szCs w:val="20"/>
              </w:rPr>
            </w:pPr>
            <w:r w:rsidRPr="0068163A">
              <w:rPr>
                <w:rFonts w:ascii="Corbel" w:hAnsi="Corbel"/>
                <w:color w:val="000000" w:themeColor="text1"/>
                <w:sz w:val="20"/>
                <w:szCs w:val="20"/>
              </w:rPr>
              <w:t>2</w:t>
            </w:r>
            <w:r w:rsidR="173EDC89" w:rsidRPr="0068163A">
              <w:rPr>
                <w:rFonts w:ascii="Corbel" w:hAnsi="Corbel"/>
                <w:color w:val="000000" w:themeColor="text1"/>
                <w:sz w:val="20"/>
                <w:szCs w:val="20"/>
              </w:rPr>
              <w:t>:</w:t>
            </w:r>
            <w:r w:rsidRPr="0068163A">
              <w:rPr>
                <w:rFonts w:ascii="Corbel" w:hAnsi="Corbel"/>
                <w:color w:val="000000" w:themeColor="text1"/>
                <w:sz w:val="20"/>
                <w:szCs w:val="20"/>
              </w:rPr>
              <w:t xml:space="preserve"> </w:t>
            </w:r>
            <w:r w:rsidR="7555D2BB" w:rsidRPr="0068163A">
              <w:rPr>
                <w:rFonts w:ascii="Corbel" w:hAnsi="Corbel"/>
                <w:color w:val="000000" w:themeColor="text1"/>
                <w:sz w:val="20"/>
                <w:szCs w:val="20"/>
              </w:rPr>
              <w:t>$2</w:t>
            </w:r>
            <w:r w:rsidR="025CB978" w:rsidRPr="0068163A">
              <w:rPr>
                <w:rFonts w:ascii="Corbel" w:hAnsi="Corbel"/>
                <w:color w:val="000000" w:themeColor="text1"/>
                <w:sz w:val="20"/>
                <w:szCs w:val="20"/>
              </w:rPr>
              <w:t>,</w:t>
            </w:r>
            <w:r w:rsidR="097E0FC7" w:rsidRPr="0068163A">
              <w:rPr>
                <w:rFonts w:ascii="Corbel" w:hAnsi="Corbel"/>
                <w:color w:val="000000" w:themeColor="text1"/>
                <w:sz w:val="20"/>
                <w:szCs w:val="20"/>
              </w:rPr>
              <w:t>05</w:t>
            </w:r>
            <w:r w:rsidR="1A9C03D7" w:rsidRPr="0068163A">
              <w:rPr>
                <w:rFonts w:ascii="Corbel" w:hAnsi="Corbel"/>
                <w:color w:val="000000" w:themeColor="text1"/>
                <w:sz w:val="20"/>
                <w:szCs w:val="20"/>
              </w:rPr>
              <w:t>2</w:t>
            </w:r>
            <w:r w:rsidR="025CB978" w:rsidRPr="0068163A">
              <w:rPr>
                <w:rFonts w:ascii="Corbel" w:hAnsi="Corbel"/>
                <w:color w:val="000000" w:themeColor="text1"/>
                <w:sz w:val="20"/>
                <w:szCs w:val="20"/>
              </w:rPr>
              <w:t>,000</w:t>
            </w:r>
            <w:r w:rsidR="7555D2BB" w:rsidRPr="0068163A">
              <w:rPr>
                <w:rFonts w:ascii="Corbel" w:hAnsi="Corbel"/>
                <w:color w:val="000000" w:themeColor="text1"/>
                <w:sz w:val="20"/>
                <w:szCs w:val="20"/>
              </w:rPr>
              <w:t xml:space="preserve"> </w:t>
            </w:r>
          </w:p>
        </w:tc>
        <w:tc>
          <w:tcPr>
            <w:tcW w:w="1341" w:type="pct"/>
          </w:tcPr>
          <w:p w14:paraId="2D5A1AFB" w14:textId="0F595125" w:rsidR="00E91924" w:rsidRPr="0068163A" w:rsidRDefault="008D4685">
            <w:pPr>
              <w:rPr>
                <w:rFonts w:ascii="Corbel" w:hAnsi="Corbel"/>
                <w:color w:val="000000" w:themeColor="text1"/>
                <w:sz w:val="20"/>
                <w:szCs w:val="20"/>
              </w:rPr>
            </w:pPr>
            <w:r w:rsidRPr="0068163A">
              <w:rPr>
                <w:rFonts w:ascii="Corbel" w:hAnsi="Corbel"/>
                <w:color w:val="000000" w:themeColor="text1"/>
                <w:sz w:val="20"/>
                <w:szCs w:val="20"/>
              </w:rPr>
              <w:t xml:space="preserve">31 </w:t>
            </w:r>
            <w:r w:rsidR="00E91924" w:rsidRPr="0068163A">
              <w:rPr>
                <w:rFonts w:ascii="Corbel" w:hAnsi="Corbel"/>
                <w:color w:val="000000" w:themeColor="text1"/>
                <w:sz w:val="20"/>
                <w:szCs w:val="20"/>
              </w:rPr>
              <w:t xml:space="preserve">March </w:t>
            </w:r>
            <w:r w:rsidR="00D02062" w:rsidRPr="0068163A">
              <w:rPr>
                <w:rFonts w:ascii="Corbel" w:hAnsi="Corbel"/>
                <w:color w:val="000000" w:themeColor="text1"/>
                <w:sz w:val="20"/>
                <w:szCs w:val="20"/>
              </w:rPr>
              <w:t>2026</w:t>
            </w:r>
          </w:p>
        </w:tc>
      </w:tr>
      <w:tr w:rsidR="0068163A" w:rsidRPr="0068163A" w14:paraId="5015E14B" w14:textId="77777777" w:rsidTr="6C06C1A8">
        <w:tc>
          <w:tcPr>
            <w:tcW w:w="1159" w:type="pct"/>
          </w:tcPr>
          <w:p w14:paraId="7C5A3242" w14:textId="10264185" w:rsidR="00E91924" w:rsidRPr="0068163A" w:rsidRDefault="00E91924" w:rsidP="07E7C5FF">
            <w:pPr>
              <w:rPr>
                <w:rFonts w:ascii="Corbel" w:hAnsi="Corbel"/>
                <w:color w:val="000000" w:themeColor="text1"/>
                <w:sz w:val="20"/>
                <w:szCs w:val="20"/>
              </w:rPr>
            </w:pPr>
            <w:r w:rsidRPr="0068163A">
              <w:rPr>
                <w:rFonts w:ascii="Corbel" w:hAnsi="Corbel"/>
                <w:color w:val="000000" w:themeColor="text1"/>
                <w:sz w:val="20"/>
                <w:szCs w:val="20"/>
              </w:rPr>
              <w:t xml:space="preserve">Milestone 3. </w:t>
            </w:r>
            <w:r w:rsidR="00373BC6" w:rsidRPr="0068163A">
              <w:rPr>
                <w:rFonts w:ascii="Corbel" w:hAnsi="Corbel"/>
                <w:color w:val="000000" w:themeColor="text1"/>
                <w:sz w:val="20"/>
                <w:szCs w:val="20"/>
              </w:rPr>
              <w:t xml:space="preserve"> Completion and Commonwealth acceptance of a report detailing progress on Actions 1, 2, 3 and 4, including f</w:t>
            </w:r>
            <w:r w:rsidR="00EF4525" w:rsidRPr="0068163A">
              <w:rPr>
                <w:rFonts w:ascii="Corbel" w:hAnsi="Corbel"/>
                <w:color w:val="000000" w:themeColor="text1"/>
                <w:sz w:val="20"/>
                <w:szCs w:val="20"/>
              </w:rPr>
              <w:t>inalisation of key del</w:t>
            </w:r>
            <w:r w:rsidR="0010703F" w:rsidRPr="0068163A">
              <w:rPr>
                <w:rFonts w:ascii="Corbel" w:hAnsi="Corbel"/>
                <w:color w:val="000000" w:themeColor="text1"/>
                <w:sz w:val="20"/>
                <w:szCs w:val="20"/>
              </w:rPr>
              <w:t xml:space="preserve">iverables, delivery of grants and </w:t>
            </w:r>
            <w:r w:rsidR="009558D7" w:rsidRPr="0068163A">
              <w:rPr>
                <w:rFonts w:ascii="Corbel" w:hAnsi="Corbel"/>
                <w:color w:val="000000" w:themeColor="text1"/>
                <w:sz w:val="20"/>
                <w:szCs w:val="20"/>
              </w:rPr>
              <w:t>development of tailored approaches to</w:t>
            </w:r>
            <w:r w:rsidR="00F35D5E" w:rsidRPr="0068163A">
              <w:rPr>
                <w:rFonts w:ascii="Corbel" w:hAnsi="Corbel"/>
                <w:color w:val="000000" w:themeColor="text1"/>
                <w:sz w:val="20"/>
                <w:szCs w:val="20"/>
              </w:rPr>
              <w:t xml:space="preserve"> regional implementation.</w:t>
            </w:r>
            <w:r w:rsidR="009558D7" w:rsidRPr="0068163A">
              <w:rPr>
                <w:rFonts w:ascii="Corbel" w:hAnsi="Corbel"/>
                <w:color w:val="000000" w:themeColor="text1"/>
                <w:sz w:val="20"/>
                <w:szCs w:val="20"/>
              </w:rPr>
              <w:t xml:space="preserve"> </w:t>
            </w:r>
          </w:p>
        </w:tc>
        <w:tc>
          <w:tcPr>
            <w:tcW w:w="1341" w:type="pct"/>
          </w:tcPr>
          <w:p w14:paraId="43FDD09B" w14:textId="2F69E213" w:rsidR="00F35D5E" w:rsidRPr="0068163A" w:rsidRDefault="00E91924">
            <w:pPr>
              <w:rPr>
                <w:rFonts w:ascii="Corbel" w:hAnsi="Corbel"/>
                <w:color w:val="000000" w:themeColor="text1"/>
                <w:sz w:val="20"/>
                <w:szCs w:val="20"/>
              </w:rPr>
            </w:pPr>
            <w:r w:rsidRPr="0068163A">
              <w:rPr>
                <w:rFonts w:ascii="Corbel" w:hAnsi="Corbel"/>
                <w:color w:val="000000" w:themeColor="text1"/>
                <w:sz w:val="20"/>
                <w:szCs w:val="20"/>
              </w:rPr>
              <w:t xml:space="preserve">3. </w:t>
            </w:r>
            <w:r w:rsidR="00F35D5E" w:rsidRPr="0068163A">
              <w:rPr>
                <w:rFonts w:ascii="Corbel" w:hAnsi="Corbel"/>
                <w:color w:val="000000" w:themeColor="text1"/>
                <w:sz w:val="20"/>
                <w:szCs w:val="20"/>
              </w:rPr>
              <w:t xml:space="preserve">Progress report signed by Queensland senior official with responsibility for skills that outlines key activities of Actions 1, 2 3 and 4 </w:t>
            </w:r>
            <w:r w:rsidR="00192BEC" w:rsidRPr="0068163A">
              <w:rPr>
                <w:rFonts w:ascii="Corbel" w:hAnsi="Corbel"/>
                <w:color w:val="000000" w:themeColor="text1"/>
                <w:sz w:val="20"/>
                <w:szCs w:val="20"/>
              </w:rPr>
              <w:t>from 1 April 2026 to 30 September 2026</w:t>
            </w:r>
            <w:r w:rsidR="00D82048" w:rsidRPr="0068163A">
              <w:rPr>
                <w:rFonts w:ascii="Corbel" w:hAnsi="Corbel"/>
                <w:color w:val="000000" w:themeColor="text1"/>
                <w:sz w:val="20"/>
                <w:szCs w:val="20"/>
              </w:rPr>
              <w:t xml:space="preserve"> and relevant performance indicators</w:t>
            </w:r>
            <w:r w:rsidR="00F35D5E" w:rsidRPr="0068163A">
              <w:rPr>
                <w:rFonts w:ascii="Corbel" w:hAnsi="Corbel"/>
                <w:color w:val="000000" w:themeColor="text1"/>
                <w:sz w:val="20"/>
                <w:szCs w:val="20"/>
              </w:rPr>
              <w:t>, including:</w:t>
            </w:r>
          </w:p>
          <w:p w14:paraId="4D935023" w14:textId="77777777" w:rsidR="00F35D5E" w:rsidRPr="0068163A" w:rsidRDefault="00F35D5E">
            <w:pPr>
              <w:rPr>
                <w:rFonts w:ascii="Corbel" w:hAnsi="Corbel"/>
                <w:color w:val="000000" w:themeColor="text1"/>
                <w:sz w:val="20"/>
                <w:szCs w:val="20"/>
              </w:rPr>
            </w:pPr>
          </w:p>
          <w:p w14:paraId="21DD0CC9" w14:textId="77777777" w:rsidR="00F35D5E" w:rsidRPr="0068163A" w:rsidRDefault="00F35D5E" w:rsidP="00F35D5E">
            <w:pPr>
              <w:rPr>
                <w:rFonts w:ascii="Corbel" w:hAnsi="Corbel"/>
                <w:color w:val="000000" w:themeColor="text1"/>
                <w:sz w:val="20"/>
                <w:szCs w:val="20"/>
              </w:rPr>
            </w:pPr>
            <w:r w:rsidRPr="0068163A">
              <w:rPr>
                <w:rFonts w:ascii="Corbel" w:hAnsi="Corbel"/>
                <w:color w:val="000000" w:themeColor="text1"/>
                <w:sz w:val="20"/>
                <w:szCs w:val="20"/>
              </w:rPr>
              <w:t>Action 1</w:t>
            </w:r>
          </w:p>
          <w:p w14:paraId="7886CB14" w14:textId="2D97F9C9" w:rsidR="005F123A" w:rsidRPr="0068163A" w:rsidRDefault="00437C43" w:rsidP="003B3FCB">
            <w:pPr>
              <w:pStyle w:val="ListParagraph"/>
              <w:numPr>
                <w:ilvl w:val="0"/>
                <w:numId w:val="43"/>
              </w:numPr>
              <w:rPr>
                <w:rFonts w:ascii="Corbel" w:hAnsi="Corbel"/>
                <w:color w:val="000000" w:themeColor="text1"/>
                <w:sz w:val="20"/>
                <w:szCs w:val="20"/>
              </w:rPr>
            </w:pPr>
            <w:r w:rsidRPr="0068163A">
              <w:rPr>
                <w:rFonts w:ascii="Corbel" w:hAnsi="Corbel"/>
                <w:color w:val="000000" w:themeColor="text1"/>
                <w:sz w:val="20"/>
                <w:szCs w:val="20"/>
              </w:rPr>
              <w:t>Progress update.</w:t>
            </w:r>
          </w:p>
          <w:p w14:paraId="79D75F29" w14:textId="77777777" w:rsidR="00437C43" w:rsidRPr="0068163A" w:rsidRDefault="00437C43" w:rsidP="005F123A">
            <w:pPr>
              <w:rPr>
                <w:rFonts w:ascii="Corbel" w:hAnsi="Corbel"/>
                <w:color w:val="000000" w:themeColor="text1"/>
                <w:sz w:val="20"/>
                <w:szCs w:val="20"/>
              </w:rPr>
            </w:pPr>
          </w:p>
          <w:p w14:paraId="312BD63A" w14:textId="3AA9E73B" w:rsidR="005F123A" w:rsidRPr="0068163A" w:rsidRDefault="005F123A" w:rsidP="005F123A">
            <w:pPr>
              <w:rPr>
                <w:rFonts w:ascii="Corbel" w:hAnsi="Corbel"/>
                <w:color w:val="000000" w:themeColor="text1"/>
                <w:sz w:val="20"/>
                <w:szCs w:val="20"/>
              </w:rPr>
            </w:pPr>
            <w:r w:rsidRPr="0068163A">
              <w:rPr>
                <w:rFonts w:ascii="Corbel" w:hAnsi="Corbel"/>
                <w:color w:val="000000" w:themeColor="text1"/>
                <w:sz w:val="20"/>
                <w:szCs w:val="20"/>
              </w:rPr>
              <w:t>Action 2</w:t>
            </w:r>
          </w:p>
          <w:p w14:paraId="0CF696B1" w14:textId="727875D0" w:rsidR="005F123A" w:rsidRPr="0068163A" w:rsidRDefault="00DF5AF3"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Demonstration of delivery of tailored digital skills training to vulnerable cohorts</w:t>
            </w:r>
            <w:r w:rsidR="007528A2" w:rsidRPr="0068163A">
              <w:rPr>
                <w:rFonts w:ascii="Corbel" w:hAnsi="Corbel"/>
                <w:color w:val="000000" w:themeColor="text1"/>
                <w:sz w:val="20"/>
                <w:szCs w:val="20"/>
              </w:rPr>
              <w:t xml:space="preserve"> evidenced by </w:t>
            </w:r>
            <w:r w:rsidR="003804B2" w:rsidRPr="0068163A">
              <w:rPr>
                <w:rFonts w:ascii="Corbel" w:hAnsi="Corbel"/>
                <w:color w:val="000000" w:themeColor="text1"/>
                <w:sz w:val="20"/>
                <w:szCs w:val="20"/>
              </w:rPr>
              <w:t>grant program data (</w:t>
            </w:r>
            <w:r w:rsidR="00BC4534" w:rsidRPr="0068163A">
              <w:rPr>
                <w:rFonts w:ascii="Corbel" w:hAnsi="Corbel"/>
                <w:color w:val="000000" w:themeColor="text1"/>
                <w:sz w:val="20"/>
                <w:szCs w:val="20"/>
              </w:rPr>
              <w:t xml:space="preserve">including but not limited to </w:t>
            </w:r>
            <w:r w:rsidR="003804B2" w:rsidRPr="0068163A">
              <w:rPr>
                <w:rFonts w:ascii="Corbel" w:hAnsi="Corbel"/>
                <w:color w:val="000000" w:themeColor="text1"/>
                <w:sz w:val="20"/>
                <w:szCs w:val="20"/>
              </w:rPr>
              <w:t>number of eligible applications received</w:t>
            </w:r>
            <w:r w:rsidR="00B127AB" w:rsidRPr="0068163A">
              <w:rPr>
                <w:rFonts w:ascii="Corbel" w:hAnsi="Corbel"/>
                <w:color w:val="000000" w:themeColor="text1"/>
                <w:sz w:val="20"/>
                <w:szCs w:val="20"/>
              </w:rPr>
              <w:t>, number of successful applications, anticipated reach of investment</w:t>
            </w:r>
            <w:r w:rsidR="00BC4534" w:rsidRPr="0068163A">
              <w:rPr>
                <w:rFonts w:ascii="Corbel" w:hAnsi="Corbel"/>
                <w:color w:val="000000" w:themeColor="text1"/>
                <w:sz w:val="20"/>
                <w:szCs w:val="20"/>
              </w:rPr>
              <w:t>, total investment)</w:t>
            </w:r>
          </w:p>
          <w:p w14:paraId="53C3FA96" w14:textId="77777777" w:rsidR="00DF5AF3" w:rsidRPr="0068163A" w:rsidRDefault="00DF5AF3" w:rsidP="00DF5AF3">
            <w:pPr>
              <w:rPr>
                <w:rFonts w:ascii="Corbel" w:hAnsi="Corbel"/>
                <w:color w:val="000000" w:themeColor="text1"/>
                <w:sz w:val="20"/>
                <w:szCs w:val="20"/>
              </w:rPr>
            </w:pPr>
          </w:p>
          <w:p w14:paraId="0C93AEF6" w14:textId="2E584A74" w:rsidR="00DF5AF3" w:rsidRPr="0068163A" w:rsidRDefault="00DF5AF3" w:rsidP="00DF5AF3">
            <w:pPr>
              <w:rPr>
                <w:rFonts w:ascii="Corbel" w:hAnsi="Corbel"/>
                <w:color w:val="000000" w:themeColor="text1"/>
                <w:sz w:val="20"/>
                <w:szCs w:val="20"/>
              </w:rPr>
            </w:pPr>
            <w:r w:rsidRPr="0068163A">
              <w:rPr>
                <w:rFonts w:ascii="Corbel" w:hAnsi="Corbel"/>
                <w:color w:val="000000" w:themeColor="text1"/>
                <w:sz w:val="20"/>
                <w:szCs w:val="20"/>
              </w:rPr>
              <w:t>Action</w:t>
            </w:r>
            <w:r w:rsidR="0099485A" w:rsidRPr="0068163A">
              <w:rPr>
                <w:rFonts w:ascii="Corbel" w:hAnsi="Corbel"/>
                <w:color w:val="000000" w:themeColor="text1"/>
                <w:sz w:val="20"/>
                <w:szCs w:val="20"/>
              </w:rPr>
              <w:t xml:space="preserve"> </w:t>
            </w:r>
            <w:r w:rsidRPr="0068163A">
              <w:rPr>
                <w:rFonts w:ascii="Corbel" w:hAnsi="Corbel"/>
                <w:color w:val="000000" w:themeColor="text1"/>
                <w:sz w:val="20"/>
                <w:szCs w:val="20"/>
              </w:rPr>
              <w:t>3</w:t>
            </w:r>
          </w:p>
          <w:p w14:paraId="531BA98C" w14:textId="1D55E482" w:rsidR="004F2CCC" w:rsidRPr="0068163A" w:rsidRDefault="004F2CCC"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Launch of PD resources online.</w:t>
            </w:r>
          </w:p>
          <w:p w14:paraId="5E47FDAF" w14:textId="67444EE7" w:rsidR="004F2CCC" w:rsidRPr="0068163A" w:rsidRDefault="1DC2C6F7"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Priority locations for face-to-face delivery identified and planned approach to tailoring delivery to the local needs and context.</w:t>
            </w:r>
          </w:p>
          <w:p w14:paraId="6F15CE6D" w14:textId="5E654A54" w:rsidR="00C73BEA" w:rsidRPr="0068163A" w:rsidRDefault="00C73BEA"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Delivery of PD in priority locations underway</w:t>
            </w:r>
          </w:p>
          <w:p w14:paraId="64B247CB" w14:textId="6BDA8C49" w:rsidR="00520E5E" w:rsidRPr="0068163A" w:rsidRDefault="00520E5E" w:rsidP="00520E5E">
            <w:pPr>
              <w:pStyle w:val="ListParagraph"/>
              <w:ind w:left="360"/>
              <w:rPr>
                <w:rFonts w:ascii="Corbel" w:hAnsi="Corbel"/>
                <w:color w:val="000000" w:themeColor="text1"/>
                <w:sz w:val="20"/>
                <w:szCs w:val="20"/>
              </w:rPr>
            </w:pPr>
          </w:p>
          <w:p w14:paraId="244992C1" w14:textId="4A5C1B93" w:rsidR="00520E5E" w:rsidRPr="0068163A" w:rsidRDefault="00520E5E" w:rsidP="00520E5E">
            <w:pPr>
              <w:rPr>
                <w:rFonts w:ascii="Corbel" w:hAnsi="Corbel"/>
                <w:color w:val="000000" w:themeColor="text1"/>
                <w:sz w:val="20"/>
                <w:szCs w:val="20"/>
              </w:rPr>
            </w:pPr>
            <w:r w:rsidRPr="0068163A">
              <w:rPr>
                <w:rFonts w:ascii="Corbel" w:hAnsi="Corbel"/>
                <w:color w:val="000000" w:themeColor="text1"/>
                <w:sz w:val="20"/>
                <w:szCs w:val="20"/>
              </w:rPr>
              <w:t>Action</w:t>
            </w:r>
            <w:r w:rsidR="0099485A" w:rsidRPr="0068163A">
              <w:rPr>
                <w:rFonts w:ascii="Corbel" w:hAnsi="Corbel"/>
                <w:color w:val="000000" w:themeColor="text1"/>
                <w:sz w:val="20"/>
                <w:szCs w:val="20"/>
              </w:rPr>
              <w:t xml:space="preserve"> 4</w:t>
            </w:r>
          </w:p>
          <w:p w14:paraId="4E202DAB" w14:textId="06A96E7A" w:rsidR="0099485A" w:rsidRPr="0068163A" w:rsidRDefault="00426988"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Development of tailored models to expand access to LLND for apprentices and trainees and commencement of implementation.</w:t>
            </w:r>
          </w:p>
          <w:p w14:paraId="22623291" w14:textId="77777777" w:rsidR="00DF5AF3" w:rsidRPr="0068163A" w:rsidRDefault="00DF5AF3" w:rsidP="00DF5AF3">
            <w:pPr>
              <w:rPr>
                <w:rFonts w:ascii="Corbel" w:hAnsi="Corbel"/>
                <w:color w:val="000000" w:themeColor="text1"/>
                <w:sz w:val="20"/>
                <w:szCs w:val="20"/>
              </w:rPr>
            </w:pPr>
          </w:p>
          <w:p w14:paraId="2B471BD1" w14:textId="084D073D" w:rsidR="00E91924" w:rsidRPr="0068163A" w:rsidRDefault="00E91924">
            <w:pPr>
              <w:rPr>
                <w:rFonts w:ascii="Corbel" w:hAnsi="Corbel"/>
                <w:color w:val="000000" w:themeColor="text1"/>
                <w:sz w:val="20"/>
                <w:szCs w:val="20"/>
              </w:rPr>
            </w:pPr>
          </w:p>
        </w:tc>
        <w:tc>
          <w:tcPr>
            <w:tcW w:w="1158" w:type="pct"/>
          </w:tcPr>
          <w:p w14:paraId="6202F4EB" w14:textId="005D0C6B" w:rsidR="00E91924" w:rsidRPr="0068163A" w:rsidRDefault="00444520">
            <w:pPr>
              <w:rPr>
                <w:rFonts w:ascii="Corbel" w:hAnsi="Corbel"/>
                <w:color w:val="000000" w:themeColor="text1"/>
                <w:sz w:val="20"/>
                <w:szCs w:val="20"/>
              </w:rPr>
            </w:pPr>
            <w:r w:rsidRPr="0068163A">
              <w:rPr>
                <w:rFonts w:ascii="Corbel" w:hAnsi="Corbel"/>
                <w:color w:val="000000" w:themeColor="text1"/>
                <w:sz w:val="20"/>
                <w:szCs w:val="20"/>
              </w:rPr>
              <w:t xml:space="preserve">3: </w:t>
            </w:r>
            <w:r w:rsidR="00426988" w:rsidRPr="0068163A">
              <w:rPr>
                <w:rFonts w:ascii="Corbel" w:hAnsi="Corbel"/>
                <w:color w:val="000000" w:themeColor="text1"/>
                <w:sz w:val="20"/>
                <w:szCs w:val="20"/>
              </w:rPr>
              <w:t>$</w:t>
            </w:r>
            <w:r w:rsidR="00574A52" w:rsidRPr="0068163A">
              <w:rPr>
                <w:rFonts w:ascii="Corbel" w:hAnsi="Corbel"/>
                <w:color w:val="000000" w:themeColor="text1"/>
                <w:sz w:val="20"/>
                <w:szCs w:val="20"/>
              </w:rPr>
              <w:t>5</w:t>
            </w:r>
            <w:r w:rsidR="002D3ED1" w:rsidRPr="0068163A">
              <w:rPr>
                <w:rFonts w:ascii="Corbel" w:hAnsi="Corbel"/>
                <w:color w:val="000000" w:themeColor="text1"/>
                <w:sz w:val="20"/>
                <w:szCs w:val="20"/>
              </w:rPr>
              <w:t>,</w:t>
            </w:r>
            <w:r w:rsidR="00574A52" w:rsidRPr="0068163A">
              <w:rPr>
                <w:rFonts w:ascii="Corbel" w:hAnsi="Corbel"/>
                <w:color w:val="000000" w:themeColor="text1"/>
                <w:sz w:val="20"/>
                <w:szCs w:val="20"/>
              </w:rPr>
              <w:t>37</w:t>
            </w:r>
            <w:r w:rsidR="00FF4BD8" w:rsidRPr="0068163A">
              <w:rPr>
                <w:rFonts w:ascii="Corbel" w:hAnsi="Corbel"/>
                <w:color w:val="000000" w:themeColor="text1"/>
                <w:sz w:val="20"/>
                <w:szCs w:val="20"/>
              </w:rPr>
              <w:t>0</w:t>
            </w:r>
            <w:r w:rsidR="002D3ED1" w:rsidRPr="0068163A">
              <w:rPr>
                <w:rFonts w:ascii="Corbel" w:hAnsi="Corbel"/>
                <w:color w:val="000000" w:themeColor="text1"/>
                <w:sz w:val="20"/>
                <w:szCs w:val="20"/>
              </w:rPr>
              <w:t>,000</w:t>
            </w:r>
            <w:r w:rsidR="00A71F0D" w:rsidRPr="0068163A">
              <w:rPr>
                <w:rFonts w:ascii="Corbel" w:hAnsi="Corbel"/>
                <w:color w:val="000000" w:themeColor="text1"/>
                <w:sz w:val="20"/>
                <w:szCs w:val="20"/>
              </w:rPr>
              <w:t xml:space="preserve"> </w:t>
            </w:r>
          </w:p>
        </w:tc>
        <w:tc>
          <w:tcPr>
            <w:tcW w:w="1341" w:type="pct"/>
          </w:tcPr>
          <w:p w14:paraId="267ACCF7" w14:textId="06F39ABC" w:rsidR="00E91924" w:rsidRPr="0068163A" w:rsidRDefault="004023B6">
            <w:pPr>
              <w:rPr>
                <w:rFonts w:ascii="Corbel" w:hAnsi="Corbel"/>
                <w:color w:val="000000" w:themeColor="text1"/>
                <w:sz w:val="20"/>
                <w:szCs w:val="20"/>
              </w:rPr>
            </w:pPr>
            <w:r w:rsidRPr="0068163A">
              <w:rPr>
                <w:rFonts w:ascii="Corbel" w:hAnsi="Corbel"/>
                <w:color w:val="000000" w:themeColor="text1"/>
                <w:sz w:val="20"/>
                <w:szCs w:val="20"/>
              </w:rPr>
              <w:t xml:space="preserve">30 </w:t>
            </w:r>
            <w:r w:rsidR="00FA54C6" w:rsidRPr="0068163A">
              <w:rPr>
                <w:rFonts w:ascii="Corbel" w:hAnsi="Corbel"/>
                <w:color w:val="000000" w:themeColor="text1"/>
                <w:sz w:val="20"/>
                <w:szCs w:val="20"/>
              </w:rPr>
              <w:t>September 2026</w:t>
            </w:r>
          </w:p>
        </w:tc>
      </w:tr>
      <w:tr w:rsidR="0068163A" w:rsidRPr="0068163A" w14:paraId="7F1FC2B5" w14:textId="77777777" w:rsidTr="6C06C1A8">
        <w:trPr>
          <w:trHeight w:val="145"/>
        </w:trPr>
        <w:tc>
          <w:tcPr>
            <w:tcW w:w="1159" w:type="pct"/>
          </w:tcPr>
          <w:p w14:paraId="732E1367" w14:textId="788B5A76" w:rsidR="00105362" w:rsidRPr="0068163A" w:rsidRDefault="00F96176" w:rsidP="07E7C5FF">
            <w:pPr>
              <w:rPr>
                <w:rFonts w:ascii="Corbel" w:hAnsi="Corbel"/>
                <w:color w:val="000000" w:themeColor="text1"/>
                <w:sz w:val="20"/>
                <w:szCs w:val="20"/>
              </w:rPr>
            </w:pPr>
            <w:r w:rsidRPr="0068163A">
              <w:rPr>
                <w:rFonts w:ascii="Corbel" w:hAnsi="Corbel"/>
                <w:color w:val="000000" w:themeColor="text1"/>
                <w:sz w:val="20"/>
                <w:szCs w:val="20"/>
              </w:rPr>
              <w:t>Milestone 4.  Completion and Commonwealth acceptance of a</w:t>
            </w:r>
            <w:r w:rsidR="00E61A04" w:rsidRPr="0068163A">
              <w:rPr>
                <w:rFonts w:ascii="Corbel" w:hAnsi="Corbel"/>
                <w:color w:val="000000" w:themeColor="text1"/>
                <w:sz w:val="20"/>
                <w:szCs w:val="20"/>
              </w:rPr>
              <w:t>n interim evaluation report</w:t>
            </w:r>
            <w:r w:rsidR="00C076A9" w:rsidRPr="0068163A">
              <w:rPr>
                <w:rFonts w:ascii="Corbel" w:hAnsi="Corbel"/>
                <w:color w:val="000000" w:themeColor="text1"/>
                <w:sz w:val="20"/>
                <w:szCs w:val="20"/>
              </w:rPr>
              <w:t>.</w:t>
            </w:r>
          </w:p>
          <w:p w14:paraId="13AC413F" w14:textId="75EBE484" w:rsidR="00C076A9" w:rsidRPr="0068163A" w:rsidDel="00EF4525" w:rsidRDefault="00C076A9">
            <w:pPr>
              <w:rPr>
                <w:rFonts w:ascii="Corbel" w:hAnsi="Corbel"/>
                <w:color w:val="000000" w:themeColor="text1"/>
                <w:sz w:val="20"/>
                <w:szCs w:val="20"/>
              </w:rPr>
            </w:pPr>
          </w:p>
        </w:tc>
        <w:tc>
          <w:tcPr>
            <w:tcW w:w="1341" w:type="pct"/>
          </w:tcPr>
          <w:p w14:paraId="524FBE84" w14:textId="63ED6228" w:rsidR="00F81423" w:rsidRPr="0068163A" w:rsidRDefault="00FF0849" w:rsidP="00E61A04">
            <w:pPr>
              <w:rPr>
                <w:rFonts w:ascii="Corbel" w:hAnsi="Corbel"/>
                <w:color w:val="000000" w:themeColor="text1"/>
                <w:sz w:val="20"/>
                <w:szCs w:val="20"/>
              </w:rPr>
            </w:pPr>
            <w:r w:rsidRPr="0068163A">
              <w:rPr>
                <w:rFonts w:ascii="Corbel" w:hAnsi="Corbel"/>
                <w:color w:val="000000" w:themeColor="text1"/>
                <w:sz w:val="20"/>
                <w:szCs w:val="20"/>
              </w:rPr>
              <w:t xml:space="preserve">4. </w:t>
            </w:r>
            <w:r w:rsidR="00F81423" w:rsidRPr="0068163A">
              <w:rPr>
                <w:rFonts w:ascii="Corbel" w:hAnsi="Corbel"/>
                <w:color w:val="000000" w:themeColor="text1"/>
                <w:sz w:val="20"/>
                <w:szCs w:val="20"/>
              </w:rPr>
              <w:t>Interim evaluation report in line with the evaluation framework.</w:t>
            </w:r>
          </w:p>
        </w:tc>
        <w:tc>
          <w:tcPr>
            <w:tcW w:w="1158" w:type="pct"/>
          </w:tcPr>
          <w:p w14:paraId="584CA35F" w14:textId="4218A56D" w:rsidR="00105362" w:rsidRPr="0068163A" w:rsidRDefault="00444520">
            <w:pPr>
              <w:rPr>
                <w:rFonts w:ascii="Corbel" w:hAnsi="Corbel"/>
                <w:color w:val="000000" w:themeColor="text1"/>
                <w:sz w:val="20"/>
                <w:szCs w:val="20"/>
              </w:rPr>
            </w:pPr>
            <w:r w:rsidRPr="0068163A">
              <w:rPr>
                <w:rFonts w:ascii="Corbel" w:hAnsi="Corbel"/>
                <w:color w:val="000000" w:themeColor="text1"/>
                <w:sz w:val="20"/>
                <w:szCs w:val="20"/>
              </w:rPr>
              <w:t xml:space="preserve">4: </w:t>
            </w:r>
            <w:r w:rsidR="009D2DB9" w:rsidRPr="0068163A">
              <w:rPr>
                <w:rFonts w:ascii="Corbel" w:hAnsi="Corbel"/>
                <w:color w:val="000000" w:themeColor="text1"/>
                <w:sz w:val="20"/>
                <w:szCs w:val="20"/>
              </w:rPr>
              <w:t>$</w:t>
            </w:r>
            <w:r w:rsidR="00833D1D" w:rsidRPr="0068163A">
              <w:rPr>
                <w:rFonts w:ascii="Corbel" w:hAnsi="Corbel"/>
                <w:color w:val="000000" w:themeColor="text1"/>
                <w:sz w:val="20"/>
                <w:szCs w:val="20"/>
              </w:rPr>
              <w:t>1</w:t>
            </w:r>
            <w:r w:rsidR="009D2DB9" w:rsidRPr="0068163A">
              <w:rPr>
                <w:rFonts w:ascii="Corbel" w:hAnsi="Corbel"/>
                <w:color w:val="000000" w:themeColor="text1"/>
                <w:sz w:val="20"/>
                <w:szCs w:val="20"/>
              </w:rPr>
              <w:t>5</w:t>
            </w:r>
            <w:r w:rsidR="00FF4BD8" w:rsidRPr="0068163A">
              <w:rPr>
                <w:rFonts w:ascii="Corbel" w:hAnsi="Corbel"/>
                <w:color w:val="000000" w:themeColor="text1"/>
                <w:sz w:val="20"/>
                <w:szCs w:val="20"/>
              </w:rPr>
              <w:t>0</w:t>
            </w:r>
            <w:r w:rsidR="002240DD" w:rsidRPr="0068163A">
              <w:rPr>
                <w:rFonts w:ascii="Corbel" w:hAnsi="Corbel"/>
                <w:color w:val="000000" w:themeColor="text1"/>
                <w:sz w:val="20"/>
                <w:szCs w:val="20"/>
              </w:rPr>
              <w:t>,000</w:t>
            </w:r>
            <w:r w:rsidR="009D2DB9" w:rsidRPr="0068163A">
              <w:rPr>
                <w:rFonts w:ascii="Corbel" w:hAnsi="Corbel"/>
                <w:color w:val="000000" w:themeColor="text1"/>
                <w:sz w:val="20"/>
                <w:szCs w:val="20"/>
              </w:rPr>
              <w:t xml:space="preserve"> </w:t>
            </w:r>
          </w:p>
        </w:tc>
        <w:tc>
          <w:tcPr>
            <w:tcW w:w="1341" w:type="pct"/>
          </w:tcPr>
          <w:p w14:paraId="0F24500D" w14:textId="02F7D516" w:rsidR="00105362" w:rsidRPr="0068163A" w:rsidRDefault="00444410">
            <w:pPr>
              <w:rPr>
                <w:rFonts w:ascii="Corbel" w:hAnsi="Corbel"/>
                <w:color w:val="000000" w:themeColor="text1"/>
                <w:sz w:val="20"/>
                <w:szCs w:val="20"/>
              </w:rPr>
            </w:pPr>
            <w:r w:rsidRPr="0068163A">
              <w:rPr>
                <w:rFonts w:ascii="Corbel" w:hAnsi="Corbel"/>
                <w:color w:val="000000" w:themeColor="text1"/>
                <w:sz w:val="20"/>
                <w:szCs w:val="20"/>
              </w:rPr>
              <w:t xml:space="preserve">31 </w:t>
            </w:r>
            <w:r w:rsidR="00EC4955" w:rsidRPr="0068163A">
              <w:rPr>
                <w:rFonts w:ascii="Corbel" w:hAnsi="Corbel"/>
                <w:color w:val="000000" w:themeColor="text1"/>
                <w:sz w:val="20"/>
                <w:szCs w:val="20"/>
              </w:rPr>
              <w:t>March 2027</w:t>
            </w:r>
          </w:p>
        </w:tc>
      </w:tr>
      <w:tr w:rsidR="0068163A" w:rsidRPr="0068163A" w14:paraId="5519BF46" w14:textId="77777777" w:rsidTr="6C06C1A8">
        <w:tc>
          <w:tcPr>
            <w:tcW w:w="1159" w:type="pct"/>
          </w:tcPr>
          <w:p w14:paraId="473F92F4" w14:textId="5E5E6F32" w:rsidR="00105362" w:rsidRPr="0068163A" w:rsidDel="00EF4525" w:rsidRDefault="009F1D08">
            <w:pPr>
              <w:rPr>
                <w:rFonts w:ascii="Corbel" w:hAnsi="Corbel"/>
                <w:color w:val="000000" w:themeColor="text1"/>
                <w:sz w:val="20"/>
                <w:szCs w:val="20"/>
              </w:rPr>
            </w:pPr>
            <w:r w:rsidRPr="0068163A">
              <w:rPr>
                <w:rFonts w:ascii="Corbel" w:hAnsi="Corbel"/>
                <w:color w:val="000000" w:themeColor="text1"/>
                <w:sz w:val="20"/>
                <w:szCs w:val="20"/>
              </w:rPr>
              <w:t>Milestone 5. Completion and Commonwealth acceptance of a report detailing progress on implementation of Actions 1, 2, 3 and 4, and next steps</w:t>
            </w:r>
            <w:r w:rsidR="00C92581" w:rsidRPr="0068163A">
              <w:rPr>
                <w:rFonts w:ascii="Corbel" w:hAnsi="Corbel"/>
                <w:color w:val="000000" w:themeColor="text1"/>
                <w:sz w:val="20"/>
                <w:szCs w:val="20"/>
              </w:rPr>
              <w:t>.</w:t>
            </w:r>
          </w:p>
        </w:tc>
        <w:tc>
          <w:tcPr>
            <w:tcW w:w="1341" w:type="pct"/>
          </w:tcPr>
          <w:p w14:paraId="5F8E1CDF" w14:textId="7412DF33" w:rsidR="009F1D08" w:rsidRPr="0068163A" w:rsidRDefault="009F1D08" w:rsidP="00DF0CDA">
            <w:pPr>
              <w:pStyle w:val="ListParagraph"/>
              <w:numPr>
                <w:ilvl w:val="0"/>
                <w:numId w:val="16"/>
              </w:numPr>
              <w:rPr>
                <w:rFonts w:ascii="Corbel" w:hAnsi="Corbel"/>
                <w:color w:val="000000" w:themeColor="text1"/>
                <w:sz w:val="20"/>
                <w:szCs w:val="20"/>
              </w:rPr>
            </w:pPr>
            <w:r w:rsidRPr="0068163A">
              <w:rPr>
                <w:rFonts w:ascii="Corbel" w:hAnsi="Corbel"/>
                <w:color w:val="000000" w:themeColor="text1"/>
                <w:sz w:val="20"/>
                <w:szCs w:val="20"/>
              </w:rPr>
              <w:t xml:space="preserve">Progress report signed by Queensland senior official with responsibility for skills that outlines key activities of Actions 1, 2 3 and 4 </w:t>
            </w:r>
            <w:r w:rsidR="003F4222" w:rsidRPr="0068163A">
              <w:rPr>
                <w:rFonts w:ascii="Corbel" w:hAnsi="Corbel"/>
                <w:color w:val="000000" w:themeColor="text1"/>
                <w:sz w:val="20"/>
                <w:szCs w:val="20"/>
              </w:rPr>
              <w:t xml:space="preserve">from 1 October 2026 </w:t>
            </w:r>
            <w:r w:rsidR="004F65D5" w:rsidRPr="0068163A">
              <w:rPr>
                <w:rFonts w:ascii="Corbel" w:hAnsi="Corbel"/>
                <w:color w:val="000000" w:themeColor="text1"/>
                <w:sz w:val="20"/>
                <w:szCs w:val="20"/>
              </w:rPr>
              <w:t>to 30 September 2027</w:t>
            </w:r>
            <w:r w:rsidR="004C2770" w:rsidRPr="0068163A">
              <w:rPr>
                <w:rFonts w:ascii="Corbel" w:hAnsi="Corbel"/>
                <w:color w:val="000000" w:themeColor="text1"/>
                <w:sz w:val="20"/>
                <w:szCs w:val="20"/>
              </w:rPr>
              <w:t xml:space="preserve"> and relevant performance indicators</w:t>
            </w:r>
            <w:r w:rsidRPr="0068163A">
              <w:rPr>
                <w:rFonts w:ascii="Corbel" w:hAnsi="Corbel"/>
                <w:color w:val="000000" w:themeColor="text1"/>
                <w:sz w:val="20"/>
                <w:szCs w:val="20"/>
              </w:rPr>
              <w:t>, including:</w:t>
            </w:r>
          </w:p>
          <w:p w14:paraId="2697EFD8" w14:textId="77777777" w:rsidR="00837E09" w:rsidRPr="0068163A" w:rsidRDefault="00837E09" w:rsidP="00F81423">
            <w:pPr>
              <w:rPr>
                <w:rFonts w:ascii="Corbel" w:hAnsi="Corbel"/>
                <w:color w:val="000000" w:themeColor="text1"/>
                <w:sz w:val="20"/>
                <w:szCs w:val="20"/>
              </w:rPr>
            </w:pPr>
          </w:p>
          <w:p w14:paraId="1F1C851C" w14:textId="557BFC5D" w:rsidR="00837E09" w:rsidRPr="0068163A" w:rsidRDefault="00837E09" w:rsidP="00F81423">
            <w:pPr>
              <w:rPr>
                <w:rFonts w:ascii="Corbel" w:hAnsi="Corbel"/>
                <w:color w:val="000000" w:themeColor="text1"/>
                <w:sz w:val="20"/>
                <w:szCs w:val="20"/>
              </w:rPr>
            </w:pPr>
            <w:r w:rsidRPr="0068163A">
              <w:rPr>
                <w:rFonts w:ascii="Corbel" w:hAnsi="Corbel"/>
                <w:color w:val="000000" w:themeColor="text1"/>
                <w:sz w:val="20"/>
                <w:szCs w:val="20"/>
              </w:rPr>
              <w:t>Action 1</w:t>
            </w:r>
          </w:p>
          <w:p w14:paraId="6EEEEDC5" w14:textId="7F0FFB36" w:rsidR="00837E09" w:rsidRPr="0068163A" w:rsidRDefault="007973FB" w:rsidP="00165DCD">
            <w:pPr>
              <w:pStyle w:val="ListParagraph"/>
              <w:numPr>
                <w:ilvl w:val="0"/>
                <w:numId w:val="21"/>
              </w:numPr>
              <w:rPr>
                <w:color w:val="000000" w:themeColor="text1"/>
              </w:rPr>
            </w:pPr>
            <w:r w:rsidRPr="0068163A">
              <w:rPr>
                <w:rFonts w:ascii="Corbel" w:hAnsi="Corbel"/>
                <w:color w:val="000000" w:themeColor="text1"/>
                <w:sz w:val="20"/>
                <w:szCs w:val="20"/>
              </w:rPr>
              <w:t>Progress update.</w:t>
            </w:r>
          </w:p>
          <w:p w14:paraId="6242322F" w14:textId="77777777" w:rsidR="007973FB" w:rsidRPr="0068163A" w:rsidRDefault="007973FB" w:rsidP="00837E09">
            <w:pPr>
              <w:rPr>
                <w:rFonts w:ascii="Corbel" w:hAnsi="Corbel"/>
                <w:color w:val="000000" w:themeColor="text1"/>
                <w:sz w:val="20"/>
                <w:szCs w:val="20"/>
              </w:rPr>
            </w:pPr>
          </w:p>
          <w:p w14:paraId="08036617" w14:textId="618FBC93" w:rsidR="00837E09" w:rsidRPr="0068163A" w:rsidRDefault="00837E09" w:rsidP="00837E09">
            <w:pPr>
              <w:rPr>
                <w:rFonts w:ascii="Corbel" w:hAnsi="Corbel"/>
                <w:color w:val="000000" w:themeColor="text1"/>
                <w:sz w:val="20"/>
                <w:szCs w:val="20"/>
              </w:rPr>
            </w:pPr>
            <w:r w:rsidRPr="0068163A">
              <w:rPr>
                <w:rFonts w:ascii="Corbel" w:hAnsi="Corbel"/>
                <w:color w:val="000000" w:themeColor="text1"/>
                <w:sz w:val="20"/>
                <w:szCs w:val="20"/>
              </w:rPr>
              <w:t>Action</w:t>
            </w:r>
            <w:r w:rsidR="00D71C77" w:rsidRPr="0068163A">
              <w:rPr>
                <w:rFonts w:ascii="Corbel" w:hAnsi="Corbel"/>
                <w:color w:val="000000" w:themeColor="text1"/>
                <w:sz w:val="20"/>
                <w:szCs w:val="20"/>
              </w:rPr>
              <w:t xml:space="preserve"> 2</w:t>
            </w:r>
          </w:p>
          <w:p w14:paraId="51CDAEEF" w14:textId="1F854BBC" w:rsidR="00E933BA" w:rsidRPr="0068163A" w:rsidRDefault="14F7B9D7"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Demonstration of delivery of tailored digital skills training to vulnerable cohorts</w:t>
            </w:r>
            <w:r w:rsidR="1D56D8BB" w:rsidRPr="0068163A">
              <w:rPr>
                <w:rFonts w:ascii="Corbel" w:hAnsi="Corbel"/>
                <w:color w:val="000000" w:themeColor="text1"/>
                <w:sz w:val="20"/>
                <w:szCs w:val="20"/>
              </w:rPr>
              <w:t xml:space="preserve"> evidenced by grant program data (including but not limited to number of eligible applications received, number of successful applications, anticipated reach of investment, total investment) </w:t>
            </w:r>
          </w:p>
          <w:p w14:paraId="38CD5026" w14:textId="77777777" w:rsidR="0047705F" w:rsidRPr="0068163A" w:rsidRDefault="0047705F" w:rsidP="0047705F">
            <w:pPr>
              <w:rPr>
                <w:rFonts w:ascii="Corbel" w:hAnsi="Corbel"/>
                <w:color w:val="000000" w:themeColor="text1"/>
                <w:sz w:val="20"/>
                <w:szCs w:val="20"/>
              </w:rPr>
            </w:pPr>
          </w:p>
          <w:p w14:paraId="75B0B319" w14:textId="7AEC030B" w:rsidR="0047705F" w:rsidRPr="0068163A" w:rsidRDefault="0047705F" w:rsidP="0047705F">
            <w:pPr>
              <w:rPr>
                <w:rFonts w:ascii="Corbel" w:hAnsi="Corbel"/>
                <w:color w:val="000000" w:themeColor="text1"/>
                <w:sz w:val="20"/>
                <w:szCs w:val="20"/>
              </w:rPr>
            </w:pPr>
            <w:r w:rsidRPr="0068163A">
              <w:rPr>
                <w:rFonts w:ascii="Corbel" w:hAnsi="Corbel"/>
                <w:color w:val="000000" w:themeColor="text1"/>
                <w:sz w:val="20"/>
                <w:szCs w:val="20"/>
              </w:rPr>
              <w:t>Action 3</w:t>
            </w:r>
          </w:p>
          <w:p w14:paraId="27126AEF" w14:textId="23D0415A" w:rsidR="0047705F" w:rsidRPr="0068163A" w:rsidRDefault="009A6EF2"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Identification of opportunities/need to expand PD delivering to non-SAS in consultation with sector.</w:t>
            </w:r>
          </w:p>
          <w:p w14:paraId="201E5BC1" w14:textId="77777777" w:rsidR="009A6EF2" w:rsidRPr="0068163A" w:rsidRDefault="009A6EF2" w:rsidP="009A6EF2">
            <w:pPr>
              <w:rPr>
                <w:rFonts w:ascii="Corbel" w:hAnsi="Corbel"/>
                <w:color w:val="000000" w:themeColor="text1"/>
                <w:sz w:val="20"/>
                <w:szCs w:val="20"/>
              </w:rPr>
            </w:pPr>
          </w:p>
          <w:p w14:paraId="0532A80E" w14:textId="011A7129" w:rsidR="009A6EF2" w:rsidRPr="0068163A" w:rsidRDefault="009A6EF2" w:rsidP="009A6EF2">
            <w:pPr>
              <w:rPr>
                <w:rFonts w:ascii="Corbel" w:hAnsi="Corbel"/>
                <w:color w:val="000000" w:themeColor="text1"/>
                <w:sz w:val="20"/>
                <w:szCs w:val="20"/>
              </w:rPr>
            </w:pPr>
            <w:r w:rsidRPr="0068163A">
              <w:rPr>
                <w:rFonts w:ascii="Corbel" w:hAnsi="Corbel"/>
                <w:color w:val="000000" w:themeColor="text1"/>
                <w:sz w:val="20"/>
                <w:szCs w:val="20"/>
              </w:rPr>
              <w:t>Action 4</w:t>
            </w:r>
          </w:p>
          <w:p w14:paraId="1BA0C3CF" w14:textId="615EBE32" w:rsidR="009A6EF2" w:rsidRPr="0068163A" w:rsidRDefault="00BC03FE" w:rsidP="00DF0CDA">
            <w:pPr>
              <w:pStyle w:val="ListParagraph"/>
              <w:numPr>
                <w:ilvl w:val="0"/>
                <w:numId w:val="21"/>
              </w:numPr>
              <w:rPr>
                <w:rFonts w:ascii="Corbel" w:hAnsi="Corbel"/>
                <w:color w:val="000000" w:themeColor="text1"/>
                <w:sz w:val="20"/>
                <w:szCs w:val="20"/>
              </w:rPr>
            </w:pPr>
            <w:r w:rsidRPr="0068163A">
              <w:rPr>
                <w:rFonts w:ascii="Corbel" w:hAnsi="Corbel"/>
                <w:color w:val="000000" w:themeColor="text1"/>
                <w:sz w:val="20"/>
                <w:szCs w:val="20"/>
              </w:rPr>
              <w:t>Expanded LLND access for apprentices and trainees</w:t>
            </w:r>
          </w:p>
          <w:p w14:paraId="6CF5766D" w14:textId="77777777" w:rsidR="00105362" w:rsidRPr="0068163A" w:rsidRDefault="00105362">
            <w:pPr>
              <w:rPr>
                <w:rFonts w:ascii="Corbel" w:hAnsi="Corbel"/>
                <w:color w:val="000000" w:themeColor="text1"/>
                <w:sz w:val="20"/>
                <w:szCs w:val="20"/>
              </w:rPr>
            </w:pPr>
          </w:p>
        </w:tc>
        <w:tc>
          <w:tcPr>
            <w:tcW w:w="1158" w:type="pct"/>
          </w:tcPr>
          <w:p w14:paraId="1FCD20FF" w14:textId="53184441" w:rsidR="00105362" w:rsidRPr="0068163A" w:rsidRDefault="00444520">
            <w:pPr>
              <w:rPr>
                <w:rFonts w:ascii="Corbel" w:hAnsi="Corbel"/>
                <w:color w:val="000000" w:themeColor="text1"/>
                <w:sz w:val="20"/>
                <w:szCs w:val="20"/>
              </w:rPr>
            </w:pPr>
            <w:r w:rsidRPr="0068163A">
              <w:rPr>
                <w:rFonts w:ascii="Corbel" w:hAnsi="Corbel"/>
                <w:color w:val="000000" w:themeColor="text1"/>
                <w:sz w:val="20"/>
                <w:szCs w:val="20"/>
              </w:rPr>
              <w:t xml:space="preserve">5: </w:t>
            </w:r>
            <w:r w:rsidR="0011350A" w:rsidRPr="0068163A">
              <w:rPr>
                <w:rFonts w:ascii="Corbel" w:hAnsi="Corbel"/>
                <w:color w:val="000000" w:themeColor="text1"/>
                <w:sz w:val="20"/>
                <w:szCs w:val="20"/>
              </w:rPr>
              <w:t>$</w:t>
            </w:r>
            <w:r w:rsidR="002240DD" w:rsidRPr="0068163A">
              <w:rPr>
                <w:rFonts w:ascii="Corbel" w:hAnsi="Corbel"/>
                <w:color w:val="000000" w:themeColor="text1"/>
                <w:sz w:val="20"/>
                <w:szCs w:val="20"/>
              </w:rPr>
              <w:t>5,</w:t>
            </w:r>
            <w:r w:rsidR="00AF24AC" w:rsidRPr="0068163A">
              <w:rPr>
                <w:rFonts w:ascii="Corbel" w:hAnsi="Corbel"/>
                <w:color w:val="000000" w:themeColor="text1"/>
                <w:sz w:val="20"/>
                <w:szCs w:val="20"/>
              </w:rPr>
              <w:t>27</w:t>
            </w:r>
            <w:r w:rsidR="00FF4BD8" w:rsidRPr="0068163A">
              <w:rPr>
                <w:rFonts w:ascii="Corbel" w:hAnsi="Corbel"/>
                <w:color w:val="000000" w:themeColor="text1"/>
                <w:sz w:val="20"/>
                <w:szCs w:val="20"/>
              </w:rPr>
              <w:t>0</w:t>
            </w:r>
            <w:r w:rsidR="002240DD" w:rsidRPr="0068163A">
              <w:rPr>
                <w:rFonts w:ascii="Corbel" w:hAnsi="Corbel"/>
                <w:color w:val="000000" w:themeColor="text1"/>
                <w:sz w:val="20"/>
                <w:szCs w:val="20"/>
              </w:rPr>
              <w:t>,000</w:t>
            </w:r>
            <w:r w:rsidR="0011350A" w:rsidRPr="0068163A">
              <w:rPr>
                <w:rFonts w:ascii="Corbel" w:hAnsi="Corbel"/>
                <w:color w:val="000000" w:themeColor="text1"/>
                <w:sz w:val="20"/>
                <w:szCs w:val="20"/>
              </w:rPr>
              <w:t xml:space="preserve"> </w:t>
            </w:r>
          </w:p>
        </w:tc>
        <w:tc>
          <w:tcPr>
            <w:tcW w:w="1341" w:type="pct"/>
          </w:tcPr>
          <w:p w14:paraId="1B77919C" w14:textId="7CF3EE0A" w:rsidR="00105362" w:rsidRPr="0068163A" w:rsidRDefault="00444410">
            <w:pPr>
              <w:rPr>
                <w:rFonts w:ascii="Corbel" w:hAnsi="Corbel"/>
                <w:color w:val="000000" w:themeColor="text1"/>
                <w:sz w:val="20"/>
                <w:szCs w:val="20"/>
              </w:rPr>
            </w:pPr>
            <w:r w:rsidRPr="0068163A">
              <w:rPr>
                <w:rFonts w:ascii="Corbel" w:hAnsi="Corbel"/>
                <w:color w:val="000000" w:themeColor="text1"/>
                <w:sz w:val="20"/>
                <w:szCs w:val="20"/>
              </w:rPr>
              <w:t xml:space="preserve">30 </w:t>
            </w:r>
            <w:r w:rsidR="009D2DB9" w:rsidRPr="0068163A">
              <w:rPr>
                <w:rFonts w:ascii="Corbel" w:hAnsi="Corbel"/>
                <w:color w:val="000000" w:themeColor="text1"/>
                <w:sz w:val="20"/>
                <w:szCs w:val="20"/>
              </w:rPr>
              <w:t>September 202</w:t>
            </w:r>
            <w:r w:rsidR="00BD0BBE" w:rsidRPr="0068163A">
              <w:rPr>
                <w:rFonts w:ascii="Corbel" w:hAnsi="Corbel"/>
                <w:color w:val="000000" w:themeColor="text1"/>
                <w:sz w:val="20"/>
                <w:szCs w:val="20"/>
              </w:rPr>
              <w:t>7</w:t>
            </w:r>
          </w:p>
        </w:tc>
      </w:tr>
      <w:tr w:rsidR="0068163A" w:rsidRPr="0068163A" w14:paraId="03889CDA" w14:textId="77777777" w:rsidTr="6C06C1A8">
        <w:tc>
          <w:tcPr>
            <w:tcW w:w="1159" w:type="pct"/>
          </w:tcPr>
          <w:p w14:paraId="0E433D9E" w14:textId="525D20AF" w:rsidR="00105362" w:rsidRPr="0068163A" w:rsidDel="00EF4525" w:rsidRDefault="00C92581" w:rsidP="07E7C5FF">
            <w:pPr>
              <w:rPr>
                <w:rFonts w:ascii="Corbel" w:hAnsi="Corbel"/>
                <w:color w:val="000000" w:themeColor="text1"/>
                <w:sz w:val="20"/>
                <w:szCs w:val="20"/>
              </w:rPr>
            </w:pPr>
            <w:r w:rsidRPr="0068163A">
              <w:rPr>
                <w:rFonts w:ascii="Corbel" w:hAnsi="Corbel"/>
                <w:color w:val="000000" w:themeColor="text1"/>
                <w:sz w:val="20"/>
                <w:szCs w:val="20"/>
              </w:rPr>
              <w:t>Milestone 6.</w:t>
            </w:r>
            <w:r w:rsidR="00934C18" w:rsidRPr="0068163A">
              <w:rPr>
                <w:rFonts w:ascii="Corbel" w:hAnsi="Corbel"/>
                <w:color w:val="000000" w:themeColor="text1"/>
                <w:sz w:val="20"/>
                <w:szCs w:val="20"/>
              </w:rPr>
              <w:t xml:space="preserve"> Final r</w:t>
            </w:r>
            <w:r w:rsidRPr="0068163A">
              <w:rPr>
                <w:rFonts w:ascii="Corbel" w:hAnsi="Corbel"/>
                <w:color w:val="000000" w:themeColor="text1"/>
                <w:sz w:val="20"/>
                <w:szCs w:val="20"/>
              </w:rPr>
              <w:t xml:space="preserve">eview </w:t>
            </w:r>
            <w:r w:rsidR="0086747D" w:rsidRPr="0068163A">
              <w:rPr>
                <w:rFonts w:ascii="Corbel" w:hAnsi="Corbel"/>
                <w:color w:val="000000" w:themeColor="text1"/>
                <w:sz w:val="20"/>
                <w:szCs w:val="20"/>
              </w:rPr>
              <w:t xml:space="preserve">of all </w:t>
            </w:r>
            <w:r w:rsidR="00A31CB6" w:rsidRPr="0068163A">
              <w:rPr>
                <w:rFonts w:ascii="Corbel" w:hAnsi="Corbel"/>
                <w:color w:val="000000" w:themeColor="text1"/>
                <w:sz w:val="20"/>
                <w:szCs w:val="20"/>
              </w:rPr>
              <w:t>actions and</w:t>
            </w:r>
            <w:r w:rsidR="00016184" w:rsidRPr="0068163A">
              <w:rPr>
                <w:rFonts w:ascii="Corbel" w:hAnsi="Corbel"/>
                <w:color w:val="000000" w:themeColor="text1"/>
                <w:sz w:val="20"/>
                <w:szCs w:val="20"/>
              </w:rPr>
              <w:t xml:space="preserve"> final evaluation </w:t>
            </w:r>
          </w:p>
        </w:tc>
        <w:tc>
          <w:tcPr>
            <w:tcW w:w="1341" w:type="pct"/>
          </w:tcPr>
          <w:p w14:paraId="6E8916FD" w14:textId="1803EAAA" w:rsidR="00105362" w:rsidRPr="0068163A" w:rsidRDefault="00016184" w:rsidP="00DF0CDA">
            <w:pPr>
              <w:pStyle w:val="ListParagraph"/>
              <w:numPr>
                <w:ilvl w:val="0"/>
                <w:numId w:val="16"/>
              </w:numPr>
              <w:rPr>
                <w:rFonts w:ascii="Corbel" w:hAnsi="Corbel"/>
                <w:color w:val="000000" w:themeColor="text1"/>
                <w:sz w:val="20"/>
                <w:szCs w:val="20"/>
              </w:rPr>
            </w:pPr>
            <w:r w:rsidRPr="0068163A">
              <w:rPr>
                <w:rFonts w:ascii="Corbel" w:hAnsi="Corbel"/>
                <w:color w:val="000000" w:themeColor="text1"/>
                <w:sz w:val="20"/>
                <w:szCs w:val="20"/>
              </w:rPr>
              <w:t xml:space="preserve">a) </w:t>
            </w:r>
            <w:r w:rsidR="00727AEE" w:rsidRPr="0068163A">
              <w:rPr>
                <w:rFonts w:ascii="Corbel" w:hAnsi="Corbel"/>
                <w:color w:val="000000" w:themeColor="text1"/>
                <w:sz w:val="20"/>
                <w:szCs w:val="20"/>
              </w:rPr>
              <w:t>R</w:t>
            </w:r>
            <w:r w:rsidR="00445570" w:rsidRPr="0068163A">
              <w:rPr>
                <w:rFonts w:ascii="Corbel" w:hAnsi="Corbel"/>
                <w:color w:val="000000" w:themeColor="text1"/>
                <w:sz w:val="20"/>
                <w:szCs w:val="20"/>
              </w:rPr>
              <w:t xml:space="preserve">eport </w:t>
            </w:r>
            <w:r w:rsidR="00086BA4" w:rsidRPr="0068163A">
              <w:rPr>
                <w:rFonts w:ascii="Corbel" w:hAnsi="Corbel"/>
                <w:color w:val="000000" w:themeColor="text1"/>
                <w:sz w:val="20"/>
                <w:szCs w:val="20"/>
              </w:rPr>
              <w:t xml:space="preserve">signed by Queensland senior official with responsibility for skills </w:t>
            </w:r>
            <w:r w:rsidR="00445570" w:rsidRPr="0068163A">
              <w:rPr>
                <w:rFonts w:ascii="Corbel" w:hAnsi="Corbel"/>
                <w:color w:val="000000" w:themeColor="text1"/>
                <w:sz w:val="20"/>
                <w:szCs w:val="20"/>
              </w:rPr>
              <w:t>summarising the r</w:t>
            </w:r>
            <w:r w:rsidR="00727AEE" w:rsidRPr="0068163A">
              <w:rPr>
                <w:rFonts w:ascii="Corbel" w:hAnsi="Corbel"/>
                <w:color w:val="000000" w:themeColor="text1"/>
                <w:sz w:val="20"/>
                <w:szCs w:val="20"/>
              </w:rPr>
              <w:t xml:space="preserve">eview of </w:t>
            </w:r>
            <w:r w:rsidR="00F46B40" w:rsidRPr="0068163A">
              <w:rPr>
                <w:rFonts w:ascii="Corbel" w:hAnsi="Corbel"/>
                <w:color w:val="000000" w:themeColor="text1"/>
                <w:sz w:val="20"/>
                <w:szCs w:val="20"/>
              </w:rPr>
              <w:t>A</w:t>
            </w:r>
            <w:r w:rsidR="00445570" w:rsidRPr="0068163A">
              <w:rPr>
                <w:rFonts w:ascii="Corbel" w:hAnsi="Corbel"/>
                <w:color w:val="000000" w:themeColor="text1"/>
                <w:sz w:val="20"/>
                <w:szCs w:val="20"/>
              </w:rPr>
              <w:t xml:space="preserve">ctions </w:t>
            </w:r>
            <w:r w:rsidR="00FA65A9" w:rsidRPr="0068163A">
              <w:rPr>
                <w:rFonts w:ascii="Corbel" w:hAnsi="Corbel"/>
                <w:color w:val="000000" w:themeColor="text1"/>
                <w:sz w:val="20"/>
                <w:szCs w:val="20"/>
              </w:rPr>
              <w:t>1, 2, 3, 4 including final reporting of performance indicators</w:t>
            </w:r>
            <w:r w:rsidR="004C2770" w:rsidRPr="0068163A">
              <w:rPr>
                <w:rFonts w:ascii="Corbel" w:hAnsi="Corbel"/>
                <w:color w:val="000000" w:themeColor="text1"/>
                <w:sz w:val="20"/>
                <w:szCs w:val="20"/>
              </w:rPr>
              <w:t>.</w:t>
            </w:r>
          </w:p>
          <w:p w14:paraId="72A41063" w14:textId="644776F2" w:rsidR="00016184" w:rsidRPr="0068163A" w:rsidRDefault="00016184" w:rsidP="00016184">
            <w:pPr>
              <w:pStyle w:val="ListParagraph"/>
              <w:ind w:left="360"/>
              <w:rPr>
                <w:rFonts w:ascii="Corbel" w:hAnsi="Corbel"/>
                <w:color w:val="000000" w:themeColor="text1"/>
                <w:sz w:val="20"/>
                <w:szCs w:val="20"/>
              </w:rPr>
            </w:pPr>
            <w:r w:rsidRPr="0068163A">
              <w:rPr>
                <w:rFonts w:ascii="Corbel" w:hAnsi="Corbel"/>
                <w:color w:val="000000" w:themeColor="text1"/>
                <w:sz w:val="20"/>
                <w:szCs w:val="20"/>
              </w:rPr>
              <w:t>b) Final evaluation report in line with the evaluation framework.</w:t>
            </w:r>
          </w:p>
          <w:p w14:paraId="726646B6" w14:textId="77777777" w:rsidR="00EF60E8" w:rsidRPr="0068163A" w:rsidRDefault="00EF60E8">
            <w:pPr>
              <w:rPr>
                <w:rFonts w:ascii="Corbel" w:hAnsi="Corbel"/>
                <w:color w:val="000000" w:themeColor="text1"/>
                <w:sz w:val="20"/>
                <w:szCs w:val="20"/>
              </w:rPr>
            </w:pPr>
          </w:p>
          <w:p w14:paraId="449FA17A" w14:textId="77777777" w:rsidR="00EF60E8" w:rsidRPr="0068163A" w:rsidRDefault="00EF60E8">
            <w:pPr>
              <w:rPr>
                <w:rFonts w:ascii="Corbel" w:hAnsi="Corbel"/>
                <w:color w:val="000000" w:themeColor="text1"/>
                <w:sz w:val="20"/>
                <w:szCs w:val="20"/>
              </w:rPr>
            </w:pPr>
          </w:p>
        </w:tc>
        <w:tc>
          <w:tcPr>
            <w:tcW w:w="1158" w:type="pct"/>
          </w:tcPr>
          <w:p w14:paraId="3B029F4F" w14:textId="78F55BC2" w:rsidR="00105362" w:rsidRPr="0068163A" w:rsidRDefault="00504B47" w:rsidP="00504B47">
            <w:pPr>
              <w:rPr>
                <w:rFonts w:ascii="Corbel" w:hAnsi="Corbel"/>
                <w:color w:val="000000" w:themeColor="text1"/>
                <w:sz w:val="20"/>
                <w:szCs w:val="20"/>
              </w:rPr>
            </w:pPr>
            <w:r w:rsidRPr="0068163A">
              <w:rPr>
                <w:rFonts w:ascii="Corbel" w:hAnsi="Corbel"/>
                <w:color w:val="000000" w:themeColor="text1"/>
                <w:sz w:val="20"/>
                <w:szCs w:val="20"/>
              </w:rPr>
              <w:t xml:space="preserve">6. </w:t>
            </w:r>
            <w:r w:rsidR="004C2770" w:rsidRPr="0068163A">
              <w:rPr>
                <w:rFonts w:ascii="Corbel" w:hAnsi="Corbel"/>
                <w:color w:val="000000" w:themeColor="text1"/>
                <w:sz w:val="20"/>
                <w:szCs w:val="20"/>
              </w:rPr>
              <w:t>$</w:t>
            </w:r>
            <w:r w:rsidR="00421BE8" w:rsidRPr="0068163A">
              <w:rPr>
                <w:rFonts w:ascii="Corbel" w:hAnsi="Corbel"/>
                <w:color w:val="000000" w:themeColor="text1"/>
                <w:sz w:val="20"/>
                <w:szCs w:val="20"/>
              </w:rPr>
              <w:t>7</w:t>
            </w:r>
            <w:r w:rsidR="00FF4BD8" w:rsidRPr="0068163A">
              <w:rPr>
                <w:rFonts w:ascii="Corbel" w:hAnsi="Corbel"/>
                <w:color w:val="000000" w:themeColor="text1"/>
                <w:sz w:val="20"/>
                <w:szCs w:val="20"/>
              </w:rPr>
              <w:t>00</w:t>
            </w:r>
            <w:r w:rsidR="002240DD" w:rsidRPr="0068163A">
              <w:rPr>
                <w:rFonts w:ascii="Corbel" w:hAnsi="Corbel"/>
                <w:color w:val="000000" w:themeColor="text1"/>
                <w:sz w:val="20"/>
                <w:szCs w:val="20"/>
              </w:rPr>
              <w:t>,000</w:t>
            </w:r>
          </w:p>
        </w:tc>
        <w:tc>
          <w:tcPr>
            <w:tcW w:w="1341" w:type="pct"/>
          </w:tcPr>
          <w:p w14:paraId="6EA6794E" w14:textId="6927A34D" w:rsidR="00421BE8" w:rsidRPr="0068163A" w:rsidRDefault="00C1511D">
            <w:pPr>
              <w:rPr>
                <w:rFonts w:ascii="Corbel" w:hAnsi="Corbel"/>
                <w:color w:val="000000" w:themeColor="text1"/>
                <w:sz w:val="20"/>
                <w:szCs w:val="20"/>
              </w:rPr>
            </w:pPr>
            <w:r w:rsidRPr="0068163A">
              <w:rPr>
                <w:rFonts w:ascii="Corbel" w:hAnsi="Corbel"/>
                <w:color w:val="000000" w:themeColor="text1"/>
                <w:sz w:val="20"/>
                <w:szCs w:val="20"/>
              </w:rPr>
              <w:t xml:space="preserve">31 </w:t>
            </w:r>
            <w:r w:rsidR="00421BE8" w:rsidRPr="0068163A">
              <w:rPr>
                <w:rFonts w:ascii="Corbel" w:hAnsi="Corbel"/>
                <w:color w:val="000000" w:themeColor="text1"/>
                <w:sz w:val="20"/>
                <w:szCs w:val="20"/>
              </w:rPr>
              <w:t>December 2028</w:t>
            </w:r>
          </w:p>
        </w:tc>
      </w:tr>
      <w:tr w:rsidR="00E91924" w:rsidRPr="0068163A" w14:paraId="2513D552" w14:textId="77777777" w:rsidTr="6C06C1A8">
        <w:tc>
          <w:tcPr>
            <w:tcW w:w="1159" w:type="pct"/>
          </w:tcPr>
          <w:p w14:paraId="7270D19C" w14:textId="77777777" w:rsidR="00E91924" w:rsidRPr="0068163A" w:rsidRDefault="00E91924">
            <w:pPr>
              <w:rPr>
                <w:rFonts w:ascii="Corbel" w:hAnsi="Corbel"/>
                <w:color w:val="000000" w:themeColor="text1"/>
              </w:rPr>
            </w:pPr>
          </w:p>
        </w:tc>
        <w:tc>
          <w:tcPr>
            <w:tcW w:w="1341" w:type="pct"/>
          </w:tcPr>
          <w:p w14:paraId="6D2645EE" w14:textId="77777777" w:rsidR="00E91924" w:rsidRPr="0068163A" w:rsidRDefault="00E91924" w:rsidP="003B7742">
            <w:pPr>
              <w:ind w:left="2160"/>
              <w:jc w:val="right"/>
              <w:rPr>
                <w:rFonts w:ascii="Corbel" w:hAnsi="Corbel"/>
                <w:b/>
                <w:bCs/>
                <w:color w:val="000000" w:themeColor="text1"/>
              </w:rPr>
            </w:pPr>
            <w:r w:rsidRPr="0068163A">
              <w:rPr>
                <w:rFonts w:ascii="Corbel" w:hAnsi="Corbel"/>
                <w:b/>
                <w:bCs/>
                <w:color w:val="000000" w:themeColor="text1"/>
              </w:rPr>
              <w:t>Total</w:t>
            </w:r>
          </w:p>
        </w:tc>
        <w:tc>
          <w:tcPr>
            <w:tcW w:w="1158" w:type="pct"/>
          </w:tcPr>
          <w:p w14:paraId="7055A9D4" w14:textId="04314B02" w:rsidR="00E91924" w:rsidRPr="0068163A" w:rsidRDefault="00E91924">
            <w:pPr>
              <w:rPr>
                <w:rFonts w:ascii="Corbel" w:hAnsi="Corbel"/>
                <w:b/>
                <w:bCs/>
                <w:color w:val="000000" w:themeColor="text1"/>
              </w:rPr>
            </w:pPr>
            <w:r w:rsidRPr="0068163A">
              <w:rPr>
                <w:rFonts w:ascii="Corbel" w:hAnsi="Corbel"/>
                <w:b/>
                <w:bCs/>
                <w:color w:val="000000" w:themeColor="text1"/>
              </w:rPr>
              <w:t>$</w:t>
            </w:r>
            <w:r w:rsidR="00E9456F" w:rsidRPr="0068163A">
              <w:rPr>
                <w:rFonts w:ascii="Corbel" w:hAnsi="Corbel"/>
                <w:b/>
                <w:bCs/>
                <w:color w:val="000000" w:themeColor="text1"/>
              </w:rPr>
              <w:t>15</w:t>
            </w:r>
            <w:r w:rsidR="002240DD" w:rsidRPr="0068163A">
              <w:rPr>
                <w:rFonts w:ascii="Corbel" w:hAnsi="Corbel"/>
                <w:b/>
                <w:bCs/>
                <w:color w:val="000000" w:themeColor="text1"/>
              </w:rPr>
              <w:t>,</w:t>
            </w:r>
            <w:r w:rsidR="00E9456F" w:rsidRPr="0068163A">
              <w:rPr>
                <w:rFonts w:ascii="Corbel" w:hAnsi="Corbel"/>
                <w:b/>
                <w:bCs/>
                <w:color w:val="000000" w:themeColor="text1"/>
              </w:rPr>
              <w:t>04</w:t>
            </w:r>
            <w:r w:rsidR="00D46575" w:rsidRPr="0068163A">
              <w:rPr>
                <w:rFonts w:ascii="Corbel" w:hAnsi="Corbel"/>
                <w:b/>
                <w:bCs/>
                <w:color w:val="000000" w:themeColor="text1"/>
              </w:rPr>
              <w:t>2</w:t>
            </w:r>
            <w:r w:rsidR="002240DD" w:rsidRPr="0068163A">
              <w:rPr>
                <w:rFonts w:ascii="Corbel" w:hAnsi="Corbel"/>
                <w:b/>
                <w:bCs/>
                <w:color w:val="000000" w:themeColor="text1"/>
              </w:rPr>
              <w:t>,000</w:t>
            </w:r>
          </w:p>
        </w:tc>
        <w:tc>
          <w:tcPr>
            <w:tcW w:w="1341" w:type="pct"/>
          </w:tcPr>
          <w:p w14:paraId="21611949" w14:textId="77777777" w:rsidR="00E91924" w:rsidRPr="0068163A" w:rsidRDefault="00E91924">
            <w:pPr>
              <w:rPr>
                <w:rFonts w:ascii="Corbel" w:hAnsi="Corbel"/>
                <w:color w:val="000000" w:themeColor="text1"/>
              </w:rPr>
            </w:pPr>
          </w:p>
        </w:tc>
      </w:tr>
    </w:tbl>
    <w:p w14:paraId="04EB6F6D" w14:textId="77777777" w:rsidR="00E91924" w:rsidRPr="0068163A" w:rsidRDefault="00E91924" w:rsidP="00E91924">
      <w:pPr>
        <w:rPr>
          <w:rFonts w:ascii="Corbel" w:eastAsia="Corbel" w:hAnsi="Corbel" w:cs="Corbel"/>
          <w:b/>
          <w:bCs/>
          <w:caps/>
          <w:color w:val="000000" w:themeColor="text1"/>
        </w:rPr>
      </w:pPr>
    </w:p>
    <w:p w14:paraId="571E6AC2" w14:textId="77777777" w:rsidR="00E91924" w:rsidRPr="0068163A" w:rsidRDefault="00E91924" w:rsidP="00E91924">
      <w:pPr>
        <w:rPr>
          <w:rFonts w:ascii="Corbel" w:eastAsia="Corbel" w:hAnsi="Corbel" w:cs="Corbel"/>
          <w:b/>
          <w:bCs/>
          <w:caps/>
          <w:color w:val="000000" w:themeColor="text1"/>
        </w:rPr>
      </w:pPr>
    </w:p>
    <w:p w14:paraId="44F27D3A" w14:textId="77777777" w:rsidR="00E91924" w:rsidRPr="0068163A" w:rsidRDefault="00E91924" w:rsidP="00E91924">
      <w:pPr>
        <w:rPr>
          <w:rFonts w:ascii="Corbel" w:eastAsia="Corbel" w:hAnsi="Corbel" w:cs="Corbel"/>
          <w:b/>
          <w:bCs/>
          <w:caps/>
          <w:color w:val="000000" w:themeColor="text1"/>
        </w:rPr>
        <w:sectPr w:rsidR="00E91924" w:rsidRPr="0068163A" w:rsidSect="00E91924">
          <w:pgSz w:w="16838" w:h="11906" w:orient="landscape"/>
          <w:pgMar w:top="1440" w:right="426" w:bottom="1440" w:left="1440" w:header="708" w:footer="708" w:gutter="0"/>
          <w:cols w:space="708"/>
          <w:docGrid w:linePitch="360"/>
        </w:sectPr>
      </w:pPr>
    </w:p>
    <w:p w14:paraId="4D532970" w14:textId="4E609D05" w:rsidR="00C568B1" w:rsidRPr="0068163A" w:rsidRDefault="00C568B1" w:rsidP="00421E43">
      <w:pPr>
        <w:ind w:left="-142"/>
        <w:rPr>
          <w:rFonts w:ascii="Corbel" w:hAnsi="Corbel"/>
          <w:color w:val="000000" w:themeColor="text1"/>
          <w:lang w:val="en-GB"/>
        </w:rPr>
      </w:pPr>
      <w:r w:rsidRPr="0068163A">
        <w:rPr>
          <w:rFonts w:ascii="Corbel" w:hAnsi="Corbel"/>
          <w:color w:val="000000" w:themeColor="text1"/>
          <w:lang w:val="en-GB"/>
        </w:rPr>
        <w:t xml:space="preserve">The Parties have confirmed their commitment to this </w:t>
      </w:r>
      <w:r w:rsidR="002A6E16" w:rsidRPr="0068163A">
        <w:rPr>
          <w:rFonts w:ascii="Corbel" w:hAnsi="Corbel"/>
          <w:color w:val="000000" w:themeColor="text1"/>
          <w:lang w:val="en-GB"/>
        </w:rPr>
        <w:t xml:space="preserve">implementation plan </w:t>
      </w:r>
      <w:r w:rsidRPr="0068163A">
        <w:rPr>
          <w:rFonts w:ascii="Corbel" w:hAnsi="Corbel"/>
          <w:color w:val="000000" w:themeColor="text1"/>
          <w:lang w:val="en-GB"/>
        </w:rPr>
        <w:t>as follows:</w:t>
      </w:r>
    </w:p>
    <w:p w14:paraId="47C7FE2A" w14:textId="77777777" w:rsidR="00421E43" w:rsidRPr="0068163A" w:rsidRDefault="00421E43" w:rsidP="00421E43">
      <w:pPr>
        <w:ind w:left="-142"/>
        <w:rPr>
          <w:rFonts w:ascii="Corbel" w:hAnsi="Corbel"/>
          <w:color w:val="000000" w:themeColor="text1"/>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68163A" w14:paraId="6BE832DE" w14:textId="77777777" w:rsidTr="00F36770">
        <w:trPr>
          <w:cantSplit/>
          <w:jc w:val="center"/>
        </w:trPr>
        <w:tc>
          <w:tcPr>
            <w:tcW w:w="4536" w:type="dxa"/>
          </w:tcPr>
          <w:p w14:paraId="0C56252B" w14:textId="77777777" w:rsidR="00C568B1" w:rsidRPr="0068163A" w:rsidRDefault="00C568B1">
            <w:pPr>
              <w:pStyle w:val="Signed"/>
              <w:rPr>
                <w:rFonts w:ascii="Corbel" w:hAnsi="Corbel"/>
                <w:color w:val="000000" w:themeColor="text1"/>
              </w:rPr>
            </w:pPr>
            <w:r w:rsidRPr="0068163A">
              <w:rPr>
                <w:rStyle w:val="SignedBold"/>
                <w:rFonts w:ascii="Corbel" w:hAnsi="Corbel"/>
                <w:color w:val="000000" w:themeColor="text1"/>
              </w:rPr>
              <w:t>Signed</w:t>
            </w:r>
            <w:r w:rsidRPr="0068163A">
              <w:rPr>
                <w:rFonts w:ascii="Corbel" w:hAnsi="Corbel"/>
                <w:color w:val="000000" w:themeColor="text1"/>
              </w:rPr>
              <w:t xml:space="preserve"> for and on behalf of the Commonwealth of </w:t>
            </w:r>
            <w:smartTag w:uri="urn:schemas-microsoft-com:office:smarttags" w:element="place">
              <w:smartTag w:uri="urn:schemas-microsoft-com:office:smarttags" w:element="country-region">
                <w:r w:rsidRPr="0068163A">
                  <w:rPr>
                    <w:rFonts w:ascii="Corbel" w:hAnsi="Corbel"/>
                    <w:color w:val="000000" w:themeColor="text1"/>
                  </w:rPr>
                  <w:t>Australia</w:t>
                </w:r>
              </w:smartTag>
            </w:smartTag>
            <w:r w:rsidRPr="0068163A">
              <w:rPr>
                <w:rFonts w:ascii="Corbel" w:hAnsi="Corbel"/>
                <w:color w:val="000000" w:themeColor="text1"/>
              </w:rPr>
              <w:t xml:space="preserve"> by</w:t>
            </w:r>
          </w:p>
          <w:p w14:paraId="5FDC9C3D" w14:textId="77777777" w:rsidR="00C568B1" w:rsidRPr="0068163A" w:rsidRDefault="00C568B1">
            <w:pPr>
              <w:pStyle w:val="LineForSignature"/>
              <w:rPr>
                <w:rFonts w:ascii="Corbel" w:hAnsi="Corbel"/>
                <w:color w:val="000000" w:themeColor="text1"/>
              </w:rPr>
            </w:pPr>
            <w:r w:rsidRPr="0068163A">
              <w:rPr>
                <w:rFonts w:ascii="Corbel" w:hAnsi="Corbel"/>
                <w:color w:val="000000" w:themeColor="text1"/>
              </w:rPr>
              <w:br/>
            </w:r>
            <w:r w:rsidRPr="0068163A">
              <w:rPr>
                <w:rFonts w:ascii="Corbel" w:hAnsi="Corbel"/>
                <w:color w:val="000000" w:themeColor="text1"/>
              </w:rPr>
              <w:tab/>
            </w:r>
          </w:p>
          <w:p w14:paraId="2D62C427" w14:textId="3C17330A" w:rsidR="00C568B1" w:rsidRPr="0068163A" w:rsidRDefault="00C568B1">
            <w:pPr>
              <w:pStyle w:val="SingleParagraph"/>
              <w:rPr>
                <w:rStyle w:val="Bold"/>
                <w:color w:val="000000" w:themeColor="text1"/>
              </w:rPr>
            </w:pPr>
            <w:r w:rsidRPr="0068163A">
              <w:rPr>
                <w:rStyle w:val="Bold"/>
                <w:color w:val="000000" w:themeColor="text1"/>
              </w:rPr>
              <w:t xml:space="preserve">The Honourable </w:t>
            </w:r>
            <w:r w:rsidR="00543E80" w:rsidRPr="0068163A">
              <w:rPr>
                <w:rStyle w:val="Bold"/>
                <w:color w:val="000000" w:themeColor="text1"/>
              </w:rPr>
              <w:t>Andrew Giles</w:t>
            </w:r>
            <w:r w:rsidRPr="0068163A">
              <w:rPr>
                <w:rStyle w:val="Bold"/>
                <w:color w:val="000000" w:themeColor="text1"/>
              </w:rPr>
              <w:t xml:space="preserve"> MP</w:t>
            </w:r>
          </w:p>
          <w:p w14:paraId="410BC68A" w14:textId="0A50814D" w:rsidR="00C568B1" w:rsidRPr="0068163A" w:rsidRDefault="00C568B1">
            <w:pPr>
              <w:pStyle w:val="Position"/>
              <w:rPr>
                <w:color w:val="000000" w:themeColor="text1"/>
                <w:lang w:val="en-GB"/>
              </w:rPr>
            </w:pPr>
            <w:r w:rsidRPr="0068163A">
              <w:rPr>
                <w:color w:val="000000" w:themeColor="text1"/>
                <w:lang w:val="en-GB"/>
              </w:rPr>
              <w:t xml:space="preserve">Minister for </w:t>
            </w:r>
            <w:r w:rsidR="004037EF" w:rsidRPr="0068163A">
              <w:rPr>
                <w:color w:val="000000" w:themeColor="text1"/>
                <w:lang w:val="en-GB"/>
              </w:rPr>
              <w:t>Skills and Training</w:t>
            </w:r>
          </w:p>
          <w:p w14:paraId="7BCC62B6" w14:textId="0DEB9311" w:rsidR="00C568B1" w:rsidRPr="0068163A" w:rsidRDefault="003B590A">
            <w:pPr>
              <w:pStyle w:val="SingleParagraph"/>
              <w:tabs>
                <w:tab w:val="num" w:pos="1134"/>
              </w:tabs>
              <w:spacing w:after="240"/>
              <w:rPr>
                <w:b/>
                <w:color w:val="000000" w:themeColor="text1"/>
                <w:lang w:val="en-GB"/>
              </w:rPr>
            </w:pPr>
            <w:r w:rsidRPr="0068163A">
              <w:rPr>
                <w:color w:val="000000" w:themeColor="text1"/>
                <w:lang w:val="en-GB"/>
              </w:rPr>
              <w:t xml:space="preserve">   </w:t>
            </w:r>
            <w:r w:rsidR="003E1943" w:rsidRPr="0068163A">
              <w:rPr>
                <w:color w:val="000000" w:themeColor="text1"/>
                <w:lang w:val="en-GB"/>
              </w:rPr>
              <w:t xml:space="preserve">   </w:t>
            </w:r>
            <w:r w:rsidRPr="0068163A">
              <w:rPr>
                <w:color w:val="000000" w:themeColor="text1"/>
                <w:lang w:val="en-GB"/>
              </w:rPr>
              <w:t xml:space="preserve">/   </w:t>
            </w:r>
            <w:r w:rsidR="003E1943" w:rsidRPr="0068163A">
              <w:rPr>
                <w:color w:val="000000" w:themeColor="text1"/>
                <w:lang w:val="en-GB"/>
              </w:rPr>
              <w:t xml:space="preserve">   /  </w:t>
            </w:r>
            <w:r w:rsidR="00342A60" w:rsidRPr="0068163A">
              <w:rPr>
                <w:color w:val="000000" w:themeColor="text1"/>
                <w:lang w:val="en-GB"/>
              </w:rPr>
              <w:t>202</w:t>
            </w:r>
            <w:r w:rsidR="00007528" w:rsidRPr="0068163A">
              <w:rPr>
                <w:color w:val="000000" w:themeColor="text1"/>
                <w:lang w:val="en-GB"/>
              </w:rPr>
              <w:t>5</w:t>
            </w:r>
          </w:p>
        </w:tc>
        <w:tc>
          <w:tcPr>
            <w:tcW w:w="283" w:type="dxa"/>
          </w:tcPr>
          <w:p w14:paraId="638FDA4C" w14:textId="77777777" w:rsidR="00F36770" w:rsidRPr="0068163A" w:rsidRDefault="00F36770">
            <w:pPr>
              <w:pStyle w:val="Signed"/>
              <w:rPr>
                <w:rStyle w:val="SignedBold"/>
                <w:rFonts w:ascii="Corbel" w:hAnsi="Corbel"/>
                <w:b w:val="0"/>
                <w:bCs w:val="0"/>
                <w:color w:val="000000" w:themeColor="text1"/>
              </w:rPr>
            </w:pPr>
          </w:p>
        </w:tc>
        <w:tc>
          <w:tcPr>
            <w:tcW w:w="4536" w:type="dxa"/>
          </w:tcPr>
          <w:p w14:paraId="298CB48E" w14:textId="74B681CD" w:rsidR="00C568B1" w:rsidRPr="0068163A" w:rsidRDefault="00C568B1">
            <w:pPr>
              <w:pStyle w:val="Signed"/>
              <w:rPr>
                <w:rFonts w:ascii="Corbel" w:hAnsi="Corbel"/>
                <w:color w:val="000000" w:themeColor="text1"/>
              </w:rPr>
            </w:pPr>
            <w:r w:rsidRPr="0068163A">
              <w:rPr>
                <w:rStyle w:val="SignedBold"/>
                <w:rFonts w:ascii="Corbel" w:hAnsi="Corbel"/>
                <w:color w:val="000000" w:themeColor="text1"/>
              </w:rPr>
              <w:t>Signed</w:t>
            </w:r>
            <w:r w:rsidRPr="0068163A">
              <w:rPr>
                <w:rFonts w:ascii="Corbel" w:hAnsi="Corbel"/>
                <w:color w:val="000000" w:themeColor="text1"/>
              </w:rPr>
              <w:t xml:space="preserve"> for and on behalf of the </w:t>
            </w:r>
            <w:r w:rsidRPr="0068163A">
              <w:rPr>
                <w:rFonts w:ascii="Corbel" w:hAnsi="Corbel"/>
                <w:color w:val="000000" w:themeColor="text1"/>
              </w:rPr>
              <w:br/>
              <w:t xml:space="preserve">State of </w:t>
            </w:r>
            <w:r w:rsidR="00C4367D" w:rsidRPr="0068163A">
              <w:rPr>
                <w:rFonts w:ascii="Corbel" w:hAnsi="Corbel"/>
                <w:color w:val="000000" w:themeColor="text1"/>
              </w:rPr>
              <w:t xml:space="preserve">Queensland </w:t>
            </w:r>
            <w:r w:rsidRPr="0068163A">
              <w:rPr>
                <w:rFonts w:ascii="Corbel" w:hAnsi="Corbel"/>
                <w:color w:val="000000" w:themeColor="text1"/>
              </w:rPr>
              <w:t>by</w:t>
            </w:r>
            <w:r w:rsidR="00342A60" w:rsidRPr="0068163A">
              <w:rPr>
                <w:rFonts w:ascii="Corbel" w:hAnsi="Corbel"/>
                <w:color w:val="000000" w:themeColor="text1"/>
              </w:rPr>
              <w:t xml:space="preserve"> </w:t>
            </w:r>
          </w:p>
          <w:p w14:paraId="15F76D4D" w14:textId="77777777" w:rsidR="00C568B1" w:rsidRPr="0068163A" w:rsidRDefault="00C568B1">
            <w:pPr>
              <w:pStyle w:val="LineForSignature"/>
              <w:rPr>
                <w:rFonts w:ascii="Corbel" w:hAnsi="Corbel"/>
                <w:color w:val="000000" w:themeColor="text1"/>
              </w:rPr>
            </w:pPr>
            <w:r w:rsidRPr="0068163A">
              <w:rPr>
                <w:rFonts w:ascii="Corbel" w:hAnsi="Corbel"/>
                <w:color w:val="000000" w:themeColor="text1"/>
              </w:rPr>
              <w:br/>
            </w:r>
            <w:r w:rsidRPr="0068163A">
              <w:rPr>
                <w:rFonts w:ascii="Corbel" w:hAnsi="Corbel"/>
                <w:color w:val="000000" w:themeColor="text1"/>
              </w:rPr>
              <w:tab/>
            </w:r>
          </w:p>
          <w:p w14:paraId="5028E1E9" w14:textId="3FA678B6" w:rsidR="00C568B1" w:rsidRPr="0068163A" w:rsidRDefault="00C568B1">
            <w:pPr>
              <w:pStyle w:val="SingleParagraph"/>
              <w:rPr>
                <w:rStyle w:val="Bold"/>
                <w:color w:val="000000" w:themeColor="text1"/>
              </w:rPr>
            </w:pPr>
            <w:r w:rsidRPr="0068163A">
              <w:rPr>
                <w:rStyle w:val="Bold"/>
                <w:color w:val="000000" w:themeColor="text1"/>
              </w:rPr>
              <w:t xml:space="preserve">The Honourable </w:t>
            </w:r>
            <w:r w:rsidR="00C4367D" w:rsidRPr="0068163A">
              <w:rPr>
                <w:rStyle w:val="Bold"/>
                <w:color w:val="000000" w:themeColor="text1"/>
              </w:rPr>
              <w:t xml:space="preserve">Ros Bates </w:t>
            </w:r>
            <w:r w:rsidRPr="0068163A">
              <w:rPr>
                <w:rStyle w:val="Bold"/>
                <w:color w:val="000000" w:themeColor="text1"/>
              </w:rPr>
              <w:t>MP</w:t>
            </w:r>
          </w:p>
          <w:p w14:paraId="4B6F97A9" w14:textId="4D47C158" w:rsidR="00C568B1" w:rsidRPr="0068163A" w:rsidRDefault="00C568B1">
            <w:pPr>
              <w:pStyle w:val="Position"/>
              <w:rPr>
                <w:color w:val="000000" w:themeColor="text1"/>
                <w:lang w:val="en-GB"/>
              </w:rPr>
            </w:pPr>
            <w:r w:rsidRPr="0068163A">
              <w:rPr>
                <w:color w:val="000000" w:themeColor="text1"/>
                <w:lang w:val="en-GB"/>
              </w:rPr>
              <w:t xml:space="preserve">Minister for </w:t>
            </w:r>
            <w:r w:rsidR="007524FE" w:rsidRPr="0068163A">
              <w:rPr>
                <w:color w:val="000000" w:themeColor="text1"/>
                <w:lang w:val="en-GB"/>
              </w:rPr>
              <w:t>Finance, Trade, Employment and Training</w:t>
            </w:r>
            <w:r w:rsidRPr="0068163A">
              <w:rPr>
                <w:color w:val="000000" w:themeColor="text1"/>
                <w:lang w:val="en-GB"/>
              </w:rPr>
              <w:t xml:space="preserve"> </w:t>
            </w:r>
          </w:p>
          <w:p w14:paraId="131A1D71" w14:textId="4F471909" w:rsidR="00C568B1" w:rsidRPr="0068163A" w:rsidRDefault="003E1943">
            <w:pPr>
              <w:rPr>
                <w:rFonts w:ascii="Corbel" w:hAnsi="Corbel"/>
                <w:color w:val="000000" w:themeColor="text1"/>
                <w:lang w:val="en-GB"/>
              </w:rPr>
            </w:pPr>
            <w:r w:rsidRPr="0068163A">
              <w:rPr>
                <w:rFonts w:ascii="Corbel" w:hAnsi="Corbel"/>
                <w:color w:val="000000" w:themeColor="text1"/>
                <w:lang w:val="en-GB"/>
              </w:rPr>
              <w:t xml:space="preserve">      /      /  </w:t>
            </w:r>
            <w:r w:rsidR="00007528" w:rsidRPr="0068163A">
              <w:rPr>
                <w:rFonts w:ascii="Corbel" w:hAnsi="Corbel"/>
                <w:color w:val="000000" w:themeColor="text1"/>
                <w:lang w:val="en-GB"/>
              </w:rPr>
              <w:t>2025</w:t>
            </w:r>
          </w:p>
        </w:tc>
      </w:tr>
    </w:tbl>
    <w:p w14:paraId="4EFE7DEE" w14:textId="237C0922" w:rsidR="00D14B16" w:rsidRPr="0068163A" w:rsidRDefault="00D14B16">
      <w:pPr>
        <w:rPr>
          <w:rFonts w:ascii="Corbel" w:hAnsi="Corbel"/>
          <w:b/>
          <w:bCs/>
          <w:color w:val="000000" w:themeColor="text1"/>
        </w:rPr>
      </w:pPr>
    </w:p>
    <w:sectPr w:rsidR="00D14B16" w:rsidRPr="0068163A"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A3C3" w14:textId="77777777" w:rsidR="007B2598" w:rsidRDefault="007B2598" w:rsidP="00524FCE">
      <w:pPr>
        <w:spacing w:after="0" w:line="240" w:lineRule="auto"/>
      </w:pPr>
      <w:r>
        <w:separator/>
      </w:r>
    </w:p>
  </w:endnote>
  <w:endnote w:type="continuationSeparator" w:id="0">
    <w:p w14:paraId="2CF93A1F" w14:textId="77777777" w:rsidR="007B2598" w:rsidRDefault="007B2598" w:rsidP="00524FCE">
      <w:pPr>
        <w:spacing w:after="0" w:line="240" w:lineRule="auto"/>
      </w:pPr>
      <w:r>
        <w:continuationSeparator/>
      </w:r>
    </w:p>
  </w:endnote>
  <w:endnote w:type="continuationNotice" w:id="1">
    <w:p w14:paraId="1F19C05E" w14:textId="77777777" w:rsidR="007B2598" w:rsidRDefault="007B2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5077DF9A" w:rsidR="00335C63" w:rsidRDefault="00335C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23D6AE" w14:textId="6174EFE0" w:rsidR="00335C63" w:rsidRPr="00F73605" w:rsidRDefault="07E7C5FF" w:rsidP="001650DC">
    <w:pPr>
      <w:pStyle w:val="Footer"/>
      <w:rPr>
        <w:rFonts w:ascii="Corbel" w:hAnsi="Corbel"/>
      </w:rPr>
    </w:pPr>
    <w:r w:rsidRPr="07E7C5FF">
      <w:rPr>
        <w:rFonts w:ascii="Corbel" w:hAnsi="Corbel"/>
      </w:rPr>
      <w:t xml:space="preserve">Bilateral Implementation Plan </w:t>
    </w:r>
    <w:r w:rsidR="001650DC">
      <w:rPr>
        <w:rFonts w:ascii="Corbel" w:hAnsi="Corbel"/>
      </w:rPr>
      <w:t>– Ensuring Access to Foundation Skills Training - Queensland</w:t>
    </w:r>
    <w:r w:rsidRPr="07E7C5FF">
      <w:rPr>
        <w:rFonts w:ascii="Corbel" w:hAnsi="Corbe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C977" w14:textId="77777777" w:rsidR="007B2598" w:rsidRDefault="007B2598" w:rsidP="00524FCE">
      <w:pPr>
        <w:spacing w:after="0" w:line="240" w:lineRule="auto"/>
      </w:pPr>
      <w:r>
        <w:separator/>
      </w:r>
    </w:p>
  </w:footnote>
  <w:footnote w:type="continuationSeparator" w:id="0">
    <w:p w14:paraId="2F862040" w14:textId="77777777" w:rsidR="007B2598" w:rsidRDefault="007B2598" w:rsidP="00524FCE">
      <w:pPr>
        <w:spacing w:after="0" w:line="240" w:lineRule="auto"/>
      </w:pPr>
      <w:r>
        <w:continuationSeparator/>
      </w:r>
    </w:p>
  </w:footnote>
  <w:footnote w:type="continuationNotice" w:id="1">
    <w:p w14:paraId="7BBE9E9A" w14:textId="77777777" w:rsidR="007B2598" w:rsidRDefault="007B2598">
      <w:pPr>
        <w:spacing w:after="0" w:line="240" w:lineRule="auto"/>
      </w:pPr>
    </w:p>
  </w:footnote>
  <w:footnote w:id="2">
    <w:p w14:paraId="643F39B0" w14:textId="77777777" w:rsidR="00723CC4" w:rsidRPr="008E3900" w:rsidRDefault="00723CC4" w:rsidP="00723CC4">
      <w:pPr>
        <w:pStyle w:val="FootnoteText"/>
        <w:rPr>
          <w:lang w:val="en-US"/>
        </w:rPr>
      </w:pPr>
      <w:r>
        <w:rPr>
          <w:rStyle w:val="FootnoteReference"/>
        </w:rPr>
        <w:footnoteRef/>
      </w:r>
      <w:r>
        <w:t xml:space="preserve"> </w:t>
      </w:r>
      <w:hyperlink r:id="rId1" w:anchor=":~:text=Women%3A%20Low%20digital%20literacy%20means,and%20job%20opportunities%20more%20broadly." w:history="1">
        <w:r>
          <w:rPr>
            <w:rStyle w:val="Hyperlink"/>
          </w:rPr>
          <w:t>The Digital Divide Makes its Presence Felt in Australia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319"/>
    <w:multiLevelType w:val="hybridMultilevel"/>
    <w:tmpl w:val="4C58544E"/>
    <w:lvl w:ilvl="0" w:tplc="B5028A7E">
      <w:start w:val="1"/>
      <w:numFmt w:val="bullet"/>
      <w:lvlText w:val=""/>
      <w:lvlJc w:val="left"/>
      <w:pPr>
        <w:ind w:left="720" w:hanging="360"/>
      </w:pPr>
      <w:rPr>
        <w:rFonts w:ascii="Symbol" w:hAnsi="Symbol"/>
      </w:rPr>
    </w:lvl>
    <w:lvl w:ilvl="1" w:tplc="66C88C5C">
      <w:start w:val="1"/>
      <w:numFmt w:val="bullet"/>
      <w:lvlText w:val=""/>
      <w:lvlJc w:val="left"/>
      <w:pPr>
        <w:ind w:left="720" w:hanging="360"/>
      </w:pPr>
      <w:rPr>
        <w:rFonts w:ascii="Symbol" w:hAnsi="Symbol"/>
      </w:rPr>
    </w:lvl>
    <w:lvl w:ilvl="2" w:tplc="0F64BAE4">
      <w:start w:val="1"/>
      <w:numFmt w:val="bullet"/>
      <w:lvlText w:val=""/>
      <w:lvlJc w:val="left"/>
      <w:pPr>
        <w:ind w:left="720" w:hanging="360"/>
      </w:pPr>
      <w:rPr>
        <w:rFonts w:ascii="Symbol" w:hAnsi="Symbol"/>
      </w:rPr>
    </w:lvl>
    <w:lvl w:ilvl="3" w:tplc="35D6B2EC">
      <w:start w:val="1"/>
      <w:numFmt w:val="bullet"/>
      <w:lvlText w:val=""/>
      <w:lvlJc w:val="left"/>
      <w:pPr>
        <w:ind w:left="720" w:hanging="360"/>
      </w:pPr>
      <w:rPr>
        <w:rFonts w:ascii="Symbol" w:hAnsi="Symbol"/>
      </w:rPr>
    </w:lvl>
    <w:lvl w:ilvl="4" w:tplc="B9E8849C">
      <w:start w:val="1"/>
      <w:numFmt w:val="bullet"/>
      <w:lvlText w:val=""/>
      <w:lvlJc w:val="left"/>
      <w:pPr>
        <w:ind w:left="720" w:hanging="360"/>
      </w:pPr>
      <w:rPr>
        <w:rFonts w:ascii="Symbol" w:hAnsi="Symbol"/>
      </w:rPr>
    </w:lvl>
    <w:lvl w:ilvl="5" w:tplc="EDA6B616">
      <w:start w:val="1"/>
      <w:numFmt w:val="bullet"/>
      <w:lvlText w:val=""/>
      <w:lvlJc w:val="left"/>
      <w:pPr>
        <w:ind w:left="720" w:hanging="360"/>
      </w:pPr>
      <w:rPr>
        <w:rFonts w:ascii="Symbol" w:hAnsi="Symbol"/>
      </w:rPr>
    </w:lvl>
    <w:lvl w:ilvl="6" w:tplc="00DC7AF8">
      <w:start w:val="1"/>
      <w:numFmt w:val="bullet"/>
      <w:lvlText w:val=""/>
      <w:lvlJc w:val="left"/>
      <w:pPr>
        <w:ind w:left="720" w:hanging="360"/>
      </w:pPr>
      <w:rPr>
        <w:rFonts w:ascii="Symbol" w:hAnsi="Symbol"/>
      </w:rPr>
    </w:lvl>
    <w:lvl w:ilvl="7" w:tplc="0E8EAD2C">
      <w:start w:val="1"/>
      <w:numFmt w:val="bullet"/>
      <w:lvlText w:val=""/>
      <w:lvlJc w:val="left"/>
      <w:pPr>
        <w:ind w:left="720" w:hanging="360"/>
      </w:pPr>
      <w:rPr>
        <w:rFonts w:ascii="Symbol" w:hAnsi="Symbol"/>
      </w:rPr>
    </w:lvl>
    <w:lvl w:ilvl="8" w:tplc="23303B42">
      <w:start w:val="1"/>
      <w:numFmt w:val="bullet"/>
      <w:lvlText w:val=""/>
      <w:lvlJc w:val="left"/>
      <w:pPr>
        <w:ind w:left="720" w:hanging="360"/>
      </w:pPr>
      <w:rPr>
        <w:rFonts w:ascii="Symbol" w:hAnsi="Symbol"/>
      </w:r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B33FA"/>
    <w:multiLevelType w:val="hybridMultilevel"/>
    <w:tmpl w:val="59B28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D49C6"/>
    <w:multiLevelType w:val="hybridMultilevel"/>
    <w:tmpl w:val="DC541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345CA"/>
    <w:multiLevelType w:val="hybridMultilevel"/>
    <w:tmpl w:val="49D873C2"/>
    <w:lvl w:ilvl="0" w:tplc="78467AEA">
      <w:start w:val="1"/>
      <w:numFmt w:val="bullet"/>
      <w:lvlText w:val=""/>
      <w:lvlJc w:val="left"/>
      <w:pPr>
        <w:ind w:left="720" w:hanging="360"/>
      </w:pPr>
      <w:rPr>
        <w:rFonts w:ascii="Symbol" w:hAnsi="Symbol"/>
      </w:rPr>
    </w:lvl>
    <w:lvl w:ilvl="1" w:tplc="0158CB3C">
      <w:start w:val="1"/>
      <w:numFmt w:val="bullet"/>
      <w:lvlText w:val=""/>
      <w:lvlJc w:val="left"/>
      <w:pPr>
        <w:ind w:left="720" w:hanging="360"/>
      </w:pPr>
      <w:rPr>
        <w:rFonts w:ascii="Symbol" w:hAnsi="Symbol"/>
      </w:rPr>
    </w:lvl>
    <w:lvl w:ilvl="2" w:tplc="322AC06A">
      <w:start w:val="1"/>
      <w:numFmt w:val="bullet"/>
      <w:lvlText w:val=""/>
      <w:lvlJc w:val="left"/>
      <w:pPr>
        <w:ind w:left="720" w:hanging="360"/>
      </w:pPr>
      <w:rPr>
        <w:rFonts w:ascii="Symbol" w:hAnsi="Symbol"/>
      </w:rPr>
    </w:lvl>
    <w:lvl w:ilvl="3" w:tplc="47C25AEE">
      <w:start w:val="1"/>
      <w:numFmt w:val="bullet"/>
      <w:lvlText w:val=""/>
      <w:lvlJc w:val="left"/>
      <w:pPr>
        <w:ind w:left="720" w:hanging="360"/>
      </w:pPr>
      <w:rPr>
        <w:rFonts w:ascii="Symbol" w:hAnsi="Symbol"/>
      </w:rPr>
    </w:lvl>
    <w:lvl w:ilvl="4" w:tplc="CDD01EEC">
      <w:start w:val="1"/>
      <w:numFmt w:val="bullet"/>
      <w:lvlText w:val=""/>
      <w:lvlJc w:val="left"/>
      <w:pPr>
        <w:ind w:left="720" w:hanging="360"/>
      </w:pPr>
      <w:rPr>
        <w:rFonts w:ascii="Symbol" w:hAnsi="Symbol"/>
      </w:rPr>
    </w:lvl>
    <w:lvl w:ilvl="5" w:tplc="96E66A06">
      <w:start w:val="1"/>
      <w:numFmt w:val="bullet"/>
      <w:lvlText w:val=""/>
      <w:lvlJc w:val="left"/>
      <w:pPr>
        <w:ind w:left="720" w:hanging="360"/>
      </w:pPr>
      <w:rPr>
        <w:rFonts w:ascii="Symbol" w:hAnsi="Symbol"/>
      </w:rPr>
    </w:lvl>
    <w:lvl w:ilvl="6" w:tplc="C5307E2C">
      <w:start w:val="1"/>
      <w:numFmt w:val="bullet"/>
      <w:lvlText w:val=""/>
      <w:lvlJc w:val="left"/>
      <w:pPr>
        <w:ind w:left="720" w:hanging="360"/>
      </w:pPr>
      <w:rPr>
        <w:rFonts w:ascii="Symbol" w:hAnsi="Symbol"/>
      </w:rPr>
    </w:lvl>
    <w:lvl w:ilvl="7" w:tplc="D920394C">
      <w:start w:val="1"/>
      <w:numFmt w:val="bullet"/>
      <w:lvlText w:val=""/>
      <w:lvlJc w:val="left"/>
      <w:pPr>
        <w:ind w:left="720" w:hanging="360"/>
      </w:pPr>
      <w:rPr>
        <w:rFonts w:ascii="Symbol" w:hAnsi="Symbol"/>
      </w:rPr>
    </w:lvl>
    <w:lvl w:ilvl="8" w:tplc="63CADC72">
      <w:start w:val="1"/>
      <w:numFmt w:val="bullet"/>
      <w:lvlText w:val=""/>
      <w:lvlJc w:val="left"/>
      <w:pPr>
        <w:ind w:left="720" w:hanging="360"/>
      </w:pPr>
      <w:rPr>
        <w:rFonts w:ascii="Symbol" w:hAnsi="Symbol"/>
      </w:rPr>
    </w:lvl>
  </w:abstractNum>
  <w:abstractNum w:abstractNumId="7" w15:restartNumberingAfterBreak="0">
    <w:nsid w:val="0D4F31CA"/>
    <w:multiLevelType w:val="hybridMultilevel"/>
    <w:tmpl w:val="81E8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65D7A"/>
    <w:multiLevelType w:val="hybridMultilevel"/>
    <w:tmpl w:val="98520B12"/>
    <w:lvl w:ilvl="0" w:tplc="F844E3CE">
      <w:start w:val="1"/>
      <w:numFmt w:val="bullet"/>
      <w:lvlText w:val=""/>
      <w:lvlJc w:val="left"/>
      <w:pPr>
        <w:ind w:left="1020" w:hanging="360"/>
      </w:pPr>
      <w:rPr>
        <w:rFonts w:ascii="Symbol" w:hAnsi="Symbol"/>
      </w:rPr>
    </w:lvl>
    <w:lvl w:ilvl="1" w:tplc="15DA9CA0">
      <w:start w:val="1"/>
      <w:numFmt w:val="bullet"/>
      <w:lvlText w:val=""/>
      <w:lvlJc w:val="left"/>
      <w:pPr>
        <w:ind w:left="1020" w:hanging="360"/>
      </w:pPr>
      <w:rPr>
        <w:rFonts w:ascii="Symbol" w:hAnsi="Symbol"/>
      </w:rPr>
    </w:lvl>
    <w:lvl w:ilvl="2" w:tplc="2AE62856">
      <w:start w:val="1"/>
      <w:numFmt w:val="bullet"/>
      <w:lvlText w:val=""/>
      <w:lvlJc w:val="left"/>
      <w:pPr>
        <w:ind w:left="1020" w:hanging="360"/>
      </w:pPr>
      <w:rPr>
        <w:rFonts w:ascii="Symbol" w:hAnsi="Symbol"/>
      </w:rPr>
    </w:lvl>
    <w:lvl w:ilvl="3" w:tplc="D6449DBA">
      <w:start w:val="1"/>
      <w:numFmt w:val="bullet"/>
      <w:lvlText w:val=""/>
      <w:lvlJc w:val="left"/>
      <w:pPr>
        <w:ind w:left="1020" w:hanging="360"/>
      </w:pPr>
      <w:rPr>
        <w:rFonts w:ascii="Symbol" w:hAnsi="Symbol"/>
      </w:rPr>
    </w:lvl>
    <w:lvl w:ilvl="4" w:tplc="61D24362">
      <w:start w:val="1"/>
      <w:numFmt w:val="bullet"/>
      <w:lvlText w:val=""/>
      <w:lvlJc w:val="left"/>
      <w:pPr>
        <w:ind w:left="1020" w:hanging="360"/>
      </w:pPr>
      <w:rPr>
        <w:rFonts w:ascii="Symbol" w:hAnsi="Symbol"/>
      </w:rPr>
    </w:lvl>
    <w:lvl w:ilvl="5" w:tplc="990A8638">
      <w:start w:val="1"/>
      <w:numFmt w:val="bullet"/>
      <w:lvlText w:val=""/>
      <w:lvlJc w:val="left"/>
      <w:pPr>
        <w:ind w:left="1020" w:hanging="360"/>
      </w:pPr>
      <w:rPr>
        <w:rFonts w:ascii="Symbol" w:hAnsi="Symbol"/>
      </w:rPr>
    </w:lvl>
    <w:lvl w:ilvl="6" w:tplc="94169740">
      <w:start w:val="1"/>
      <w:numFmt w:val="bullet"/>
      <w:lvlText w:val=""/>
      <w:lvlJc w:val="left"/>
      <w:pPr>
        <w:ind w:left="1020" w:hanging="360"/>
      </w:pPr>
      <w:rPr>
        <w:rFonts w:ascii="Symbol" w:hAnsi="Symbol"/>
      </w:rPr>
    </w:lvl>
    <w:lvl w:ilvl="7" w:tplc="DE1692B2">
      <w:start w:val="1"/>
      <w:numFmt w:val="bullet"/>
      <w:lvlText w:val=""/>
      <w:lvlJc w:val="left"/>
      <w:pPr>
        <w:ind w:left="1020" w:hanging="360"/>
      </w:pPr>
      <w:rPr>
        <w:rFonts w:ascii="Symbol" w:hAnsi="Symbol"/>
      </w:rPr>
    </w:lvl>
    <w:lvl w:ilvl="8" w:tplc="65200522">
      <w:start w:val="1"/>
      <w:numFmt w:val="bullet"/>
      <w:lvlText w:val=""/>
      <w:lvlJc w:val="left"/>
      <w:pPr>
        <w:ind w:left="1020" w:hanging="360"/>
      </w:pPr>
      <w:rPr>
        <w:rFonts w:ascii="Symbol" w:hAnsi="Symbol"/>
      </w:rPr>
    </w:lvl>
  </w:abstractNum>
  <w:abstractNum w:abstractNumId="9" w15:restartNumberingAfterBreak="0">
    <w:nsid w:val="12B265A2"/>
    <w:multiLevelType w:val="hybridMultilevel"/>
    <w:tmpl w:val="7360A476"/>
    <w:lvl w:ilvl="0" w:tplc="ABF68064">
      <w:start w:val="1"/>
      <w:numFmt w:val="bullet"/>
      <w:lvlText w:val=""/>
      <w:lvlJc w:val="left"/>
      <w:pPr>
        <w:ind w:left="720" w:hanging="360"/>
      </w:pPr>
      <w:rPr>
        <w:rFonts w:ascii="Symbol" w:hAnsi="Symbol"/>
      </w:rPr>
    </w:lvl>
    <w:lvl w:ilvl="1" w:tplc="021ADE9E">
      <w:start w:val="1"/>
      <w:numFmt w:val="bullet"/>
      <w:lvlText w:val=""/>
      <w:lvlJc w:val="left"/>
      <w:pPr>
        <w:ind w:left="720" w:hanging="360"/>
      </w:pPr>
      <w:rPr>
        <w:rFonts w:ascii="Symbol" w:hAnsi="Symbol"/>
      </w:rPr>
    </w:lvl>
    <w:lvl w:ilvl="2" w:tplc="E63416EC">
      <w:start w:val="1"/>
      <w:numFmt w:val="bullet"/>
      <w:lvlText w:val=""/>
      <w:lvlJc w:val="left"/>
      <w:pPr>
        <w:ind w:left="720" w:hanging="360"/>
      </w:pPr>
      <w:rPr>
        <w:rFonts w:ascii="Symbol" w:hAnsi="Symbol"/>
      </w:rPr>
    </w:lvl>
    <w:lvl w:ilvl="3" w:tplc="A0684764">
      <w:start w:val="1"/>
      <w:numFmt w:val="bullet"/>
      <w:lvlText w:val=""/>
      <w:lvlJc w:val="left"/>
      <w:pPr>
        <w:ind w:left="720" w:hanging="360"/>
      </w:pPr>
      <w:rPr>
        <w:rFonts w:ascii="Symbol" w:hAnsi="Symbol"/>
      </w:rPr>
    </w:lvl>
    <w:lvl w:ilvl="4" w:tplc="29644A80">
      <w:start w:val="1"/>
      <w:numFmt w:val="bullet"/>
      <w:lvlText w:val=""/>
      <w:lvlJc w:val="left"/>
      <w:pPr>
        <w:ind w:left="720" w:hanging="360"/>
      </w:pPr>
      <w:rPr>
        <w:rFonts w:ascii="Symbol" w:hAnsi="Symbol"/>
      </w:rPr>
    </w:lvl>
    <w:lvl w:ilvl="5" w:tplc="9640B40A">
      <w:start w:val="1"/>
      <w:numFmt w:val="bullet"/>
      <w:lvlText w:val=""/>
      <w:lvlJc w:val="left"/>
      <w:pPr>
        <w:ind w:left="720" w:hanging="360"/>
      </w:pPr>
      <w:rPr>
        <w:rFonts w:ascii="Symbol" w:hAnsi="Symbol"/>
      </w:rPr>
    </w:lvl>
    <w:lvl w:ilvl="6" w:tplc="7884F75A">
      <w:start w:val="1"/>
      <w:numFmt w:val="bullet"/>
      <w:lvlText w:val=""/>
      <w:lvlJc w:val="left"/>
      <w:pPr>
        <w:ind w:left="720" w:hanging="360"/>
      </w:pPr>
      <w:rPr>
        <w:rFonts w:ascii="Symbol" w:hAnsi="Symbol"/>
      </w:rPr>
    </w:lvl>
    <w:lvl w:ilvl="7" w:tplc="FF7607BA">
      <w:start w:val="1"/>
      <w:numFmt w:val="bullet"/>
      <w:lvlText w:val=""/>
      <w:lvlJc w:val="left"/>
      <w:pPr>
        <w:ind w:left="720" w:hanging="360"/>
      </w:pPr>
      <w:rPr>
        <w:rFonts w:ascii="Symbol" w:hAnsi="Symbol"/>
      </w:rPr>
    </w:lvl>
    <w:lvl w:ilvl="8" w:tplc="CB5C0784">
      <w:start w:val="1"/>
      <w:numFmt w:val="bullet"/>
      <w:lvlText w:val=""/>
      <w:lvlJc w:val="left"/>
      <w:pPr>
        <w:ind w:left="720" w:hanging="360"/>
      </w:pPr>
      <w:rPr>
        <w:rFonts w:ascii="Symbol" w:hAnsi="Symbol"/>
      </w:rPr>
    </w:lvl>
  </w:abstractNum>
  <w:abstractNum w:abstractNumId="10" w15:restartNumberingAfterBreak="0">
    <w:nsid w:val="13542C73"/>
    <w:multiLevelType w:val="hybridMultilevel"/>
    <w:tmpl w:val="2578F7D4"/>
    <w:lvl w:ilvl="0" w:tplc="17846780">
      <w:start w:val="1"/>
      <w:numFmt w:val="decimal"/>
      <w:lvlText w:val="%1)"/>
      <w:lvlJc w:val="left"/>
      <w:pPr>
        <w:ind w:left="720" w:hanging="360"/>
      </w:pPr>
      <w:rPr>
        <w:rFonts w:ascii="Corbel" w:hAnsi="Corbe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8C12F4"/>
    <w:multiLevelType w:val="hybridMultilevel"/>
    <w:tmpl w:val="96EA2C10"/>
    <w:lvl w:ilvl="0" w:tplc="A56827C0">
      <w:start w:val="1"/>
      <w:numFmt w:val="bullet"/>
      <w:lvlText w:val=""/>
      <w:lvlJc w:val="left"/>
      <w:pPr>
        <w:ind w:left="720" w:hanging="360"/>
      </w:pPr>
      <w:rPr>
        <w:rFonts w:ascii="Symbol" w:hAnsi="Symbol"/>
      </w:rPr>
    </w:lvl>
    <w:lvl w:ilvl="1" w:tplc="3D1608E4">
      <w:start w:val="1"/>
      <w:numFmt w:val="bullet"/>
      <w:lvlText w:val=""/>
      <w:lvlJc w:val="left"/>
      <w:pPr>
        <w:ind w:left="720" w:hanging="360"/>
      </w:pPr>
      <w:rPr>
        <w:rFonts w:ascii="Symbol" w:hAnsi="Symbol"/>
      </w:rPr>
    </w:lvl>
    <w:lvl w:ilvl="2" w:tplc="916ECCEC">
      <w:start w:val="1"/>
      <w:numFmt w:val="bullet"/>
      <w:lvlText w:val=""/>
      <w:lvlJc w:val="left"/>
      <w:pPr>
        <w:ind w:left="720" w:hanging="360"/>
      </w:pPr>
      <w:rPr>
        <w:rFonts w:ascii="Symbol" w:hAnsi="Symbol"/>
      </w:rPr>
    </w:lvl>
    <w:lvl w:ilvl="3" w:tplc="1206EFC2">
      <w:start w:val="1"/>
      <w:numFmt w:val="bullet"/>
      <w:lvlText w:val=""/>
      <w:lvlJc w:val="left"/>
      <w:pPr>
        <w:ind w:left="720" w:hanging="360"/>
      </w:pPr>
      <w:rPr>
        <w:rFonts w:ascii="Symbol" w:hAnsi="Symbol"/>
      </w:rPr>
    </w:lvl>
    <w:lvl w:ilvl="4" w:tplc="A3CE8A42">
      <w:start w:val="1"/>
      <w:numFmt w:val="bullet"/>
      <w:lvlText w:val=""/>
      <w:lvlJc w:val="left"/>
      <w:pPr>
        <w:ind w:left="720" w:hanging="360"/>
      </w:pPr>
      <w:rPr>
        <w:rFonts w:ascii="Symbol" w:hAnsi="Symbol"/>
      </w:rPr>
    </w:lvl>
    <w:lvl w:ilvl="5" w:tplc="818C4A38">
      <w:start w:val="1"/>
      <w:numFmt w:val="bullet"/>
      <w:lvlText w:val=""/>
      <w:lvlJc w:val="left"/>
      <w:pPr>
        <w:ind w:left="720" w:hanging="360"/>
      </w:pPr>
      <w:rPr>
        <w:rFonts w:ascii="Symbol" w:hAnsi="Symbol"/>
      </w:rPr>
    </w:lvl>
    <w:lvl w:ilvl="6" w:tplc="95E87688">
      <w:start w:val="1"/>
      <w:numFmt w:val="bullet"/>
      <w:lvlText w:val=""/>
      <w:lvlJc w:val="left"/>
      <w:pPr>
        <w:ind w:left="720" w:hanging="360"/>
      </w:pPr>
      <w:rPr>
        <w:rFonts w:ascii="Symbol" w:hAnsi="Symbol"/>
      </w:rPr>
    </w:lvl>
    <w:lvl w:ilvl="7" w:tplc="BBFA02BC">
      <w:start w:val="1"/>
      <w:numFmt w:val="bullet"/>
      <w:lvlText w:val=""/>
      <w:lvlJc w:val="left"/>
      <w:pPr>
        <w:ind w:left="720" w:hanging="360"/>
      </w:pPr>
      <w:rPr>
        <w:rFonts w:ascii="Symbol" w:hAnsi="Symbol"/>
      </w:rPr>
    </w:lvl>
    <w:lvl w:ilvl="8" w:tplc="6510A396">
      <w:start w:val="1"/>
      <w:numFmt w:val="bullet"/>
      <w:lvlText w:val=""/>
      <w:lvlJc w:val="left"/>
      <w:pPr>
        <w:ind w:left="720" w:hanging="360"/>
      </w:pPr>
      <w:rPr>
        <w:rFonts w:ascii="Symbol" w:hAnsi="Symbol"/>
      </w:rPr>
    </w:lvl>
  </w:abstractNum>
  <w:abstractNum w:abstractNumId="12" w15:restartNumberingAfterBreak="0">
    <w:nsid w:val="27EC3E5F"/>
    <w:multiLevelType w:val="hybridMultilevel"/>
    <w:tmpl w:val="1F6E1A10"/>
    <w:lvl w:ilvl="0" w:tplc="3C12C8A2">
      <w:start w:val="1"/>
      <w:numFmt w:val="bullet"/>
      <w:lvlText w:val=""/>
      <w:lvlJc w:val="left"/>
      <w:pPr>
        <w:ind w:left="1020" w:hanging="360"/>
      </w:pPr>
      <w:rPr>
        <w:rFonts w:ascii="Symbol" w:hAnsi="Symbol"/>
      </w:rPr>
    </w:lvl>
    <w:lvl w:ilvl="1" w:tplc="A04AA7C4">
      <w:start w:val="1"/>
      <w:numFmt w:val="bullet"/>
      <w:lvlText w:val=""/>
      <w:lvlJc w:val="left"/>
      <w:pPr>
        <w:ind w:left="1020" w:hanging="360"/>
      </w:pPr>
      <w:rPr>
        <w:rFonts w:ascii="Symbol" w:hAnsi="Symbol"/>
      </w:rPr>
    </w:lvl>
    <w:lvl w:ilvl="2" w:tplc="A9F82C8A">
      <w:start w:val="1"/>
      <w:numFmt w:val="bullet"/>
      <w:lvlText w:val=""/>
      <w:lvlJc w:val="left"/>
      <w:pPr>
        <w:ind w:left="1020" w:hanging="360"/>
      </w:pPr>
      <w:rPr>
        <w:rFonts w:ascii="Symbol" w:hAnsi="Symbol"/>
      </w:rPr>
    </w:lvl>
    <w:lvl w:ilvl="3" w:tplc="F9446878">
      <w:start w:val="1"/>
      <w:numFmt w:val="bullet"/>
      <w:lvlText w:val=""/>
      <w:lvlJc w:val="left"/>
      <w:pPr>
        <w:ind w:left="1020" w:hanging="360"/>
      </w:pPr>
      <w:rPr>
        <w:rFonts w:ascii="Symbol" w:hAnsi="Symbol"/>
      </w:rPr>
    </w:lvl>
    <w:lvl w:ilvl="4" w:tplc="5866BF0A">
      <w:start w:val="1"/>
      <w:numFmt w:val="bullet"/>
      <w:lvlText w:val=""/>
      <w:lvlJc w:val="left"/>
      <w:pPr>
        <w:ind w:left="1020" w:hanging="360"/>
      </w:pPr>
      <w:rPr>
        <w:rFonts w:ascii="Symbol" w:hAnsi="Symbol"/>
      </w:rPr>
    </w:lvl>
    <w:lvl w:ilvl="5" w:tplc="63F416F2">
      <w:start w:val="1"/>
      <w:numFmt w:val="bullet"/>
      <w:lvlText w:val=""/>
      <w:lvlJc w:val="left"/>
      <w:pPr>
        <w:ind w:left="1020" w:hanging="360"/>
      </w:pPr>
      <w:rPr>
        <w:rFonts w:ascii="Symbol" w:hAnsi="Symbol"/>
      </w:rPr>
    </w:lvl>
    <w:lvl w:ilvl="6" w:tplc="C2ACE182">
      <w:start w:val="1"/>
      <w:numFmt w:val="bullet"/>
      <w:lvlText w:val=""/>
      <w:lvlJc w:val="left"/>
      <w:pPr>
        <w:ind w:left="1020" w:hanging="360"/>
      </w:pPr>
      <w:rPr>
        <w:rFonts w:ascii="Symbol" w:hAnsi="Symbol"/>
      </w:rPr>
    </w:lvl>
    <w:lvl w:ilvl="7" w:tplc="E8C8EAB0">
      <w:start w:val="1"/>
      <w:numFmt w:val="bullet"/>
      <w:lvlText w:val=""/>
      <w:lvlJc w:val="left"/>
      <w:pPr>
        <w:ind w:left="1020" w:hanging="360"/>
      </w:pPr>
      <w:rPr>
        <w:rFonts w:ascii="Symbol" w:hAnsi="Symbol"/>
      </w:rPr>
    </w:lvl>
    <w:lvl w:ilvl="8" w:tplc="0B7841BA">
      <w:start w:val="1"/>
      <w:numFmt w:val="bullet"/>
      <w:lvlText w:val=""/>
      <w:lvlJc w:val="left"/>
      <w:pPr>
        <w:ind w:left="1020" w:hanging="360"/>
      </w:pPr>
      <w:rPr>
        <w:rFonts w:ascii="Symbol" w:hAnsi="Symbol"/>
      </w:rPr>
    </w:lvl>
  </w:abstractNum>
  <w:abstractNum w:abstractNumId="13" w15:restartNumberingAfterBreak="0">
    <w:nsid w:val="2A0E1CE8"/>
    <w:multiLevelType w:val="hybridMultilevel"/>
    <w:tmpl w:val="0F324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E8131E"/>
    <w:multiLevelType w:val="hybridMultilevel"/>
    <w:tmpl w:val="3B4C4620"/>
    <w:lvl w:ilvl="0" w:tplc="93AEFD64">
      <w:start w:val="1"/>
      <w:numFmt w:val="bullet"/>
      <w:lvlText w:val=""/>
      <w:lvlJc w:val="left"/>
      <w:pPr>
        <w:ind w:left="720" w:hanging="360"/>
      </w:pPr>
      <w:rPr>
        <w:rFonts w:ascii="Symbol" w:hAnsi="Symbol"/>
      </w:rPr>
    </w:lvl>
    <w:lvl w:ilvl="1" w:tplc="9FA4D700">
      <w:start w:val="1"/>
      <w:numFmt w:val="bullet"/>
      <w:lvlText w:val=""/>
      <w:lvlJc w:val="left"/>
      <w:pPr>
        <w:ind w:left="720" w:hanging="360"/>
      </w:pPr>
      <w:rPr>
        <w:rFonts w:ascii="Symbol" w:hAnsi="Symbol"/>
      </w:rPr>
    </w:lvl>
    <w:lvl w:ilvl="2" w:tplc="C7D6E344">
      <w:start w:val="1"/>
      <w:numFmt w:val="bullet"/>
      <w:lvlText w:val=""/>
      <w:lvlJc w:val="left"/>
      <w:pPr>
        <w:ind w:left="720" w:hanging="360"/>
      </w:pPr>
      <w:rPr>
        <w:rFonts w:ascii="Symbol" w:hAnsi="Symbol"/>
      </w:rPr>
    </w:lvl>
    <w:lvl w:ilvl="3" w:tplc="3DE28E30">
      <w:start w:val="1"/>
      <w:numFmt w:val="bullet"/>
      <w:lvlText w:val=""/>
      <w:lvlJc w:val="left"/>
      <w:pPr>
        <w:ind w:left="720" w:hanging="360"/>
      </w:pPr>
      <w:rPr>
        <w:rFonts w:ascii="Symbol" w:hAnsi="Symbol"/>
      </w:rPr>
    </w:lvl>
    <w:lvl w:ilvl="4" w:tplc="53F07AC8">
      <w:start w:val="1"/>
      <w:numFmt w:val="bullet"/>
      <w:lvlText w:val=""/>
      <w:lvlJc w:val="left"/>
      <w:pPr>
        <w:ind w:left="720" w:hanging="360"/>
      </w:pPr>
      <w:rPr>
        <w:rFonts w:ascii="Symbol" w:hAnsi="Symbol"/>
      </w:rPr>
    </w:lvl>
    <w:lvl w:ilvl="5" w:tplc="D45A03C6">
      <w:start w:val="1"/>
      <w:numFmt w:val="bullet"/>
      <w:lvlText w:val=""/>
      <w:lvlJc w:val="left"/>
      <w:pPr>
        <w:ind w:left="720" w:hanging="360"/>
      </w:pPr>
      <w:rPr>
        <w:rFonts w:ascii="Symbol" w:hAnsi="Symbol"/>
      </w:rPr>
    </w:lvl>
    <w:lvl w:ilvl="6" w:tplc="278C75A0">
      <w:start w:val="1"/>
      <w:numFmt w:val="bullet"/>
      <w:lvlText w:val=""/>
      <w:lvlJc w:val="left"/>
      <w:pPr>
        <w:ind w:left="720" w:hanging="360"/>
      </w:pPr>
      <w:rPr>
        <w:rFonts w:ascii="Symbol" w:hAnsi="Symbol"/>
      </w:rPr>
    </w:lvl>
    <w:lvl w:ilvl="7" w:tplc="046AC14A">
      <w:start w:val="1"/>
      <w:numFmt w:val="bullet"/>
      <w:lvlText w:val=""/>
      <w:lvlJc w:val="left"/>
      <w:pPr>
        <w:ind w:left="720" w:hanging="360"/>
      </w:pPr>
      <w:rPr>
        <w:rFonts w:ascii="Symbol" w:hAnsi="Symbol"/>
      </w:rPr>
    </w:lvl>
    <w:lvl w:ilvl="8" w:tplc="B8F88AA2">
      <w:start w:val="1"/>
      <w:numFmt w:val="bullet"/>
      <w:lvlText w:val=""/>
      <w:lvlJc w:val="left"/>
      <w:pPr>
        <w:ind w:left="720" w:hanging="360"/>
      </w:pPr>
      <w:rPr>
        <w:rFonts w:ascii="Symbol" w:hAnsi="Symbol"/>
      </w:rPr>
    </w:lvl>
  </w:abstractNum>
  <w:abstractNum w:abstractNumId="15"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7C47F1"/>
    <w:multiLevelType w:val="hybridMultilevel"/>
    <w:tmpl w:val="771A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874EC"/>
    <w:multiLevelType w:val="hybridMultilevel"/>
    <w:tmpl w:val="A72CDF72"/>
    <w:lvl w:ilvl="0" w:tplc="A0C403B4">
      <w:start w:val="1"/>
      <w:numFmt w:val="bullet"/>
      <w:lvlText w:val=""/>
      <w:lvlJc w:val="left"/>
      <w:pPr>
        <w:ind w:left="1020" w:hanging="360"/>
      </w:pPr>
      <w:rPr>
        <w:rFonts w:ascii="Symbol" w:hAnsi="Symbol"/>
      </w:rPr>
    </w:lvl>
    <w:lvl w:ilvl="1" w:tplc="68ACE97A">
      <w:start w:val="1"/>
      <w:numFmt w:val="bullet"/>
      <w:lvlText w:val=""/>
      <w:lvlJc w:val="left"/>
      <w:pPr>
        <w:ind w:left="1020" w:hanging="360"/>
      </w:pPr>
      <w:rPr>
        <w:rFonts w:ascii="Symbol" w:hAnsi="Symbol"/>
      </w:rPr>
    </w:lvl>
    <w:lvl w:ilvl="2" w:tplc="7DD278C2">
      <w:start w:val="1"/>
      <w:numFmt w:val="bullet"/>
      <w:lvlText w:val=""/>
      <w:lvlJc w:val="left"/>
      <w:pPr>
        <w:ind w:left="1020" w:hanging="360"/>
      </w:pPr>
      <w:rPr>
        <w:rFonts w:ascii="Symbol" w:hAnsi="Symbol"/>
      </w:rPr>
    </w:lvl>
    <w:lvl w:ilvl="3" w:tplc="2800DED2">
      <w:start w:val="1"/>
      <w:numFmt w:val="bullet"/>
      <w:lvlText w:val=""/>
      <w:lvlJc w:val="left"/>
      <w:pPr>
        <w:ind w:left="1020" w:hanging="360"/>
      </w:pPr>
      <w:rPr>
        <w:rFonts w:ascii="Symbol" w:hAnsi="Symbol"/>
      </w:rPr>
    </w:lvl>
    <w:lvl w:ilvl="4" w:tplc="9D787444">
      <w:start w:val="1"/>
      <w:numFmt w:val="bullet"/>
      <w:lvlText w:val=""/>
      <w:lvlJc w:val="left"/>
      <w:pPr>
        <w:ind w:left="1020" w:hanging="360"/>
      </w:pPr>
      <w:rPr>
        <w:rFonts w:ascii="Symbol" w:hAnsi="Symbol"/>
      </w:rPr>
    </w:lvl>
    <w:lvl w:ilvl="5" w:tplc="E95AD490">
      <w:start w:val="1"/>
      <w:numFmt w:val="bullet"/>
      <w:lvlText w:val=""/>
      <w:lvlJc w:val="left"/>
      <w:pPr>
        <w:ind w:left="1020" w:hanging="360"/>
      </w:pPr>
      <w:rPr>
        <w:rFonts w:ascii="Symbol" w:hAnsi="Symbol"/>
      </w:rPr>
    </w:lvl>
    <w:lvl w:ilvl="6" w:tplc="3C90CF2E">
      <w:start w:val="1"/>
      <w:numFmt w:val="bullet"/>
      <w:lvlText w:val=""/>
      <w:lvlJc w:val="left"/>
      <w:pPr>
        <w:ind w:left="1020" w:hanging="360"/>
      </w:pPr>
      <w:rPr>
        <w:rFonts w:ascii="Symbol" w:hAnsi="Symbol"/>
      </w:rPr>
    </w:lvl>
    <w:lvl w:ilvl="7" w:tplc="D632D8E4">
      <w:start w:val="1"/>
      <w:numFmt w:val="bullet"/>
      <w:lvlText w:val=""/>
      <w:lvlJc w:val="left"/>
      <w:pPr>
        <w:ind w:left="1020" w:hanging="360"/>
      </w:pPr>
      <w:rPr>
        <w:rFonts w:ascii="Symbol" w:hAnsi="Symbol"/>
      </w:rPr>
    </w:lvl>
    <w:lvl w:ilvl="8" w:tplc="53FA10FC">
      <w:start w:val="1"/>
      <w:numFmt w:val="bullet"/>
      <w:lvlText w:val=""/>
      <w:lvlJc w:val="left"/>
      <w:pPr>
        <w:ind w:left="1020" w:hanging="360"/>
      </w:pPr>
      <w:rPr>
        <w:rFonts w:ascii="Symbol" w:hAnsi="Symbol"/>
      </w:rPr>
    </w:lvl>
  </w:abstractNum>
  <w:abstractNum w:abstractNumId="18" w15:restartNumberingAfterBreak="0">
    <w:nsid w:val="357B5FAD"/>
    <w:multiLevelType w:val="hybridMultilevel"/>
    <w:tmpl w:val="6362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47294"/>
    <w:multiLevelType w:val="hybridMultilevel"/>
    <w:tmpl w:val="EFE26E34"/>
    <w:lvl w:ilvl="0" w:tplc="55F2BD0E">
      <w:start w:val="1"/>
      <w:numFmt w:val="bullet"/>
      <w:lvlText w:val=""/>
      <w:lvlJc w:val="left"/>
      <w:pPr>
        <w:ind w:left="1020" w:hanging="360"/>
      </w:pPr>
      <w:rPr>
        <w:rFonts w:ascii="Symbol" w:hAnsi="Symbol"/>
      </w:rPr>
    </w:lvl>
    <w:lvl w:ilvl="1" w:tplc="51327EE0">
      <w:start w:val="1"/>
      <w:numFmt w:val="bullet"/>
      <w:lvlText w:val=""/>
      <w:lvlJc w:val="left"/>
      <w:pPr>
        <w:ind w:left="1020" w:hanging="360"/>
      </w:pPr>
      <w:rPr>
        <w:rFonts w:ascii="Symbol" w:hAnsi="Symbol"/>
      </w:rPr>
    </w:lvl>
    <w:lvl w:ilvl="2" w:tplc="FFF605FE">
      <w:start w:val="1"/>
      <w:numFmt w:val="bullet"/>
      <w:lvlText w:val=""/>
      <w:lvlJc w:val="left"/>
      <w:pPr>
        <w:ind w:left="1020" w:hanging="360"/>
      </w:pPr>
      <w:rPr>
        <w:rFonts w:ascii="Symbol" w:hAnsi="Symbol"/>
      </w:rPr>
    </w:lvl>
    <w:lvl w:ilvl="3" w:tplc="1E2CC1D4">
      <w:start w:val="1"/>
      <w:numFmt w:val="bullet"/>
      <w:lvlText w:val=""/>
      <w:lvlJc w:val="left"/>
      <w:pPr>
        <w:ind w:left="1020" w:hanging="360"/>
      </w:pPr>
      <w:rPr>
        <w:rFonts w:ascii="Symbol" w:hAnsi="Symbol"/>
      </w:rPr>
    </w:lvl>
    <w:lvl w:ilvl="4" w:tplc="733C349A">
      <w:start w:val="1"/>
      <w:numFmt w:val="bullet"/>
      <w:lvlText w:val=""/>
      <w:lvlJc w:val="left"/>
      <w:pPr>
        <w:ind w:left="1020" w:hanging="360"/>
      </w:pPr>
      <w:rPr>
        <w:rFonts w:ascii="Symbol" w:hAnsi="Symbol"/>
      </w:rPr>
    </w:lvl>
    <w:lvl w:ilvl="5" w:tplc="73946BDC">
      <w:start w:val="1"/>
      <w:numFmt w:val="bullet"/>
      <w:lvlText w:val=""/>
      <w:lvlJc w:val="left"/>
      <w:pPr>
        <w:ind w:left="1020" w:hanging="360"/>
      </w:pPr>
      <w:rPr>
        <w:rFonts w:ascii="Symbol" w:hAnsi="Symbol"/>
      </w:rPr>
    </w:lvl>
    <w:lvl w:ilvl="6" w:tplc="79C2A60A">
      <w:start w:val="1"/>
      <w:numFmt w:val="bullet"/>
      <w:lvlText w:val=""/>
      <w:lvlJc w:val="left"/>
      <w:pPr>
        <w:ind w:left="1020" w:hanging="360"/>
      </w:pPr>
      <w:rPr>
        <w:rFonts w:ascii="Symbol" w:hAnsi="Symbol"/>
      </w:rPr>
    </w:lvl>
    <w:lvl w:ilvl="7" w:tplc="627C9AB2">
      <w:start w:val="1"/>
      <w:numFmt w:val="bullet"/>
      <w:lvlText w:val=""/>
      <w:lvlJc w:val="left"/>
      <w:pPr>
        <w:ind w:left="1020" w:hanging="360"/>
      </w:pPr>
      <w:rPr>
        <w:rFonts w:ascii="Symbol" w:hAnsi="Symbol"/>
      </w:rPr>
    </w:lvl>
    <w:lvl w:ilvl="8" w:tplc="078E421A">
      <w:start w:val="1"/>
      <w:numFmt w:val="bullet"/>
      <w:lvlText w:val=""/>
      <w:lvlJc w:val="left"/>
      <w:pPr>
        <w:ind w:left="1020" w:hanging="360"/>
      </w:pPr>
      <w:rPr>
        <w:rFonts w:ascii="Symbol" w:hAnsi="Symbol"/>
      </w:rPr>
    </w:lvl>
  </w:abstractNum>
  <w:abstractNum w:abstractNumId="20" w15:restartNumberingAfterBreak="0">
    <w:nsid w:val="399F41D8"/>
    <w:multiLevelType w:val="hybridMultilevel"/>
    <w:tmpl w:val="8FB0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2" w15:restartNumberingAfterBreak="0">
    <w:nsid w:val="410947BA"/>
    <w:multiLevelType w:val="hybridMultilevel"/>
    <w:tmpl w:val="F4CE0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86F01"/>
    <w:multiLevelType w:val="hybridMultilevel"/>
    <w:tmpl w:val="57F4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43B9F"/>
    <w:multiLevelType w:val="hybridMultilevel"/>
    <w:tmpl w:val="185618AC"/>
    <w:lvl w:ilvl="0" w:tplc="D11CA2AC">
      <w:start w:val="1"/>
      <w:numFmt w:val="bullet"/>
      <w:lvlText w:val=""/>
      <w:lvlJc w:val="left"/>
      <w:pPr>
        <w:ind w:left="720" w:hanging="360"/>
      </w:pPr>
      <w:rPr>
        <w:rFonts w:ascii="Symbol" w:hAnsi="Symbol"/>
      </w:rPr>
    </w:lvl>
    <w:lvl w:ilvl="1" w:tplc="111A942C">
      <w:start w:val="1"/>
      <w:numFmt w:val="bullet"/>
      <w:lvlText w:val=""/>
      <w:lvlJc w:val="left"/>
      <w:pPr>
        <w:ind w:left="720" w:hanging="360"/>
      </w:pPr>
      <w:rPr>
        <w:rFonts w:ascii="Symbol" w:hAnsi="Symbol"/>
      </w:rPr>
    </w:lvl>
    <w:lvl w:ilvl="2" w:tplc="01D6BEDE">
      <w:start w:val="1"/>
      <w:numFmt w:val="bullet"/>
      <w:lvlText w:val=""/>
      <w:lvlJc w:val="left"/>
      <w:pPr>
        <w:ind w:left="720" w:hanging="360"/>
      </w:pPr>
      <w:rPr>
        <w:rFonts w:ascii="Symbol" w:hAnsi="Symbol"/>
      </w:rPr>
    </w:lvl>
    <w:lvl w:ilvl="3" w:tplc="EB68A1A4">
      <w:start w:val="1"/>
      <w:numFmt w:val="bullet"/>
      <w:lvlText w:val=""/>
      <w:lvlJc w:val="left"/>
      <w:pPr>
        <w:ind w:left="720" w:hanging="360"/>
      </w:pPr>
      <w:rPr>
        <w:rFonts w:ascii="Symbol" w:hAnsi="Symbol"/>
      </w:rPr>
    </w:lvl>
    <w:lvl w:ilvl="4" w:tplc="B5C27D62">
      <w:start w:val="1"/>
      <w:numFmt w:val="bullet"/>
      <w:lvlText w:val=""/>
      <w:lvlJc w:val="left"/>
      <w:pPr>
        <w:ind w:left="720" w:hanging="360"/>
      </w:pPr>
      <w:rPr>
        <w:rFonts w:ascii="Symbol" w:hAnsi="Symbol"/>
      </w:rPr>
    </w:lvl>
    <w:lvl w:ilvl="5" w:tplc="796208AA">
      <w:start w:val="1"/>
      <w:numFmt w:val="bullet"/>
      <w:lvlText w:val=""/>
      <w:lvlJc w:val="left"/>
      <w:pPr>
        <w:ind w:left="720" w:hanging="360"/>
      </w:pPr>
      <w:rPr>
        <w:rFonts w:ascii="Symbol" w:hAnsi="Symbol"/>
      </w:rPr>
    </w:lvl>
    <w:lvl w:ilvl="6" w:tplc="E2009FD8">
      <w:start w:val="1"/>
      <w:numFmt w:val="bullet"/>
      <w:lvlText w:val=""/>
      <w:lvlJc w:val="left"/>
      <w:pPr>
        <w:ind w:left="720" w:hanging="360"/>
      </w:pPr>
      <w:rPr>
        <w:rFonts w:ascii="Symbol" w:hAnsi="Symbol"/>
      </w:rPr>
    </w:lvl>
    <w:lvl w:ilvl="7" w:tplc="C0EEE456">
      <w:start w:val="1"/>
      <w:numFmt w:val="bullet"/>
      <w:lvlText w:val=""/>
      <w:lvlJc w:val="left"/>
      <w:pPr>
        <w:ind w:left="720" w:hanging="360"/>
      </w:pPr>
      <w:rPr>
        <w:rFonts w:ascii="Symbol" w:hAnsi="Symbol"/>
      </w:rPr>
    </w:lvl>
    <w:lvl w:ilvl="8" w:tplc="5240E0E0">
      <w:start w:val="1"/>
      <w:numFmt w:val="bullet"/>
      <w:lvlText w:val=""/>
      <w:lvlJc w:val="left"/>
      <w:pPr>
        <w:ind w:left="720" w:hanging="360"/>
      </w:pPr>
      <w:rPr>
        <w:rFonts w:ascii="Symbol" w:hAnsi="Symbol"/>
      </w:rPr>
    </w:lvl>
  </w:abstractNum>
  <w:abstractNum w:abstractNumId="25" w15:restartNumberingAfterBreak="0">
    <w:nsid w:val="46D22C26"/>
    <w:multiLevelType w:val="hybridMultilevel"/>
    <w:tmpl w:val="B4409366"/>
    <w:lvl w:ilvl="0" w:tplc="5BAC6034">
      <w:start w:val="1"/>
      <w:numFmt w:val="bullet"/>
      <w:lvlText w:val=""/>
      <w:lvlJc w:val="left"/>
      <w:pPr>
        <w:ind w:left="720" w:hanging="360"/>
      </w:pPr>
      <w:rPr>
        <w:rFonts w:ascii="Symbol" w:hAnsi="Symbol"/>
      </w:rPr>
    </w:lvl>
    <w:lvl w:ilvl="1" w:tplc="1D6E4480">
      <w:start w:val="1"/>
      <w:numFmt w:val="bullet"/>
      <w:lvlText w:val=""/>
      <w:lvlJc w:val="left"/>
      <w:pPr>
        <w:ind w:left="720" w:hanging="360"/>
      </w:pPr>
      <w:rPr>
        <w:rFonts w:ascii="Symbol" w:hAnsi="Symbol"/>
      </w:rPr>
    </w:lvl>
    <w:lvl w:ilvl="2" w:tplc="33827BDA">
      <w:start w:val="1"/>
      <w:numFmt w:val="bullet"/>
      <w:lvlText w:val=""/>
      <w:lvlJc w:val="left"/>
      <w:pPr>
        <w:ind w:left="720" w:hanging="360"/>
      </w:pPr>
      <w:rPr>
        <w:rFonts w:ascii="Symbol" w:hAnsi="Symbol"/>
      </w:rPr>
    </w:lvl>
    <w:lvl w:ilvl="3" w:tplc="CB0E6586">
      <w:start w:val="1"/>
      <w:numFmt w:val="bullet"/>
      <w:lvlText w:val=""/>
      <w:lvlJc w:val="left"/>
      <w:pPr>
        <w:ind w:left="720" w:hanging="360"/>
      </w:pPr>
      <w:rPr>
        <w:rFonts w:ascii="Symbol" w:hAnsi="Symbol"/>
      </w:rPr>
    </w:lvl>
    <w:lvl w:ilvl="4" w:tplc="56DE0850">
      <w:start w:val="1"/>
      <w:numFmt w:val="bullet"/>
      <w:lvlText w:val=""/>
      <w:lvlJc w:val="left"/>
      <w:pPr>
        <w:ind w:left="720" w:hanging="360"/>
      </w:pPr>
      <w:rPr>
        <w:rFonts w:ascii="Symbol" w:hAnsi="Symbol"/>
      </w:rPr>
    </w:lvl>
    <w:lvl w:ilvl="5" w:tplc="638EA0A6">
      <w:start w:val="1"/>
      <w:numFmt w:val="bullet"/>
      <w:lvlText w:val=""/>
      <w:lvlJc w:val="left"/>
      <w:pPr>
        <w:ind w:left="720" w:hanging="360"/>
      </w:pPr>
      <w:rPr>
        <w:rFonts w:ascii="Symbol" w:hAnsi="Symbol"/>
      </w:rPr>
    </w:lvl>
    <w:lvl w:ilvl="6" w:tplc="73E0D5C6">
      <w:start w:val="1"/>
      <w:numFmt w:val="bullet"/>
      <w:lvlText w:val=""/>
      <w:lvlJc w:val="left"/>
      <w:pPr>
        <w:ind w:left="720" w:hanging="360"/>
      </w:pPr>
      <w:rPr>
        <w:rFonts w:ascii="Symbol" w:hAnsi="Symbol"/>
      </w:rPr>
    </w:lvl>
    <w:lvl w:ilvl="7" w:tplc="865E5D32">
      <w:start w:val="1"/>
      <w:numFmt w:val="bullet"/>
      <w:lvlText w:val=""/>
      <w:lvlJc w:val="left"/>
      <w:pPr>
        <w:ind w:left="720" w:hanging="360"/>
      </w:pPr>
      <w:rPr>
        <w:rFonts w:ascii="Symbol" w:hAnsi="Symbol"/>
      </w:rPr>
    </w:lvl>
    <w:lvl w:ilvl="8" w:tplc="B9625686">
      <w:start w:val="1"/>
      <w:numFmt w:val="bullet"/>
      <w:lvlText w:val=""/>
      <w:lvlJc w:val="left"/>
      <w:pPr>
        <w:ind w:left="720" w:hanging="360"/>
      </w:pPr>
      <w:rPr>
        <w:rFonts w:ascii="Symbol" w:hAnsi="Symbol"/>
      </w:rPr>
    </w:lvl>
  </w:abstractNum>
  <w:abstractNum w:abstractNumId="26" w15:restartNumberingAfterBreak="0">
    <w:nsid w:val="49284000"/>
    <w:multiLevelType w:val="hybridMultilevel"/>
    <w:tmpl w:val="DD186BE0"/>
    <w:lvl w:ilvl="0" w:tplc="FF063CE8">
      <w:start w:val="1"/>
      <w:numFmt w:val="bullet"/>
      <w:lvlText w:val=""/>
      <w:lvlJc w:val="left"/>
      <w:pPr>
        <w:ind w:left="1020" w:hanging="360"/>
      </w:pPr>
      <w:rPr>
        <w:rFonts w:ascii="Symbol" w:hAnsi="Symbol"/>
      </w:rPr>
    </w:lvl>
    <w:lvl w:ilvl="1" w:tplc="080CFE24">
      <w:start w:val="1"/>
      <w:numFmt w:val="bullet"/>
      <w:lvlText w:val=""/>
      <w:lvlJc w:val="left"/>
      <w:pPr>
        <w:ind w:left="1020" w:hanging="360"/>
      </w:pPr>
      <w:rPr>
        <w:rFonts w:ascii="Symbol" w:hAnsi="Symbol"/>
      </w:rPr>
    </w:lvl>
    <w:lvl w:ilvl="2" w:tplc="3BAA3F16">
      <w:start w:val="1"/>
      <w:numFmt w:val="bullet"/>
      <w:lvlText w:val=""/>
      <w:lvlJc w:val="left"/>
      <w:pPr>
        <w:ind w:left="1020" w:hanging="360"/>
      </w:pPr>
      <w:rPr>
        <w:rFonts w:ascii="Symbol" w:hAnsi="Symbol"/>
      </w:rPr>
    </w:lvl>
    <w:lvl w:ilvl="3" w:tplc="BE1CC4EE">
      <w:start w:val="1"/>
      <w:numFmt w:val="bullet"/>
      <w:lvlText w:val=""/>
      <w:lvlJc w:val="left"/>
      <w:pPr>
        <w:ind w:left="1020" w:hanging="360"/>
      </w:pPr>
      <w:rPr>
        <w:rFonts w:ascii="Symbol" w:hAnsi="Symbol"/>
      </w:rPr>
    </w:lvl>
    <w:lvl w:ilvl="4" w:tplc="8B4C74E8">
      <w:start w:val="1"/>
      <w:numFmt w:val="bullet"/>
      <w:lvlText w:val=""/>
      <w:lvlJc w:val="left"/>
      <w:pPr>
        <w:ind w:left="1020" w:hanging="360"/>
      </w:pPr>
      <w:rPr>
        <w:rFonts w:ascii="Symbol" w:hAnsi="Symbol"/>
      </w:rPr>
    </w:lvl>
    <w:lvl w:ilvl="5" w:tplc="43BE56CE">
      <w:start w:val="1"/>
      <w:numFmt w:val="bullet"/>
      <w:lvlText w:val=""/>
      <w:lvlJc w:val="left"/>
      <w:pPr>
        <w:ind w:left="1020" w:hanging="360"/>
      </w:pPr>
      <w:rPr>
        <w:rFonts w:ascii="Symbol" w:hAnsi="Symbol"/>
      </w:rPr>
    </w:lvl>
    <w:lvl w:ilvl="6" w:tplc="767AA60A">
      <w:start w:val="1"/>
      <w:numFmt w:val="bullet"/>
      <w:lvlText w:val=""/>
      <w:lvlJc w:val="left"/>
      <w:pPr>
        <w:ind w:left="1020" w:hanging="360"/>
      </w:pPr>
      <w:rPr>
        <w:rFonts w:ascii="Symbol" w:hAnsi="Symbol"/>
      </w:rPr>
    </w:lvl>
    <w:lvl w:ilvl="7" w:tplc="7908B7C8">
      <w:start w:val="1"/>
      <w:numFmt w:val="bullet"/>
      <w:lvlText w:val=""/>
      <w:lvlJc w:val="left"/>
      <w:pPr>
        <w:ind w:left="1020" w:hanging="360"/>
      </w:pPr>
      <w:rPr>
        <w:rFonts w:ascii="Symbol" w:hAnsi="Symbol"/>
      </w:rPr>
    </w:lvl>
    <w:lvl w:ilvl="8" w:tplc="13367444">
      <w:start w:val="1"/>
      <w:numFmt w:val="bullet"/>
      <w:lvlText w:val=""/>
      <w:lvlJc w:val="left"/>
      <w:pPr>
        <w:ind w:left="1020" w:hanging="360"/>
      </w:pPr>
      <w:rPr>
        <w:rFonts w:ascii="Symbol" w:hAnsi="Symbol"/>
      </w:rPr>
    </w:lvl>
  </w:abstractNum>
  <w:abstractNum w:abstractNumId="27" w15:restartNumberingAfterBreak="0">
    <w:nsid w:val="49D7131D"/>
    <w:multiLevelType w:val="hybridMultilevel"/>
    <w:tmpl w:val="43A4706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507B27"/>
    <w:multiLevelType w:val="hybridMultilevel"/>
    <w:tmpl w:val="B026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E911B6"/>
    <w:multiLevelType w:val="hybridMultilevel"/>
    <w:tmpl w:val="8200C828"/>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F43193"/>
    <w:multiLevelType w:val="hybridMultilevel"/>
    <w:tmpl w:val="2840A82E"/>
    <w:lvl w:ilvl="0" w:tplc="6472C690">
      <w:start w:val="1"/>
      <w:numFmt w:val="bullet"/>
      <w:lvlText w:val=""/>
      <w:lvlJc w:val="left"/>
      <w:pPr>
        <w:ind w:left="1020" w:hanging="360"/>
      </w:pPr>
      <w:rPr>
        <w:rFonts w:ascii="Symbol" w:hAnsi="Symbol"/>
      </w:rPr>
    </w:lvl>
    <w:lvl w:ilvl="1" w:tplc="10781386">
      <w:start w:val="1"/>
      <w:numFmt w:val="bullet"/>
      <w:lvlText w:val=""/>
      <w:lvlJc w:val="left"/>
      <w:pPr>
        <w:ind w:left="1020" w:hanging="360"/>
      </w:pPr>
      <w:rPr>
        <w:rFonts w:ascii="Symbol" w:hAnsi="Symbol"/>
      </w:rPr>
    </w:lvl>
    <w:lvl w:ilvl="2" w:tplc="6CBE0CE4">
      <w:start w:val="1"/>
      <w:numFmt w:val="bullet"/>
      <w:lvlText w:val=""/>
      <w:lvlJc w:val="left"/>
      <w:pPr>
        <w:ind w:left="1020" w:hanging="360"/>
      </w:pPr>
      <w:rPr>
        <w:rFonts w:ascii="Symbol" w:hAnsi="Symbol"/>
      </w:rPr>
    </w:lvl>
    <w:lvl w:ilvl="3" w:tplc="F7BC76A2">
      <w:start w:val="1"/>
      <w:numFmt w:val="bullet"/>
      <w:lvlText w:val=""/>
      <w:lvlJc w:val="left"/>
      <w:pPr>
        <w:ind w:left="1020" w:hanging="360"/>
      </w:pPr>
      <w:rPr>
        <w:rFonts w:ascii="Symbol" w:hAnsi="Symbol"/>
      </w:rPr>
    </w:lvl>
    <w:lvl w:ilvl="4" w:tplc="9774D79A">
      <w:start w:val="1"/>
      <w:numFmt w:val="bullet"/>
      <w:lvlText w:val=""/>
      <w:lvlJc w:val="left"/>
      <w:pPr>
        <w:ind w:left="1020" w:hanging="360"/>
      </w:pPr>
      <w:rPr>
        <w:rFonts w:ascii="Symbol" w:hAnsi="Symbol"/>
      </w:rPr>
    </w:lvl>
    <w:lvl w:ilvl="5" w:tplc="EB18A786">
      <w:start w:val="1"/>
      <w:numFmt w:val="bullet"/>
      <w:lvlText w:val=""/>
      <w:lvlJc w:val="left"/>
      <w:pPr>
        <w:ind w:left="1020" w:hanging="360"/>
      </w:pPr>
      <w:rPr>
        <w:rFonts w:ascii="Symbol" w:hAnsi="Symbol"/>
      </w:rPr>
    </w:lvl>
    <w:lvl w:ilvl="6" w:tplc="68AC2274">
      <w:start w:val="1"/>
      <w:numFmt w:val="bullet"/>
      <w:lvlText w:val=""/>
      <w:lvlJc w:val="left"/>
      <w:pPr>
        <w:ind w:left="1020" w:hanging="360"/>
      </w:pPr>
      <w:rPr>
        <w:rFonts w:ascii="Symbol" w:hAnsi="Symbol"/>
      </w:rPr>
    </w:lvl>
    <w:lvl w:ilvl="7" w:tplc="0682EE88">
      <w:start w:val="1"/>
      <w:numFmt w:val="bullet"/>
      <w:lvlText w:val=""/>
      <w:lvlJc w:val="left"/>
      <w:pPr>
        <w:ind w:left="1020" w:hanging="360"/>
      </w:pPr>
      <w:rPr>
        <w:rFonts w:ascii="Symbol" w:hAnsi="Symbol"/>
      </w:rPr>
    </w:lvl>
    <w:lvl w:ilvl="8" w:tplc="5D364932">
      <w:start w:val="1"/>
      <w:numFmt w:val="bullet"/>
      <w:lvlText w:val=""/>
      <w:lvlJc w:val="left"/>
      <w:pPr>
        <w:ind w:left="1020" w:hanging="360"/>
      </w:pPr>
      <w:rPr>
        <w:rFonts w:ascii="Symbol" w:hAnsi="Symbol"/>
      </w:rPr>
    </w:lvl>
  </w:abstractNum>
  <w:abstractNum w:abstractNumId="31" w15:restartNumberingAfterBreak="0">
    <w:nsid w:val="54C56027"/>
    <w:multiLevelType w:val="hybridMultilevel"/>
    <w:tmpl w:val="FCBECD02"/>
    <w:lvl w:ilvl="0" w:tplc="6FBAD1C6">
      <w:start w:val="1"/>
      <w:numFmt w:val="bullet"/>
      <w:lvlText w:val=""/>
      <w:lvlJc w:val="left"/>
      <w:pPr>
        <w:ind w:left="1020" w:hanging="360"/>
      </w:pPr>
      <w:rPr>
        <w:rFonts w:ascii="Symbol" w:hAnsi="Symbol"/>
      </w:rPr>
    </w:lvl>
    <w:lvl w:ilvl="1" w:tplc="2408A430">
      <w:start w:val="1"/>
      <w:numFmt w:val="bullet"/>
      <w:lvlText w:val=""/>
      <w:lvlJc w:val="left"/>
      <w:pPr>
        <w:ind w:left="1020" w:hanging="360"/>
      </w:pPr>
      <w:rPr>
        <w:rFonts w:ascii="Symbol" w:hAnsi="Symbol"/>
      </w:rPr>
    </w:lvl>
    <w:lvl w:ilvl="2" w:tplc="2D9655F6">
      <w:start w:val="1"/>
      <w:numFmt w:val="bullet"/>
      <w:lvlText w:val=""/>
      <w:lvlJc w:val="left"/>
      <w:pPr>
        <w:ind w:left="1020" w:hanging="360"/>
      </w:pPr>
      <w:rPr>
        <w:rFonts w:ascii="Symbol" w:hAnsi="Symbol"/>
      </w:rPr>
    </w:lvl>
    <w:lvl w:ilvl="3" w:tplc="27C8A4E2">
      <w:start w:val="1"/>
      <w:numFmt w:val="bullet"/>
      <w:lvlText w:val=""/>
      <w:lvlJc w:val="left"/>
      <w:pPr>
        <w:ind w:left="1020" w:hanging="360"/>
      </w:pPr>
      <w:rPr>
        <w:rFonts w:ascii="Symbol" w:hAnsi="Symbol"/>
      </w:rPr>
    </w:lvl>
    <w:lvl w:ilvl="4" w:tplc="E84C718C">
      <w:start w:val="1"/>
      <w:numFmt w:val="bullet"/>
      <w:lvlText w:val=""/>
      <w:lvlJc w:val="left"/>
      <w:pPr>
        <w:ind w:left="1020" w:hanging="360"/>
      </w:pPr>
      <w:rPr>
        <w:rFonts w:ascii="Symbol" w:hAnsi="Symbol"/>
      </w:rPr>
    </w:lvl>
    <w:lvl w:ilvl="5" w:tplc="A29471AA">
      <w:start w:val="1"/>
      <w:numFmt w:val="bullet"/>
      <w:lvlText w:val=""/>
      <w:lvlJc w:val="left"/>
      <w:pPr>
        <w:ind w:left="1020" w:hanging="360"/>
      </w:pPr>
      <w:rPr>
        <w:rFonts w:ascii="Symbol" w:hAnsi="Symbol"/>
      </w:rPr>
    </w:lvl>
    <w:lvl w:ilvl="6" w:tplc="FE5CD874">
      <w:start w:val="1"/>
      <w:numFmt w:val="bullet"/>
      <w:lvlText w:val=""/>
      <w:lvlJc w:val="left"/>
      <w:pPr>
        <w:ind w:left="1020" w:hanging="360"/>
      </w:pPr>
      <w:rPr>
        <w:rFonts w:ascii="Symbol" w:hAnsi="Symbol"/>
      </w:rPr>
    </w:lvl>
    <w:lvl w:ilvl="7" w:tplc="9B4EAD8A">
      <w:start w:val="1"/>
      <w:numFmt w:val="bullet"/>
      <w:lvlText w:val=""/>
      <w:lvlJc w:val="left"/>
      <w:pPr>
        <w:ind w:left="1020" w:hanging="360"/>
      </w:pPr>
      <w:rPr>
        <w:rFonts w:ascii="Symbol" w:hAnsi="Symbol"/>
      </w:rPr>
    </w:lvl>
    <w:lvl w:ilvl="8" w:tplc="18E431DC">
      <w:start w:val="1"/>
      <w:numFmt w:val="bullet"/>
      <w:lvlText w:val=""/>
      <w:lvlJc w:val="left"/>
      <w:pPr>
        <w:ind w:left="1020" w:hanging="360"/>
      </w:pPr>
      <w:rPr>
        <w:rFonts w:ascii="Symbol" w:hAnsi="Symbol"/>
      </w:rPr>
    </w:lvl>
  </w:abstractNum>
  <w:abstractNum w:abstractNumId="32" w15:restartNumberingAfterBreak="0">
    <w:nsid w:val="564C5809"/>
    <w:multiLevelType w:val="hybridMultilevel"/>
    <w:tmpl w:val="3EB06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1A2DE9"/>
    <w:multiLevelType w:val="hybridMultilevel"/>
    <w:tmpl w:val="20AA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656FDB"/>
    <w:multiLevelType w:val="hybridMultilevel"/>
    <w:tmpl w:val="027494B8"/>
    <w:lvl w:ilvl="0" w:tplc="C1B6DC58">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9077D1"/>
    <w:multiLevelType w:val="hybridMultilevel"/>
    <w:tmpl w:val="A85A36C0"/>
    <w:lvl w:ilvl="0" w:tplc="BB6EEB26">
      <w:start w:val="1"/>
      <w:numFmt w:val="bullet"/>
      <w:lvlText w:val=""/>
      <w:lvlJc w:val="left"/>
      <w:pPr>
        <w:ind w:left="1020" w:hanging="360"/>
      </w:pPr>
      <w:rPr>
        <w:rFonts w:ascii="Symbol" w:hAnsi="Symbol"/>
      </w:rPr>
    </w:lvl>
    <w:lvl w:ilvl="1" w:tplc="931C0B7E">
      <w:start w:val="1"/>
      <w:numFmt w:val="bullet"/>
      <w:lvlText w:val=""/>
      <w:lvlJc w:val="left"/>
      <w:pPr>
        <w:ind w:left="1020" w:hanging="360"/>
      </w:pPr>
      <w:rPr>
        <w:rFonts w:ascii="Symbol" w:hAnsi="Symbol"/>
      </w:rPr>
    </w:lvl>
    <w:lvl w:ilvl="2" w:tplc="658AD812">
      <w:start w:val="1"/>
      <w:numFmt w:val="bullet"/>
      <w:lvlText w:val=""/>
      <w:lvlJc w:val="left"/>
      <w:pPr>
        <w:ind w:left="1020" w:hanging="360"/>
      </w:pPr>
      <w:rPr>
        <w:rFonts w:ascii="Symbol" w:hAnsi="Symbol"/>
      </w:rPr>
    </w:lvl>
    <w:lvl w:ilvl="3" w:tplc="E21613D8">
      <w:start w:val="1"/>
      <w:numFmt w:val="bullet"/>
      <w:lvlText w:val=""/>
      <w:lvlJc w:val="left"/>
      <w:pPr>
        <w:ind w:left="1020" w:hanging="360"/>
      </w:pPr>
      <w:rPr>
        <w:rFonts w:ascii="Symbol" w:hAnsi="Symbol"/>
      </w:rPr>
    </w:lvl>
    <w:lvl w:ilvl="4" w:tplc="90DEF712">
      <w:start w:val="1"/>
      <w:numFmt w:val="bullet"/>
      <w:lvlText w:val=""/>
      <w:lvlJc w:val="left"/>
      <w:pPr>
        <w:ind w:left="1020" w:hanging="360"/>
      </w:pPr>
      <w:rPr>
        <w:rFonts w:ascii="Symbol" w:hAnsi="Symbol"/>
      </w:rPr>
    </w:lvl>
    <w:lvl w:ilvl="5" w:tplc="1ABE6CDA">
      <w:start w:val="1"/>
      <w:numFmt w:val="bullet"/>
      <w:lvlText w:val=""/>
      <w:lvlJc w:val="left"/>
      <w:pPr>
        <w:ind w:left="1020" w:hanging="360"/>
      </w:pPr>
      <w:rPr>
        <w:rFonts w:ascii="Symbol" w:hAnsi="Symbol"/>
      </w:rPr>
    </w:lvl>
    <w:lvl w:ilvl="6" w:tplc="5F584D24">
      <w:start w:val="1"/>
      <w:numFmt w:val="bullet"/>
      <w:lvlText w:val=""/>
      <w:lvlJc w:val="left"/>
      <w:pPr>
        <w:ind w:left="1020" w:hanging="360"/>
      </w:pPr>
      <w:rPr>
        <w:rFonts w:ascii="Symbol" w:hAnsi="Symbol"/>
      </w:rPr>
    </w:lvl>
    <w:lvl w:ilvl="7" w:tplc="C7C0A146">
      <w:start w:val="1"/>
      <w:numFmt w:val="bullet"/>
      <w:lvlText w:val=""/>
      <w:lvlJc w:val="left"/>
      <w:pPr>
        <w:ind w:left="1020" w:hanging="360"/>
      </w:pPr>
      <w:rPr>
        <w:rFonts w:ascii="Symbol" w:hAnsi="Symbol"/>
      </w:rPr>
    </w:lvl>
    <w:lvl w:ilvl="8" w:tplc="763C6834">
      <w:start w:val="1"/>
      <w:numFmt w:val="bullet"/>
      <w:lvlText w:val=""/>
      <w:lvlJc w:val="left"/>
      <w:pPr>
        <w:ind w:left="1020" w:hanging="360"/>
      </w:pPr>
      <w:rPr>
        <w:rFonts w:ascii="Symbol" w:hAnsi="Symbol"/>
      </w:rPr>
    </w:lvl>
  </w:abstractNum>
  <w:abstractNum w:abstractNumId="37" w15:restartNumberingAfterBreak="0">
    <w:nsid w:val="6AD3777D"/>
    <w:multiLevelType w:val="hybridMultilevel"/>
    <w:tmpl w:val="90549308"/>
    <w:lvl w:ilvl="0" w:tplc="38687886">
      <w:start w:val="1"/>
      <w:numFmt w:val="bullet"/>
      <w:lvlText w:val=""/>
      <w:lvlJc w:val="left"/>
      <w:pPr>
        <w:ind w:left="1020" w:hanging="360"/>
      </w:pPr>
      <w:rPr>
        <w:rFonts w:ascii="Symbol" w:hAnsi="Symbol"/>
      </w:rPr>
    </w:lvl>
    <w:lvl w:ilvl="1" w:tplc="1174F58A">
      <w:start w:val="1"/>
      <w:numFmt w:val="bullet"/>
      <w:lvlText w:val=""/>
      <w:lvlJc w:val="left"/>
      <w:pPr>
        <w:ind w:left="1020" w:hanging="360"/>
      </w:pPr>
      <w:rPr>
        <w:rFonts w:ascii="Symbol" w:hAnsi="Symbol"/>
      </w:rPr>
    </w:lvl>
    <w:lvl w:ilvl="2" w:tplc="5C8CEF7C">
      <w:start w:val="1"/>
      <w:numFmt w:val="bullet"/>
      <w:lvlText w:val=""/>
      <w:lvlJc w:val="left"/>
      <w:pPr>
        <w:ind w:left="1020" w:hanging="360"/>
      </w:pPr>
      <w:rPr>
        <w:rFonts w:ascii="Symbol" w:hAnsi="Symbol"/>
      </w:rPr>
    </w:lvl>
    <w:lvl w:ilvl="3" w:tplc="FC922D3E">
      <w:start w:val="1"/>
      <w:numFmt w:val="bullet"/>
      <w:lvlText w:val=""/>
      <w:lvlJc w:val="left"/>
      <w:pPr>
        <w:ind w:left="1020" w:hanging="360"/>
      </w:pPr>
      <w:rPr>
        <w:rFonts w:ascii="Symbol" w:hAnsi="Symbol"/>
      </w:rPr>
    </w:lvl>
    <w:lvl w:ilvl="4" w:tplc="13586B68">
      <w:start w:val="1"/>
      <w:numFmt w:val="bullet"/>
      <w:lvlText w:val=""/>
      <w:lvlJc w:val="left"/>
      <w:pPr>
        <w:ind w:left="1020" w:hanging="360"/>
      </w:pPr>
      <w:rPr>
        <w:rFonts w:ascii="Symbol" w:hAnsi="Symbol"/>
      </w:rPr>
    </w:lvl>
    <w:lvl w:ilvl="5" w:tplc="0CD83CDA">
      <w:start w:val="1"/>
      <w:numFmt w:val="bullet"/>
      <w:lvlText w:val=""/>
      <w:lvlJc w:val="left"/>
      <w:pPr>
        <w:ind w:left="1020" w:hanging="360"/>
      </w:pPr>
      <w:rPr>
        <w:rFonts w:ascii="Symbol" w:hAnsi="Symbol"/>
      </w:rPr>
    </w:lvl>
    <w:lvl w:ilvl="6" w:tplc="CB540D92">
      <w:start w:val="1"/>
      <w:numFmt w:val="bullet"/>
      <w:lvlText w:val=""/>
      <w:lvlJc w:val="left"/>
      <w:pPr>
        <w:ind w:left="1020" w:hanging="360"/>
      </w:pPr>
      <w:rPr>
        <w:rFonts w:ascii="Symbol" w:hAnsi="Symbol"/>
      </w:rPr>
    </w:lvl>
    <w:lvl w:ilvl="7" w:tplc="F3B061EA">
      <w:start w:val="1"/>
      <w:numFmt w:val="bullet"/>
      <w:lvlText w:val=""/>
      <w:lvlJc w:val="left"/>
      <w:pPr>
        <w:ind w:left="1020" w:hanging="360"/>
      </w:pPr>
      <w:rPr>
        <w:rFonts w:ascii="Symbol" w:hAnsi="Symbol"/>
      </w:rPr>
    </w:lvl>
    <w:lvl w:ilvl="8" w:tplc="B1C2CDC6">
      <w:start w:val="1"/>
      <w:numFmt w:val="bullet"/>
      <w:lvlText w:val=""/>
      <w:lvlJc w:val="left"/>
      <w:pPr>
        <w:ind w:left="1020" w:hanging="360"/>
      </w:pPr>
      <w:rPr>
        <w:rFonts w:ascii="Symbol" w:hAnsi="Symbol"/>
      </w:rPr>
    </w:lvl>
  </w:abstractNum>
  <w:abstractNum w:abstractNumId="38" w15:restartNumberingAfterBreak="0">
    <w:nsid w:val="6CAD6E8A"/>
    <w:multiLevelType w:val="hybridMultilevel"/>
    <w:tmpl w:val="C520F6F2"/>
    <w:lvl w:ilvl="0" w:tplc="5FBAD198">
      <w:start w:val="1"/>
      <w:numFmt w:val="bullet"/>
      <w:lvlText w:val=""/>
      <w:lvlJc w:val="left"/>
      <w:pPr>
        <w:ind w:left="720" w:hanging="360"/>
      </w:pPr>
      <w:rPr>
        <w:rFonts w:ascii="Symbol" w:hAnsi="Symbol"/>
      </w:rPr>
    </w:lvl>
    <w:lvl w:ilvl="1" w:tplc="32A41124">
      <w:start w:val="1"/>
      <w:numFmt w:val="bullet"/>
      <w:lvlText w:val=""/>
      <w:lvlJc w:val="left"/>
      <w:pPr>
        <w:ind w:left="720" w:hanging="360"/>
      </w:pPr>
      <w:rPr>
        <w:rFonts w:ascii="Symbol" w:hAnsi="Symbol"/>
      </w:rPr>
    </w:lvl>
    <w:lvl w:ilvl="2" w:tplc="17B031EE">
      <w:start w:val="1"/>
      <w:numFmt w:val="bullet"/>
      <w:lvlText w:val=""/>
      <w:lvlJc w:val="left"/>
      <w:pPr>
        <w:ind w:left="720" w:hanging="360"/>
      </w:pPr>
      <w:rPr>
        <w:rFonts w:ascii="Symbol" w:hAnsi="Symbol"/>
      </w:rPr>
    </w:lvl>
    <w:lvl w:ilvl="3" w:tplc="FFEEDB3A">
      <w:start w:val="1"/>
      <w:numFmt w:val="bullet"/>
      <w:lvlText w:val=""/>
      <w:lvlJc w:val="left"/>
      <w:pPr>
        <w:ind w:left="720" w:hanging="360"/>
      </w:pPr>
      <w:rPr>
        <w:rFonts w:ascii="Symbol" w:hAnsi="Symbol"/>
      </w:rPr>
    </w:lvl>
    <w:lvl w:ilvl="4" w:tplc="F0B04980">
      <w:start w:val="1"/>
      <w:numFmt w:val="bullet"/>
      <w:lvlText w:val=""/>
      <w:lvlJc w:val="left"/>
      <w:pPr>
        <w:ind w:left="720" w:hanging="360"/>
      </w:pPr>
      <w:rPr>
        <w:rFonts w:ascii="Symbol" w:hAnsi="Symbol"/>
      </w:rPr>
    </w:lvl>
    <w:lvl w:ilvl="5" w:tplc="043E3CC8">
      <w:start w:val="1"/>
      <w:numFmt w:val="bullet"/>
      <w:lvlText w:val=""/>
      <w:lvlJc w:val="left"/>
      <w:pPr>
        <w:ind w:left="720" w:hanging="360"/>
      </w:pPr>
      <w:rPr>
        <w:rFonts w:ascii="Symbol" w:hAnsi="Symbol"/>
      </w:rPr>
    </w:lvl>
    <w:lvl w:ilvl="6" w:tplc="4ECEA8A4">
      <w:start w:val="1"/>
      <w:numFmt w:val="bullet"/>
      <w:lvlText w:val=""/>
      <w:lvlJc w:val="left"/>
      <w:pPr>
        <w:ind w:left="720" w:hanging="360"/>
      </w:pPr>
      <w:rPr>
        <w:rFonts w:ascii="Symbol" w:hAnsi="Symbol"/>
      </w:rPr>
    </w:lvl>
    <w:lvl w:ilvl="7" w:tplc="4920C166">
      <w:start w:val="1"/>
      <w:numFmt w:val="bullet"/>
      <w:lvlText w:val=""/>
      <w:lvlJc w:val="left"/>
      <w:pPr>
        <w:ind w:left="720" w:hanging="360"/>
      </w:pPr>
      <w:rPr>
        <w:rFonts w:ascii="Symbol" w:hAnsi="Symbol"/>
      </w:rPr>
    </w:lvl>
    <w:lvl w:ilvl="8" w:tplc="E3280EA8">
      <w:start w:val="1"/>
      <w:numFmt w:val="bullet"/>
      <w:lvlText w:val=""/>
      <w:lvlJc w:val="left"/>
      <w:pPr>
        <w:ind w:left="720" w:hanging="360"/>
      </w:pPr>
      <w:rPr>
        <w:rFonts w:ascii="Symbol" w:hAnsi="Symbol"/>
      </w:rPr>
    </w:lvl>
  </w:abstractNum>
  <w:abstractNum w:abstractNumId="39" w15:restartNumberingAfterBreak="0">
    <w:nsid w:val="6D551FBE"/>
    <w:multiLevelType w:val="hybridMultilevel"/>
    <w:tmpl w:val="F55A1834"/>
    <w:lvl w:ilvl="0" w:tplc="C32E3FDC">
      <w:start w:val="1"/>
      <w:numFmt w:val="bullet"/>
      <w:lvlText w:val=""/>
      <w:lvlJc w:val="left"/>
      <w:pPr>
        <w:ind w:left="720" w:hanging="360"/>
      </w:pPr>
      <w:rPr>
        <w:rFonts w:ascii="Symbol" w:hAnsi="Symbol"/>
      </w:rPr>
    </w:lvl>
    <w:lvl w:ilvl="1" w:tplc="69F4157C">
      <w:start w:val="1"/>
      <w:numFmt w:val="bullet"/>
      <w:lvlText w:val=""/>
      <w:lvlJc w:val="left"/>
      <w:pPr>
        <w:ind w:left="720" w:hanging="360"/>
      </w:pPr>
      <w:rPr>
        <w:rFonts w:ascii="Symbol" w:hAnsi="Symbol"/>
      </w:rPr>
    </w:lvl>
    <w:lvl w:ilvl="2" w:tplc="8C4CD742">
      <w:start w:val="1"/>
      <w:numFmt w:val="bullet"/>
      <w:lvlText w:val=""/>
      <w:lvlJc w:val="left"/>
      <w:pPr>
        <w:ind w:left="720" w:hanging="360"/>
      </w:pPr>
      <w:rPr>
        <w:rFonts w:ascii="Symbol" w:hAnsi="Symbol"/>
      </w:rPr>
    </w:lvl>
    <w:lvl w:ilvl="3" w:tplc="A422529C">
      <w:start w:val="1"/>
      <w:numFmt w:val="bullet"/>
      <w:lvlText w:val=""/>
      <w:lvlJc w:val="left"/>
      <w:pPr>
        <w:ind w:left="720" w:hanging="360"/>
      </w:pPr>
      <w:rPr>
        <w:rFonts w:ascii="Symbol" w:hAnsi="Symbol"/>
      </w:rPr>
    </w:lvl>
    <w:lvl w:ilvl="4" w:tplc="C5C6F598">
      <w:start w:val="1"/>
      <w:numFmt w:val="bullet"/>
      <w:lvlText w:val=""/>
      <w:lvlJc w:val="left"/>
      <w:pPr>
        <w:ind w:left="720" w:hanging="360"/>
      </w:pPr>
      <w:rPr>
        <w:rFonts w:ascii="Symbol" w:hAnsi="Symbol"/>
      </w:rPr>
    </w:lvl>
    <w:lvl w:ilvl="5" w:tplc="68700B36">
      <w:start w:val="1"/>
      <w:numFmt w:val="bullet"/>
      <w:lvlText w:val=""/>
      <w:lvlJc w:val="left"/>
      <w:pPr>
        <w:ind w:left="720" w:hanging="360"/>
      </w:pPr>
      <w:rPr>
        <w:rFonts w:ascii="Symbol" w:hAnsi="Symbol"/>
      </w:rPr>
    </w:lvl>
    <w:lvl w:ilvl="6" w:tplc="99CED8DC">
      <w:start w:val="1"/>
      <w:numFmt w:val="bullet"/>
      <w:lvlText w:val=""/>
      <w:lvlJc w:val="left"/>
      <w:pPr>
        <w:ind w:left="720" w:hanging="360"/>
      </w:pPr>
      <w:rPr>
        <w:rFonts w:ascii="Symbol" w:hAnsi="Symbol"/>
      </w:rPr>
    </w:lvl>
    <w:lvl w:ilvl="7" w:tplc="2F1244AC">
      <w:start w:val="1"/>
      <w:numFmt w:val="bullet"/>
      <w:lvlText w:val=""/>
      <w:lvlJc w:val="left"/>
      <w:pPr>
        <w:ind w:left="720" w:hanging="360"/>
      </w:pPr>
      <w:rPr>
        <w:rFonts w:ascii="Symbol" w:hAnsi="Symbol"/>
      </w:rPr>
    </w:lvl>
    <w:lvl w:ilvl="8" w:tplc="F850DC8A">
      <w:start w:val="1"/>
      <w:numFmt w:val="bullet"/>
      <w:lvlText w:val=""/>
      <w:lvlJc w:val="left"/>
      <w:pPr>
        <w:ind w:left="720" w:hanging="360"/>
      </w:pPr>
      <w:rPr>
        <w:rFonts w:ascii="Symbol" w:hAnsi="Symbol"/>
      </w:rPr>
    </w:lvl>
  </w:abstractNum>
  <w:abstractNum w:abstractNumId="40" w15:restartNumberingAfterBreak="0">
    <w:nsid w:val="6EFC7810"/>
    <w:multiLevelType w:val="hybridMultilevel"/>
    <w:tmpl w:val="963C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8E7BD2"/>
    <w:multiLevelType w:val="hybridMultilevel"/>
    <w:tmpl w:val="FB8EFA1A"/>
    <w:lvl w:ilvl="0" w:tplc="6A5A7B38">
      <w:start w:val="1"/>
      <w:numFmt w:val="bullet"/>
      <w:lvlText w:val=""/>
      <w:lvlJc w:val="left"/>
      <w:pPr>
        <w:ind w:left="720" w:hanging="360"/>
      </w:pPr>
      <w:rPr>
        <w:rFonts w:ascii="Symbol" w:hAnsi="Symbol"/>
      </w:rPr>
    </w:lvl>
    <w:lvl w:ilvl="1" w:tplc="8344591E">
      <w:start w:val="1"/>
      <w:numFmt w:val="bullet"/>
      <w:lvlText w:val=""/>
      <w:lvlJc w:val="left"/>
      <w:pPr>
        <w:ind w:left="720" w:hanging="360"/>
      </w:pPr>
      <w:rPr>
        <w:rFonts w:ascii="Symbol" w:hAnsi="Symbol"/>
      </w:rPr>
    </w:lvl>
    <w:lvl w:ilvl="2" w:tplc="5DCCE156">
      <w:start w:val="1"/>
      <w:numFmt w:val="bullet"/>
      <w:lvlText w:val=""/>
      <w:lvlJc w:val="left"/>
      <w:pPr>
        <w:ind w:left="720" w:hanging="360"/>
      </w:pPr>
      <w:rPr>
        <w:rFonts w:ascii="Symbol" w:hAnsi="Symbol"/>
      </w:rPr>
    </w:lvl>
    <w:lvl w:ilvl="3" w:tplc="2F4E10BC">
      <w:start w:val="1"/>
      <w:numFmt w:val="bullet"/>
      <w:lvlText w:val=""/>
      <w:lvlJc w:val="left"/>
      <w:pPr>
        <w:ind w:left="720" w:hanging="360"/>
      </w:pPr>
      <w:rPr>
        <w:rFonts w:ascii="Symbol" w:hAnsi="Symbol"/>
      </w:rPr>
    </w:lvl>
    <w:lvl w:ilvl="4" w:tplc="49D87320">
      <w:start w:val="1"/>
      <w:numFmt w:val="bullet"/>
      <w:lvlText w:val=""/>
      <w:lvlJc w:val="left"/>
      <w:pPr>
        <w:ind w:left="720" w:hanging="360"/>
      </w:pPr>
      <w:rPr>
        <w:rFonts w:ascii="Symbol" w:hAnsi="Symbol"/>
      </w:rPr>
    </w:lvl>
    <w:lvl w:ilvl="5" w:tplc="EFF2B820">
      <w:start w:val="1"/>
      <w:numFmt w:val="bullet"/>
      <w:lvlText w:val=""/>
      <w:lvlJc w:val="left"/>
      <w:pPr>
        <w:ind w:left="720" w:hanging="360"/>
      </w:pPr>
      <w:rPr>
        <w:rFonts w:ascii="Symbol" w:hAnsi="Symbol"/>
      </w:rPr>
    </w:lvl>
    <w:lvl w:ilvl="6" w:tplc="2CB8062E">
      <w:start w:val="1"/>
      <w:numFmt w:val="bullet"/>
      <w:lvlText w:val=""/>
      <w:lvlJc w:val="left"/>
      <w:pPr>
        <w:ind w:left="720" w:hanging="360"/>
      </w:pPr>
      <w:rPr>
        <w:rFonts w:ascii="Symbol" w:hAnsi="Symbol"/>
      </w:rPr>
    </w:lvl>
    <w:lvl w:ilvl="7" w:tplc="8DA2E630">
      <w:start w:val="1"/>
      <w:numFmt w:val="bullet"/>
      <w:lvlText w:val=""/>
      <w:lvlJc w:val="left"/>
      <w:pPr>
        <w:ind w:left="720" w:hanging="360"/>
      </w:pPr>
      <w:rPr>
        <w:rFonts w:ascii="Symbol" w:hAnsi="Symbol"/>
      </w:rPr>
    </w:lvl>
    <w:lvl w:ilvl="8" w:tplc="411A0B9C">
      <w:start w:val="1"/>
      <w:numFmt w:val="bullet"/>
      <w:lvlText w:val=""/>
      <w:lvlJc w:val="left"/>
      <w:pPr>
        <w:ind w:left="720" w:hanging="360"/>
      </w:pPr>
      <w:rPr>
        <w:rFonts w:ascii="Symbol" w:hAnsi="Symbol"/>
      </w:rPr>
    </w:lvl>
  </w:abstractNum>
  <w:abstractNum w:abstractNumId="42" w15:restartNumberingAfterBreak="0">
    <w:nsid w:val="7C982A18"/>
    <w:multiLevelType w:val="hybridMultilevel"/>
    <w:tmpl w:val="662A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158021">
    <w:abstractNumId w:val="3"/>
  </w:num>
  <w:num w:numId="2" w16cid:durableId="747993307">
    <w:abstractNumId w:val="21"/>
  </w:num>
  <w:num w:numId="3" w16cid:durableId="1495996557">
    <w:abstractNumId w:val="2"/>
  </w:num>
  <w:num w:numId="4" w16cid:durableId="498933198">
    <w:abstractNumId w:val="10"/>
  </w:num>
  <w:num w:numId="5" w16cid:durableId="264848072">
    <w:abstractNumId w:val="0"/>
  </w:num>
  <w:num w:numId="6" w16cid:durableId="57293210">
    <w:abstractNumId w:val="15"/>
  </w:num>
  <w:num w:numId="7" w16cid:durableId="190145067">
    <w:abstractNumId w:val="33"/>
  </w:num>
  <w:num w:numId="8" w16cid:durableId="954874646">
    <w:abstractNumId w:val="4"/>
  </w:num>
  <w:num w:numId="9" w16cid:durableId="575435297">
    <w:abstractNumId w:val="16"/>
  </w:num>
  <w:num w:numId="10" w16cid:durableId="1946494994">
    <w:abstractNumId w:val="42"/>
  </w:num>
  <w:num w:numId="11" w16cid:durableId="1760978667">
    <w:abstractNumId w:val="7"/>
  </w:num>
  <w:num w:numId="12" w16cid:durableId="1021854093">
    <w:abstractNumId w:val="40"/>
  </w:num>
  <w:num w:numId="13" w16cid:durableId="1101140981">
    <w:abstractNumId w:val="32"/>
  </w:num>
  <w:num w:numId="14" w16cid:durableId="1071003239">
    <w:abstractNumId w:val="28"/>
  </w:num>
  <w:num w:numId="15" w16cid:durableId="1185093345">
    <w:abstractNumId w:val="34"/>
  </w:num>
  <w:num w:numId="16" w16cid:durableId="1142314318">
    <w:abstractNumId w:val="35"/>
  </w:num>
  <w:num w:numId="17" w16cid:durableId="953369949">
    <w:abstractNumId w:val="18"/>
  </w:num>
  <w:num w:numId="18" w16cid:durableId="266234361">
    <w:abstractNumId w:val="20"/>
  </w:num>
  <w:num w:numId="19" w16cid:durableId="436608269">
    <w:abstractNumId w:val="23"/>
  </w:num>
  <w:num w:numId="20" w16cid:durableId="1602184233">
    <w:abstractNumId w:val="22"/>
  </w:num>
  <w:num w:numId="21" w16cid:durableId="303315875">
    <w:abstractNumId w:val="13"/>
  </w:num>
  <w:num w:numId="22" w16cid:durableId="630093179">
    <w:abstractNumId w:val="29"/>
  </w:num>
  <w:num w:numId="23" w16cid:durableId="412363491">
    <w:abstractNumId w:val="5"/>
  </w:num>
  <w:num w:numId="24" w16cid:durableId="1893080507">
    <w:abstractNumId w:val="17"/>
  </w:num>
  <w:num w:numId="25" w16cid:durableId="474642081">
    <w:abstractNumId w:val="11"/>
  </w:num>
  <w:num w:numId="26" w16cid:durableId="2146853049">
    <w:abstractNumId w:val="36"/>
  </w:num>
  <w:num w:numId="27" w16cid:durableId="1732970489">
    <w:abstractNumId w:val="1"/>
  </w:num>
  <w:num w:numId="28" w16cid:durableId="2016035998">
    <w:abstractNumId w:val="26"/>
  </w:num>
  <w:num w:numId="29" w16cid:durableId="310137471">
    <w:abstractNumId w:val="39"/>
  </w:num>
  <w:num w:numId="30" w16cid:durableId="1755666097">
    <w:abstractNumId w:val="12"/>
  </w:num>
  <w:num w:numId="31" w16cid:durableId="1426995952">
    <w:abstractNumId w:val="6"/>
  </w:num>
  <w:num w:numId="32" w16cid:durableId="1234895376">
    <w:abstractNumId w:val="9"/>
  </w:num>
  <w:num w:numId="33" w16cid:durableId="634025405">
    <w:abstractNumId w:val="8"/>
  </w:num>
  <w:num w:numId="34" w16cid:durableId="1459646306">
    <w:abstractNumId w:val="24"/>
  </w:num>
  <w:num w:numId="35" w16cid:durableId="503009517">
    <w:abstractNumId w:val="19"/>
  </w:num>
  <w:num w:numId="36" w16cid:durableId="1538741392">
    <w:abstractNumId w:val="25"/>
  </w:num>
  <w:num w:numId="37" w16cid:durableId="939216667">
    <w:abstractNumId w:val="30"/>
  </w:num>
  <w:num w:numId="38" w16cid:durableId="1927685153">
    <w:abstractNumId w:val="41"/>
  </w:num>
  <w:num w:numId="39" w16cid:durableId="1637560685">
    <w:abstractNumId w:val="37"/>
  </w:num>
  <w:num w:numId="40" w16cid:durableId="1838885374">
    <w:abstractNumId w:val="14"/>
  </w:num>
  <w:num w:numId="41" w16cid:durableId="1443954955">
    <w:abstractNumId w:val="38"/>
  </w:num>
  <w:num w:numId="42" w16cid:durableId="473064729">
    <w:abstractNumId w:val="31"/>
  </w:num>
  <w:num w:numId="43" w16cid:durableId="8024128">
    <w:abstractNumId w:val="27"/>
  </w:num>
  <w:num w:numId="44" w16cid:durableId="758907610">
    <w:abstractNumId w:val="3"/>
  </w:num>
  <w:num w:numId="45" w16cid:durableId="142896594">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BDD"/>
    <w:rsid w:val="00000CB2"/>
    <w:rsid w:val="00001065"/>
    <w:rsid w:val="000011E1"/>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0AF"/>
    <w:rsid w:val="000041B1"/>
    <w:rsid w:val="00004680"/>
    <w:rsid w:val="0000474B"/>
    <w:rsid w:val="000047B5"/>
    <w:rsid w:val="000048EE"/>
    <w:rsid w:val="00004D06"/>
    <w:rsid w:val="00004D7B"/>
    <w:rsid w:val="00004DC5"/>
    <w:rsid w:val="00004F5A"/>
    <w:rsid w:val="00004F96"/>
    <w:rsid w:val="00005319"/>
    <w:rsid w:val="0000537D"/>
    <w:rsid w:val="0000574F"/>
    <w:rsid w:val="000059AB"/>
    <w:rsid w:val="00005D85"/>
    <w:rsid w:val="00005FF5"/>
    <w:rsid w:val="00006191"/>
    <w:rsid w:val="00006303"/>
    <w:rsid w:val="000065BB"/>
    <w:rsid w:val="00006A34"/>
    <w:rsid w:val="00006B92"/>
    <w:rsid w:val="00006C26"/>
    <w:rsid w:val="00006EFE"/>
    <w:rsid w:val="00006F0D"/>
    <w:rsid w:val="00006F19"/>
    <w:rsid w:val="00006F32"/>
    <w:rsid w:val="00007009"/>
    <w:rsid w:val="000070A7"/>
    <w:rsid w:val="000073D2"/>
    <w:rsid w:val="0000742E"/>
    <w:rsid w:val="00007528"/>
    <w:rsid w:val="000077E8"/>
    <w:rsid w:val="0000792C"/>
    <w:rsid w:val="00007C07"/>
    <w:rsid w:val="00010AE4"/>
    <w:rsid w:val="00010EB0"/>
    <w:rsid w:val="0001120F"/>
    <w:rsid w:val="00011244"/>
    <w:rsid w:val="00011314"/>
    <w:rsid w:val="00011648"/>
    <w:rsid w:val="00011665"/>
    <w:rsid w:val="00011A57"/>
    <w:rsid w:val="000120A8"/>
    <w:rsid w:val="0001212A"/>
    <w:rsid w:val="0001290F"/>
    <w:rsid w:val="00012AC0"/>
    <w:rsid w:val="00012BE9"/>
    <w:rsid w:val="00012C40"/>
    <w:rsid w:val="00012C4C"/>
    <w:rsid w:val="00012DBC"/>
    <w:rsid w:val="00012DFD"/>
    <w:rsid w:val="00012E9E"/>
    <w:rsid w:val="00012FAD"/>
    <w:rsid w:val="00013279"/>
    <w:rsid w:val="0001355D"/>
    <w:rsid w:val="000135A9"/>
    <w:rsid w:val="00013677"/>
    <w:rsid w:val="0001377B"/>
    <w:rsid w:val="00013793"/>
    <w:rsid w:val="00013919"/>
    <w:rsid w:val="00013A39"/>
    <w:rsid w:val="00013A76"/>
    <w:rsid w:val="00013AF3"/>
    <w:rsid w:val="00014031"/>
    <w:rsid w:val="000140B8"/>
    <w:rsid w:val="00014678"/>
    <w:rsid w:val="00014956"/>
    <w:rsid w:val="00014A18"/>
    <w:rsid w:val="00014D31"/>
    <w:rsid w:val="00014F1A"/>
    <w:rsid w:val="00015975"/>
    <w:rsid w:val="00015A5A"/>
    <w:rsid w:val="00015AE2"/>
    <w:rsid w:val="00015B66"/>
    <w:rsid w:val="00015B85"/>
    <w:rsid w:val="00015E2B"/>
    <w:rsid w:val="00015F10"/>
    <w:rsid w:val="00015F16"/>
    <w:rsid w:val="0001614A"/>
    <w:rsid w:val="00016159"/>
    <w:rsid w:val="00016184"/>
    <w:rsid w:val="00016196"/>
    <w:rsid w:val="00016542"/>
    <w:rsid w:val="0001655A"/>
    <w:rsid w:val="0001666C"/>
    <w:rsid w:val="0001693A"/>
    <w:rsid w:val="00016CCD"/>
    <w:rsid w:val="00016CE5"/>
    <w:rsid w:val="00016E0D"/>
    <w:rsid w:val="00016E9F"/>
    <w:rsid w:val="00017454"/>
    <w:rsid w:val="00017625"/>
    <w:rsid w:val="00017787"/>
    <w:rsid w:val="000178D7"/>
    <w:rsid w:val="00017932"/>
    <w:rsid w:val="00017BD2"/>
    <w:rsid w:val="00017CEA"/>
    <w:rsid w:val="00017EA3"/>
    <w:rsid w:val="00017F0C"/>
    <w:rsid w:val="0002005B"/>
    <w:rsid w:val="000200AB"/>
    <w:rsid w:val="00020116"/>
    <w:rsid w:val="00020163"/>
    <w:rsid w:val="0002025E"/>
    <w:rsid w:val="00020C00"/>
    <w:rsid w:val="000212BE"/>
    <w:rsid w:val="00021321"/>
    <w:rsid w:val="0002138E"/>
    <w:rsid w:val="0002166A"/>
    <w:rsid w:val="000216BF"/>
    <w:rsid w:val="0002175C"/>
    <w:rsid w:val="0002183A"/>
    <w:rsid w:val="00021B58"/>
    <w:rsid w:val="00021B98"/>
    <w:rsid w:val="00021C78"/>
    <w:rsid w:val="00021DF2"/>
    <w:rsid w:val="00021E17"/>
    <w:rsid w:val="00021E4B"/>
    <w:rsid w:val="00022106"/>
    <w:rsid w:val="00022302"/>
    <w:rsid w:val="00022333"/>
    <w:rsid w:val="0002240F"/>
    <w:rsid w:val="000226C7"/>
    <w:rsid w:val="00022788"/>
    <w:rsid w:val="000227D1"/>
    <w:rsid w:val="0002296D"/>
    <w:rsid w:val="00022B2A"/>
    <w:rsid w:val="0002300F"/>
    <w:rsid w:val="00023123"/>
    <w:rsid w:val="000231AE"/>
    <w:rsid w:val="00023309"/>
    <w:rsid w:val="000238FD"/>
    <w:rsid w:val="00023AB6"/>
    <w:rsid w:val="00023C0E"/>
    <w:rsid w:val="00023D7A"/>
    <w:rsid w:val="00023F50"/>
    <w:rsid w:val="00024060"/>
    <w:rsid w:val="000240CE"/>
    <w:rsid w:val="000247C0"/>
    <w:rsid w:val="00024861"/>
    <w:rsid w:val="00024D5A"/>
    <w:rsid w:val="000256B6"/>
    <w:rsid w:val="00025973"/>
    <w:rsid w:val="00025E24"/>
    <w:rsid w:val="00025EC5"/>
    <w:rsid w:val="00025F6F"/>
    <w:rsid w:val="00026141"/>
    <w:rsid w:val="0002614B"/>
    <w:rsid w:val="00026817"/>
    <w:rsid w:val="00026944"/>
    <w:rsid w:val="00026A10"/>
    <w:rsid w:val="00026C10"/>
    <w:rsid w:val="00026E4A"/>
    <w:rsid w:val="00026E92"/>
    <w:rsid w:val="00026F63"/>
    <w:rsid w:val="00026FD0"/>
    <w:rsid w:val="0002716D"/>
    <w:rsid w:val="0002730B"/>
    <w:rsid w:val="000275BC"/>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374"/>
    <w:rsid w:val="00032860"/>
    <w:rsid w:val="0003288F"/>
    <w:rsid w:val="0003297A"/>
    <w:rsid w:val="000329EC"/>
    <w:rsid w:val="0003301E"/>
    <w:rsid w:val="0003313E"/>
    <w:rsid w:val="0003322C"/>
    <w:rsid w:val="000335BA"/>
    <w:rsid w:val="0003369A"/>
    <w:rsid w:val="000336E1"/>
    <w:rsid w:val="000337C4"/>
    <w:rsid w:val="0003394E"/>
    <w:rsid w:val="00033FA4"/>
    <w:rsid w:val="000340CC"/>
    <w:rsid w:val="00034321"/>
    <w:rsid w:val="000346CA"/>
    <w:rsid w:val="000348FB"/>
    <w:rsid w:val="00034C0F"/>
    <w:rsid w:val="00034C86"/>
    <w:rsid w:val="00034D41"/>
    <w:rsid w:val="00034E18"/>
    <w:rsid w:val="00034EBA"/>
    <w:rsid w:val="00035558"/>
    <w:rsid w:val="00035878"/>
    <w:rsid w:val="00035B5F"/>
    <w:rsid w:val="00035F4C"/>
    <w:rsid w:val="00035FB8"/>
    <w:rsid w:val="00036038"/>
    <w:rsid w:val="0003607A"/>
    <w:rsid w:val="00036A24"/>
    <w:rsid w:val="00036A76"/>
    <w:rsid w:val="00037089"/>
    <w:rsid w:val="000370C5"/>
    <w:rsid w:val="000372BF"/>
    <w:rsid w:val="0003731A"/>
    <w:rsid w:val="000373CC"/>
    <w:rsid w:val="000375DD"/>
    <w:rsid w:val="0003787F"/>
    <w:rsid w:val="00037903"/>
    <w:rsid w:val="00037B9C"/>
    <w:rsid w:val="00040151"/>
    <w:rsid w:val="000402A1"/>
    <w:rsid w:val="000402DC"/>
    <w:rsid w:val="00040450"/>
    <w:rsid w:val="00040591"/>
    <w:rsid w:val="00040674"/>
    <w:rsid w:val="00040778"/>
    <w:rsid w:val="000407AF"/>
    <w:rsid w:val="000407C0"/>
    <w:rsid w:val="00040814"/>
    <w:rsid w:val="00040A69"/>
    <w:rsid w:val="00040B31"/>
    <w:rsid w:val="00040B69"/>
    <w:rsid w:val="00040C61"/>
    <w:rsid w:val="00041145"/>
    <w:rsid w:val="00041225"/>
    <w:rsid w:val="00041369"/>
    <w:rsid w:val="000413F6"/>
    <w:rsid w:val="00041455"/>
    <w:rsid w:val="00041B71"/>
    <w:rsid w:val="00041D92"/>
    <w:rsid w:val="00041F99"/>
    <w:rsid w:val="0004236B"/>
    <w:rsid w:val="000425E8"/>
    <w:rsid w:val="000425FF"/>
    <w:rsid w:val="00042772"/>
    <w:rsid w:val="0004277A"/>
    <w:rsid w:val="00042853"/>
    <w:rsid w:val="00042926"/>
    <w:rsid w:val="0004295B"/>
    <w:rsid w:val="00042A48"/>
    <w:rsid w:val="00042AF3"/>
    <w:rsid w:val="00042DD6"/>
    <w:rsid w:val="00042E03"/>
    <w:rsid w:val="00042EF7"/>
    <w:rsid w:val="0004302A"/>
    <w:rsid w:val="000433C9"/>
    <w:rsid w:val="000433E1"/>
    <w:rsid w:val="00043444"/>
    <w:rsid w:val="000434C5"/>
    <w:rsid w:val="0004361A"/>
    <w:rsid w:val="000436D7"/>
    <w:rsid w:val="00043839"/>
    <w:rsid w:val="00043AE2"/>
    <w:rsid w:val="00043B2F"/>
    <w:rsid w:val="00043B5F"/>
    <w:rsid w:val="00044058"/>
    <w:rsid w:val="00044063"/>
    <w:rsid w:val="00044143"/>
    <w:rsid w:val="000442B6"/>
    <w:rsid w:val="000444A0"/>
    <w:rsid w:val="0004464D"/>
    <w:rsid w:val="000446B0"/>
    <w:rsid w:val="000447C2"/>
    <w:rsid w:val="000448AE"/>
    <w:rsid w:val="00044A0B"/>
    <w:rsid w:val="00044A7B"/>
    <w:rsid w:val="00044C00"/>
    <w:rsid w:val="00044D5F"/>
    <w:rsid w:val="00044DC6"/>
    <w:rsid w:val="00044FAA"/>
    <w:rsid w:val="00045039"/>
    <w:rsid w:val="00045585"/>
    <w:rsid w:val="000456CB"/>
    <w:rsid w:val="000457AB"/>
    <w:rsid w:val="00045A28"/>
    <w:rsid w:val="00045E49"/>
    <w:rsid w:val="00045F04"/>
    <w:rsid w:val="0004631B"/>
    <w:rsid w:val="0004698E"/>
    <w:rsid w:val="00046AAE"/>
    <w:rsid w:val="000470B6"/>
    <w:rsid w:val="000471E9"/>
    <w:rsid w:val="000477A8"/>
    <w:rsid w:val="00047ED1"/>
    <w:rsid w:val="00047FC2"/>
    <w:rsid w:val="0005011F"/>
    <w:rsid w:val="00050209"/>
    <w:rsid w:val="00050560"/>
    <w:rsid w:val="000505F9"/>
    <w:rsid w:val="00050635"/>
    <w:rsid w:val="00050D01"/>
    <w:rsid w:val="00050DEE"/>
    <w:rsid w:val="00050F4C"/>
    <w:rsid w:val="00050F65"/>
    <w:rsid w:val="00051095"/>
    <w:rsid w:val="000512F2"/>
    <w:rsid w:val="00051496"/>
    <w:rsid w:val="000514E2"/>
    <w:rsid w:val="0005151D"/>
    <w:rsid w:val="0005186B"/>
    <w:rsid w:val="00051AD3"/>
    <w:rsid w:val="000520B6"/>
    <w:rsid w:val="000520D4"/>
    <w:rsid w:val="0005219C"/>
    <w:rsid w:val="000522C9"/>
    <w:rsid w:val="000528BF"/>
    <w:rsid w:val="0005291D"/>
    <w:rsid w:val="00052959"/>
    <w:rsid w:val="00052DE8"/>
    <w:rsid w:val="000531AC"/>
    <w:rsid w:val="000537A5"/>
    <w:rsid w:val="000537D5"/>
    <w:rsid w:val="0005397B"/>
    <w:rsid w:val="00053BF5"/>
    <w:rsid w:val="00053C77"/>
    <w:rsid w:val="00053F10"/>
    <w:rsid w:val="00054258"/>
    <w:rsid w:val="000542D3"/>
    <w:rsid w:val="000543E1"/>
    <w:rsid w:val="000547B5"/>
    <w:rsid w:val="00054862"/>
    <w:rsid w:val="000549FA"/>
    <w:rsid w:val="00054A0C"/>
    <w:rsid w:val="0005542D"/>
    <w:rsid w:val="00055E04"/>
    <w:rsid w:val="00055E47"/>
    <w:rsid w:val="00056206"/>
    <w:rsid w:val="000562AA"/>
    <w:rsid w:val="0005651A"/>
    <w:rsid w:val="0005684F"/>
    <w:rsid w:val="000569F3"/>
    <w:rsid w:val="00056CC0"/>
    <w:rsid w:val="00056D49"/>
    <w:rsid w:val="00056E95"/>
    <w:rsid w:val="0005700C"/>
    <w:rsid w:val="00057040"/>
    <w:rsid w:val="000575EB"/>
    <w:rsid w:val="00057B06"/>
    <w:rsid w:val="00057CA3"/>
    <w:rsid w:val="00057CBE"/>
    <w:rsid w:val="0006028C"/>
    <w:rsid w:val="00060392"/>
    <w:rsid w:val="0006098C"/>
    <w:rsid w:val="00060A16"/>
    <w:rsid w:val="00060A9C"/>
    <w:rsid w:val="00060D09"/>
    <w:rsid w:val="00060E70"/>
    <w:rsid w:val="00060F56"/>
    <w:rsid w:val="00061317"/>
    <w:rsid w:val="00061468"/>
    <w:rsid w:val="000618CF"/>
    <w:rsid w:val="00061940"/>
    <w:rsid w:val="000619E9"/>
    <w:rsid w:val="00061CC0"/>
    <w:rsid w:val="00061CC9"/>
    <w:rsid w:val="00061F38"/>
    <w:rsid w:val="00062082"/>
    <w:rsid w:val="000620F3"/>
    <w:rsid w:val="000621A6"/>
    <w:rsid w:val="00062443"/>
    <w:rsid w:val="000624D9"/>
    <w:rsid w:val="000624F2"/>
    <w:rsid w:val="000627B4"/>
    <w:rsid w:val="0006297C"/>
    <w:rsid w:val="00062C5E"/>
    <w:rsid w:val="00062E36"/>
    <w:rsid w:val="00063058"/>
    <w:rsid w:val="00063725"/>
    <w:rsid w:val="000637D1"/>
    <w:rsid w:val="00063B9C"/>
    <w:rsid w:val="00063BBA"/>
    <w:rsid w:val="00063D24"/>
    <w:rsid w:val="0006414D"/>
    <w:rsid w:val="00064AF6"/>
    <w:rsid w:val="00064E58"/>
    <w:rsid w:val="0006513F"/>
    <w:rsid w:val="000651FC"/>
    <w:rsid w:val="000653DC"/>
    <w:rsid w:val="000653F3"/>
    <w:rsid w:val="00065444"/>
    <w:rsid w:val="0006547B"/>
    <w:rsid w:val="000655C5"/>
    <w:rsid w:val="000655FB"/>
    <w:rsid w:val="0006562E"/>
    <w:rsid w:val="00065957"/>
    <w:rsid w:val="00065B9F"/>
    <w:rsid w:val="00065BDE"/>
    <w:rsid w:val="00065BFD"/>
    <w:rsid w:val="00065D26"/>
    <w:rsid w:val="00065DFE"/>
    <w:rsid w:val="00065E24"/>
    <w:rsid w:val="00065F5D"/>
    <w:rsid w:val="00066199"/>
    <w:rsid w:val="00066256"/>
    <w:rsid w:val="00066444"/>
    <w:rsid w:val="00066710"/>
    <w:rsid w:val="000667DF"/>
    <w:rsid w:val="0006696C"/>
    <w:rsid w:val="00066DC3"/>
    <w:rsid w:val="00066E1A"/>
    <w:rsid w:val="00066FFC"/>
    <w:rsid w:val="0006707E"/>
    <w:rsid w:val="000673AC"/>
    <w:rsid w:val="00067667"/>
    <w:rsid w:val="0006799C"/>
    <w:rsid w:val="000679A4"/>
    <w:rsid w:val="00067A12"/>
    <w:rsid w:val="00067CC8"/>
    <w:rsid w:val="00070000"/>
    <w:rsid w:val="000700A6"/>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C44"/>
    <w:rsid w:val="00073DA2"/>
    <w:rsid w:val="00073EC7"/>
    <w:rsid w:val="00073FA8"/>
    <w:rsid w:val="0007410C"/>
    <w:rsid w:val="000742F3"/>
    <w:rsid w:val="00074569"/>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5FF"/>
    <w:rsid w:val="00076706"/>
    <w:rsid w:val="00076C44"/>
    <w:rsid w:val="00076EAB"/>
    <w:rsid w:val="0007708F"/>
    <w:rsid w:val="000773CA"/>
    <w:rsid w:val="000777D1"/>
    <w:rsid w:val="00077858"/>
    <w:rsid w:val="000779CF"/>
    <w:rsid w:val="00077AA7"/>
    <w:rsid w:val="00077BAF"/>
    <w:rsid w:val="00077F69"/>
    <w:rsid w:val="000800C9"/>
    <w:rsid w:val="00080430"/>
    <w:rsid w:val="00080488"/>
    <w:rsid w:val="0008049A"/>
    <w:rsid w:val="00080563"/>
    <w:rsid w:val="000805B4"/>
    <w:rsid w:val="000807B5"/>
    <w:rsid w:val="000808FA"/>
    <w:rsid w:val="00080B6C"/>
    <w:rsid w:val="00080BF1"/>
    <w:rsid w:val="00080CB4"/>
    <w:rsid w:val="00080FA5"/>
    <w:rsid w:val="00080FF9"/>
    <w:rsid w:val="0008100C"/>
    <w:rsid w:val="000814AD"/>
    <w:rsid w:val="0008154E"/>
    <w:rsid w:val="00081AD5"/>
    <w:rsid w:val="00081CDD"/>
    <w:rsid w:val="00081E42"/>
    <w:rsid w:val="00081EC3"/>
    <w:rsid w:val="00081F34"/>
    <w:rsid w:val="000820A2"/>
    <w:rsid w:val="000820B5"/>
    <w:rsid w:val="00082178"/>
    <w:rsid w:val="000821D7"/>
    <w:rsid w:val="000823E3"/>
    <w:rsid w:val="00082497"/>
    <w:rsid w:val="00082BF6"/>
    <w:rsid w:val="00082CB1"/>
    <w:rsid w:val="00082E9F"/>
    <w:rsid w:val="0008377C"/>
    <w:rsid w:val="000839A2"/>
    <w:rsid w:val="00083BDF"/>
    <w:rsid w:val="00083D1F"/>
    <w:rsid w:val="00083DC5"/>
    <w:rsid w:val="00083DE1"/>
    <w:rsid w:val="00083E54"/>
    <w:rsid w:val="00083F4D"/>
    <w:rsid w:val="000841A8"/>
    <w:rsid w:val="0008468D"/>
    <w:rsid w:val="00084908"/>
    <w:rsid w:val="00084E2B"/>
    <w:rsid w:val="000850DB"/>
    <w:rsid w:val="000851C7"/>
    <w:rsid w:val="000853FF"/>
    <w:rsid w:val="00085C43"/>
    <w:rsid w:val="00085C84"/>
    <w:rsid w:val="00085E41"/>
    <w:rsid w:val="00085EF7"/>
    <w:rsid w:val="00085FF6"/>
    <w:rsid w:val="0008623D"/>
    <w:rsid w:val="00086534"/>
    <w:rsid w:val="0008689B"/>
    <w:rsid w:val="00086BA4"/>
    <w:rsid w:val="00086E1E"/>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0F96"/>
    <w:rsid w:val="00091082"/>
    <w:rsid w:val="000911A9"/>
    <w:rsid w:val="000911B7"/>
    <w:rsid w:val="000913EF"/>
    <w:rsid w:val="000914F5"/>
    <w:rsid w:val="0009165C"/>
    <w:rsid w:val="00091894"/>
    <w:rsid w:val="00091D98"/>
    <w:rsid w:val="000921B9"/>
    <w:rsid w:val="00092357"/>
    <w:rsid w:val="00092687"/>
    <w:rsid w:val="00092A9B"/>
    <w:rsid w:val="00092BC4"/>
    <w:rsid w:val="00092D3B"/>
    <w:rsid w:val="00092DDD"/>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74C"/>
    <w:rsid w:val="00094A05"/>
    <w:rsid w:val="00094A20"/>
    <w:rsid w:val="00094C3D"/>
    <w:rsid w:val="00094F18"/>
    <w:rsid w:val="00095035"/>
    <w:rsid w:val="0009507A"/>
    <w:rsid w:val="000952DF"/>
    <w:rsid w:val="00095311"/>
    <w:rsid w:val="00095C7D"/>
    <w:rsid w:val="00095C92"/>
    <w:rsid w:val="00095CAF"/>
    <w:rsid w:val="00095DBF"/>
    <w:rsid w:val="00095F10"/>
    <w:rsid w:val="00096042"/>
    <w:rsid w:val="000960EE"/>
    <w:rsid w:val="0009641B"/>
    <w:rsid w:val="000969FB"/>
    <w:rsid w:val="00096C9F"/>
    <w:rsid w:val="00096E44"/>
    <w:rsid w:val="0009707A"/>
    <w:rsid w:val="00097421"/>
    <w:rsid w:val="000974DB"/>
    <w:rsid w:val="00097838"/>
    <w:rsid w:val="00097A8D"/>
    <w:rsid w:val="00097BF9"/>
    <w:rsid w:val="000A0007"/>
    <w:rsid w:val="000A00F3"/>
    <w:rsid w:val="000A0631"/>
    <w:rsid w:val="000A09B9"/>
    <w:rsid w:val="000A0B03"/>
    <w:rsid w:val="000A0F40"/>
    <w:rsid w:val="000A121D"/>
    <w:rsid w:val="000A14AA"/>
    <w:rsid w:val="000A1592"/>
    <w:rsid w:val="000A15B8"/>
    <w:rsid w:val="000A15F3"/>
    <w:rsid w:val="000A17A2"/>
    <w:rsid w:val="000A191B"/>
    <w:rsid w:val="000A19B7"/>
    <w:rsid w:val="000A1B59"/>
    <w:rsid w:val="000A1F0B"/>
    <w:rsid w:val="000A2067"/>
    <w:rsid w:val="000A2837"/>
    <w:rsid w:val="000A2A60"/>
    <w:rsid w:val="000A2C6E"/>
    <w:rsid w:val="000A2C99"/>
    <w:rsid w:val="000A3011"/>
    <w:rsid w:val="000A333C"/>
    <w:rsid w:val="000A33EB"/>
    <w:rsid w:val="000A398F"/>
    <w:rsid w:val="000A3B0E"/>
    <w:rsid w:val="000A3DA8"/>
    <w:rsid w:val="000A40B4"/>
    <w:rsid w:val="000A4293"/>
    <w:rsid w:val="000A4485"/>
    <w:rsid w:val="000A45F9"/>
    <w:rsid w:val="000A49CC"/>
    <w:rsid w:val="000A4A3A"/>
    <w:rsid w:val="000A4D28"/>
    <w:rsid w:val="000A4D3B"/>
    <w:rsid w:val="000A55CC"/>
    <w:rsid w:val="000A55DC"/>
    <w:rsid w:val="000A5D46"/>
    <w:rsid w:val="000A5FC9"/>
    <w:rsid w:val="000A5FD6"/>
    <w:rsid w:val="000A60E7"/>
    <w:rsid w:val="000A6414"/>
    <w:rsid w:val="000A6615"/>
    <w:rsid w:val="000A6823"/>
    <w:rsid w:val="000A69A5"/>
    <w:rsid w:val="000A6A16"/>
    <w:rsid w:val="000A6C7D"/>
    <w:rsid w:val="000A6D73"/>
    <w:rsid w:val="000A6EED"/>
    <w:rsid w:val="000A717F"/>
    <w:rsid w:val="000A7339"/>
    <w:rsid w:val="000A7483"/>
    <w:rsid w:val="000A7508"/>
    <w:rsid w:val="000A75C3"/>
    <w:rsid w:val="000A79B8"/>
    <w:rsid w:val="000A7BDB"/>
    <w:rsid w:val="000A7C04"/>
    <w:rsid w:val="000A7DFC"/>
    <w:rsid w:val="000B005E"/>
    <w:rsid w:val="000B042D"/>
    <w:rsid w:val="000B0446"/>
    <w:rsid w:val="000B04DE"/>
    <w:rsid w:val="000B05A6"/>
    <w:rsid w:val="000B0637"/>
    <w:rsid w:val="000B0714"/>
    <w:rsid w:val="000B07F3"/>
    <w:rsid w:val="000B08D1"/>
    <w:rsid w:val="000B0B0A"/>
    <w:rsid w:val="000B0B89"/>
    <w:rsid w:val="000B0EF6"/>
    <w:rsid w:val="000B1050"/>
    <w:rsid w:val="000B110C"/>
    <w:rsid w:val="000B142E"/>
    <w:rsid w:val="000B1511"/>
    <w:rsid w:val="000B15B7"/>
    <w:rsid w:val="000B15F7"/>
    <w:rsid w:val="000B1978"/>
    <w:rsid w:val="000B1A85"/>
    <w:rsid w:val="000B1C38"/>
    <w:rsid w:val="000B1C83"/>
    <w:rsid w:val="000B1EBF"/>
    <w:rsid w:val="000B2107"/>
    <w:rsid w:val="000B21C4"/>
    <w:rsid w:val="000B2347"/>
    <w:rsid w:val="000B23D9"/>
    <w:rsid w:val="000B24B6"/>
    <w:rsid w:val="000B25FD"/>
    <w:rsid w:val="000B2E2D"/>
    <w:rsid w:val="000B2F99"/>
    <w:rsid w:val="000B335E"/>
    <w:rsid w:val="000B342C"/>
    <w:rsid w:val="000B369C"/>
    <w:rsid w:val="000B3A98"/>
    <w:rsid w:val="000B3B34"/>
    <w:rsid w:val="000B4063"/>
    <w:rsid w:val="000B40EC"/>
    <w:rsid w:val="000B42D2"/>
    <w:rsid w:val="000B43C3"/>
    <w:rsid w:val="000B44E2"/>
    <w:rsid w:val="000B462F"/>
    <w:rsid w:val="000B4748"/>
    <w:rsid w:val="000B4A98"/>
    <w:rsid w:val="000B4CE3"/>
    <w:rsid w:val="000B4F7A"/>
    <w:rsid w:val="000B5073"/>
    <w:rsid w:val="000B51BA"/>
    <w:rsid w:val="000B5289"/>
    <w:rsid w:val="000B58E6"/>
    <w:rsid w:val="000B5B48"/>
    <w:rsid w:val="000B60D8"/>
    <w:rsid w:val="000B613C"/>
    <w:rsid w:val="000B62EB"/>
    <w:rsid w:val="000B6483"/>
    <w:rsid w:val="000B6526"/>
    <w:rsid w:val="000B66CC"/>
    <w:rsid w:val="000B69EC"/>
    <w:rsid w:val="000B6AEF"/>
    <w:rsid w:val="000B6C9F"/>
    <w:rsid w:val="000B6E75"/>
    <w:rsid w:val="000B6EBB"/>
    <w:rsid w:val="000B6FAC"/>
    <w:rsid w:val="000B7075"/>
    <w:rsid w:val="000B7339"/>
    <w:rsid w:val="000B747E"/>
    <w:rsid w:val="000B7559"/>
    <w:rsid w:val="000B75C6"/>
    <w:rsid w:val="000B7693"/>
    <w:rsid w:val="000B7B02"/>
    <w:rsid w:val="000B7C49"/>
    <w:rsid w:val="000B7DFA"/>
    <w:rsid w:val="000C0042"/>
    <w:rsid w:val="000C0399"/>
    <w:rsid w:val="000C0720"/>
    <w:rsid w:val="000C0789"/>
    <w:rsid w:val="000C08AA"/>
    <w:rsid w:val="000C0BCE"/>
    <w:rsid w:val="000C0E7D"/>
    <w:rsid w:val="000C0E81"/>
    <w:rsid w:val="000C0EAC"/>
    <w:rsid w:val="000C112E"/>
    <w:rsid w:val="000C1498"/>
    <w:rsid w:val="000C1578"/>
    <w:rsid w:val="000C1627"/>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4096"/>
    <w:rsid w:val="000C419E"/>
    <w:rsid w:val="000C434F"/>
    <w:rsid w:val="000C45AD"/>
    <w:rsid w:val="000C4932"/>
    <w:rsid w:val="000C4BF5"/>
    <w:rsid w:val="000C4E8B"/>
    <w:rsid w:val="000C5040"/>
    <w:rsid w:val="000C53DE"/>
    <w:rsid w:val="000C5512"/>
    <w:rsid w:val="000C6324"/>
    <w:rsid w:val="000C66FB"/>
    <w:rsid w:val="000C7C42"/>
    <w:rsid w:val="000C7DD6"/>
    <w:rsid w:val="000C7F93"/>
    <w:rsid w:val="000D00FF"/>
    <w:rsid w:val="000D034A"/>
    <w:rsid w:val="000D0357"/>
    <w:rsid w:val="000D03E3"/>
    <w:rsid w:val="000D04E0"/>
    <w:rsid w:val="000D05C0"/>
    <w:rsid w:val="000D0714"/>
    <w:rsid w:val="000D076A"/>
    <w:rsid w:val="000D07FD"/>
    <w:rsid w:val="000D080E"/>
    <w:rsid w:val="000D0A23"/>
    <w:rsid w:val="000D0AD2"/>
    <w:rsid w:val="000D0B0B"/>
    <w:rsid w:val="000D0BF6"/>
    <w:rsid w:val="000D121A"/>
    <w:rsid w:val="000D122E"/>
    <w:rsid w:val="000D1264"/>
    <w:rsid w:val="000D12F7"/>
    <w:rsid w:val="000D14EB"/>
    <w:rsid w:val="000D1563"/>
    <w:rsid w:val="000D181E"/>
    <w:rsid w:val="000D18A3"/>
    <w:rsid w:val="000D1B16"/>
    <w:rsid w:val="000D1C8D"/>
    <w:rsid w:val="000D1FC2"/>
    <w:rsid w:val="000D2285"/>
    <w:rsid w:val="000D238D"/>
    <w:rsid w:val="000D247F"/>
    <w:rsid w:val="000D2B96"/>
    <w:rsid w:val="000D2FAB"/>
    <w:rsid w:val="000D2FB2"/>
    <w:rsid w:val="000D33B2"/>
    <w:rsid w:val="000D3715"/>
    <w:rsid w:val="000D38E6"/>
    <w:rsid w:val="000D3902"/>
    <w:rsid w:val="000D3932"/>
    <w:rsid w:val="000D3BA3"/>
    <w:rsid w:val="000D425C"/>
    <w:rsid w:val="000D42A3"/>
    <w:rsid w:val="000D460F"/>
    <w:rsid w:val="000D4696"/>
    <w:rsid w:val="000D4745"/>
    <w:rsid w:val="000D474E"/>
    <w:rsid w:val="000D483F"/>
    <w:rsid w:val="000D4F72"/>
    <w:rsid w:val="000D5427"/>
    <w:rsid w:val="000D5431"/>
    <w:rsid w:val="000D56BB"/>
    <w:rsid w:val="000D591E"/>
    <w:rsid w:val="000D5960"/>
    <w:rsid w:val="000D5EAC"/>
    <w:rsid w:val="000D5FFE"/>
    <w:rsid w:val="000D60DA"/>
    <w:rsid w:val="000D6189"/>
    <w:rsid w:val="000D6287"/>
    <w:rsid w:val="000D62F5"/>
    <w:rsid w:val="000D66DC"/>
    <w:rsid w:val="000D67A3"/>
    <w:rsid w:val="000D6822"/>
    <w:rsid w:val="000D6A78"/>
    <w:rsid w:val="000D6DB5"/>
    <w:rsid w:val="000D6E37"/>
    <w:rsid w:val="000D6FBD"/>
    <w:rsid w:val="000D71D1"/>
    <w:rsid w:val="000D73B3"/>
    <w:rsid w:val="000D74C8"/>
    <w:rsid w:val="000D75CC"/>
    <w:rsid w:val="000D76D5"/>
    <w:rsid w:val="000D7761"/>
    <w:rsid w:val="000D77DC"/>
    <w:rsid w:val="000D789F"/>
    <w:rsid w:val="000D7BBF"/>
    <w:rsid w:val="000D7CC7"/>
    <w:rsid w:val="000E03BE"/>
    <w:rsid w:val="000E0596"/>
    <w:rsid w:val="000E0622"/>
    <w:rsid w:val="000E0815"/>
    <w:rsid w:val="000E08AB"/>
    <w:rsid w:val="000E0BBF"/>
    <w:rsid w:val="000E0C3A"/>
    <w:rsid w:val="000E0D14"/>
    <w:rsid w:val="000E0EC0"/>
    <w:rsid w:val="000E136F"/>
    <w:rsid w:val="000E13D8"/>
    <w:rsid w:val="000E13DB"/>
    <w:rsid w:val="000E14A1"/>
    <w:rsid w:val="000E173B"/>
    <w:rsid w:val="000E1B24"/>
    <w:rsid w:val="000E1D0E"/>
    <w:rsid w:val="000E1F3C"/>
    <w:rsid w:val="000E2056"/>
    <w:rsid w:val="000E22A8"/>
    <w:rsid w:val="000E2518"/>
    <w:rsid w:val="000E25DA"/>
    <w:rsid w:val="000E2846"/>
    <w:rsid w:val="000E2969"/>
    <w:rsid w:val="000E2C3F"/>
    <w:rsid w:val="000E2DA9"/>
    <w:rsid w:val="000E3388"/>
    <w:rsid w:val="000E3555"/>
    <w:rsid w:val="000E37BC"/>
    <w:rsid w:val="000E3874"/>
    <w:rsid w:val="000E3934"/>
    <w:rsid w:val="000E3C5E"/>
    <w:rsid w:val="000E3C80"/>
    <w:rsid w:val="000E3C88"/>
    <w:rsid w:val="000E3ECC"/>
    <w:rsid w:val="000E4009"/>
    <w:rsid w:val="000E43A4"/>
    <w:rsid w:val="000E459D"/>
    <w:rsid w:val="000E48FF"/>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14A"/>
    <w:rsid w:val="000E7B78"/>
    <w:rsid w:val="000E7F4E"/>
    <w:rsid w:val="000F00AE"/>
    <w:rsid w:val="000F00F8"/>
    <w:rsid w:val="000F06CF"/>
    <w:rsid w:val="000F082B"/>
    <w:rsid w:val="000F0B6A"/>
    <w:rsid w:val="000F1084"/>
    <w:rsid w:val="000F1225"/>
    <w:rsid w:val="000F1594"/>
    <w:rsid w:val="000F18DF"/>
    <w:rsid w:val="000F1950"/>
    <w:rsid w:val="000F19EE"/>
    <w:rsid w:val="000F1AC1"/>
    <w:rsid w:val="000F1B4D"/>
    <w:rsid w:val="000F1BDE"/>
    <w:rsid w:val="000F204B"/>
    <w:rsid w:val="000F20A6"/>
    <w:rsid w:val="000F236C"/>
    <w:rsid w:val="000F2503"/>
    <w:rsid w:val="000F2570"/>
    <w:rsid w:val="000F25A7"/>
    <w:rsid w:val="000F260D"/>
    <w:rsid w:val="000F2857"/>
    <w:rsid w:val="000F2C7C"/>
    <w:rsid w:val="000F2E28"/>
    <w:rsid w:val="000F2EAB"/>
    <w:rsid w:val="000F34DE"/>
    <w:rsid w:val="000F351A"/>
    <w:rsid w:val="000F367A"/>
    <w:rsid w:val="000F3879"/>
    <w:rsid w:val="000F3E71"/>
    <w:rsid w:val="000F3EAF"/>
    <w:rsid w:val="000F417D"/>
    <w:rsid w:val="000F41C7"/>
    <w:rsid w:val="000F442F"/>
    <w:rsid w:val="000F450E"/>
    <w:rsid w:val="000F4585"/>
    <w:rsid w:val="000F45A5"/>
    <w:rsid w:val="000F4717"/>
    <w:rsid w:val="000F49AA"/>
    <w:rsid w:val="000F4A89"/>
    <w:rsid w:val="000F4BEC"/>
    <w:rsid w:val="000F5043"/>
    <w:rsid w:val="000F565B"/>
    <w:rsid w:val="000F593D"/>
    <w:rsid w:val="000F59E4"/>
    <w:rsid w:val="000F5BA9"/>
    <w:rsid w:val="000F5D92"/>
    <w:rsid w:val="000F6161"/>
    <w:rsid w:val="000F62B1"/>
    <w:rsid w:val="000F657F"/>
    <w:rsid w:val="000F6781"/>
    <w:rsid w:val="000F683D"/>
    <w:rsid w:val="000F71FB"/>
    <w:rsid w:val="000F7204"/>
    <w:rsid w:val="000F736A"/>
    <w:rsid w:val="000F73D6"/>
    <w:rsid w:val="000F75B1"/>
    <w:rsid w:val="000F7932"/>
    <w:rsid w:val="000F7B5C"/>
    <w:rsid w:val="000F7E71"/>
    <w:rsid w:val="000F7F74"/>
    <w:rsid w:val="001000A9"/>
    <w:rsid w:val="00100616"/>
    <w:rsid w:val="0010071E"/>
    <w:rsid w:val="00100961"/>
    <w:rsid w:val="00100AF3"/>
    <w:rsid w:val="00100D05"/>
    <w:rsid w:val="00100E26"/>
    <w:rsid w:val="0010155B"/>
    <w:rsid w:val="00101662"/>
    <w:rsid w:val="0010177E"/>
    <w:rsid w:val="0010188A"/>
    <w:rsid w:val="001018F5"/>
    <w:rsid w:val="00101A5F"/>
    <w:rsid w:val="00101B8E"/>
    <w:rsid w:val="00101B92"/>
    <w:rsid w:val="00101BF0"/>
    <w:rsid w:val="00101C0E"/>
    <w:rsid w:val="00101DFD"/>
    <w:rsid w:val="00101F40"/>
    <w:rsid w:val="00101FE0"/>
    <w:rsid w:val="001021F4"/>
    <w:rsid w:val="00102201"/>
    <w:rsid w:val="001024EC"/>
    <w:rsid w:val="0010271F"/>
    <w:rsid w:val="001027BC"/>
    <w:rsid w:val="00102849"/>
    <w:rsid w:val="0010293F"/>
    <w:rsid w:val="00102AC0"/>
    <w:rsid w:val="00103045"/>
    <w:rsid w:val="00103076"/>
    <w:rsid w:val="00103489"/>
    <w:rsid w:val="0010350C"/>
    <w:rsid w:val="00103531"/>
    <w:rsid w:val="00103595"/>
    <w:rsid w:val="0010375A"/>
    <w:rsid w:val="001037FD"/>
    <w:rsid w:val="00103935"/>
    <w:rsid w:val="00103A9C"/>
    <w:rsid w:val="00103E18"/>
    <w:rsid w:val="00103F45"/>
    <w:rsid w:val="0010413D"/>
    <w:rsid w:val="00104504"/>
    <w:rsid w:val="001045FB"/>
    <w:rsid w:val="001048B3"/>
    <w:rsid w:val="001048BD"/>
    <w:rsid w:val="00104A2D"/>
    <w:rsid w:val="00104E19"/>
    <w:rsid w:val="00104F73"/>
    <w:rsid w:val="001050C7"/>
    <w:rsid w:val="00105286"/>
    <w:rsid w:val="001052D7"/>
    <w:rsid w:val="00105345"/>
    <w:rsid w:val="00105356"/>
    <w:rsid w:val="00105362"/>
    <w:rsid w:val="00105630"/>
    <w:rsid w:val="00105AB5"/>
    <w:rsid w:val="00105C01"/>
    <w:rsid w:val="00105E91"/>
    <w:rsid w:val="00105E9B"/>
    <w:rsid w:val="00105F6F"/>
    <w:rsid w:val="00106072"/>
    <w:rsid w:val="001060B5"/>
    <w:rsid w:val="00106738"/>
    <w:rsid w:val="0010674D"/>
    <w:rsid w:val="00106892"/>
    <w:rsid w:val="00106A13"/>
    <w:rsid w:val="00106A87"/>
    <w:rsid w:val="00106AB6"/>
    <w:rsid w:val="00106EB4"/>
    <w:rsid w:val="0010703F"/>
    <w:rsid w:val="00107355"/>
    <w:rsid w:val="0010752C"/>
    <w:rsid w:val="001075B3"/>
    <w:rsid w:val="00107AF9"/>
    <w:rsid w:val="00107B03"/>
    <w:rsid w:val="00107FE9"/>
    <w:rsid w:val="00110006"/>
    <w:rsid w:val="001103AC"/>
    <w:rsid w:val="00110459"/>
    <w:rsid w:val="001106BD"/>
    <w:rsid w:val="00110743"/>
    <w:rsid w:val="0011093B"/>
    <w:rsid w:val="0011108F"/>
    <w:rsid w:val="00111292"/>
    <w:rsid w:val="0011153B"/>
    <w:rsid w:val="0011172A"/>
    <w:rsid w:val="00111837"/>
    <w:rsid w:val="00111A0A"/>
    <w:rsid w:val="00111B11"/>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22"/>
    <w:rsid w:val="00112C7F"/>
    <w:rsid w:val="00112EC0"/>
    <w:rsid w:val="00112F96"/>
    <w:rsid w:val="001131B7"/>
    <w:rsid w:val="00113228"/>
    <w:rsid w:val="0011327D"/>
    <w:rsid w:val="00113499"/>
    <w:rsid w:val="001134AF"/>
    <w:rsid w:val="0011350A"/>
    <w:rsid w:val="00113595"/>
    <w:rsid w:val="00113608"/>
    <w:rsid w:val="0011361F"/>
    <w:rsid w:val="001137EA"/>
    <w:rsid w:val="0011380B"/>
    <w:rsid w:val="00113857"/>
    <w:rsid w:val="00113D59"/>
    <w:rsid w:val="00113E7F"/>
    <w:rsid w:val="00113E9E"/>
    <w:rsid w:val="00113F75"/>
    <w:rsid w:val="00114176"/>
    <w:rsid w:val="001141DB"/>
    <w:rsid w:val="001142E8"/>
    <w:rsid w:val="00114316"/>
    <w:rsid w:val="001148E6"/>
    <w:rsid w:val="00114A12"/>
    <w:rsid w:val="00114CFA"/>
    <w:rsid w:val="0011511C"/>
    <w:rsid w:val="00115133"/>
    <w:rsid w:val="00115170"/>
    <w:rsid w:val="001158CF"/>
    <w:rsid w:val="00116089"/>
    <w:rsid w:val="001160A8"/>
    <w:rsid w:val="0011647B"/>
    <w:rsid w:val="001169D5"/>
    <w:rsid w:val="00116C71"/>
    <w:rsid w:val="00116DA8"/>
    <w:rsid w:val="00116DB1"/>
    <w:rsid w:val="00116E23"/>
    <w:rsid w:val="00116E64"/>
    <w:rsid w:val="00116F3C"/>
    <w:rsid w:val="00117000"/>
    <w:rsid w:val="00117244"/>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1DF"/>
    <w:rsid w:val="0012148E"/>
    <w:rsid w:val="001214C3"/>
    <w:rsid w:val="00121513"/>
    <w:rsid w:val="0012164F"/>
    <w:rsid w:val="001216AF"/>
    <w:rsid w:val="00121987"/>
    <w:rsid w:val="00121A66"/>
    <w:rsid w:val="00121CC5"/>
    <w:rsid w:val="00122336"/>
    <w:rsid w:val="001225B9"/>
    <w:rsid w:val="00122699"/>
    <w:rsid w:val="001226CC"/>
    <w:rsid w:val="00122782"/>
    <w:rsid w:val="00122850"/>
    <w:rsid w:val="00122905"/>
    <w:rsid w:val="00122A50"/>
    <w:rsid w:val="00122A60"/>
    <w:rsid w:val="00122B05"/>
    <w:rsid w:val="00122BC9"/>
    <w:rsid w:val="00122BE4"/>
    <w:rsid w:val="00122BE5"/>
    <w:rsid w:val="00122D30"/>
    <w:rsid w:val="00122DF1"/>
    <w:rsid w:val="00122E11"/>
    <w:rsid w:val="00123512"/>
    <w:rsid w:val="00123705"/>
    <w:rsid w:val="00123770"/>
    <w:rsid w:val="00123F06"/>
    <w:rsid w:val="00124029"/>
    <w:rsid w:val="0012421B"/>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0"/>
    <w:rsid w:val="00125DEE"/>
    <w:rsid w:val="00125F8E"/>
    <w:rsid w:val="0012606C"/>
    <w:rsid w:val="00126077"/>
    <w:rsid w:val="001263D3"/>
    <w:rsid w:val="00126538"/>
    <w:rsid w:val="001265A1"/>
    <w:rsid w:val="00126630"/>
    <w:rsid w:val="001266CA"/>
    <w:rsid w:val="001267A7"/>
    <w:rsid w:val="00126A3F"/>
    <w:rsid w:val="00126BDA"/>
    <w:rsid w:val="00126C15"/>
    <w:rsid w:val="00126C48"/>
    <w:rsid w:val="0012707F"/>
    <w:rsid w:val="001270CD"/>
    <w:rsid w:val="001272B0"/>
    <w:rsid w:val="00127362"/>
    <w:rsid w:val="001273F9"/>
    <w:rsid w:val="00127797"/>
    <w:rsid w:val="00127B95"/>
    <w:rsid w:val="00127DB6"/>
    <w:rsid w:val="00127E6C"/>
    <w:rsid w:val="00127FB3"/>
    <w:rsid w:val="001300B4"/>
    <w:rsid w:val="001304C4"/>
    <w:rsid w:val="0013063E"/>
    <w:rsid w:val="0013068A"/>
    <w:rsid w:val="00130A77"/>
    <w:rsid w:val="00130B7C"/>
    <w:rsid w:val="00130E0E"/>
    <w:rsid w:val="001311E9"/>
    <w:rsid w:val="0013123D"/>
    <w:rsid w:val="0013135C"/>
    <w:rsid w:val="001316C9"/>
    <w:rsid w:val="0013176C"/>
    <w:rsid w:val="00131865"/>
    <w:rsid w:val="00131B77"/>
    <w:rsid w:val="00131CB4"/>
    <w:rsid w:val="00131CBB"/>
    <w:rsid w:val="00131D30"/>
    <w:rsid w:val="00131D7D"/>
    <w:rsid w:val="00131F15"/>
    <w:rsid w:val="0013213A"/>
    <w:rsid w:val="00132344"/>
    <w:rsid w:val="00132FE3"/>
    <w:rsid w:val="001334C7"/>
    <w:rsid w:val="001334E3"/>
    <w:rsid w:val="001336A6"/>
    <w:rsid w:val="001336D4"/>
    <w:rsid w:val="00133713"/>
    <w:rsid w:val="001339EC"/>
    <w:rsid w:val="00133BB1"/>
    <w:rsid w:val="00133C7D"/>
    <w:rsid w:val="00133CD9"/>
    <w:rsid w:val="00133E19"/>
    <w:rsid w:val="001340A4"/>
    <w:rsid w:val="0013414E"/>
    <w:rsid w:val="001341FD"/>
    <w:rsid w:val="0013433F"/>
    <w:rsid w:val="0013436C"/>
    <w:rsid w:val="0013467D"/>
    <w:rsid w:val="00134842"/>
    <w:rsid w:val="00134A14"/>
    <w:rsid w:val="00134C7B"/>
    <w:rsid w:val="00134DEF"/>
    <w:rsid w:val="00134DF6"/>
    <w:rsid w:val="00135153"/>
    <w:rsid w:val="00135346"/>
    <w:rsid w:val="001356FA"/>
    <w:rsid w:val="00135867"/>
    <w:rsid w:val="00135D22"/>
    <w:rsid w:val="001360DD"/>
    <w:rsid w:val="0013625A"/>
    <w:rsid w:val="0013625C"/>
    <w:rsid w:val="00136812"/>
    <w:rsid w:val="00136892"/>
    <w:rsid w:val="00136A40"/>
    <w:rsid w:val="00136AC6"/>
    <w:rsid w:val="00136C00"/>
    <w:rsid w:val="00136C11"/>
    <w:rsid w:val="00136C13"/>
    <w:rsid w:val="00136F6C"/>
    <w:rsid w:val="00137391"/>
    <w:rsid w:val="00137553"/>
    <w:rsid w:val="00137881"/>
    <w:rsid w:val="00137ACD"/>
    <w:rsid w:val="00137C59"/>
    <w:rsid w:val="0014001F"/>
    <w:rsid w:val="001402AA"/>
    <w:rsid w:val="00140393"/>
    <w:rsid w:val="001406C0"/>
    <w:rsid w:val="001406D8"/>
    <w:rsid w:val="00140843"/>
    <w:rsid w:val="0014088B"/>
    <w:rsid w:val="00140A39"/>
    <w:rsid w:val="00140A3E"/>
    <w:rsid w:val="00140AC5"/>
    <w:rsid w:val="00140C51"/>
    <w:rsid w:val="00140E80"/>
    <w:rsid w:val="00140F6B"/>
    <w:rsid w:val="00140F99"/>
    <w:rsid w:val="00141024"/>
    <w:rsid w:val="00141060"/>
    <w:rsid w:val="0014128A"/>
    <w:rsid w:val="00141314"/>
    <w:rsid w:val="001417E7"/>
    <w:rsid w:val="00141812"/>
    <w:rsid w:val="00141893"/>
    <w:rsid w:val="00141C20"/>
    <w:rsid w:val="00141D07"/>
    <w:rsid w:val="0014211F"/>
    <w:rsid w:val="00142412"/>
    <w:rsid w:val="00142A21"/>
    <w:rsid w:val="00142A4E"/>
    <w:rsid w:val="00142B5D"/>
    <w:rsid w:val="00142EF0"/>
    <w:rsid w:val="00143636"/>
    <w:rsid w:val="00143E22"/>
    <w:rsid w:val="0014402E"/>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E2B"/>
    <w:rsid w:val="00147E67"/>
    <w:rsid w:val="00147FAF"/>
    <w:rsid w:val="00147FCD"/>
    <w:rsid w:val="00150107"/>
    <w:rsid w:val="00150971"/>
    <w:rsid w:val="001509A3"/>
    <w:rsid w:val="00150AAC"/>
    <w:rsid w:val="00150FEA"/>
    <w:rsid w:val="00151142"/>
    <w:rsid w:val="0015118C"/>
    <w:rsid w:val="00151304"/>
    <w:rsid w:val="00151375"/>
    <w:rsid w:val="00151611"/>
    <w:rsid w:val="00151720"/>
    <w:rsid w:val="00151AD2"/>
    <w:rsid w:val="00151BB4"/>
    <w:rsid w:val="00151E12"/>
    <w:rsid w:val="00151E43"/>
    <w:rsid w:val="00151E48"/>
    <w:rsid w:val="0015203A"/>
    <w:rsid w:val="00152229"/>
    <w:rsid w:val="0015222B"/>
    <w:rsid w:val="00152422"/>
    <w:rsid w:val="00152571"/>
    <w:rsid w:val="001526D7"/>
    <w:rsid w:val="001529A7"/>
    <w:rsid w:val="00152AC8"/>
    <w:rsid w:val="00152E90"/>
    <w:rsid w:val="00152F4C"/>
    <w:rsid w:val="001532F0"/>
    <w:rsid w:val="001533B7"/>
    <w:rsid w:val="001537E0"/>
    <w:rsid w:val="00153D83"/>
    <w:rsid w:val="00154001"/>
    <w:rsid w:val="0015404B"/>
    <w:rsid w:val="00154174"/>
    <w:rsid w:val="0015433A"/>
    <w:rsid w:val="00154444"/>
    <w:rsid w:val="001545D2"/>
    <w:rsid w:val="00154974"/>
    <w:rsid w:val="00154DEC"/>
    <w:rsid w:val="001550A6"/>
    <w:rsid w:val="0015516F"/>
    <w:rsid w:val="00155281"/>
    <w:rsid w:val="00155387"/>
    <w:rsid w:val="00155750"/>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7F0"/>
    <w:rsid w:val="00157F1F"/>
    <w:rsid w:val="00157F32"/>
    <w:rsid w:val="001600AF"/>
    <w:rsid w:val="00160190"/>
    <w:rsid w:val="001604A7"/>
    <w:rsid w:val="00160684"/>
    <w:rsid w:val="00160B21"/>
    <w:rsid w:val="00160E2D"/>
    <w:rsid w:val="001610E5"/>
    <w:rsid w:val="0016129E"/>
    <w:rsid w:val="00161334"/>
    <w:rsid w:val="001614E6"/>
    <w:rsid w:val="00161812"/>
    <w:rsid w:val="0016192E"/>
    <w:rsid w:val="0016197A"/>
    <w:rsid w:val="001619E5"/>
    <w:rsid w:val="00161AE3"/>
    <w:rsid w:val="00161BBB"/>
    <w:rsid w:val="00161C45"/>
    <w:rsid w:val="00161CAB"/>
    <w:rsid w:val="00161DD8"/>
    <w:rsid w:val="00161E53"/>
    <w:rsid w:val="00161EA2"/>
    <w:rsid w:val="00162138"/>
    <w:rsid w:val="00162A7D"/>
    <w:rsid w:val="00162F09"/>
    <w:rsid w:val="00162F14"/>
    <w:rsid w:val="0016301F"/>
    <w:rsid w:val="001631F0"/>
    <w:rsid w:val="00163588"/>
    <w:rsid w:val="001635B0"/>
    <w:rsid w:val="001635C4"/>
    <w:rsid w:val="001635FE"/>
    <w:rsid w:val="001639ED"/>
    <w:rsid w:val="00163AA6"/>
    <w:rsid w:val="00163F1E"/>
    <w:rsid w:val="001643DB"/>
    <w:rsid w:val="00164AE9"/>
    <w:rsid w:val="00164B6E"/>
    <w:rsid w:val="00164C2E"/>
    <w:rsid w:val="00164C73"/>
    <w:rsid w:val="00164EFF"/>
    <w:rsid w:val="001650DC"/>
    <w:rsid w:val="001652EF"/>
    <w:rsid w:val="00165365"/>
    <w:rsid w:val="001653A5"/>
    <w:rsid w:val="00165528"/>
    <w:rsid w:val="001657B9"/>
    <w:rsid w:val="00165DBF"/>
    <w:rsid w:val="00165DCD"/>
    <w:rsid w:val="00165F7E"/>
    <w:rsid w:val="00165FBB"/>
    <w:rsid w:val="00166076"/>
    <w:rsid w:val="001661D6"/>
    <w:rsid w:val="0016625F"/>
    <w:rsid w:val="001667DE"/>
    <w:rsid w:val="0016682C"/>
    <w:rsid w:val="00166A15"/>
    <w:rsid w:val="00166BE6"/>
    <w:rsid w:val="00166C2E"/>
    <w:rsid w:val="00166FBD"/>
    <w:rsid w:val="00167002"/>
    <w:rsid w:val="0016702C"/>
    <w:rsid w:val="001670E0"/>
    <w:rsid w:val="0016745B"/>
    <w:rsid w:val="00167CE3"/>
    <w:rsid w:val="00167F27"/>
    <w:rsid w:val="00170347"/>
    <w:rsid w:val="001704DC"/>
    <w:rsid w:val="001704E2"/>
    <w:rsid w:val="0017067A"/>
    <w:rsid w:val="0017068F"/>
    <w:rsid w:val="001709C1"/>
    <w:rsid w:val="00170DC4"/>
    <w:rsid w:val="00170E95"/>
    <w:rsid w:val="001713BA"/>
    <w:rsid w:val="00171400"/>
    <w:rsid w:val="00171702"/>
    <w:rsid w:val="00171766"/>
    <w:rsid w:val="00171767"/>
    <w:rsid w:val="00171955"/>
    <w:rsid w:val="00171A37"/>
    <w:rsid w:val="00171AA5"/>
    <w:rsid w:val="00171B1F"/>
    <w:rsid w:val="00171B6D"/>
    <w:rsid w:val="00171BF8"/>
    <w:rsid w:val="00171C0F"/>
    <w:rsid w:val="00171EDD"/>
    <w:rsid w:val="00171F0A"/>
    <w:rsid w:val="00172573"/>
    <w:rsid w:val="0017261F"/>
    <w:rsid w:val="00172846"/>
    <w:rsid w:val="0017293F"/>
    <w:rsid w:val="00173000"/>
    <w:rsid w:val="0017300E"/>
    <w:rsid w:val="001730C7"/>
    <w:rsid w:val="00173335"/>
    <w:rsid w:val="0017336B"/>
    <w:rsid w:val="00173370"/>
    <w:rsid w:val="001737AD"/>
    <w:rsid w:val="0017424D"/>
    <w:rsid w:val="0017456C"/>
    <w:rsid w:val="00174820"/>
    <w:rsid w:val="00174A48"/>
    <w:rsid w:val="00174C4E"/>
    <w:rsid w:val="00174D49"/>
    <w:rsid w:val="00174D59"/>
    <w:rsid w:val="00175169"/>
    <w:rsid w:val="001752E0"/>
    <w:rsid w:val="00175CD1"/>
    <w:rsid w:val="00175E82"/>
    <w:rsid w:val="00175F15"/>
    <w:rsid w:val="00175F29"/>
    <w:rsid w:val="00176294"/>
    <w:rsid w:val="00176295"/>
    <w:rsid w:val="001762E5"/>
    <w:rsid w:val="0017637B"/>
    <w:rsid w:val="0017667E"/>
    <w:rsid w:val="001766D0"/>
    <w:rsid w:val="001767E1"/>
    <w:rsid w:val="00176A87"/>
    <w:rsid w:val="00176B0B"/>
    <w:rsid w:val="00176BCB"/>
    <w:rsid w:val="00176E39"/>
    <w:rsid w:val="001770AA"/>
    <w:rsid w:val="001770F5"/>
    <w:rsid w:val="00177264"/>
    <w:rsid w:val="0017730D"/>
    <w:rsid w:val="001773DB"/>
    <w:rsid w:val="001773F2"/>
    <w:rsid w:val="00177506"/>
    <w:rsid w:val="0017764B"/>
    <w:rsid w:val="00177851"/>
    <w:rsid w:val="0018006A"/>
    <w:rsid w:val="0018007A"/>
    <w:rsid w:val="00180195"/>
    <w:rsid w:val="00180256"/>
    <w:rsid w:val="00180385"/>
    <w:rsid w:val="001805DD"/>
    <w:rsid w:val="001805FD"/>
    <w:rsid w:val="00180955"/>
    <w:rsid w:val="00180AD7"/>
    <w:rsid w:val="00180BA6"/>
    <w:rsid w:val="001810E0"/>
    <w:rsid w:val="0018170F"/>
    <w:rsid w:val="00181855"/>
    <w:rsid w:val="00181C49"/>
    <w:rsid w:val="001820DC"/>
    <w:rsid w:val="00182599"/>
    <w:rsid w:val="00182823"/>
    <w:rsid w:val="00183045"/>
    <w:rsid w:val="001830C6"/>
    <w:rsid w:val="001832E6"/>
    <w:rsid w:val="001834A0"/>
    <w:rsid w:val="0018379E"/>
    <w:rsid w:val="00183AF1"/>
    <w:rsid w:val="00183D88"/>
    <w:rsid w:val="00183E42"/>
    <w:rsid w:val="00183E67"/>
    <w:rsid w:val="00183E80"/>
    <w:rsid w:val="0018435D"/>
    <w:rsid w:val="00184647"/>
    <w:rsid w:val="0018471A"/>
    <w:rsid w:val="00184AB1"/>
    <w:rsid w:val="001850CA"/>
    <w:rsid w:val="00185125"/>
    <w:rsid w:val="00185144"/>
    <w:rsid w:val="001852F3"/>
    <w:rsid w:val="0018538D"/>
    <w:rsid w:val="001858CB"/>
    <w:rsid w:val="00185A33"/>
    <w:rsid w:val="00186462"/>
    <w:rsid w:val="001866BA"/>
    <w:rsid w:val="00186A00"/>
    <w:rsid w:val="00186A3C"/>
    <w:rsid w:val="00186DB5"/>
    <w:rsid w:val="00186E9E"/>
    <w:rsid w:val="001870F7"/>
    <w:rsid w:val="0018711B"/>
    <w:rsid w:val="00187367"/>
    <w:rsid w:val="001875CA"/>
    <w:rsid w:val="0018763C"/>
    <w:rsid w:val="00187AEA"/>
    <w:rsid w:val="00190154"/>
    <w:rsid w:val="001901D6"/>
    <w:rsid w:val="00190478"/>
    <w:rsid w:val="00190570"/>
    <w:rsid w:val="00190AD9"/>
    <w:rsid w:val="00190E74"/>
    <w:rsid w:val="00190F99"/>
    <w:rsid w:val="00190FA7"/>
    <w:rsid w:val="00191072"/>
    <w:rsid w:val="001914E0"/>
    <w:rsid w:val="001914FF"/>
    <w:rsid w:val="0019150D"/>
    <w:rsid w:val="00191867"/>
    <w:rsid w:val="00191C16"/>
    <w:rsid w:val="00191DAB"/>
    <w:rsid w:val="00192302"/>
    <w:rsid w:val="00192493"/>
    <w:rsid w:val="0019257F"/>
    <w:rsid w:val="00192962"/>
    <w:rsid w:val="001929A5"/>
    <w:rsid w:val="00192BEC"/>
    <w:rsid w:val="00192D08"/>
    <w:rsid w:val="00193029"/>
    <w:rsid w:val="001931A7"/>
    <w:rsid w:val="001931EF"/>
    <w:rsid w:val="001932BF"/>
    <w:rsid w:val="0019345C"/>
    <w:rsid w:val="0019350F"/>
    <w:rsid w:val="001937AD"/>
    <w:rsid w:val="0019384B"/>
    <w:rsid w:val="0019385E"/>
    <w:rsid w:val="001939B7"/>
    <w:rsid w:val="00193A7C"/>
    <w:rsid w:val="001941D5"/>
    <w:rsid w:val="00194318"/>
    <w:rsid w:val="001944B0"/>
    <w:rsid w:val="00194507"/>
    <w:rsid w:val="00194548"/>
    <w:rsid w:val="0019456F"/>
    <w:rsid w:val="00194D76"/>
    <w:rsid w:val="0019544F"/>
    <w:rsid w:val="00195905"/>
    <w:rsid w:val="001959DF"/>
    <w:rsid w:val="00195A53"/>
    <w:rsid w:val="00195AA9"/>
    <w:rsid w:val="00195AF9"/>
    <w:rsid w:val="00195B22"/>
    <w:rsid w:val="00195E83"/>
    <w:rsid w:val="00196012"/>
    <w:rsid w:val="001962A0"/>
    <w:rsid w:val="0019648D"/>
    <w:rsid w:val="001966C2"/>
    <w:rsid w:val="0019693D"/>
    <w:rsid w:val="001969CC"/>
    <w:rsid w:val="00196DAF"/>
    <w:rsid w:val="0019710C"/>
    <w:rsid w:val="00197223"/>
    <w:rsid w:val="00197264"/>
    <w:rsid w:val="00197288"/>
    <w:rsid w:val="001975AC"/>
    <w:rsid w:val="0019761B"/>
    <w:rsid w:val="00197906"/>
    <w:rsid w:val="001979F4"/>
    <w:rsid w:val="00197E5C"/>
    <w:rsid w:val="001A03B0"/>
    <w:rsid w:val="001A0550"/>
    <w:rsid w:val="001A0571"/>
    <w:rsid w:val="001A0811"/>
    <w:rsid w:val="001A0864"/>
    <w:rsid w:val="001A0995"/>
    <w:rsid w:val="001A0A32"/>
    <w:rsid w:val="001A0DC3"/>
    <w:rsid w:val="001A0E2C"/>
    <w:rsid w:val="001A1119"/>
    <w:rsid w:val="001A148C"/>
    <w:rsid w:val="001A14E6"/>
    <w:rsid w:val="001A1A6A"/>
    <w:rsid w:val="001A1B11"/>
    <w:rsid w:val="001A1C3A"/>
    <w:rsid w:val="001A22C6"/>
    <w:rsid w:val="001A2646"/>
    <w:rsid w:val="001A26FE"/>
    <w:rsid w:val="001A279A"/>
    <w:rsid w:val="001A27BF"/>
    <w:rsid w:val="001A2869"/>
    <w:rsid w:val="001A28BD"/>
    <w:rsid w:val="001A2936"/>
    <w:rsid w:val="001A2AB1"/>
    <w:rsid w:val="001A2AB5"/>
    <w:rsid w:val="001A2EDC"/>
    <w:rsid w:val="001A30C3"/>
    <w:rsid w:val="001A334A"/>
    <w:rsid w:val="001A34AD"/>
    <w:rsid w:val="001A3506"/>
    <w:rsid w:val="001A36B1"/>
    <w:rsid w:val="001A372C"/>
    <w:rsid w:val="001A3799"/>
    <w:rsid w:val="001A3B47"/>
    <w:rsid w:val="001A4772"/>
    <w:rsid w:val="001A49F5"/>
    <w:rsid w:val="001A4A8A"/>
    <w:rsid w:val="001A4CFA"/>
    <w:rsid w:val="001A4FF0"/>
    <w:rsid w:val="001A50A4"/>
    <w:rsid w:val="001A5308"/>
    <w:rsid w:val="001A543E"/>
    <w:rsid w:val="001A57E7"/>
    <w:rsid w:val="001A5DCE"/>
    <w:rsid w:val="001A5E16"/>
    <w:rsid w:val="001A5E18"/>
    <w:rsid w:val="001A5E81"/>
    <w:rsid w:val="001A5F65"/>
    <w:rsid w:val="001A6053"/>
    <w:rsid w:val="001A621B"/>
    <w:rsid w:val="001A62F4"/>
    <w:rsid w:val="001A6387"/>
    <w:rsid w:val="001A651D"/>
    <w:rsid w:val="001A6670"/>
    <w:rsid w:val="001A66C2"/>
    <w:rsid w:val="001A6763"/>
    <w:rsid w:val="001A6CCE"/>
    <w:rsid w:val="001A6D70"/>
    <w:rsid w:val="001A7282"/>
    <w:rsid w:val="001A7470"/>
    <w:rsid w:val="001A771D"/>
    <w:rsid w:val="001A773A"/>
    <w:rsid w:val="001A77E4"/>
    <w:rsid w:val="001A79A0"/>
    <w:rsid w:val="001A7A4C"/>
    <w:rsid w:val="001A7A96"/>
    <w:rsid w:val="001A7B13"/>
    <w:rsid w:val="001A7BB2"/>
    <w:rsid w:val="001A7CDF"/>
    <w:rsid w:val="001A7D31"/>
    <w:rsid w:val="001B00E3"/>
    <w:rsid w:val="001B0364"/>
    <w:rsid w:val="001B0A9D"/>
    <w:rsid w:val="001B0C74"/>
    <w:rsid w:val="001B0F57"/>
    <w:rsid w:val="001B1162"/>
    <w:rsid w:val="001B13F3"/>
    <w:rsid w:val="001B1405"/>
    <w:rsid w:val="001B14BF"/>
    <w:rsid w:val="001B198E"/>
    <w:rsid w:val="001B1A0C"/>
    <w:rsid w:val="001B1AA2"/>
    <w:rsid w:val="001B1F2F"/>
    <w:rsid w:val="001B2248"/>
    <w:rsid w:val="001B2362"/>
    <w:rsid w:val="001B2563"/>
    <w:rsid w:val="001B287B"/>
    <w:rsid w:val="001B2896"/>
    <w:rsid w:val="001B2A96"/>
    <w:rsid w:val="001B2CB6"/>
    <w:rsid w:val="001B2D35"/>
    <w:rsid w:val="001B2EEB"/>
    <w:rsid w:val="001B3363"/>
    <w:rsid w:val="001B3482"/>
    <w:rsid w:val="001B3550"/>
    <w:rsid w:val="001B3561"/>
    <w:rsid w:val="001B3701"/>
    <w:rsid w:val="001B3AE5"/>
    <w:rsid w:val="001B3D89"/>
    <w:rsid w:val="001B402E"/>
    <w:rsid w:val="001B4078"/>
    <w:rsid w:val="001B417C"/>
    <w:rsid w:val="001B421D"/>
    <w:rsid w:val="001B4465"/>
    <w:rsid w:val="001B4466"/>
    <w:rsid w:val="001B44E1"/>
    <w:rsid w:val="001B4591"/>
    <w:rsid w:val="001B4EEA"/>
    <w:rsid w:val="001B4FB0"/>
    <w:rsid w:val="001B549E"/>
    <w:rsid w:val="001B5831"/>
    <w:rsid w:val="001B5AE7"/>
    <w:rsid w:val="001B5BFE"/>
    <w:rsid w:val="001B5C9A"/>
    <w:rsid w:val="001B5D2F"/>
    <w:rsid w:val="001B5FFA"/>
    <w:rsid w:val="001B661D"/>
    <w:rsid w:val="001B6926"/>
    <w:rsid w:val="001B6BE5"/>
    <w:rsid w:val="001B6BF5"/>
    <w:rsid w:val="001B6CD4"/>
    <w:rsid w:val="001B6DAF"/>
    <w:rsid w:val="001B700A"/>
    <w:rsid w:val="001B7049"/>
    <w:rsid w:val="001B7D3A"/>
    <w:rsid w:val="001B7DC1"/>
    <w:rsid w:val="001B7EF7"/>
    <w:rsid w:val="001B7F21"/>
    <w:rsid w:val="001C0152"/>
    <w:rsid w:val="001C038A"/>
    <w:rsid w:val="001C05B0"/>
    <w:rsid w:val="001C06D5"/>
    <w:rsid w:val="001C0831"/>
    <w:rsid w:val="001C0AC3"/>
    <w:rsid w:val="001C0AC6"/>
    <w:rsid w:val="001C0CB4"/>
    <w:rsid w:val="001C0D85"/>
    <w:rsid w:val="001C0DF8"/>
    <w:rsid w:val="001C0FA0"/>
    <w:rsid w:val="001C11D1"/>
    <w:rsid w:val="001C133E"/>
    <w:rsid w:val="001C172F"/>
    <w:rsid w:val="001C17AA"/>
    <w:rsid w:val="001C17E4"/>
    <w:rsid w:val="001C186A"/>
    <w:rsid w:val="001C1A9F"/>
    <w:rsid w:val="001C1F52"/>
    <w:rsid w:val="001C23F8"/>
    <w:rsid w:val="001C24B8"/>
    <w:rsid w:val="001C285B"/>
    <w:rsid w:val="001C299D"/>
    <w:rsid w:val="001C2CEF"/>
    <w:rsid w:val="001C305B"/>
    <w:rsid w:val="001C334F"/>
    <w:rsid w:val="001C33AD"/>
    <w:rsid w:val="001C35A7"/>
    <w:rsid w:val="001C3C29"/>
    <w:rsid w:val="001C3EC3"/>
    <w:rsid w:val="001C40B0"/>
    <w:rsid w:val="001C445D"/>
    <w:rsid w:val="001C478D"/>
    <w:rsid w:val="001C4817"/>
    <w:rsid w:val="001C4D65"/>
    <w:rsid w:val="001C4DF4"/>
    <w:rsid w:val="001C5551"/>
    <w:rsid w:val="001C57B2"/>
    <w:rsid w:val="001C596D"/>
    <w:rsid w:val="001C603E"/>
    <w:rsid w:val="001C6137"/>
    <w:rsid w:val="001C6200"/>
    <w:rsid w:val="001C663C"/>
    <w:rsid w:val="001C68FA"/>
    <w:rsid w:val="001C6AA9"/>
    <w:rsid w:val="001C7582"/>
    <w:rsid w:val="001C77C3"/>
    <w:rsid w:val="001C7F18"/>
    <w:rsid w:val="001C7F5E"/>
    <w:rsid w:val="001D006F"/>
    <w:rsid w:val="001D0367"/>
    <w:rsid w:val="001D0545"/>
    <w:rsid w:val="001D05CC"/>
    <w:rsid w:val="001D0642"/>
    <w:rsid w:val="001D0726"/>
    <w:rsid w:val="001D0880"/>
    <w:rsid w:val="001D0935"/>
    <w:rsid w:val="001D096D"/>
    <w:rsid w:val="001D0B28"/>
    <w:rsid w:val="001D0BDA"/>
    <w:rsid w:val="001D0C84"/>
    <w:rsid w:val="001D1067"/>
    <w:rsid w:val="001D11CC"/>
    <w:rsid w:val="001D1585"/>
    <w:rsid w:val="001D1D3C"/>
    <w:rsid w:val="001D1E1E"/>
    <w:rsid w:val="001D1EC3"/>
    <w:rsid w:val="001D1F50"/>
    <w:rsid w:val="001D2195"/>
    <w:rsid w:val="001D23F5"/>
    <w:rsid w:val="001D24FE"/>
    <w:rsid w:val="001D2505"/>
    <w:rsid w:val="001D2681"/>
    <w:rsid w:val="001D307F"/>
    <w:rsid w:val="001D3145"/>
    <w:rsid w:val="001D322D"/>
    <w:rsid w:val="001D324C"/>
    <w:rsid w:val="001D328B"/>
    <w:rsid w:val="001D35D5"/>
    <w:rsid w:val="001D36E6"/>
    <w:rsid w:val="001D3844"/>
    <w:rsid w:val="001D3962"/>
    <w:rsid w:val="001D396B"/>
    <w:rsid w:val="001D3FEE"/>
    <w:rsid w:val="001D414B"/>
    <w:rsid w:val="001D423C"/>
    <w:rsid w:val="001D446D"/>
    <w:rsid w:val="001D477C"/>
    <w:rsid w:val="001D4C1A"/>
    <w:rsid w:val="001D4CC9"/>
    <w:rsid w:val="001D4DAE"/>
    <w:rsid w:val="001D4DF6"/>
    <w:rsid w:val="001D5337"/>
    <w:rsid w:val="001D5778"/>
    <w:rsid w:val="001D5855"/>
    <w:rsid w:val="001D598F"/>
    <w:rsid w:val="001D5A96"/>
    <w:rsid w:val="001D5B89"/>
    <w:rsid w:val="001D6053"/>
    <w:rsid w:val="001D639A"/>
    <w:rsid w:val="001D6892"/>
    <w:rsid w:val="001D6961"/>
    <w:rsid w:val="001D6A80"/>
    <w:rsid w:val="001D6BC0"/>
    <w:rsid w:val="001D6FD0"/>
    <w:rsid w:val="001D703E"/>
    <w:rsid w:val="001D73B5"/>
    <w:rsid w:val="001D75C2"/>
    <w:rsid w:val="001D78E7"/>
    <w:rsid w:val="001D7B75"/>
    <w:rsid w:val="001D7B83"/>
    <w:rsid w:val="001D7BD5"/>
    <w:rsid w:val="001D7E37"/>
    <w:rsid w:val="001D7E43"/>
    <w:rsid w:val="001D7E8F"/>
    <w:rsid w:val="001E01D0"/>
    <w:rsid w:val="001E04D6"/>
    <w:rsid w:val="001E0702"/>
    <w:rsid w:val="001E0919"/>
    <w:rsid w:val="001E0CCC"/>
    <w:rsid w:val="001E0D2F"/>
    <w:rsid w:val="001E10E9"/>
    <w:rsid w:val="001E130A"/>
    <w:rsid w:val="001E16EE"/>
    <w:rsid w:val="001E17E3"/>
    <w:rsid w:val="001E18A2"/>
    <w:rsid w:val="001E1B54"/>
    <w:rsid w:val="001E1DEE"/>
    <w:rsid w:val="001E1FA1"/>
    <w:rsid w:val="001E27F8"/>
    <w:rsid w:val="001E2A97"/>
    <w:rsid w:val="001E2BE2"/>
    <w:rsid w:val="001E2EF3"/>
    <w:rsid w:val="001E2FD5"/>
    <w:rsid w:val="001E3061"/>
    <w:rsid w:val="001E33CD"/>
    <w:rsid w:val="001E348F"/>
    <w:rsid w:val="001E34C8"/>
    <w:rsid w:val="001E388D"/>
    <w:rsid w:val="001E3A9D"/>
    <w:rsid w:val="001E3C7E"/>
    <w:rsid w:val="001E4061"/>
    <w:rsid w:val="001E408A"/>
    <w:rsid w:val="001E47CD"/>
    <w:rsid w:val="001E4851"/>
    <w:rsid w:val="001E4B79"/>
    <w:rsid w:val="001E4BC5"/>
    <w:rsid w:val="001E4C60"/>
    <w:rsid w:val="001E4C7F"/>
    <w:rsid w:val="001E4CF2"/>
    <w:rsid w:val="001E4D13"/>
    <w:rsid w:val="001E4F52"/>
    <w:rsid w:val="001E53BC"/>
    <w:rsid w:val="001E5956"/>
    <w:rsid w:val="001E5B7D"/>
    <w:rsid w:val="001E5CFB"/>
    <w:rsid w:val="001E5EE8"/>
    <w:rsid w:val="001E5F09"/>
    <w:rsid w:val="001E61B7"/>
    <w:rsid w:val="001E6468"/>
    <w:rsid w:val="001E6485"/>
    <w:rsid w:val="001E6898"/>
    <w:rsid w:val="001E696A"/>
    <w:rsid w:val="001E6C35"/>
    <w:rsid w:val="001E7B30"/>
    <w:rsid w:val="001E7C15"/>
    <w:rsid w:val="001E7EE2"/>
    <w:rsid w:val="001E7F28"/>
    <w:rsid w:val="001F0390"/>
    <w:rsid w:val="001F04E9"/>
    <w:rsid w:val="001F06C8"/>
    <w:rsid w:val="001F08EC"/>
    <w:rsid w:val="001F0948"/>
    <w:rsid w:val="001F0EA9"/>
    <w:rsid w:val="001F0EBB"/>
    <w:rsid w:val="001F0F3E"/>
    <w:rsid w:val="001F0F8D"/>
    <w:rsid w:val="001F13C3"/>
    <w:rsid w:val="001F1578"/>
    <w:rsid w:val="001F1B81"/>
    <w:rsid w:val="001F1C34"/>
    <w:rsid w:val="001F1CBB"/>
    <w:rsid w:val="001F1D0F"/>
    <w:rsid w:val="001F1E23"/>
    <w:rsid w:val="001F1FC8"/>
    <w:rsid w:val="001F2020"/>
    <w:rsid w:val="001F24F6"/>
    <w:rsid w:val="001F2745"/>
    <w:rsid w:val="001F297A"/>
    <w:rsid w:val="001F2ACF"/>
    <w:rsid w:val="001F2EDE"/>
    <w:rsid w:val="001F303B"/>
    <w:rsid w:val="001F3040"/>
    <w:rsid w:val="001F307E"/>
    <w:rsid w:val="001F3508"/>
    <w:rsid w:val="001F355F"/>
    <w:rsid w:val="001F394B"/>
    <w:rsid w:val="001F3D0D"/>
    <w:rsid w:val="001F3E64"/>
    <w:rsid w:val="001F41D9"/>
    <w:rsid w:val="001F42E2"/>
    <w:rsid w:val="001F453B"/>
    <w:rsid w:val="001F45B4"/>
    <w:rsid w:val="001F46CF"/>
    <w:rsid w:val="001F46E1"/>
    <w:rsid w:val="001F4861"/>
    <w:rsid w:val="001F48B2"/>
    <w:rsid w:val="001F48DA"/>
    <w:rsid w:val="001F4945"/>
    <w:rsid w:val="001F4D51"/>
    <w:rsid w:val="001F4D75"/>
    <w:rsid w:val="001F4F95"/>
    <w:rsid w:val="001F5000"/>
    <w:rsid w:val="001F5044"/>
    <w:rsid w:val="001F5085"/>
    <w:rsid w:val="001F51E6"/>
    <w:rsid w:val="001F5294"/>
    <w:rsid w:val="001F561D"/>
    <w:rsid w:val="001F56B2"/>
    <w:rsid w:val="001F56C7"/>
    <w:rsid w:val="001F588B"/>
    <w:rsid w:val="001F5919"/>
    <w:rsid w:val="001F5F7C"/>
    <w:rsid w:val="001F60FA"/>
    <w:rsid w:val="001F6181"/>
    <w:rsid w:val="001F65FF"/>
    <w:rsid w:val="001F6A4D"/>
    <w:rsid w:val="001F6D3D"/>
    <w:rsid w:val="001F700E"/>
    <w:rsid w:val="001F7060"/>
    <w:rsid w:val="001F7066"/>
    <w:rsid w:val="001F764C"/>
    <w:rsid w:val="001F782C"/>
    <w:rsid w:val="001F79AD"/>
    <w:rsid w:val="002001B3"/>
    <w:rsid w:val="00200297"/>
    <w:rsid w:val="002002A0"/>
    <w:rsid w:val="00200356"/>
    <w:rsid w:val="0020073B"/>
    <w:rsid w:val="00200FB0"/>
    <w:rsid w:val="00201149"/>
    <w:rsid w:val="00201454"/>
    <w:rsid w:val="002015B5"/>
    <w:rsid w:val="00201795"/>
    <w:rsid w:val="00201BD2"/>
    <w:rsid w:val="00201F99"/>
    <w:rsid w:val="002022D3"/>
    <w:rsid w:val="0020238F"/>
    <w:rsid w:val="0020242C"/>
    <w:rsid w:val="0020248D"/>
    <w:rsid w:val="0020264C"/>
    <w:rsid w:val="00202B2A"/>
    <w:rsid w:val="00202CFF"/>
    <w:rsid w:val="00202E5B"/>
    <w:rsid w:val="002030F7"/>
    <w:rsid w:val="002033B6"/>
    <w:rsid w:val="00203512"/>
    <w:rsid w:val="0020384E"/>
    <w:rsid w:val="00203F6B"/>
    <w:rsid w:val="00204616"/>
    <w:rsid w:val="0020490F"/>
    <w:rsid w:val="002049C4"/>
    <w:rsid w:val="00204BA7"/>
    <w:rsid w:val="00204F5F"/>
    <w:rsid w:val="002050DE"/>
    <w:rsid w:val="00205141"/>
    <w:rsid w:val="00205364"/>
    <w:rsid w:val="00205595"/>
    <w:rsid w:val="00205886"/>
    <w:rsid w:val="002058BD"/>
    <w:rsid w:val="00205B38"/>
    <w:rsid w:val="00205B3E"/>
    <w:rsid w:val="0020601E"/>
    <w:rsid w:val="00206425"/>
    <w:rsid w:val="00206683"/>
    <w:rsid w:val="002068FA"/>
    <w:rsid w:val="00206979"/>
    <w:rsid w:val="00206A23"/>
    <w:rsid w:val="00206D3F"/>
    <w:rsid w:val="00206EAC"/>
    <w:rsid w:val="00207146"/>
    <w:rsid w:val="002076EE"/>
    <w:rsid w:val="0020772F"/>
    <w:rsid w:val="002078B4"/>
    <w:rsid w:val="002079C5"/>
    <w:rsid w:val="002079E8"/>
    <w:rsid w:val="00207A29"/>
    <w:rsid w:val="00207B19"/>
    <w:rsid w:val="00207D8C"/>
    <w:rsid w:val="00207F39"/>
    <w:rsid w:val="00207FA6"/>
    <w:rsid w:val="00210267"/>
    <w:rsid w:val="00210285"/>
    <w:rsid w:val="0021075F"/>
    <w:rsid w:val="00210A2A"/>
    <w:rsid w:val="00210E6E"/>
    <w:rsid w:val="00210EC0"/>
    <w:rsid w:val="00210EDB"/>
    <w:rsid w:val="0021137E"/>
    <w:rsid w:val="002114FF"/>
    <w:rsid w:val="002119BC"/>
    <w:rsid w:val="00211B46"/>
    <w:rsid w:val="00211E0D"/>
    <w:rsid w:val="00211EE8"/>
    <w:rsid w:val="00211F0C"/>
    <w:rsid w:val="0021208B"/>
    <w:rsid w:val="00212109"/>
    <w:rsid w:val="00212844"/>
    <w:rsid w:val="002128FD"/>
    <w:rsid w:val="00212909"/>
    <w:rsid w:val="00212AE4"/>
    <w:rsid w:val="00212ED8"/>
    <w:rsid w:val="0021305E"/>
    <w:rsid w:val="00213424"/>
    <w:rsid w:val="00213502"/>
    <w:rsid w:val="00213507"/>
    <w:rsid w:val="00213606"/>
    <w:rsid w:val="00213814"/>
    <w:rsid w:val="00213F04"/>
    <w:rsid w:val="002140EA"/>
    <w:rsid w:val="00214CD2"/>
    <w:rsid w:val="00214DFA"/>
    <w:rsid w:val="00215034"/>
    <w:rsid w:val="0021508D"/>
    <w:rsid w:val="002150A4"/>
    <w:rsid w:val="00215130"/>
    <w:rsid w:val="00215133"/>
    <w:rsid w:val="00215164"/>
    <w:rsid w:val="002151CF"/>
    <w:rsid w:val="00215507"/>
    <w:rsid w:val="0021553F"/>
    <w:rsid w:val="0021592D"/>
    <w:rsid w:val="002159AC"/>
    <w:rsid w:val="002159E8"/>
    <w:rsid w:val="00215A7A"/>
    <w:rsid w:val="00215E82"/>
    <w:rsid w:val="00215EC2"/>
    <w:rsid w:val="00215ED1"/>
    <w:rsid w:val="00215FD3"/>
    <w:rsid w:val="002161D6"/>
    <w:rsid w:val="0021638B"/>
    <w:rsid w:val="002166C5"/>
    <w:rsid w:val="002166E5"/>
    <w:rsid w:val="002168CC"/>
    <w:rsid w:val="00216A44"/>
    <w:rsid w:val="00216B41"/>
    <w:rsid w:val="00216B56"/>
    <w:rsid w:val="00216C45"/>
    <w:rsid w:val="00216D9F"/>
    <w:rsid w:val="00216EB6"/>
    <w:rsid w:val="00217171"/>
    <w:rsid w:val="002174F3"/>
    <w:rsid w:val="00217600"/>
    <w:rsid w:val="002178F8"/>
    <w:rsid w:val="00217974"/>
    <w:rsid w:val="00217B3F"/>
    <w:rsid w:val="00217C0A"/>
    <w:rsid w:val="00217EAB"/>
    <w:rsid w:val="0022002C"/>
    <w:rsid w:val="00220556"/>
    <w:rsid w:val="00220835"/>
    <w:rsid w:val="002208F3"/>
    <w:rsid w:val="00220BA8"/>
    <w:rsid w:val="00220C29"/>
    <w:rsid w:val="00220D7A"/>
    <w:rsid w:val="00220E1F"/>
    <w:rsid w:val="0022121D"/>
    <w:rsid w:val="0022138D"/>
    <w:rsid w:val="00221425"/>
    <w:rsid w:val="0022157C"/>
    <w:rsid w:val="002216B8"/>
    <w:rsid w:val="00221929"/>
    <w:rsid w:val="00221942"/>
    <w:rsid w:val="00221AB0"/>
    <w:rsid w:val="00221C7D"/>
    <w:rsid w:val="00221CFD"/>
    <w:rsid w:val="00221D10"/>
    <w:rsid w:val="00221D2D"/>
    <w:rsid w:val="00222114"/>
    <w:rsid w:val="002221BE"/>
    <w:rsid w:val="00222206"/>
    <w:rsid w:val="00222448"/>
    <w:rsid w:val="00222535"/>
    <w:rsid w:val="002225F3"/>
    <w:rsid w:val="0022274B"/>
    <w:rsid w:val="00222887"/>
    <w:rsid w:val="002229C4"/>
    <w:rsid w:val="002229E3"/>
    <w:rsid w:val="00222AE7"/>
    <w:rsid w:val="00222B96"/>
    <w:rsid w:val="00222BE7"/>
    <w:rsid w:val="00222BFD"/>
    <w:rsid w:val="00222CDA"/>
    <w:rsid w:val="00223083"/>
    <w:rsid w:val="002230D1"/>
    <w:rsid w:val="00223234"/>
    <w:rsid w:val="002233A7"/>
    <w:rsid w:val="0022358F"/>
    <w:rsid w:val="00223679"/>
    <w:rsid w:val="00223780"/>
    <w:rsid w:val="002239B8"/>
    <w:rsid w:val="00223D80"/>
    <w:rsid w:val="00223DBD"/>
    <w:rsid w:val="002240DD"/>
    <w:rsid w:val="002242D5"/>
    <w:rsid w:val="00224345"/>
    <w:rsid w:val="002245B0"/>
    <w:rsid w:val="002245DC"/>
    <w:rsid w:val="00224616"/>
    <w:rsid w:val="0022469F"/>
    <w:rsid w:val="00224A14"/>
    <w:rsid w:val="002252A2"/>
    <w:rsid w:val="0022550A"/>
    <w:rsid w:val="00225618"/>
    <w:rsid w:val="002257C2"/>
    <w:rsid w:val="0022581D"/>
    <w:rsid w:val="002258C1"/>
    <w:rsid w:val="00225BD0"/>
    <w:rsid w:val="00225DEC"/>
    <w:rsid w:val="0022615E"/>
    <w:rsid w:val="0022627E"/>
    <w:rsid w:val="00226444"/>
    <w:rsid w:val="002265F7"/>
    <w:rsid w:val="00226B33"/>
    <w:rsid w:val="00226B87"/>
    <w:rsid w:val="00226BBF"/>
    <w:rsid w:val="00226F04"/>
    <w:rsid w:val="00227470"/>
    <w:rsid w:val="002275A3"/>
    <w:rsid w:val="002276B4"/>
    <w:rsid w:val="0022796C"/>
    <w:rsid w:val="00227B78"/>
    <w:rsid w:val="00227F71"/>
    <w:rsid w:val="00227F7C"/>
    <w:rsid w:val="00230039"/>
    <w:rsid w:val="002302B7"/>
    <w:rsid w:val="00230301"/>
    <w:rsid w:val="002308BD"/>
    <w:rsid w:val="00230C15"/>
    <w:rsid w:val="00230D58"/>
    <w:rsid w:val="00230D5A"/>
    <w:rsid w:val="00230F09"/>
    <w:rsid w:val="00231000"/>
    <w:rsid w:val="00231315"/>
    <w:rsid w:val="002315E0"/>
    <w:rsid w:val="002317E6"/>
    <w:rsid w:val="00231952"/>
    <w:rsid w:val="00231BCE"/>
    <w:rsid w:val="00231CFD"/>
    <w:rsid w:val="00231DEC"/>
    <w:rsid w:val="00231E0F"/>
    <w:rsid w:val="00231ED5"/>
    <w:rsid w:val="00231EE4"/>
    <w:rsid w:val="00231FAC"/>
    <w:rsid w:val="002321BB"/>
    <w:rsid w:val="00232453"/>
    <w:rsid w:val="00232CE2"/>
    <w:rsid w:val="00232F71"/>
    <w:rsid w:val="00233007"/>
    <w:rsid w:val="0023322F"/>
    <w:rsid w:val="002333F6"/>
    <w:rsid w:val="00233816"/>
    <w:rsid w:val="00233A6D"/>
    <w:rsid w:val="00234083"/>
    <w:rsid w:val="00234333"/>
    <w:rsid w:val="00234537"/>
    <w:rsid w:val="0023473F"/>
    <w:rsid w:val="00234C85"/>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6B0"/>
    <w:rsid w:val="002376DB"/>
    <w:rsid w:val="002377E0"/>
    <w:rsid w:val="002379C2"/>
    <w:rsid w:val="00237B67"/>
    <w:rsid w:val="00237B6D"/>
    <w:rsid w:val="00237B98"/>
    <w:rsid w:val="00237BE4"/>
    <w:rsid w:val="00237DF8"/>
    <w:rsid w:val="00237EED"/>
    <w:rsid w:val="00237F44"/>
    <w:rsid w:val="002405A0"/>
    <w:rsid w:val="0024065F"/>
    <w:rsid w:val="00240695"/>
    <w:rsid w:val="00240779"/>
    <w:rsid w:val="0024079D"/>
    <w:rsid w:val="00240B9A"/>
    <w:rsid w:val="00240BF5"/>
    <w:rsid w:val="00240C5E"/>
    <w:rsid w:val="00240F8C"/>
    <w:rsid w:val="002410A4"/>
    <w:rsid w:val="0024116A"/>
    <w:rsid w:val="00241263"/>
    <w:rsid w:val="00241611"/>
    <w:rsid w:val="00241632"/>
    <w:rsid w:val="002417AB"/>
    <w:rsid w:val="00241902"/>
    <w:rsid w:val="00241B78"/>
    <w:rsid w:val="00241C54"/>
    <w:rsid w:val="00241D30"/>
    <w:rsid w:val="00241FBE"/>
    <w:rsid w:val="002422F9"/>
    <w:rsid w:val="002423A9"/>
    <w:rsid w:val="0024256F"/>
    <w:rsid w:val="002428CF"/>
    <w:rsid w:val="00242B6C"/>
    <w:rsid w:val="00242F00"/>
    <w:rsid w:val="00242FE9"/>
    <w:rsid w:val="002432A1"/>
    <w:rsid w:val="0024359A"/>
    <w:rsid w:val="00243773"/>
    <w:rsid w:val="0024380C"/>
    <w:rsid w:val="00243CB4"/>
    <w:rsid w:val="00243DEE"/>
    <w:rsid w:val="00243EA3"/>
    <w:rsid w:val="002441B6"/>
    <w:rsid w:val="00244305"/>
    <w:rsid w:val="002447CD"/>
    <w:rsid w:val="00244869"/>
    <w:rsid w:val="00244AF1"/>
    <w:rsid w:val="00244CF3"/>
    <w:rsid w:val="00244E40"/>
    <w:rsid w:val="00245041"/>
    <w:rsid w:val="00245090"/>
    <w:rsid w:val="00245722"/>
    <w:rsid w:val="00245957"/>
    <w:rsid w:val="002459D8"/>
    <w:rsid w:val="00245DCC"/>
    <w:rsid w:val="00245ED6"/>
    <w:rsid w:val="00246128"/>
    <w:rsid w:val="002464FC"/>
    <w:rsid w:val="00246837"/>
    <w:rsid w:val="00246BAC"/>
    <w:rsid w:val="00246BEA"/>
    <w:rsid w:val="00246E0C"/>
    <w:rsid w:val="00246EC7"/>
    <w:rsid w:val="002471C2"/>
    <w:rsid w:val="002476BB"/>
    <w:rsid w:val="0024793F"/>
    <w:rsid w:val="00247CE7"/>
    <w:rsid w:val="00247F41"/>
    <w:rsid w:val="002500B9"/>
    <w:rsid w:val="00250121"/>
    <w:rsid w:val="002501B4"/>
    <w:rsid w:val="002501DC"/>
    <w:rsid w:val="002504E4"/>
    <w:rsid w:val="00250814"/>
    <w:rsid w:val="0025093D"/>
    <w:rsid w:val="002510D8"/>
    <w:rsid w:val="0025157E"/>
    <w:rsid w:val="00251651"/>
    <w:rsid w:val="0025167F"/>
    <w:rsid w:val="00251700"/>
    <w:rsid w:val="002517F6"/>
    <w:rsid w:val="0025185D"/>
    <w:rsid w:val="0025194A"/>
    <w:rsid w:val="00251CCE"/>
    <w:rsid w:val="00251F90"/>
    <w:rsid w:val="0025200D"/>
    <w:rsid w:val="0025290C"/>
    <w:rsid w:val="00252972"/>
    <w:rsid w:val="00252C86"/>
    <w:rsid w:val="002532B1"/>
    <w:rsid w:val="0025359C"/>
    <w:rsid w:val="002536C9"/>
    <w:rsid w:val="00253E88"/>
    <w:rsid w:val="00253F00"/>
    <w:rsid w:val="00253F25"/>
    <w:rsid w:val="00253FB6"/>
    <w:rsid w:val="002540B4"/>
    <w:rsid w:val="00254104"/>
    <w:rsid w:val="00254133"/>
    <w:rsid w:val="002542DE"/>
    <w:rsid w:val="002542FE"/>
    <w:rsid w:val="002545A9"/>
    <w:rsid w:val="00254700"/>
    <w:rsid w:val="00254706"/>
    <w:rsid w:val="00254B10"/>
    <w:rsid w:val="00254EE4"/>
    <w:rsid w:val="002554A1"/>
    <w:rsid w:val="002556B0"/>
    <w:rsid w:val="00255920"/>
    <w:rsid w:val="002559F0"/>
    <w:rsid w:val="00255A95"/>
    <w:rsid w:val="0025686F"/>
    <w:rsid w:val="00256939"/>
    <w:rsid w:val="002569DA"/>
    <w:rsid w:val="00256DB8"/>
    <w:rsid w:val="00256DC9"/>
    <w:rsid w:val="002570EE"/>
    <w:rsid w:val="0025711C"/>
    <w:rsid w:val="0025715F"/>
    <w:rsid w:val="0025717E"/>
    <w:rsid w:val="00257233"/>
    <w:rsid w:val="002573E5"/>
    <w:rsid w:val="00257605"/>
    <w:rsid w:val="002579BA"/>
    <w:rsid w:val="00257E63"/>
    <w:rsid w:val="002605A2"/>
    <w:rsid w:val="00260757"/>
    <w:rsid w:val="002608AA"/>
    <w:rsid w:val="00260AB6"/>
    <w:rsid w:val="00260ADE"/>
    <w:rsid w:val="00260CE0"/>
    <w:rsid w:val="00260EDB"/>
    <w:rsid w:val="0026113E"/>
    <w:rsid w:val="002611F0"/>
    <w:rsid w:val="002612C5"/>
    <w:rsid w:val="0026147E"/>
    <w:rsid w:val="00261631"/>
    <w:rsid w:val="00261766"/>
    <w:rsid w:val="00261CA0"/>
    <w:rsid w:val="00261E29"/>
    <w:rsid w:val="00261E7C"/>
    <w:rsid w:val="00262013"/>
    <w:rsid w:val="0026206E"/>
    <w:rsid w:val="00262173"/>
    <w:rsid w:val="002622F5"/>
    <w:rsid w:val="002628FB"/>
    <w:rsid w:val="00262CA1"/>
    <w:rsid w:val="00263445"/>
    <w:rsid w:val="002634F0"/>
    <w:rsid w:val="0026380F"/>
    <w:rsid w:val="002638AE"/>
    <w:rsid w:val="00263B99"/>
    <w:rsid w:val="00263DD5"/>
    <w:rsid w:val="00263FEC"/>
    <w:rsid w:val="002640C6"/>
    <w:rsid w:val="002642AD"/>
    <w:rsid w:val="0026459D"/>
    <w:rsid w:val="00265031"/>
    <w:rsid w:val="00265050"/>
    <w:rsid w:val="0026505F"/>
    <w:rsid w:val="00265066"/>
    <w:rsid w:val="002651E7"/>
    <w:rsid w:val="00265315"/>
    <w:rsid w:val="00265402"/>
    <w:rsid w:val="00265479"/>
    <w:rsid w:val="002656B3"/>
    <w:rsid w:val="002656FC"/>
    <w:rsid w:val="00265A95"/>
    <w:rsid w:val="00265AE3"/>
    <w:rsid w:val="00265C21"/>
    <w:rsid w:val="00265C82"/>
    <w:rsid w:val="002660C1"/>
    <w:rsid w:val="002663B9"/>
    <w:rsid w:val="002664BC"/>
    <w:rsid w:val="0026675C"/>
    <w:rsid w:val="00266EB1"/>
    <w:rsid w:val="00266EFD"/>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0FC4"/>
    <w:rsid w:val="00271040"/>
    <w:rsid w:val="0027116E"/>
    <w:rsid w:val="002716AF"/>
    <w:rsid w:val="0027178E"/>
    <w:rsid w:val="00271A79"/>
    <w:rsid w:val="00271C80"/>
    <w:rsid w:val="00271F42"/>
    <w:rsid w:val="0027228D"/>
    <w:rsid w:val="002723E7"/>
    <w:rsid w:val="00272987"/>
    <w:rsid w:val="00272A12"/>
    <w:rsid w:val="00272FE1"/>
    <w:rsid w:val="00273720"/>
    <w:rsid w:val="00273731"/>
    <w:rsid w:val="00273869"/>
    <w:rsid w:val="00273AC7"/>
    <w:rsid w:val="00273C56"/>
    <w:rsid w:val="00273D1F"/>
    <w:rsid w:val="00274155"/>
    <w:rsid w:val="0027416E"/>
    <w:rsid w:val="0027421B"/>
    <w:rsid w:val="0027431C"/>
    <w:rsid w:val="00274A70"/>
    <w:rsid w:val="00274B01"/>
    <w:rsid w:val="00274B4F"/>
    <w:rsid w:val="00274BDE"/>
    <w:rsid w:val="00274D38"/>
    <w:rsid w:val="00274DB7"/>
    <w:rsid w:val="00275158"/>
    <w:rsid w:val="002752A3"/>
    <w:rsid w:val="00275426"/>
    <w:rsid w:val="0027546B"/>
    <w:rsid w:val="00275561"/>
    <w:rsid w:val="0027557B"/>
    <w:rsid w:val="002758A5"/>
    <w:rsid w:val="002758B9"/>
    <w:rsid w:val="0027596B"/>
    <w:rsid w:val="00275A59"/>
    <w:rsid w:val="00275B0F"/>
    <w:rsid w:val="00275B9B"/>
    <w:rsid w:val="00275C14"/>
    <w:rsid w:val="00275E86"/>
    <w:rsid w:val="00276159"/>
    <w:rsid w:val="00276480"/>
    <w:rsid w:val="0027650E"/>
    <w:rsid w:val="0027696C"/>
    <w:rsid w:val="00276B79"/>
    <w:rsid w:val="00276E9C"/>
    <w:rsid w:val="00276EF4"/>
    <w:rsid w:val="00277006"/>
    <w:rsid w:val="0027710C"/>
    <w:rsid w:val="00277284"/>
    <w:rsid w:val="00277535"/>
    <w:rsid w:val="002776C8"/>
    <w:rsid w:val="002778E6"/>
    <w:rsid w:val="00277ACC"/>
    <w:rsid w:val="0028011A"/>
    <w:rsid w:val="002801AA"/>
    <w:rsid w:val="00280330"/>
    <w:rsid w:val="0028058A"/>
    <w:rsid w:val="00280694"/>
    <w:rsid w:val="002808E9"/>
    <w:rsid w:val="002808F1"/>
    <w:rsid w:val="00280BCC"/>
    <w:rsid w:val="00280EFD"/>
    <w:rsid w:val="002810B4"/>
    <w:rsid w:val="002814C7"/>
    <w:rsid w:val="00281656"/>
    <w:rsid w:val="0028186D"/>
    <w:rsid w:val="00281C23"/>
    <w:rsid w:val="00281C3B"/>
    <w:rsid w:val="00281DC9"/>
    <w:rsid w:val="00282157"/>
    <w:rsid w:val="002821D6"/>
    <w:rsid w:val="00282291"/>
    <w:rsid w:val="00282296"/>
    <w:rsid w:val="00282409"/>
    <w:rsid w:val="00282476"/>
    <w:rsid w:val="00282721"/>
    <w:rsid w:val="00282A8F"/>
    <w:rsid w:val="00282B1B"/>
    <w:rsid w:val="00282BAE"/>
    <w:rsid w:val="00283497"/>
    <w:rsid w:val="00283BAE"/>
    <w:rsid w:val="00283CC4"/>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E38"/>
    <w:rsid w:val="002863C7"/>
    <w:rsid w:val="002865E7"/>
    <w:rsid w:val="00286641"/>
    <w:rsid w:val="0028685D"/>
    <w:rsid w:val="00286C01"/>
    <w:rsid w:val="00286DA3"/>
    <w:rsid w:val="00286E4E"/>
    <w:rsid w:val="0028705C"/>
    <w:rsid w:val="00287104"/>
    <w:rsid w:val="00287323"/>
    <w:rsid w:val="002873FA"/>
    <w:rsid w:val="002875AD"/>
    <w:rsid w:val="002875F9"/>
    <w:rsid w:val="0028772D"/>
    <w:rsid w:val="0028790D"/>
    <w:rsid w:val="00287AA5"/>
    <w:rsid w:val="00287BB7"/>
    <w:rsid w:val="00287D09"/>
    <w:rsid w:val="00287D5E"/>
    <w:rsid w:val="00290201"/>
    <w:rsid w:val="002905A3"/>
    <w:rsid w:val="002905FF"/>
    <w:rsid w:val="002908A1"/>
    <w:rsid w:val="00290970"/>
    <w:rsid w:val="00290997"/>
    <w:rsid w:val="00290A82"/>
    <w:rsid w:val="00290AEF"/>
    <w:rsid w:val="00290C75"/>
    <w:rsid w:val="00290E28"/>
    <w:rsid w:val="00290E76"/>
    <w:rsid w:val="0029102F"/>
    <w:rsid w:val="00291101"/>
    <w:rsid w:val="002911DE"/>
    <w:rsid w:val="0029122A"/>
    <w:rsid w:val="0029199E"/>
    <w:rsid w:val="00291A8A"/>
    <w:rsid w:val="00291D36"/>
    <w:rsid w:val="00291DDD"/>
    <w:rsid w:val="002920FF"/>
    <w:rsid w:val="00292447"/>
    <w:rsid w:val="00292491"/>
    <w:rsid w:val="002924E5"/>
    <w:rsid w:val="00292679"/>
    <w:rsid w:val="002926A0"/>
    <w:rsid w:val="00292943"/>
    <w:rsid w:val="00292B44"/>
    <w:rsid w:val="002931CF"/>
    <w:rsid w:val="002934DA"/>
    <w:rsid w:val="00293627"/>
    <w:rsid w:val="00293641"/>
    <w:rsid w:val="0029395A"/>
    <w:rsid w:val="00293A2C"/>
    <w:rsid w:val="00293FF3"/>
    <w:rsid w:val="00294830"/>
    <w:rsid w:val="0029489F"/>
    <w:rsid w:val="00294B1B"/>
    <w:rsid w:val="00294B9D"/>
    <w:rsid w:val="00294BD4"/>
    <w:rsid w:val="00294D55"/>
    <w:rsid w:val="00294DA4"/>
    <w:rsid w:val="00294E06"/>
    <w:rsid w:val="00294EB4"/>
    <w:rsid w:val="00294F43"/>
    <w:rsid w:val="0029508C"/>
    <w:rsid w:val="0029567B"/>
    <w:rsid w:val="002958B6"/>
    <w:rsid w:val="00295AE4"/>
    <w:rsid w:val="00295CB1"/>
    <w:rsid w:val="00295D5E"/>
    <w:rsid w:val="00295E20"/>
    <w:rsid w:val="00295E68"/>
    <w:rsid w:val="00296675"/>
    <w:rsid w:val="00296758"/>
    <w:rsid w:val="002967F8"/>
    <w:rsid w:val="0029680E"/>
    <w:rsid w:val="00296933"/>
    <w:rsid w:val="00296A7E"/>
    <w:rsid w:val="00296E55"/>
    <w:rsid w:val="002970B7"/>
    <w:rsid w:val="002973A5"/>
    <w:rsid w:val="00297767"/>
    <w:rsid w:val="002978D5"/>
    <w:rsid w:val="0029797B"/>
    <w:rsid w:val="00297B88"/>
    <w:rsid w:val="00297D07"/>
    <w:rsid w:val="00297EF5"/>
    <w:rsid w:val="002A0002"/>
    <w:rsid w:val="002A0173"/>
    <w:rsid w:val="002A0368"/>
    <w:rsid w:val="002A04DB"/>
    <w:rsid w:val="002A05F5"/>
    <w:rsid w:val="002A0681"/>
    <w:rsid w:val="002A0786"/>
    <w:rsid w:val="002A0AEC"/>
    <w:rsid w:val="002A0C39"/>
    <w:rsid w:val="002A0E59"/>
    <w:rsid w:val="002A102C"/>
    <w:rsid w:val="002A1359"/>
    <w:rsid w:val="002A14F4"/>
    <w:rsid w:val="002A17FB"/>
    <w:rsid w:val="002A187D"/>
    <w:rsid w:val="002A19D3"/>
    <w:rsid w:val="002A1A69"/>
    <w:rsid w:val="002A1CBC"/>
    <w:rsid w:val="002A1E76"/>
    <w:rsid w:val="002A2044"/>
    <w:rsid w:val="002A231E"/>
    <w:rsid w:val="002A278D"/>
    <w:rsid w:val="002A2B7D"/>
    <w:rsid w:val="002A2C9C"/>
    <w:rsid w:val="002A2D31"/>
    <w:rsid w:val="002A3683"/>
    <w:rsid w:val="002A3E5A"/>
    <w:rsid w:val="002A3E8F"/>
    <w:rsid w:val="002A3FD0"/>
    <w:rsid w:val="002A4065"/>
    <w:rsid w:val="002A407D"/>
    <w:rsid w:val="002A41C1"/>
    <w:rsid w:val="002A43CD"/>
    <w:rsid w:val="002A4461"/>
    <w:rsid w:val="002A44AF"/>
    <w:rsid w:val="002A4631"/>
    <w:rsid w:val="002A4678"/>
    <w:rsid w:val="002A4794"/>
    <w:rsid w:val="002A4996"/>
    <w:rsid w:val="002A4C95"/>
    <w:rsid w:val="002A4E2D"/>
    <w:rsid w:val="002A4EE3"/>
    <w:rsid w:val="002A5114"/>
    <w:rsid w:val="002A541D"/>
    <w:rsid w:val="002A55C5"/>
    <w:rsid w:val="002A5734"/>
    <w:rsid w:val="002A5817"/>
    <w:rsid w:val="002A59C5"/>
    <w:rsid w:val="002A5A21"/>
    <w:rsid w:val="002A5D8C"/>
    <w:rsid w:val="002A5E0F"/>
    <w:rsid w:val="002A5EA3"/>
    <w:rsid w:val="002A5FAD"/>
    <w:rsid w:val="002A60B1"/>
    <w:rsid w:val="002A60CA"/>
    <w:rsid w:val="002A6289"/>
    <w:rsid w:val="002A6BA3"/>
    <w:rsid w:val="002A6E16"/>
    <w:rsid w:val="002A7141"/>
    <w:rsid w:val="002A75A0"/>
    <w:rsid w:val="002A7734"/>
    <w:rsid w:val="002A7C2A"/>
    <w:rsid w:val="002A7CB0"/>
    <w:rsid w:val="002A7F72"/>
    <w:rsid w:val="002B0144"/>
    <w:rsid w:val="002B0259"/>
    <w:rsid w:val="002B02E9"/>
    <w:rsid w:val="002B03C5"/>
    <w:rsid w:val="002B0461"/>
    <w:rsid w:val="002B052E"/>
    <w:rsid w:val="002B0541"/>
    <w:rsid w:val="002B0576"/>
    <w:rsid w:val="002B0840"/>
    <w:rsid w:val="002B0F03"/>
    <w:rsid w:val="002B0F6F"/>
    <w:rsid w:val="002B1000"/>
    <w:rsid w:val="002B1040"/>
    <w:rsid w:val="002B1222"/>
    <w:rsid w:val="002B13A7"/>
    <w:rsid w:val="002B1526"/>
    <w:rsid w:val="002B181D"/>
    <w:rsid w:val="002B1C4E"/>
    <w:rsid w:val="002B1CAE"/>
    <w:rsid w:val="002B1E8B"/>
    <w:rsid w:val="002B2183"/>
    <w:rsid w:val="002B22AF"/>
    <w:rsid w:val="002B23C2"/>
    <w:rsid w:val="002B2650"/>
    <w:rsid w:val="002B278A"/>
    <w:rsid w:val="002B28F9"/>
    <w:rsid w:val="002B2B8A"/>
    <w:rsid w:val="002B2C69"/>
    <w:rsid w:val="002B3391"/>
    <w:rsid w:val="002B33AF"/>
    <w:rsid w:val="002B393E"/>
    <w:rsid w:val="002B3A30"/>
    <w:rsid w:val="002B3AD4"/>
    <w:rsid w:val="002B3CF5"/>
    <w:rsid w:val="002B3E91"/>
    <w:rsid w:val="002B43AF"/>
    <w:rsid w:val="002B44C3"/>
    <w:rsid w:val="002B4A99"/>
    <w:rsid w:val="002B4B2F"/>
    <w:rsid w:val="002B4C70"/>
    <w:rsid w:val="002B4F27"/>
    <w:rsid w:val="002B5017"/>
    <w:rsid w:val="002B5D7F"/>
    <w:rsid w:val="002B613F"/>
    <w:rsid w:val="002B639C"/>
    <w:rsid w:val="002B6635"/>
    <w:rsid w:val="002B6A6E"/>
    <w:rsid w:val="002B6AA6"/>
    <w:rsid w:val="002B6BAA"/>
    <w:rsid w:val="002B6C55"/>
    <w:rsid w:val="002B6F2D"/>
    <w:rsid w:val="002B7A7C"/>
    <w:rsid w:val="002B7ADB"/>
    <w:rsid w:val="002B7AE8"/>
    <w:rsid w:val="002B7B5C"/>
    <w:rsid w:val="002B7B6F"/>
    <w:rsid w:val="002B7C5D"/>
    <w:rsid w:val="002B7CA1"/>
    <w:rsid w:val="002B7F8B"/>
    <w:rsid w:val="002C0027"/>
    <w:rsid w:val="002C02B8"/>
    <w:rsid w:val="002C045D"/>
    <w:rsid w:val="002C04A7"/>
    <w:rsid w:val="002C0AF2"/>
    <w:rsid w:val="002C0D91"/>
    <w:rsid w:val="002C133C"/>
    <w:rsid w:val="002C1401"/>
    <w:rsid w:val="002C1C0F"/>
    <w:rsid w:val="002C1E1D"/>
    <w:rsid w:val="002C1F74"/>
    <w:rsid w:val="002C2010"/>
    <w:rsid w:val="002C21A0"/>
    <w:rsid w:val="002C24EE"/>
    <w:rsid w:val="002C2A39"/>
    <w:rsid w:val="002C2AF1"/>
    <w:rsid w:val="002C2DE4"/>
    <w:rsid w:val="002C2FD2"/>
    <w:rsid w:val="002C3280"/>
    <w:rsid w:val="002C34A5"/>
    <w:rsid w:val="002C3AE1"/>
    <w:rsid w:val="002C3CBA"/>
    <w:rsid w:val="002C414A"/>
    <w:rsid w:val="002C42A8"/>
    <w:rsid w:val="002C42DB"/>
    <w:rsid w:val="002C43BB"/>
    <w:rsid w:val="002C43D5"/>
    <w:rsid w:val="002C4B58"/>
    <w:rsid w:val="002C4DAF"/>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E05"/>
    <w:rsid w:val="002C5FD4"/>
    <w:rsid w:val="002C600F"/>
    <w:rsid w:val="002C6017"/>
    <w:rsid w:val="002C61C7"/>
    <w:rsid w:val="002C6B2D"/>
    <w:rsid w:val="002C6C2F"/>
    <w:rsid w:val="002C6EF4"/>
    <w:rsid w:val="002C6F38"/>
    <w:rsid w:val="002C7365"/>
    <w:rsid w:val="002C73B4"/>
    <w:rsid w:val="002C7458"/>
    <w:rsid w:val="002C7B38"/>
    <w:rsid w:val="002C7F57"/>
    <w:rsid w:val="002D01A4"/>
    <w:rsid w:val="002D023A"/>
    <w:rsid w:val="002D0395"/>
    <w:rsid w:val="002D0444"/>
    <w:rsid w:val="002D0484"/>
    <w:rsid w:val="002D06B5"/>
    <w:rsid w:val="002D09CD"/>
    <w:rsid w:val="002D0A8A"/>
    <w:rsid w:val="002D1475"/>
    <w:rsid w:val="002D1669"/>
    <w:rsid w:val="002D16F8"/>
    <w:rsid w:val="002D1A6A"/>
    <w:rsid w:val="002D1B08"/>
    <w:rsid w:val="002D1B16"/>
    <w:rsid w:val="002D1BE5"/>
    <w:rsid w:val="002D1D52"/>
    <w:rsid w:val="002D1DA0"/>
    <w:rsid w:val="002D20B0"/>
    <w:rsid w:val="002D2203"/>
    <w:rsid w:val="002D23D3"/>
    <w:rsid w:val="002D240C"/>
    <w:rsid w:val="002D2620"/>
    <w:rsid w:val="002D2790"/>
    <w:rsid w:val="002D2A01"/>
    <w:rsid w:val="002D2C52"/>
    <w:rsid w:val="002D2CC3"/>
    <w:rsid w:val="002D2E7A"/>
    <w:rsid w:val="002D30FE"/>
    <w:rsid w:val="002D31BE"/>
    <w:rsid w:val="002D3265"/>
    <w:rsid w:val="002D343B"/>
    <w:rsid w:val="002D348E"/>
    <w:rsid w:val="002D35E7"/>
    <w:rsid w:val="002D37CA"/>
    <w:rsid w:val="002D3831"/>
    <w:rsid w:val="002D386E"/>
    <w:rsid w:val="002D38DF"/>
    <w:rsid w:val="002D39ED"/>
    <w:rsid w:val="002D3CD6"/>
    <w:rsid w:val="002D3D6A"/>
    <w:rsid w:val="002D3D9B"/>
    <w:rsid w:val="002D3ED1"/>
    <w:rsid w:val="002D3F5C"/>
    <w:rsid w:val="002D40A1"/>
    <w:rsid w:val="002D4243"/>
    <w:rsid w:val="002D426C"/>
    <w:rsid w:val="002D4668"/>
    <w:rsid w:val="002D47B4"/>
    <w:rsid w:val="002D4AAE"/>
    <w:rsid w:val="002D4D9F"/>
    <w:rsid w:val="002D4F57"/>
    <w:rsid w:val="002D4FD8"/>
    <w:rsid w:val="002D52AE"/>
    <w:rsid w:val="002D5DB3"/>
    <w:rsid w:val="002D5E03"/>
    <w:rsid w:val="002D5F2E"/>
    <w:rsid w:val="002D628D"/>
    <w:rsid w:val="002D62A3"/>
    <w:rsid w:val="002D6486"/>
    <w:rsid w:val="002D66DE"/>
    <w:rsid w:val="002D687D"/>
    <w:rsid w:val="002D6A10"/>
    <w:rsid w:val="002D6BE2"/>
    <w:rsid w:val="002D6BF7"/>
    <w:rsid w:val="002D7430"/>
    <w:rsid w:val="002D761B"/>
    <w:rsid w:val="002D797D"/>
    <w:rsid w:val="002D7A1E"/>
    <w:rsid w:val="002D7BE7"/>
    <w:rsid w:val="002D7C88"/>
    <w:rsid w:val="002D7CC2"/>
    <w:rsid w:val="002D7D09"/>
    <w:rsid w:val="002D7E04"/>
    <w:rsid w:val="002D7F24"/>
    <w:rsid w:val="002D7FAD"/>
    <w:rsid w:val="002E05AA"/>
    <w:rsid w:val="002E0B13"/>
    <w:rsid w:val="002E0B77"/>
    <w:rsid w:val="002E0C8A"/>
    <w:rsid w:val="002E0D3A"/>
    <w:rsid w:val="002E0E61"/>
    <w:rsid w:val="002E0EA3"/>
    <w:rsid w:val="002E1110"/>
    <w:rsid w:val="002E172F"/>
    <w:rsid w:val="002E1AD7"/>
    <w:rsid w:val="002E1C91"/>
    <w:rsid w:val="002E1DCA"/>
    <w:rsid w:val="002E1E97"/>
    <w:rsid w:val="002E2637"/>
    <w:rsid w:val="002E2989"/>
    <w:rsid w:val="002E2C0E"/>
    <w:rsid w:val="002E3032"/>
    <w:rsid w:val="002E31CE"/>
    <w:rsid w:val="002E32DC"/>
    <w:rsid w:val="002E343C"/>
    <w:rsid w:val="002E3473"/>
    <w:rsid w:val="002E3526"/>
    <w:rsid w:val="002E3600"/>
    <w:rsid w:val="002E3722"/>
    <w:rsid w:val="002E3D0E"/>
    <w:rsid w:val="002E3D3D"/>
    <w:rsid w:val="002E3F4E"/>
    <w:rsid w:val="002E415C"/>
    <w:rsid w:val="002E428F"/>
    <w:rsid w:val="002E4B5C"/>
    <w:rsid w:val="002E4BF9"/>
    <w:rsid w:val="002E4FE6"/>
    <w:rsid w:val="002E5036"/>
    <w:rsid w:val="002E5570"/>
    <w:rsid w:val="002E5825"/>
    <w:rsid w:val="002E5BD8"/>
    <w:rsid w:val="002E5C11"/>
    <w:rsid w:val="002E5C88"/>
    <w:rsid w:val="002E5DCE"/>
    <w:rsid w:val="002E5E84"/>
    <w:rsid w:val="002E5F40"/>
    <w:rsid w:val="002E6076"/>
    <w:rsid w:val="002E61A1"/>
    <w:rsid w:val="002E63A0"/>
    <w:rsid w:val="002E642D"/>
    <w:rsid w:val="002E6748"/>
    <w:rsid w:val="002E6955"/>
    <w:rsid w:val="002E6978"/>
    <w:rsid w:val="002E6F47"/>
    <w:rsid w:val="002E78CE"/>
    <w:rsid w:val="002E7A1F"/>
    <w:rsid w:val="002E7C97"/>
    <w:rsid w:val="002E7F30"/>
    <w:rsid w:val="002F0053"/>
    <w:rsid w:val="002F062C"/>
    <w:rsid w:val="002F0804"/>
    <w:rsid w:val="002F08ED"/>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73C"/>
    <w:rsid w:val="002F2814"/>
    <w:rsid w:val="002F28CA"/>
    <w:rsid w:val="002F2B06"/>
    <w:rsid w:val="002F2F43"/>
    <w:rsid w:val="002F2F80"/>
    <w:rsid w:val="002F3118"/>
    <w:rsid w:val="002F33DD"/>
    <w:rsid w:val="002F34E4"/>
    <w:rsid w:val="002F3B1B"/>
    <w:rsid w:val="002F3B4B"/>
    <w:rsid w:val="002F3BAA"/>
    <w:rsid w:val="002F426D"/>
    <w:rsid w:val="002F42C5"/>
    <w:rsid w:val="002F4505"/>
    <w:rsid w:val="002F4B7A"/>
    <w:rsid w:val="002F5400"/>
    <w:rsid w:val="002F546C"/>
    <w:rsid w:val="002F55EE"/>
    <w:rsid w:val="002F568B"/>
    <w:rsid w:val="002F56F0"/>
    <w:rsid w:val="002F5C47"/>
    <w:rsid w:val="002F5CC5"/>
    <w:rsid w:val="002F5D44"/>
    <w:rsid w:val="002F5DF6"/>
    <w:rsid w:val="002F5F07"/>
    <w:rsid w:val="002F601C"/>
    <w:rsid w:val="002F6260"/>
    <w:rsid w:val="002F66F4"/>
    <w:rsid w:val="002F69B5"/>
    <w:rsid w:val="002F6A6A"/>
    <w:rsid w:val="002F6C4B"/>
    <w:rsid w:val="002F7680"/>
    <w:rsid w:val="002F7697"/>
    <w:rsid w:val="002F7B3C"/>
    <w:rsid w:val="002F7BD5"/>
    <w:rsid w:val="0030003B"/>
    <w:rsid w:val="003001C0"/>
    <w:rsid w:val="003005AE"/>
    <w:rsid w:val="00300777"/>
    <w:rsid w:val="00300B66"/>
    <w:rsid w:val="00300E1A"/>
    <w:rsid w:val="003010C9"/>
    <w:rsid w:val="003011BD"/>
    <w:rsid w:val="003014A0"/>
    <w:rsid w:val="00301532"/>
    <w:rsid w:val="00301811"/>
    <w:rsid w:val="00301D16"/>
    <w:rsid w:val="00301DE7"/>
    <w:rsid w:val="00302261"/>
    <w:rsid w:val="0030255C"/>
    <w:rsid w:val="00302572"/>
    <w:rsid w:val="00302A13"/>
    <w:rsid w:val="00302A3D"/>
    <w:rsid w:val="00302AB3"/>
    <w:rsid w:val="00302AB9"/>
    <w:rsid w:val="0030314C"/>
    <w:rsid w:val="0030335B"/>
    <w:rsid w:val="003036D8"/>
    <w:rsid w:val="00303820"/>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D34"/>
    <w:rsid w:val="00306EA9"/>
    <w:rsid w:val="0030710F"/>
    <w:rsid w:val="00307145"/>
    <w:rsid w:val="0030734A"/>
    <w:rsid w:val="0030747E"/>
    <w:rsid w:val="003074FE"/>
    <w:rsid w:val="003075ED"/>
    <w:rsid w:val="003076FD"/>
    <w:rsid w:val="0030788E"/>
    <w:rsid w:val="00307A42"/>
    <w:rsid w:val="00307AFB"/>
    <w:rsid w:val="00307CEE"/>
    <w:rsid w:val="00307D69"/>
    <w:rsid w:val="003100CD"/>
    <w:rsid w:val="0031020C"/>
    <w:rsid w:val="00310357"/>
    <w:rsid w:val="003108D2"/>
    <w:rsid w:val="00310966"/>
    <w:rsid w:val="00310AF1"/>
    <w:rsid w:val="00310C77"/>
    <w:rsid w:val="00310E0C"/>
    <w:rsid w:val="00310E80"/>
    <w:rsid w:val="00310F5D"/>
    <w:rsid w:val="00311433"/>
    <w:rsid w:val="003115BD"/>
    <w:rsid w:val="00311A31"/>
    <w:rsid w:val="00311AFE"/>
    <w:rsid w:val="00311B61"/>
    <w:rsid w:val="00311C17"/>
    <w:rsid w:val="00311C8F"/>
    <w:rsid w:val="00311CAB"/>
    <w:rsid w:val="00311ECE"/>
    <w:rsid w:val="00311F54"/>
    <w:rsid w:val="00312038"/>
    <w:rsid w:val="003123C0"/>
    <w:rsid w:val="00312469"/>
    <w:rsid w:val="00312695"/>
    <w:rsid w:val="003128EA"/>
    <w:rsid w:val="0031290F"/>
    <w:rsid w:val="00312CD3"/>
    <w:rsid w:val="00313038"/>
    <w:rsid w:val="0031331F"/>
    <w:rsid w:val="003133FA"/>
    <w:rsid w:val="0031358F"/>
    <w:rsid w:val="003135F0"/>
    <w:rsid w:val="00313902"/>
    <w:rsid w:val="003139E5"/>
    <w:rsid w:val="00313A97"/>
    <w:rsid w:val="00313CB2"/>
    <w:rsid w:val="00314098"/>
    <w:rsid w:val="003142D4"/>
    <w:rsid w:val="0031430C"/>
    <w:rsid w:val="003143AD"/>
    <w:rsid w:val="00314553"/>
    <w:rsid w:val="0031466A"/>
    <w:rsid w:val="003146C9"/>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8B"/>
    <w:rsid w:val="003162DD"/>
    <w:rsid w:val="003168A2"/>
    <w:rsid w:val="003172B0"/>
    <w:rsid w:val="003172ED"/>
    <w:rsid w:val="00317636"/>
    <w:rsid w:val="003176B8"/>
    <w:rsid w:val="00317758"/>
    <w:rsid w:val="00317897"/>
    <w:rsid w:val="00317937"/>
    <w:rsid w:val="003179F3"/>
    <w:rsid w:val="00317A0D"/>
    <w:rsid w:val="00317B41"/>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3508"/>
    <w:rsid w:val="00323659"/>
    <w:rsid w:val="00323AA2"/>
    <w:rsid w:val="00323D5C"/>
    <w:rsid w:val="00324044"/>
    <w:rsid w:val="003242B7"/>
    <w:rsid w:val="003244FC"/>
    <w:rsid w:val="00324831"/>
    <w:rsid w:val="003248B2"/>
    <w:rsid w:val="00324B71"/>
    <w:rsid w:val="00324CC1"/>
    <w:rsid w:val="00324FD3"/>
    <w:rsid w:val="003252AF"/>
    <w:rsid w:val="00325779"/>
    <w:rsid w:val="00325CF4"/>
    <w:rsid w:val="00325E8D"/>
    <w:rsid w:val="00326129"/>
    <w:rsid w:val="003261E5"/>
    <w:rsid w:val="003266EB"/>
    <w:rsid w:val="00326759"/>
    <w:rsid w:val="00326866"/>
    <w:rsid w:val="00326939"/>
    <w:rsid w:val="00326C04"/>
    <w:rsid w:val="0032730D"/>
    <w:rsid w:val="00327388"/>
    <w:rsid w:val="003273E5"/>
    <w:rsid w:val="0032749B"/>
    <w:rsid w:val="00327507"/>
    <w:rsid w:val="00327523"/>
    <w:rsid w:val="00327532"/>
    <w:rsid w:val="00327861"/>
    <w:rsid w:val="00327CE3"/>
    <w:rsid w:val="00327EFB"/>
    <w:rsid w:val="00327FE2"/>
    <w:rsid w:val="0033006D"/>
    <w:rsid w:val="00330196"/>
    <w:rsid w:val="0033020E"/>
    <w:rsid w:val="00330253"/>
    <w:rsid w:val="003302AC"/>
    <w:rsid w:val="003304AF"/>
    <w:rsid w:val="0033073D"/>
    <w:rsid w:val="0033078B"/>
    <w:rsid w:val="003307E4"/>
    <w:rsid w:val="0033088C"/>
    <w:rsid w:val="00330B95"/>
    <w:rsid w:val="0033107B"/>
    <w:rsid w:val="00331196"/>
    <w:rsid w:val="003311B0"/>
    <w:rsid w:val="0033143B"/>
    <w:rsid w:val="00331518"/>
    <w:rsid w:val="00331545"/>
    <w:rsid w:val="00331554"/>
    <w:rsid w:val="003315E2"/>
    <w:rsid w:val="0033168D"/>
    <w:rsid w:val="0033188F"/>
    <w:rsid w:val="00331942"/>
    <w:rsid w:val="00331963"/>
    <w:rsid w:val="00331A2B"/>
    <w:rsid w:val="00331E2F"/>
    <w:rsid w:val="00331E50"/>
    <w:rsid w:val="00332072"/>
    <w:rsid w:val="003324B9"/>
    <w:rsid w:val="0033258C"/>
    <w:rsid w:val="003328F3"/>
    <w:rsid w:val="00332977"/>
    <w:rsid w:val="00332B47"/>
    <w:rsid w:val="00332C07"/>
    <w:rsid w:val="00332C97"/>
    <w:rsid w:val="00332E31"/>
    <w:rsid w:val="00332F92"/>
    <w:rsid w:val="003330C6"/>
    <w:rsid w:val="0033333D"/>
    <w:rsid w:val="0033339A"/>
    <w:rsid w:val="0033345B"/>
    <w:rsid w:val="003335E9"/>
    <w:rsid w:val="00333613"/>
    <w:rsid w:val="003338CA"/>
    <w:rsid w:val="00333998"/>
    <w:rsid w:val="00333C9F"/>
    <w:rsid w:val="00333E4B"/>
    <w:rsid w:val="00333F74"/>
    <w:rsid w:val="00333F85"/>
    <w:rsid w:val="00334075"/>
    <w:rsid w:val="003340F3"/>
    <w:rsid w:val="00334165"/>
    <w:rsid w:val="00334419"/>
    <w:rsid w:val="0033444B"/>
    <w:rsid w:val="00334606"/>
    <w:rsid w:val="00334C6A"/>
    <w:rsid w:val="00334D3C"/>
    <w:rsid w:val="00334E72"/>
    <w:rsid w:val="00334F58"/>
    <w:rsid w:val="00334FCE"/>
    <w:rsid w:val="00335284"/>
    <w:rsid w:val="00335358"/>
    <w:rsid w:val="00335499"/>
    <w:rsid w:val="003354A5"/>
    <w:rsid w:val="00335791"/>
    <w:rsid w:val="00335865"/>
    <w:rsid w:val="00335873"/>
    <w:rsid w:val="003359B3"/>
    <w:rsid w:val="00335C63"/>
    <w:rsid w:val="00335CAC"/>
    <w:rsid w:val="00335CFC"/>
    <w:rsid w:val="00335DE3"/>
    <w:rsid w:val="00335F36"/>
    <w:rsid w:val="00336178"/>
    <w:rsid w:val="00336C6D"/>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529"/>
    <w:rsid w:val="0034164E"/>
    <w:rsid w:val="003417CA"/>
    <w:rsid w:val="003417F2"/>
    <w:rsid w:val="003417F9"/>
    <w:rsid w:val="0034183B"/>
    <w:rsid w:val="00341A61"/>
    <w:rsid w:val="00341A90"/>
    <w:rsid w:val="00341BD7"/>
    <w:rsid w:val="0034200C"/>
    <w:rsid w:val="00342284"/>
    <w:rsid w:val="00342475"/>
    <w:rsid w:val="0034247E"/>
    <w:rsid w:val="00342697"/>
    <w:rsid w:val="00342A60"/>
    <w:rsid w:val="00342E35"/>
    <w:rsid w:val="003431EA"/>
    <w:rsid w:val="00343304"/>
    <w:rsid w:val="003435CE"/>
    <w:rsid w:val="00343652"/>
    <w:rsid w:val="003437E5"/>
    <w:rsid w:val="00343800"/>
    <w:rsid w:val="0034383E"/>
    <w:rsid w:val="00343B37"/>
    <w:rsid w:val="00343DA8"/>
    <w:rsid w:val="00343F7D"/>
    <w:rsid w:val="00343F88"/>
    <w:rsid w:val="00344072"/>
    <w:rsid w:val="00344159"/>
    <w:rsid w:val="003441A4"/>
    <w:rsid w:val="0034439A"/>
    <w:rsid w:val="003444DF"/>
    <w:rsid w:val="00344591"/>
    <w:rsid w:val="00344594"/>
    <w:rsid w:val="003445D4"/>
    <w:rsid w:val="00344829"/>
    <w:rsid w:val="0034483C"/>
    <w:rsid w:val="0034494F"/>
    <w:rsid w:val="00344DB5"/>
    <w:rsid w:val="0034509F"/>
    <w:rsid w:val="003450DD"/>
    <w:rsid w:val="00345442"/>
    <w:rsid w:val="0034552C"/>
    <w:rsid w:val="00345578"/>
    <w:rsid w:val="003455C7"/>
    <w:rsid w:val="00345791"/>
    <w:rsid w:val="003457AE"/>
    <w:rsid w:val="00345A21"/>
    <w:rsid w:val="003462A4"/>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36"/>
    <w:rsid w:val="003540B2"/>
    <w:rsid w:val="003545D9"/>
    <w:rsid w:val="00354619"/>
    <w:rsid w:val="00354823"/>
    <w:rsid w:val="003548E6"/>
    <w:rsid w:val="0035508C"/>
    <w:rsid w:val="0035521F"/>
    <w:rsid w:val="00355269"/>
    <w:rsid w:val="00355442"/>
    <w:rsid w:val="00355613"/>
    <w:rsid w:val="00355809"/>
    <w:rsid w:val="003558D7"/>
    <w:rsid w:val="003559B9"/>
    <w:rsid w:val="00355E8E"/>
    <w:rsid w:val="00355FD0"/>
    <w:rsid w:val="0035681F"/>
    <w:rsid w:val="00356AC5"/>
    <w:rsid w:val="00356DD3"/>
    <w:rsid w:val="00356DE8"/>
    <w:rsid w:val="00356DF2"/>
    <w:rsid w:val="00356EA6"/>
    <w:rsid w:val="00356F27"/>
    <w:rsid w:val="00356FFE"/>
    <w:rsid w:val="00357331"/>
    <w:rsid w:val="0035739B"/>
    <w:rsid w:val="003573E8"/>
    <w:rsid w:val="00357B3F"/>
    <w:rsid w:val="00357BDD"/>
    <w:rsid w:val="00357F00"/>
    <w:rsid w:val="00357F71"/>
    <w:rsid w:val="00357FCC"/>
    <w:rsid w:val="0036025F"/>
    <w:rsid w:val="003602B4"/>
    <w:rsid w:val="00360348"/>
    <w:rsid w:val="00360414"/>
    <w:rsid w:val="003604DD"/>
    <w:rsid w:val="003604FF"/>
    <w:rsid w:val="00360779"/>
    <w:rsid w:val="00360A15"/>
    <w:rsid w:val="00360BB6"/>
    <w:rsid w:val="00360C05"/>
    <w:rsid w:val="00360CD2"/>
    <w:rsid w:val="00360E6B"/>
    <w:rsid w:val="003610BD"/>
    <w:rsid w:val="003610BF"/>
    <w:rsid w:val="003611D4"/>
    <w:rsid w:val="003615F2"/>
    <w:rsid w:val="00361617"/>
    <w:rsid w:val="00361660"/>
    <w:rsid w:val="00361833"/>
    <w:rsid w:val="00361C54"/>
    <w:rsid w:val="003622B8"/>
    <w:rsid w:val="0036245F"/>
    <w:rsid w:val="0036250E"/>
    <w:rsid w:val="00362857"/>
    <w:rsid w:val="003628C8"/>
    <w:rsid w:val="00362996"/>
    <w:rsid w:val="00362B62"/>
    <w:rsid w:val="00362C37"/>
    <w:rsid w:val="00362DB4"/>
    <w:rsid w:val="00362F9C"/>
    <w:rsid w:val="00362FE2"/>
    <w:rsid w:val="00363024"/>
    <w:rsid w:val="00363249"/>
    <w:rsid w:val="00363363"/>
    <w:rsid w:val="003639AA"/>
    <w:rsid w:val="00363A51"/>
    <w:rsid w:val="00363CCE"/>
    <w:rsid w:val="00363E29"/>
    <w:rsid w:val="00363FCE"/>
    <w:rsid w:val="003640A1"/>
    <w:rsid w:val="00364423"/>
    <w:rsid w:val="003644B0"/>
    <w:rsid w:val="003647AD"/>
    <w:rsid w:val="00364A0F"/>
    <w:rsid w:val="00364BFA"/>
    <w:rsid w:val="003651EC"/>
    <w:rsid w:val="003651F5"/>
    <w:rsid w:val="0036529C"/>
    <w:rsid w:val="0036543A"/>
    <w:rsid w:val="00365450"/>
    <w:rsid w:val="003655B5"/>
    <w:rsid w:val="00365618"/>
    <w:rsid w:val="00365779"/>
    <w:rsid w:val="00365866"/>
    <w:rsid w:val="00365AFD"/>
    <w:rsid w:val="00365D7D"/>
    <w:rsid w:val="00365E04"/>
    <w:rsid w:val="00365F51"/>
    <w:rsid w:val="00365FFC"/>
    <w:rsid w:val="003661E8"/>
    <w:rsid w:val="0036621B"/>
    <w:rsid w:val="003665BD"/>
    <w:rsid w:val="0036675C"/>
    <w:rsid w:val="003668BB"/>
    <w:rsid w:val="00366F86"/>
    <w:rsid w:val="00366FE7"/>
    <w:rsid w:val="0036714F"/>
    <w:rsid w:val="00367311"/>
    <w:rsid w:val="003673BE"/>
    <w:rsid w:val="0036745D"/>
    <w:rsid w:val="003677E8"/>
    <w:rsid w:val="00367993"/>
    <w:rsid w:val="00367A6F"/>
    <w:rsid w:val="00367EFB"/>
    <w:rsid w:val="003702D5"/>
    <w:rsid w:val="003708FF"/>
    <w:rsid w:val="00370A43"/>
    <w:rsid w:val="00371023"/>
    <w:rsid w:val="003710EC"/>
    <w:rsid w:val="00371112"/>
    <w:rsid w:val="003712EB"/>
    <w:rsid w:val="003716C6"/>
    <w:rsid w:val="00371B55"/>
    <w:rsid w:val="00371C17"/>
    <w:rsid w:val="00371C90"/>
    <w:rsid w:val="00372447"/>
    <w:rsid w:val="00372569"/>
    <w:rsid w:val="00372AD7"/>
    <w:rsid w:val="00372CAD"/>
    <w:rsid w:val="00372CE0"/>
    <w:rsid w:val="00372DF4"/>
    <w:rsid w:val="00372E4D"/>
    <w:rsid w:val="00373236"/>
    <w:rsid w:val="003735E8"/>
    <w:rsid w:val="003738C0"/>
    <w:rsid w:val="00373B81"/>
    <w:rsid w:val="00373BC6"/>
    <w:rsid w:val="00373EC3"/>
    <w:rsid w:val="00373ECD"/>
    <w:rsid w:val="00374077"/>
    <w:rsid w:val="003744E0"/>
    <w:rsid w:val="00374A17"/>
    <w:rsid w:val="00374E1F"/>
    <w:rsid w:val="00374E85"/>
    <w:rsid w:val="00375170"/>
    <w:rsid w:val="00375189"/>
    <w:rsid w:val="003751D1"/>
    <w:rsid w:val="00375467"/>
    <w:rsid w:val="00375544"/>
    <w:rsid w:val="003759FA"/>
    <w:rsid w:val="00375B8C"/>
    <w:rsid w:val="00375CD1"/>
    <w:rsid w:val="00375DEF"/>
    <w:rsid w:val="00375E68"/>
    <w:rsid w:val="00375F7E"/>
    <w:rsid w:val="00376AA8"/>
    <w:rsid w:val="0037729D"/>
    <w:rsid w:val="003773BF"/>
    <w:rsid w:val="00377C4D"/>
    <w:rsid w:val="00380451"/>
    <w:rsid w:val="003804B2"/>
    <w:rsid w:val="00380663"/>
    <w:rsid w:val="0038081A"/>
    <w:rsid w:val="00380930"/>
    <w:rsid w:val="00380A6F"/>
    <w:rsid w:val="00380B5E"/>
    <w:rsid w:val="003812EA"/>
    <w:rsid w:val="00381337"/>
    <w:rsid w:val="00381426"/>
    <w:rsid w:val="00381528"/>
    <w:rsid w:val="0038187A"/>
    <w:rsid w:val="00381C7D"/>
    <w:rsid w:val="00381E62"/>
    <w:rsid w:val="00381F7B"/>
    <w:rsid w:val="003820C0"/>
    <w:rsid w:val="00382384"/>
    <w:rsid w:val="0038238B"/>
    <w:rsid w:val="00382853"/>
    <w:rsid w:val="00382C02"/>
    <w:rsid w:val="00382D75"/>
    <w:rsid w:val="00382DB2"/>
    <w:rsid w:val="00382EF5"/>
    <w:rsid w:val="00382EF6"/>
    <w:rsid w:val="00382F3D"/>
    <w:rsid w:val="00382F55"/>
    <w:rsid w:val="0038312E"/>
    <w:rsid w:val="00383212"/>
    <w:rsid w:val="0038330D"/>
    <w:rsid w:val="00383374"/>
    <w:rsid w:val="003833E9"/>
    <w:rsid w:val="0038356A"/>
    <w:rsid w:val="003835BA"/>
    <w:rsid w:val="003836B2"/>
    <w:rsid w:val="003838B7"/>
    <w:rsid w:val="003838C3"/>
    <w:rsid w:val="003838C4"/>
    <w:rsid w:val="00383A5E"/>
    <w:rsid w:val="00383B75"/>
    <w:rsid w:val="00383E26"/>
    <w:rsid w:val="00383EF8"/>
    <w:rsid w:val="0038441F"/>
    <w:rsid w:val="003848D1"/>
    <w:rsid w:val="00384917"/>
    <w:rsid w:val="00384929"/>
    <w:rsid w:val="0038512E"/>
    <w:rsid w:val="00385421"/>
    <w:rsid w:val="0038543A"/>
    <w:rsid w:val="00385463"/>
    <w:rsid w:val="00385466"/>
    <w:rsid w:val="00385504"/>
    <w:rsid w:val="00385DDB"/>
    <w:rsid w:val="00385F46"/>
    <w:rsid w:val="00386290"/>
    <w:rsid w:val="0038637D"/>
    <w:rsid w:val="00386413"/>
    <w:rsid w:val="003867B1"/>
    <w:rsid w:val="003868EA"/>
    <w:rsid w:val="0038692F"/>
    <w:rsid w:val="00386A71"/>
    <w:rsid w:val="00386BB5"/>
    <w:rsid w:val="00386C8D"/>
    <w:rsid w:val="00386D99"/>
    <w:rsid w:val="00387013"/>
    <w:rsid w:val="0038714F"/>
    <w:rsid w:val="0038715F"/>
    <w:rsid w:val="00387481"/>
    <w:rsid w:val="003874C1"/>
    <w:rsid w:val="003878D8"/>
    <w:rsid w:val="003879CE"/>
    <w:rsid w:val="00387F32"/>
    <w:rsid w:val="00387FF1"/>
    <w:rsid w:val="0039061D"/>
    <w:rsid w:val="0039070D"/>
    <w:rsid w:val="00390854"/>
    <w:rsid w:val="003908B5"/>
    <w:rsid w:val="003909A3"/>
    <w:rsid w:val="003909F9"/>
    <w:rsid w:val="00390AAF"/>
    <w:rsid w:val="00390AD3"/>
    <w:rsid w:val="00390D2F"/>
    <w:rsid w:val="00391411"/>
    <w:rsid w:val="00391418"/>
    <w:rsid w:val="0039146B"/>
    <w:rsid w:val="0039175A"/>
    <w:rsid w:val="003918E0"/>
    <w:rsid w:val="003919A4"/>
    <w:rsid w:val="00391D97"/>
    <w:rsid w:val="00391E1D"/>
    <w:rsid w:val="00391F52"/>
    <w:rsid w:val="0039210D"/>
    <w:rsid w:val="003922C8"/>
    <w:rsid w:val="003925E1"/>
    <w:rsid w:val="0039294F"/>
    <w:rsid w:val="00392ED1"/>
    <w:rsid w:val="00392F29"/>
    <w:rsid w:val="00393089"/>
    <w:rsid w:val="00393201"/>
    <w:rsid w:val="0039332A"/>
    <w:rsid w:val="00393800"/>
    <w:rsid w:val="003938D1"/>
    <w:rsid w:val="00393AB8"/>
    <w:rsid w:val="00393B1B"/>
    <w:rsid w:val="00393D7E"/>
    <w:rsid w:val="00393F9B"/>
    <w:rsid w:val="0039410B"/>
    <w:rsid w:val="00394535"/>
    <w:rsid w:val="0039466B"/>
    <w:rsid w:val="003947F2"/>
    <w:rsid w:val="003948F7"/>
    <w:rsid w:val="003949DB"/>
    <w:rsid w:val="00394C95"/>
    <w:rsid w:val="00394D59"/>
    <w:rsid w:val="00394FFA"/>
    <w:rsid w:val="00395023"/>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D66"/>
    <w:rsid w:val="00396E70"/>
    <w:rsid w:val="003972C6"/>
    <w:rsid w:val="00397304"/>
    <w:rsid w:val="00397548"/>
    <w:rsid w:val="00397821"/>
    <w:rsid w:val="003978C6"/>
    <w:rsid w:val="00397934"/>
    <w:rsid w:val="00397A40"/>
    <w:rsid w:val="00397B14"/>
    <w:rsid w:val="00397BFC"/>
    <w:rsid w:val="00397E63"/>
    <w:rsid w:val="00397EFB"/>
    <w:rsid w:val="00397F2C"/>
    <w:rsid w:val="00397F36"/>
    <w:rsid w:val="003A000C"/>
    <w:rsid w:val="003A036D"/>
    <w:rsid w:val="003A0376"/>
    <w:rsid w:val="003A0945"/>
    <w:rsid w:val="003A0B1E"/>
    <w:rsid w:val="003A0C9B"/>
    <w:rsid w:val="003A0CF7"/>
    <w:rsid w:val="003A0EE4"/>
    <w:rsid w:val="003A0F64"/>
    <w:rsid w:val="003A11E1"/>
    <w:rsid w:val="003A154D"/>
    <w:rsid w:val="003A15B0"/>
    <w:rsid w:val="003A192C"/>
    <w:rsid w:val="003A19FE"/>
    <w:rsid w:val="003A1B44"/>
    <w:rsid w:val="003A1DAB"/>
    <w:rsid w:val="003A1E8F"/>
    <w:rsid w:val="003A21C1"/>
    <w:rsid w:val="003A2285"/>
    <w:rsid w:val="003A24C4"/>
    <w:rsid w:val="003A2621"/>
    <w:rsid w:val="003A2A4C"/>
    <w:rsid w:val="003A2E8D"/>
    <w:rsid w:val="003A30A8"/>
    <w:rsid w:val="003A349F"/>
    <w:rsid w:val="003A384F"/>
    <w:rsid w:val="003A39D5"/>
    <w:rsid w:val="003A3EC9"/>
    <w:rsid w:val="003A3ED5"/>
    <w:rsid w:val="003A4088"/>
    <w:rsid w:val="003A42D0"/>
    <w:rsid w:val="003A45AE"/>
    <w:rsid w:val="003A4665"/>
    <w:rsid w:val="003A4751"/>
    <w:rsid w:val="003A47A1"/>
    <w:rsid w:val="003A47D0"/>
    <w:rsid w:val="003A4B0E"/>
    <w:rsid w:val="003A4C8E"/>
    <w:rsid w:val="003A4CB5"/>
    <w:rsid w:val="003A4E4B"/>
    <w:rsid w:val="003A5086"/>
    <w:rsid w:val="003A52AA"/>
    <w:rsid w:val="003A5338"/>
    <w:rsid w:val="003A551C"/>
    <w:rsid w:val="003A5A0D"/>
    <w:rsid w:val="003A5E6B"/>
    <w:rsid w:val="003A6084"/>
    <w:rsid w:val="003A60D3"/>
    <w:rsid w:val="003A6320"/>
    <w:rsid w:val="003A662B"/>
    <w:rsid w:val="003A6891"/>
    <w:rsid w:val="003A6906"/>
    <w:rsid w:val="003A692C"/>
    <w:rsid w:val="003A6AE3"/>
    <w:rsid w:val="003A6AF4"/>
    <w:rsid w:val="003A6B5B"/>
    <w:rsid w:val="003A6C15"/>
    <w:rsid w:val="003A6F3B"/>
    <w:rsid w:val="003A705F"/>
    <w:rsid w:val="003A7130"/>
    <w:rsid w:val="003A72D4"/>
    <w:rsid w:val="003A7B65"/>
    <w:rsid w:val="003A7B9D"/>
    <w:rsid w:val="003A7BDA"/>
    <w:rsid w:val="003B013B"/>
    <w:rsid w:val="003B022B"/>
    <w:rsid w:val="003B0253"/>
    <w:rsid w:val="003B03CE"/>
    <w:rsid w:val="003B0407"/>
    <w:rsid w:val="003B076D"/>
    <w:rsid w:val="003B0851"/>
    <w:rsid w:val="003B0878"/>
    <w:rsid w:val="003B09DB"/>
    <w:rsid w:val="003B0CCC"/>
    <w:rsid w:val="003B1102"/>
    <w:rsid w:val="003B122D"/>
    <w:rsid w:val="003B15B2"/>
    <w:rsid w:val="003B18F0"/>
    <w:rsid w:val="003B1AA0"/>
    <w:rsid w:val="003B1F22"/>
    <w:rsid w:val="003B230F"/>
    <w:rsid w:val="003B2944"/>
    <w:rsid w:val="003B2B1F"/>
    <w:rsid w:val="003B2C99"/>
    <w:rsid w:val="003B2D38"/>
    <w:rsid w:val="003B2F10"/>
    <w:rsid w:val="003B3017"/>
    <w:rsid w:val="003B32E0"/>
    <w:rsid w:val="003B33CF"/>
    <w:rsid w:val="003B3402"/>
    <w:rsid w:val="003B353B"/>
    <w:rsid w:val="003B35A0"/>
    <w:rsid w:val="003B38FB"/>
    <w:rsid w:val="003B394F"/>
    <w:rsid w:val="003B3BAD"/>
    <w:rsid w:val="003B3C21"/>
    <w:rsid w:val="003B3D12"/>
    <w:rsid w:val="003B3DF7"/>
    <w:rsid w:val="003B3F69"/>
    <w:rsid w:val="003B3FCB"/>
    <w:rsid w:val="003B406F"/>
    <w:rsid w:val="003B4091"/>
    <w:rsid w:val="003B427F"/>
    <w:rsid w:val="003B43E6"/>
    <w:rsid w:val="003B450A"/>
    <w:rsid w:val="003B456C"/>
    <w:rsid w:val="003B4755"/>
    <w:rsid w:val="003B4800"/>
    <w:rsid w:val="003B49FA"/>
    <w:rsid w:val="003B4A8E"/>
    <w:rsid w:val="003B4C6C"/>
    <w:rsid w:val="003B4C9E"/>
    <w:rsid w:val="003B4CAC"/>
    <w:rsid w:val="003B4CDE"/>
    <w:rsid w:val="003B4D6C"/>
    <w:rsid w:val="003B4ED9"/>
    <w:rsid w:val="003B4FC6"/>
    <w:rsid w:val="003B508B"/>
    <w:rsid w:val="003B51A7"/>
    <w:rsid w:val="003B51B2"/>
    <w:rsid w:val="003B5342"/>
    <w:rsid w:val="003B5371"/>
    <w:rsid w:val="003B567D"/>
    <w:rsid w:val="003B590A"/>
    <w:rsid w:val="003B5B4F"/>
    <w:rsid w:val="003B5C46"/>
    <w:rsid w:val="003B5DB8"/>
    <w:rsid w:val="003B600E"/>
    <w:rsid w:val="003B60B0"/>
    <w:rsid w:val="003B6698"/>
    <w:rsid w:val="003B6C91"/>
    <w:rsid w:val="003B7075"/>
    <w:rsid w:val="003B70EA"/>
    <w:rsid w:val="003B7259"/>
    <w:rsid w:val="003B73FD"/>
    <w:rsid w:val="003B7646"/>
    <w:rsid w:val="003B7742"/>
    <w:rsid w:val="003B77DA"/>
    <w:rsid w:val="003B7AB0"/>
    <w:rsid w:val="003C00CA"/>
    <w:rsid w:val="003C0156"/>
    <w:rsid w:val="003C03A1"/>
    <w:rsid w:val="003C03F2"/>
    <w:rsid w:val="003C044D"/>
    <w:rsid w:val="003C0C6F"/>
    <w:rsid w:val="003C0D39"/>
    <w:rsid w:val="003C0E0B"/>
    <w:rsid w:val="003C1170"/>
    <w:rsid w:val="003C125A"/>
    <w:rsid w:val="003C12F1"/>
    <w:rsid w:val="003C16E0"/>
    <w:rsid w:val="003C1866"/>
    <w:rsid w:val="003C188A"/>
    <w:rsid w:val="003C1AA2"/>
    <w:rsid w:val="003C1C36"/>
    <w:rsid w:val="003C1E44"/>
    <w:rsid w:val="003C1E89"/>
    <w:rsid w:val="003C2135"/>
    <w:rsid w:val="003C21A9"/>
    <w:rsid w:val="003C22A9"/>
    <w:rsid w:val="003C29C4"/>
    <w:rsid w:val="003C2BA5"/>
    <w:rsid w:val="003C2BE6"/>
    <w:rsid w:val="003C2C8A"/>
    <w:rsid w:val="003C2CBA"/>
    <w:rsid w:val="003C2DEA"/>
    <w:rsid w:val="003C2EDC"/>
    <w:rsid w:val="003C2F4B"/>
    <w:rsid w:val="003C32B6"/>
    <w:rsid w:val="003C338D"/>
    <w:rsid w:val="003C35E0"/>
    <w:rsid w:val="003C382F"/>
    <w:rsid w:val="003C3CA5"/>
    <w:rsid w:val="003C3CCF"/>
    <w:rsid w:val="003C4221"/>
    <w:rsid w:val="003C4417"/>
    <w:rsid w:val="003C4574"/>
    <w:rsid w:val="003C45BC"/>
    <w:rsid w:val="003C45CC"/>
    <w:rsid w:val="003C474B"/>
    <w:rsid w:val="003C4A13"/>
    <w:rsid w:val="003C4C4C"/>
    <w:rsid w:val="003C4ECC"/>
    <w:rsid w:val="003C5141"/>
    <w:rsid w:val="003C5166"/>
    <w:rsid w:val="003C526F"/>
    <w:rsid w:val="003C55D6"/>
    <w:rsid w:val="003C57C4"/>
    <w:rsid w:val="003C57CA"/>
    <w:rsid w:val="003C57DF"/>
    <w:rsid w:val="003C5C6A"/>
    <w:rsid w:val="003C5EF2"/>
    <w:rsid w:val="003C6333"/>
    <w:rsid w:val="003C67A6"/>
    <w:rsid w:val="003C6AB8"/>
    <w:rsid w:val="003C6AE2"/>
    <w:rsid w:val="003C6DC8"/>
    <w:rsid w:val="003C724C"/>
    <w:rsid w:val="003C7347"/>
    <w:rsid w:val="003C74F6"/>
    <w:rsid w:val="003C77F3"/>
    <w:rsid w:val="003C78AD"/>
    <w:rsid w:val="003C7A9D"/>
    <w:rsid w:val="003C7B81"/>
    <w:rsid w:val="003C7F29"/>
    <w:rsid w:val="003D03B1"/>
    <w:rsid w:val="003D0869"/>
    <w:rsid w:val="003D09E6"/>
    <w:rsid w:val="003D09EF"/>
    <w:rsid w:val="003D0CE3"/>
    <w:rsid w:val="003D11BE"/>
    <w:rsid w:val="003D1465"/>
    <w:rsid w:val="003D1602"/>
    <w:rsid w:val="003D1E34"/>
    <w:rsid w:val="003D1F27"/>
    <w:rsid w:val="003D2308"/>
    <w:rsid w:val="003D2390"/>
    <w:rsid w:val="003D249D"/>
    <w:rsid w:val="003D24FD"/>
    <w:rsid w:val="003D265A"/>
    <w:rsid w:val="003D26E0"/>
    <w:rsid w:val="003D26F7"/>
    <w:rsid w:val="003D2742"/>
    <w:rsid w:val="003D29DF"/>
    <w:rsid w:val="003D2A23"/>
    <w:rsid w:val="003D2B4D"/>
    <w:rsid w:val="003D2D9B"/>
    <w:rsid w:val="003D2DAF"/>
    <w:rsid w:val="003D330C"/>
    <w:rsid w:val="003D3636"/>
    <w:rsid w:val="003D384F"/>
    <w:rsid w:val="003D38A7"/>
    <w:rsid w:val="003D4231"/>
    <w:rsid w:val="003D42B7"/>
    <w:rsid w:val="003D4991"/>
    <w:rsid w:val="003D49CB"/>
    <w:rsid w:val="003D49DE"/>
    <w:rsid w:val="003D4C30"/>
    <w:rsid w:val="003D4E4A"/>
    <w:rsid w:val="003D5056"/>
    <w:rsid w:val="003D516F"/>
    <w:rsid w:val="003D5322"/>
    <w:rsid w:val="003D5421"/>
    <w:rsid w:val="003D558A"/>
    <w:rsid w:val="003D5623"/>
    <w:rsid w:val="003D58A3"/>
    <w:rsid w:val="003D5B05"/>
    <w:rsid w:val="003D5BBF"/>
    <w:rsid w:val="003D5D1A"/>
    <w:rsid w:val="003D5FC6"/>
    <w:rsid w:val="003D644D"/>
    <w:rsid w:val="003D6484"/>
    <w:rsid w:val="003D6790"/>
    <w:rsid w:val="003D679D"/>
    <w:rsid w:val="003D6CB1"/>
    <w:rsid w:val="003D7066"/>
    <w:rsid w:val="003D71CE"/>
    <w:rsid w:val="003D71D3"/>
    <w:rsid w:val="003D73C2"/>
    <w:rsid w:val="003D73E7"/>
    <w:rsid w:val="003D7481"/>
    <w:rsid w:val="003D7648"/>
    <w:rsid w:val="003D788E"/>
    <w:rsid w:val="003D78D7"/>
    <w:rsid w:val="003D7B42"/>
    <w:rsid w:val="003D7DA7"/>
    <w:rsid w:val="003D7DF8"/>
    <w:rsid w:val="003E03AD"/>
    <w:rsid w:val="003E048E"/>
    <w:rsid w:val="003E0571"/>
    <w:rsid w:val="003E0CAF"/>
    <w:rsid w:val="003E0DE0"/>
    <w:rsid w:val="003E0DFF"/>
    <w:rsid w:val="003E0F23"/>
    <w:rsid w:val="003E13D4"/>
    <w:rsid w:val="003E1822"/>
    <w:rsid w:val="003E18E7"/>
    <w:rsid w:val="003E1943"/>
    <w:rsid w:val="003E1B0C"/>
    <w:rsid w:val="003E1B2E"/>
    <w:rsid w:val="003E1CC7"/>
    <w:rsid w:val="003E1D7B"/>
    <w:rsid w:val="003E1E5B"/>
    <w:rsid w:val="003E1E87"/>
    <w:rsid w:val="003E2005"/>
    <w:rsid w:val="003E20C8"/>
    <w:rsid w:val="003E22AA"/>
    <w:rsid w:val="003E237F"/>
    <w:rsid w:val="003E241A"/>
    <w:rsid w:val="003E2639"/>
    <w:rsid w:val="003E268C"/>
    <w:rsid w:val="003E2883"/>
    <w:rsid w:val="003E298E"/>
    <w:rsid w:val="003E2A7C"/>
    <w:rsid w:val="003E2C84"/>
    <w:rsid w:val="003E2DD5"/>
    <w:rsid w:val="003E2DE9"/>
    <w:rsid w:val="003E2E6E"/>
    <w:rsid w:val="003E2FF9"/>
    <w:rsid w:val="003E3080"/>
    <w:rsid w:val="003E3287"/>
    <w:rsid w:val="003E33AE"/>
    <w:rsid w:val="003E33C7"/>
    <w:rsid w:val="003E37EC"/>
    <w:rsid w:val="003E3989"/>
    <w:rsid w:val="003E3B79"/>
    <w:rsid w:val="003E3CFD"/>
    <w:rsid w:val="003E3DB1"/>
    <w:rsid w:val="003E3DB2"/>
    <w:rsid w:val="003E3FCF"/>
    <w:rsid w:val="003E442F"/>
    <w:rsid w:val="003E489E"/>
    <w:rsid w:val="003E4A22"/>
    <w:rsid w:val="003E4C31"/>
    <w:rsid w:val="003E5002"/>
    <w:rsid w:val="003E5359"/>
    <w:rsid w:val="003E5472"/>
    <w:rsid w:val="003E5550"/>
    <w:rsid w:val="003E56A7"/>
    <w:rsid w:val="003E58B7"/>
    <w:rsid w:val="003E5A48"/>
    <w:rsid w:val="003E5CCD"/>
    <w:rsid w:val="003E5E94"/>
    <w:rsid w:val="003E5FC2"/>
    <w:rsid w:val="003E60AB"/>
    <w:rsid w:val="003E6119"/>
    <w:rsid w:val="003E6448"/>
    <w:rsid w:val="003E6655"/>
    <w:rsid w:val="003E688E"/>
    <w:rsid w:val="003E6B04"/>
    <w:rsid w:val="003E6C76"/>
    <w:rsid w:val="003E6CE9"/>
    <w:rsid w:val="003E6E6F"/>
    <w:rsid w:val="003E6EAB"/>
    <w:rsid w:val="003E70D7"/>
    <w:rsid w:val="003E73F4"/>
    <w:rsid w:val="003E7978"/>
    <w:rsid w:val="003E7D05"/>
    <w:rsid w:val="003E7FDE"/>
    <w:rsid w:val="003F02AB"/>
    <w:rsid w:val="003F0385"/>
    <w:rsid w:val="003F05B4"/>
    <w:rsid w:val="003F0664"/>
    <w:rsid w:val="003F06CF"/>
    <w:rsid w:val="003F084D"/>
    <w:rsid w:val="003F0938"/>
    <w:rsid w:val="003F098C"/>
    <w:rsid w:val="003F0D83"/>
    <w:rsid w:val="003F15A9"/>
    <w:rsid w:val="003F189B"/>
    <w:rsid w:val="003F19BB"/>
    <w:rsid w:val="003F1D45"/>
    <w:rsid w:val="003F1EC6"/>
    <w:rsid w:val="003F249B"/>
    <w:rsid w:val="003F272A"/>
    <w:rsid w:val="003F296F"/>
    <w:rsid w:val="003F2F5D"/>
    <w:rsid w:val="003F30A3"/>
    <w:rsid w:val="003F328A"/>
    <w:rsid w:val="003F339D"/>
    <w:rsid w:val="003F34A6"/>
    <w:rsid w:val="003F3F2F"/>
    <w:rsid w:val="003F3FCF"/>
    <w:rsid w:val="003F4190"/>
    <w:rsid w:val="003F4222"/>
    <w:rsid w:val="003F4297"/>
    <w:rsid w:val="003F42A2"/>
    <w:rsid w:val="003F49D0"/>
    <w:rsid w:val="003F4E8F"/>
    <w:rsid w:val="003F4EC1"/>
    <w:rsid w:val="003F4F34"/>
    <w:rsid w:val="003F511D"/>
    <w:rsid w:val="003F515C"/>
    <w:rsid w:val="003F51F0"/>
    <w:rsid w:val="003F52B4"/>
    <w:rsid w:val="003F5462"/>
    <w:rsid w:val="003F5496"/>
    <w:rsid w:val="003F54E8"/>
    <w:rsid w:val="003F5904"/>
    <w:rsid w:val="003F5F11"/>
    <w:rsid w:val="003F6100"/>
    <w:rsid w:val="003F6176"/>
    <w:rsid w:val="003F6188"/>
    <w:rsid w:val="003F6198"/>
    <w:rsid w:val="003F61B3"/>
    <w:rsid w:val="003F641B"/>
    <w:rsid w:val="003F653D"/>
    <w:rsid w:val="003F6841"/>
    <w:rsid w:val="003F6BED"/>
    <w:rsid w:val="003F6C20"/>
    <w:rsid w:val="003F6FCC"/>
    <w:rsid w:val="003F6FF2"/>
    <w:rsid w:val="003F717A"/>
    <w:rsid w:val="003F71E4"/>
    <w:rsid w:val="003F72E9"/>
    <w:rsid w:val="003F7517"/>
    <w:rsid w:val="003F7557"/>
    <w:rsid w:val="003F76E4"/>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3B6"/>
    <w:rsid w:val="0040245F"/>
    <w:rsid w:val="0040258F"/>
    <w:rsid w:val="00402659"/>
    <w:rsid w:val="00402691"/>
    <w:rsid w:val="00402692"/>
    <w:rsid w:val="004029C8"/>
    <w:rsid w:val="00402B2F"/>
    <w:rsid w:val="00402C5C"/>
    <w:rsid w:val="00402CDD"/>
    <w:rsid w:val="00402D3B"/>
    <w:rsid w:val="00402FA9"/>
    <w:rsid w:val="004032C0"/>
    <w:rsid w:val="00403334"/>
    <w:rsid w:val="00403362"/>
    <w:rsid w:val="0040355A"/>
    <w:rsid w:val="004037A7"/>
    <w:rsid w:val="004037EF"/>
    <w:rsid w:val="00403C57"/>
    <w:rsid w:val="00403C6D"/>
    <w:rsid w:val="00403D77"/>
    <w:rsid w:val="00403DF6"/>
    <w:rsid w:val="00403F27"/>
    <w:rsid w:val="00404080"/>
    <w:rsid w:val="004040D3"/>
    <w:rsid w:val="00404137"/>
    <w:rsid w:val="00404273"/>
    <w:rsid w:val="0040437D"/>
    <w:rsid w:val="00404663"/>
    <w:rsid w:val="00404E6A"/>
    <w:rsid w:val="004057B3"/>
    <w:rsid w:val="00405F71"/>
    <w:rsid w:val="00406183"/>
    <w:rsid w:val="004064CE"/>
    <w:rsid w:val="0040656D"/>
    <w:rsid w:val="004066E3"/>
    <w:rsid w:val="00406707"/>
    <w:rsid w:val="00406854"/>
    <w:rsid w:val="00406870"/>
    <w:rsid w:val="004068AA"/>
    <w:rsid w:val="0040693E"/>
    <w:rsid w:val="004069DA"/>
    <w:rsid w:val="00406C70"/>
    <w:rsid w:val="00406D16"/>
    <w:rsid w:val="00406D86"/>
    <w:rsid w:val="004070BB"/>
    <w:rsid w:val="00407298"/>
    <w:rsid w:val="0040736D"/>
    <w:rsid w:val="0040761B"/>
    <w:rsid w:val="0040777F"/>
    <w:rsid w:val="00407F1F"/>
    <w:rsid w:val="004103B6"/>
    <w:rsid w:val="004105B6"/>
    <w:rsid w:val="004105BB"/>
    <w:rsid w:val="004105ED"/>
    <w:rsid w:val="004107F0"/>
    <w:rsid w:val="00410FB1"/>
    <w:rsid w:val="004112B2"/>
    <w:rsid w:val="0041131E"/>
    <w:rsid w:val="00411415"/>
    <w:rsid w:val="004116F5"/>
    <w:rsid w:val="00411A39"/>
    <w:rsid w:val="00411AE1"/>
    <w:rsid w:val="00411AE4"/>
    <w:rsid w:val="00411D6B"/>
    <w:rsid w:val="004121BE"/>
    <w:rsid w:val="00412271"/>
    <w:rsid w:val="004122AB"/>
    <w:rsid w:val="00412988"/>
    <w:rsid w:val="00412AB5"/>
    <w:rsid w:val="00412CCA"/>
    <w:rsid w:val="00412D4C"/>
    <w:rsid w:val="00412E0A"/>
    <w:rsid w:val="00412E71"/>
    <w:rsid w:val="0041322C"/>
    <w:rsid w:val="004132EB"/>
    <w:rsid w:val="00413549"/>
    <w:rsid w:val="004136BF"/>
    <w:rsid w:val="00413940"/>
    <w:rsid w:val="004139F1"/>
    <w:rsid w:val="00413D7E"/>
    <w:rsid w:val="00413F66"/>
    <w:rsid w:val="004142C6"/>
    <w:rsid w:val="0041432B"/>
    <w:rsid w:val="00414D4D"/>
    <w:rsid w:val="00414EAA"/>
    <w:rsid w:val="00414F09"/>
    <w:rsid w:val="004150AE"/>
    <w:rsid w:val="0041532C"/>
    <w:rsid w:val="00415408"/>
    <w:rsid w:val="004156D7"/>
    <w:rsid w:val="0041570E"/>
    <w:rsid w:val="00415902"/>
    <w:rsid w:val="00415965"/>
    <w:rsid w:val="00415A2F"/>
    <w:rsid w:val="00415A6A"/>
    <w:rsid w:val="00415C92"/>
    <w:rsid w:val="00415D96"/>
    <w:rsid w:val="004163CF"/>
    <w:rsid w:val="0041680F"/>
    <w:rsid w:val="00416894"/>
    <w:rsid w:val="00416BE9"/>
    <w:rsid w:val="00416CAC"/>
    <w:rsid w:val="00416D05"/>
    <w:rsid w:val="004172D2"/>
    <w:rsid w:val="0041736E"/>
    <w:rsid w:val="0041755A"/>
    <w:rsid w:val="004175A7"/>
    <w:rsid w:val="0041764A"/>
    <w:rsid w:val="00417EBF"/>
    <w:rsid w:val="00420042"/>
    <w:rsid w:val="00420471"/>
    <w:rsid w:val="00420627"/>
    <w:rsid w:val="0042065C"/>
    <w:rsid w:val="00420718"/>
    <w:rsid w:val="00420CC6"/>
    <w:rsid w:val="00420CE8"/>
    <w:rsid w:val="00420D5A"/>
    <w:rsid w:val="00420EBC"/>
    <w:rsid w:val="00420F3B"/>
    <w:rsid w:val="00421339"/>
    <w:rsid w:val="0042141F"/>
    <w:rsid w:val="0042197E"/>
    <w:rsid w:val="00421A12"/>
    <w:rsid w:val="00421AC2"/>
    <w:rsid w:val="00421BE8"/>
    <w:rsid w:val="00421D0D"/>
    <w:rsid w:val="00421E43"/>
    <w:rsid w:val="00421EC5"/>
    <w:rsid w:val="0042299D"/>
    <w:rsid w:val="00422EFA"/>
    <w:rsid w:val="00422FB9"/>
    <w:rsid w:val="0042311D"/>
    <w:rsid w:val="0042333D"/>
    <w:rsid w:val="00423494"/>
    <w:rsid w:val="00423836"/>
    <w:rsid w:val="0042392E"/>
    <w:rsid w:val="004239C0"/>
    <w:rsid w:val="00423EA8"/>
    <w:rsid w:val="004241AB"/>
    <w:rsid w:val="00424231"/>
    <w:rsid w:val="00424619"/>
    <w:rsid w:val="00424838"/>
    <w:rsid w:val="0042493C"/>
    <w:rsid w:val="00424958"/>
    <w:rsid w:val="00424B5D"/>
    <w:rsid w:val="00424C33"/>
    <w:rsid w:val="00424D66"/>
    <w:rsid w:val="00424D91"/>
    <w:rsid w:val="00424DB2"/>
    <w:rsid w:val="0042542D"/>
    <w:rsid w:val="0042552E"/>
    <w:rsid w:val="004258FF"/>
    <w:rsid w:val="0042596B"/>
    <w:rsid w:val="00425B86"/>
    <w:rsid w:val="00425E38"/>
    <w:rsid w:val="0042607A"/>
    <w:rsid w:val="00426080"/>
    <w:rsid w:val="0042673B"/>
    <w:rsid w:val="00426988"/>
    <w:rsid w:val="00426B3D"/>
    <w:rsid w:val="00426DA3"/>
    <w:rsid w:val="00426EC3"/>
    <w:rsid w:val="00427375"/>
    <w:rsid w:val="0042737E"/>
    <w:rsid w:val="0042741B"/>
    <w:rsid w:val="00427693"/>
    <w:rsid w:val="0042780B"/>
    <w:rsid w:val="00427942"/>
    <w:rsid w:val="00427C07"/>
    <w:rsid w:val="00427D5B"/>
    <w:rsid w:val="00427EB1"/>
    <w:rsid w:val="00427F28"/>
    <w:rsid w:val="00430032"/>
    <w:rsid w:val="00430131"/>
    <w:rsid w:val="004304A7"/>
    <w:rsid w:val="00430547"/>
    <w:rsid w:val="00430BB4"/>
    <w:rsid w:val="004311D2"/>
    <w:rsid w:val="004313BB"/>
    <w:rsid w:val="0043180E"/>
    <w:rsid w:val="00431EAC"/>
    <w:rsid w:val="004322DF"/>
    <w:rsid w:val="00432697"/>
    <w:rsid w:val="004326B3"/>
    <w:rsid w:val="00432B58"/>
    <w:rsid w:val="00432BCE"/>
    <w:rsid w:val="00432D69"/>
    <w:rsid w:val="00432E29"/>
    <w:rsid w:val="00432F61"/>
    <w:rsid w:val="00432F63"/>
    <w:rsid w:val="00433105"/>
    <w:rsid w:val="0043322B"/>
    <w:rsid w:val="004333F6"/>
    <w:rsid w:val="0043360F"/>
    <w:rsid w:val="0043378B"/>
    <w:rsid w:val="0043394A"/>
    <w:rsid w:val="00433A1A"/>
    <w:rsid w:val="0043416B"/>
    <w:rsid w:val="00434414"/>
    <w:rsid w:val="0043464A"/>
    <w:rsid w:val="00434BC1"/>
    <w:rsid w:val="00434FD2"/>
    <w:rsid w:val="00435191"/>
    <w:rsid w:val="0043558E"/>
    <w:rsid w:val="0043561F"/>
    <w:rsid w:val="004356AE"/>
    <w:rsid w:val="00435EBD"/>
    <w:rsid w:val="004362CE"/>
    <w:rsid w:val="004362F9"/>
    <w:rsid w:val="004363A4"/>
    <w:rsid w:val="004364DA"/>
    <w:rsid w:val="0043655F"/>
    <w:rsid w:val="00436861"/>
    <w:rsid w:val="00436B0A"/>
    <w:rsid w:val="00436D14"/>
    <w:rsid w:val="00436FC2"/>
    <w:rsid w:val="00436FFD"/>
    <w:rsid w:val="004370E7"/>
    <w:rsid w:val="00437218"/>
    <w:rsid w:val="00437308"/>
    <w:rsid w:val="004373FC"/>
    <w:rsid w:val="004374BE"/>
    <w:rsid w:val="00437B8A"/>
    <w:rsid w:val="00437C43"/>
    <w:rsid w:val="00437CA5"/>
    <w:rsid w:val="00437CBE"/>
    <w:rsid w:val="004403CA"/>
    <w:rsid w:val="00440BF5"/>
    <w:rsid w:val="00440BF8"/>
    <w:rsid w:val="0044111A"/>
    <w:rsid w:val="00441148"/>
    <w:rsid w:val="004416A7"/>
    <w:rsid w:val="004416E9"/>
    <w:rsid w:val="00441776"/>
    <w:rsid w:val="00441896"/>
    <w:rsid w:val="004419B3"/>
    <w:rsid w:val="00441CB9"/>
    <w:rsid w:val="00441EB0"/>
    <w:rsid w:val="004420F2"/>
    <w:rsid w:val="004422A4"/>
    <w:rsid w:val="0044237C"/>
    <w:rsid w:val="004423FC"/>
    <w:rsid w:val="0044261D"/>
    <w:rsid w:val="004426F8"/>
    <w:rsid w:val="00442862"/>
    <w:rsid w:val="00442F20"/>
    <w:rsid w:val="00442F84"/>
    <w:rsid w:val="004431BF"/>
    <w:rsid w:val="00443643"/>
    <w:rsid w:val="00443B4C"/>
    <w:rsid w:val="00443BE7"/>
    <w:rsid w:val="00443D95"/>
    <w:rsid w:val="00443F38"/>
    <w:rsid w:val="0044403E"/>
    <w:rsid w:val="00444410"/>
    <w:rsid w:val="00444520"/>
    <w:rsid w:val="004447BF"/>
    <w:rsid w:val="00444869"/>
    <w:rsid w:val="00444A2D"/>
    <w:rsid w:val="00444AA5"/>
    <w:rsid w:val="00444B02"/>
    <w:rsid w:val="00444CF5"/>
    <w:rsid w:val="00444D50"/>
    <w:rsid w:val="004450B6"/>
    <w:rsid w:val="0044539C"/>
    <w:rsid w:val="00445554"/>
    <w:rsid w:val="00445570"/>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A01"/>
    <w:rsid w:val="00447E65"/>
    <w:rsid w:val="00447FC8"/>
    <w:rsid w:val="004502C3"/>
    <w:rsid w:val="00450544"/>
    <w:rsid w:val="00450949"/>
    <w:rsid w:val="00450BD1"/>
    <w:rsid w:val="0045154A"/>
    <w:rsid w:val="0045166B"/>
    <w:rsid w:val="0045185B"/>
    <w:rsid w:val="00452152"/>
    <w:rsid w:val="0045223C"/>
    <w:rsid w:val="004523F6"/>
    <w:rsid w:val="00452600"/>
    <w:rsid w:val="004527BB"/>
    <w:rsid w:val="00452911"/>
    <w:rsid w:val="004533B9"/>
    <w:rsid w:val="004539AC"/>
    <w:rsid w:val="00453E20"/>
    <w:rsid w:val="004544EC"/>
    <w:rsid w:val="00454513"/>
    <w:rsid w:val="0045484F"/>
    <w:rsid w:val="00454888"/>
    <w:rsid w:val="00454E6C"/>
    <w:rsid w:val="00454F5F"/>
    <w:rsid w:val="004550A2"/>
    <w:rsid w:val="004552C9"/>
    <w:rsid w:val="00455348"/>
    <w:rsid w:val="00455450"/>
    <w:rsid w:val="0045571A"/>
    <w:rsid w:val="004558D9"/>
    <w:rsid w:val="00455971"/>
    <w:rsid w:val="00455CDD"/>
    <w:rsid w:val="00455D07"/>
    <w:rsid w:val="00455E45"/>
    <w:rsid w:val="00455E7C"/>
    <w:rsid w:val="00455FAD"/>
    <w:rsid w:val="0045610A"/>
    <w:rsid w:val="00456534"/>
    <w:rsid w:val="00456576"/>
    <w:rsid w:val="00456A70"/>
    <w:rsid w:val="00456AB4"/>
    <w:rsid w:val="00456B86"/>
    <w:rsid w:val="00456FCB"/>
    <w:rsid w:val="004573EB"/>
    <w:rsid w:val="004574FD"/>
    <w:rsid w:val="00457709"/>
    <w:rsid w:val="00457BAE"/>
    <w:rsid w:val="00457F1F"/>
    <w:rsid w:val="00460631"/>
    <w:rsid w:val="004607A9"/>
    <w:rsid w:val="00460838"/>
    <w:rsid w:val="00460B19"/>
    <w:rsid w:val="00461542"/>
    <w:rsid w:val="0046155C"/>
    <w:rsid w:val="00461634"/>
    <w:rsid w:val="0046181A"/>
    <w:rsid w:val="00461A42"/>
    <w:rsid w:val="00461A9C"/>
    <w:rsid w:val="00461D4E"/>
    <w:rsid w:val="00462046"/>
    <w:rsid w:val="00462066"/>
    <w:rsid w:val="0046211D"/>
    <w:rsid w:val="0046240F"/>
    <w:rsid w:val="004626BE"/>
    <w:rsid w:val="00462744"/>
    <w:rsid w:val="00462D09"/>
    <w:rsid w:val="00462DF0"/>
    <w:rsid w:val="00462E2A"/>
    <w:rsid w:val="00462FF0"/>
    <w:rsid w:val="004630F8"/>
    <w:rsid w:val="0046327E"/>
    <w:rsid w:val="004633C4"/>
    <w:rsid w:val="0046349E"/>
    <w:rsid w:val="00463822"/>
    <w:rsid w:val="00463AB6"/>
    <w:rsid w:val="00463B57"/>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6E05"/>
    <w:rsid w:val="0046702F"/>
    <w:rsid w:val="004670C1"/>
    <w:rsid w:val="004670FF"/>
    <w:rsid w:val="00467607"/>
    <w:rsid w:val="00467645"/>
    <w:rsid w:val="00467787"/>
    <w:rsid w:val="00467C47"/>
    <w:rsid w:val="00467D1C"/>
    <w:rsid w:val="00467E21"/>
    <w:rsid w:val="00467F22"/>
    <w:rsid w:val="004706CC"/>
    <w:rsid w:val="004706D2"/>
    <w:rsid w:val="004707A6"/>
    <w:rsid w:val="004708F0"/>
    <w:rsid w:val="004711D6"/>
    <w:rsid w:val="00471629"/>
    <w:rsid w:val="0047183E"/>
    <w:rsid w:val="00471A9A"/>
    <w:rsid w:val="00471AF5"/>
    <w:rsid w:val="00471BE9"/>
    <w:rsid w:val="00471C72"/>
    <w:rsid w:val="00472075"/>
    <w:rsid w:val="00472085"/>
    <w:rsid w:val="00472631"/>
    <w:rsid w:val="00472677"/>
    <w:rsid w:val="00472A43"/>
    <w:rsid w:val="00472BCD"/>
    <w:rsid w:val="00472D94"/>
    <w:rsid w:val="00472E91"/>
    <w:rsid w:val="00472F32"/>
    <w:rsid w:val="00472FD1"/>
    <w:rsid w:val="004731A2"/>
    <w:rsid w:val="004731E8"/>
    <w:rsid w:val="00473200"/>
    <w:rsid w:val="00473316"/>
    <w:rsid w:val="004734BD"/>
    <w:rsid w:val="004736DA"/>
    <w:rsid w:val="00473738"/>
    <w:rsid w:val="0047386B"/>
    <w:rsid w:val="004739D4"/>
    <w:rsid w:val="00473A44"/>
    <w:rsid w:val="00473B7C"/>
    <w:rsid w:val="00473DAA"/>
    <w:rsid w:val="00474113"/>
    <w:rsid w:val="0047432B"/>
    <w:rsid w:val="00474334"/>
    <w:rsid w:val="0047454A"/>
    <w:rsid w:val="00474646"/>
    <w:rsid w:val="004747EA"/>
    <w:rsid w:val="00474C4A"/>
    <w:rsid w:val="00474D0B"/>
    <w:rsid w:val="00474D5B"/>
    <w:rsid w:val="00474DDD"/>
    <w:rsid w:val="00475068"/>
    <w:rsid w:val="004753F6"/>
    <w:rsid w:val="00475F62"/>
    <w:rsid w:val="0047608B"/>
    <w:rsid w:val="004763A4"/>
    <w:rsid w:val="00476481"/>
    <w:rsid w:val="0047648C"/>
    <w:rsid w:val="0047655C"/>
    <w:rsid w:val="00476A79"/>
    <w:rsid w:val="00476CD7"/>
    <w:rsid w:val="00477046"/>
    <w:rsid w:val="0047705F"/>
    <w:rsid w:val="00477340"/>
    <w:rsid w:val="0047738F"/>
    <w:rsid w:val="004774D6"/>
    <w:rsid w:val="004776CA"/>
    <w:rsid w:val="00477712"/>
    <w:rsid w:val="004779EB"/>
    <w:rsid w:val="00477AF1"/>
    <w:rsid w:val="004800B3"/>
    <w:rsid w:val="004804B9"/>
    <w:rsid w:val="004805FB"/>
    <w:rsid w:val="004806E7"/>
    <w:rsid w:val="004808DA"/>
    <w:rsid w:val="004809EA"/>
    <w:rsid w:val="00480E44"/>
    <w:rsid w:val="004811E4"/>
    <w:rsid w:val="0048131B"/>
    <w:rsid w:val="00481320"/>
    <w:rsid w:val="0048141C"/>
    <w:rsid w:val="00481A94"/>
    <w:rsid w:val="00481CE6"/>
    <w:rsid w:val="00481D0B"/>
    <w:rsid w:val="00481DA1"/>
    <w:rsid w:val="004821DD"/>
    <w:rsid w:val="004823DD"/>
    <w:rsid w:val="0048261C"/>
    <w:rsid w:val="00482882"/>
    <w:rsid w:val="004828C6"/>
    <w:rsid w:val="00482933"/>
    <w:rsid w:val="00482EA1"/>
    <w:rsid w:val="00483210"/>
    <w:rsid w:val="0048343A"/>
    <w:rsid w:val="00483531"/>
    <w:rsid w:val="00483728"/>
    <w:rsid w:val="00483779"/>
    <w:rsid w:val="00483CB7"/>
    <w:rsid w:val="00483DEB"/>
    <w:rsid w:val="00483F48"/>
    <w:rsid w:val="004840F5"/>
    <w:rsid w:val="00484292"/>
    <w:rsid w:val="004842EC"/>
    <w:rsid w:val="00484362"/>
    <w:rsid w:val="0048444F"/>
    <w:rsid w:val="004845B0"/>
    <w:rsid w:val="00484868"/>
    <w:rsid w:val="00484E74"/>
    <w:rsid w:val="00484FBA"/>
    <w:rsid w:val="0048501B"/>
    <w:rsid w:val="004851CB"/>
    <w:rsid w:val="00485606"/>
    <w:rsid w:val="00485ADC"/>
    <w:rsid w:val="00485BC3"/>
    <w:rsid w:val="00485BFA"/>
    <w:rsid w:val="00485CC3"/>
    <w:rsid w:val="004860D9"/>
    <w:rsid w:val="004863D6"/>
    <w:rsid w:val="00486855"/>
    <w:rsid w:val="004868B7"/>
    <w:rsid w:val="004869C8"/>
    <w:rsid w:val="00486F8E"/>
    <w:rsid w:val="004871C0"/>
    <w:rsid w:val="0048748F"/>
    <w:rsid w:val="004875E3"/>
    <w:rsid w:val="004877EC"/>
    <w:rsid w:val="00487A34"/>
    <w:rsid w:val="00487BDE"/>
    <w:rsid w:val="00490AE0"/>
    <w:rsid w:val="00490B16"/>
    <w:rsid w:val="00490D56"/>
    <w:rsid w:val="00490F89"/>
    <w:rsid w:val="004910F9"/>
    <w:rsid w:val="004912C4"/>
    <w:rsid w:val="00491354"/>
    <w:rsid w:val="004918E0"/>
    <w:rsid w:val="00491A5D"/>
    <w:rsid w:val="00491C0A"/>
    <w:rsid w:val="00491D62"/>
    <w:rsid w:val="00492128"/>
    <w:rsid w:val="004929E8"/>
    <w:rsid w:val="00492BFE"/>
    <w:rsid w:val="00492E93"/>
    <w:rsid w:val="00492EB4"/>
    <w:rsid w:val="00492EC2"/>
    <w:rsid w:val="00493167"/>
    <w:rsid w:val="004931AE"/>
    <w:rsid w:val="004933F1"/>
    <w:rsid w:val="004936ED"/>
    <w:rsid w:val="004938F8"/>
    <w:rsid w:val="004939BC"/>
    <w:rsid w:val="00493C21"/>
    <w:rsid w:val="004941A5"/>
    <w:rsid w:val="004946DB"/>
    <w:rsid w:val="0049511D"/>
    <w:rsid w:val="00495AD5"/>
    <w:rsid w:val="00495B3F"/>
    <w:rsid w:val="00495C26"/>
    <w:rsid w:val="004961B2"/>
    <w:rsid w:val="00496446"/>
    <w:rsid w:val="0049653D"/>
    <w:rsid w:val="00496669"/>
    <w:rsid w:val="0049690A"/>
    <w:rsid w:val="00496C82"/>
    <w:rsid w:val="00496DD9"/>
    <w:rsid w:val="00496EE7"/>
    <w:rsid w:val="00497011"/>
    <w:rsid w:val="004971E7"/>
    <w:rsid w:val="004973D2"/>
    <w:rsid w:val="0049783D"/>
    <w:rsid w:val="00497CCA"/>
    <w:rsid w:val="00497E7C"/>
    <w:rsid w:val="00497EEC"/>
    <w:rsid w:val="004A01E1"/>
    <w:rsid w:val="004A041A"/>
    <w:rsid w:val="004A05F9"/>
    <w:rsid w:val="004A063A"/>
    <w:rsid w:val="004A079F"/>
    <w:rsid w:val="004A087C"/>
    <w:rsid w:val="004A0D2C"/>
    <w:rsid w:val="004A0D79"/>
    <w:rsid w:val="004A0DE6"/>
    <w:rsid w:val="004A141E"/>
    <w:rsid w:val="004A143E"/>
    <w:rsid w:val="004A149D"/>
    <w:rsid w:val="004A16B7"/>
    <w:rsid w:val="004A16E7"/>
    <w:rsid w:val="004A1889"/>
    <w:rsid w:val="004A1CF4"/>
    <w:rsid w:val="004A1D4F"/>
    <w:rsid w:val="004A1F6C"/>
    <w:rsid w:val="004A287B"/>
    <w:rsid w:val="004A2F57"/>
    <w:rsid w:val="004A304D"/>
    <w:rsid w:val="004A340E"/>
    <w:rsid w:val="004A345B"/>
    <w:rsid w:val="004A34BA"/>
    <w:rsid w:val="004A34DB"/>
    <w:rsid w:val="004A34F4"/>
    <w:rsid w:val="004A359F"/>
    <w:rsid w:val="004A37DA"/>
    <w:rsid w:val="004A3CDA"/>
    <w:rsid w:val="004A3E85"/>
    <w:rsid w:val="004A434E"/>
    <w:rsid w:val="004A43CA"/>
    <w:rsid w:val="004A461E"/>
    <w:rsid w:val="004A48D0"/>
    <w:rsid w:val="004A4DE4"/>
    <w:rsid w:val="004A5132"/>
    <w:rsid w:val="004A5562"/>
    <w:rsid w:val="004A557D"/>
    <w:rsid w:val="004A5826"/>
    <w:rsid w:val="004A5AFA"/>
    <w:rsid w:val="004A5C50"/>
    <w:rsid w:val="004A5C98"/>
    <w:rsid w:val="004A5CD5"/>
    <w:rsid w:val="004A5E8C"/>
    <w:rsid w:val="004A5F07"/>
    <w:rsid w:val="004A5F40"/>
    <w:rsid w:val="004A5FDD"/>
    <w:rsid w:val="004A6269"/>
    <w:rsid w:val="004A62F8"/>
    <w:rsid w:val="004A66F9"/>
    <w:rsid w:val="004A675E"/>
    <w:rsid w:val="004A69B8"/>
    <w:rsid w:val="004A6D20"/>
    <w:rsid w:val="004A6EB7"/>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154"/>
    <w:rsid w:val="004B1516"/>
    <w:rsid w:val="004B168F"/>
    <w:rsid w:val="004B1C0F"/>
    <w:rsid w:val="004B1FD2"/>
    <w:rsid w:val="004B23D2"/>
    <w:rsid w:val="004B2724"/>
    <w:rsid w:val="004B2BEA"/>
    <w:rsid w:val="004B2CA7"/>
    <w:rsid w:val="004B2E29"/>
    <w:rsid w:val="004B312E"/>
    <w:rsid w:val="004B3168"/>
    <w:rsid w:val="004B3523"/>
    <w:rsid w:val="004B384F"/>
    <w:rsid w:val="004B3CA4"/>
    <w:rsid w:val="004B3F46"/>
    <w:rsid w:val="004B41A1"/>
    <w:rsid w:val="004B4485"/>
    <w:rsid w:val="004B47A2"/>
    <w:rsid w:val="004B49A3"/>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726E"/>
    <w:rsid w:val="004B730E"/>
    <w:rsid w:val="004B7390"/>
    <w:rsid w:val="004B794E"/>
    <w:rsid w:val="004B7CC3"/>
    <w:rsid w:val="004B7CF5"/>
    <w:rsid w:val="004B7CF9"/>
    <w:rsid w:val="004B7E62"/>
    <w:rsid w:val="004B7F9D"/>
    <w:rsid w:val="004C0125"/>
    <w:rsid w:val="004C0260"/>
    <w:rsid w:val="004C03F7"/>
    <w:rsid w:val="004C0742"/>
    <w:rsid w:val="004C0CBB"/>
    <w:rsid w:val="004C18F1"/>
    <w:rsid w:val="004C1A80"/>
    <w:rsid w:val="004C1AC0"/>
    <w:rsid w:val="004C1BCD"/>
    <w:rsid w:val="004C1E66"/>
    <w:rsid w:val="004C1FF5"/>
    <w:rsid w:val="004C2327"/>
    <w:rsid w:val="004C2524"/>
    <w:rsid w:val="004C25F9"/>
    <w:rsid w:val="004C2770"/>
    <w:rsid w:val="004C28A6"/>
    <w:rsid w:val="004C28C2"/>
    <w:rsid w:val="004C2ADB"/>
    <w:rsid w:val="004C2B16"/>
    <w:rsid w:val="004C2EFF"/>
    <w:rsid w:val="004C3313"/>
    <w:rsid w:val="004C3368"/>
    <w:rsid w:val="004C351C"/>
    <w:rsid w:val="004C3677"/>
    <w:rsid w:val="004C3740"/>
    <w:rsid w:val="004C3773"/>
    <w:rsid w:val="004C389C"/>
    <w:rsid w:val="004C3BDF"/>
    <w:rsid w:val="004C3CE1"/>
    <w:rsid w:val="004C3E3B"/>
    <w:rsid w:val="004C41DE"/>
    <w:rsid w:val="004C43CE"/>
    <w:rsid w:val="004C450F"/>
    <w:rsid w:val="004C4BA0"/>
    <w:rsid w:val="004C4C21"/>
    <w:rsid w:val="004C4C6D"/>
    <w:rsid w:val="004C4EAD"/>
    <w:rsid w:val="004C4EE1"/>
    <w:rsid w:val="004C4F7A"/>
    <w:rsid w:val="004C5346"/>
    <w:rsid w:val="004C54FC"/>
    <w:rsid w:val="004C55E0"/>
    <w:rsid w:val="004C57AB"/>
    <w:rsid w:val="004C57F6"/>
    <w:rsid w:val="004C5BDB"/>
    <w:rsid w:val="004C5EDE"/>
    <w:rsid w:val="004C6339"/>
    <w:rsid w:val="004C639A"/>
    <w:rsid w:val="004C6576"/>
    <w:rsid w:val="004C665E"/>
    <w:rsid w:val="004C6D8E"/>
    <w:rsid w:val="004C6DA3"/>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3F1"/>
    <w:rsid w:val="004D0629"/>
    <w:rsid w:val="004D0740"/>
    <w:rsid w:val="004D0982"/>
    <w:rsid w:val="004D1126"/>
    <w:rsid w:val="004D1712"/>
    <w:rsid w:val="004D1AD7"/>
    <w:rsid w:val="004D1CF9"/>
    <w:rsid w:val="004D2143"/>
    <w:rsid w:val="004D2203"/>
    <w:rsid w:val="004D2381"/>
    <w:rsid w:val="004D23BF"/>
    <w:rsid w:val="004D2554"/>
    <w:rsid w:val="004D26E3"/>
    <w:rsid w:val="004D290C"/>
    <w:rsid w:val="004D2917"/>
    <w:rsid w:val="004D2A98"/>
    <w:rsid w:val="004D2AB5"/>
    <w:rsid w:val="004D2EBA"/>
    <w:rsid w:val="004D323D"/>
    <w:rsid w:val="004D32E4"/>
    <w:rsid w:val="004D3422"/>
    <w:rsid w:val="004D3BE5"/>
    <w:rsid w:val="004D3E32"/>
    <w:rsid w:val="004D4055"/>
    <w:rsid w:val="004D4668"/>
    <w:rsid w:val="004D466A"/>
    <w:rsid w:val="004D46EB"/>
    <w:rsid w:val="004D489A"/>
    <w:rsid w:val="004D4A8F"/>
    <w:rsid w:val="004D4ABE"/>
    <w:rsid w:val="004D4B86"/>
    <w:rsid w:val="004D4BB6"/>
    <w:rsid w:val="004D4DB3"/>
    <w:rsid w:val="004D4F57"/>
    <w:rsid w:val="004D566D"/>
    <w:rsid w:val="004D5775"/>
    <w:rsid w:val="004D5E3A"/>
    <w:rsid w:val="004D61F1"/>
    <w:rsid w:val="004D6365"/>
    <w:rsid w:val="004D666F"/>
    <w:rsid w:val="004D67F7"/>
    <w:rsid w:val="004D6C83"/>
    <w:rsid w:val="004D6EE6"/>
    <w:rsid w:val="004D7B72"/>
    <w:rsid w:val="004D7F46"/>
    <w:rsid w:val="004E006A"/>
    <w:rsid w:val="004E007B"/>
    <w:rsid w:val="004E0098"/>
    <w:rsid w:val="004E0216"/>
    <w:rsid w:val="004E042B"/>
    <w:rsid w:val="004E080A"/>
    <w:rsid w:val="004E0BC5"/>
    <w:rsid w:val="004E0CC1"/>
    <w:rsid w:val="004E0EDB"/>
    <w:rsid w:val="004E1018"/>
    <w:rsid w:val="004E1100"/>
    <w:rsid w:val="004E136F"/>
    <w:rsid w:val="004E159B"/>
    <w:rsid w:val="004E1C2B"/>
    <w:rsid w:val="004E1C56"/>
    <w:rsid w:val="004E1DFE"/>
    <w:rsid w:val="004E2045"/>
    <w:rsid w:val="004E2527"/>
    <w:rsid w:val="004E2C17"/>
    <w:rsid w:val="004E2C5C"/>
    <w:rsid w:val="004E2E76"/>
    <w:rsid w:val="004E3087"/>
    <w:rsid w:val="004E32B8"/>
    <w:rsid w:val="004E381E"/>
    <w:rsid w:val="004E3CED"/>
    <w:rsid w:val="004E3EAF"/>
    <w:rsid w:val="004E44B6"/>
    <w:rsid w:val="004E4B42"/>
    <w:rsid w:val="004E4B7F"/>
    <w:rsid w:val="004E4D3E"/>
    <w:rsid w:val="004E4FA5"/>
    <w:rsid w:val="004E5135"/>
    <w:rsid w:val="004E541E"/>
    <w:rsid w:val="004E56C6"/>
    <w:rsid w:val="004E5885"/>
    <w:rsid w:val="004E5A15"/>
    <w:rsid w:val="004E61CE"/>
    <w:rsid w:val="004E641F"/>
    <w:rsid w:val="004E680A"/>
    <w:rsid w:val="004E694A"/>
    <w:rsid w:val="004E69AA"/>
    <w:rsid w:val="004E6A74"/>
    <w:rsid w:val="004E6B20"/>
    <w:rsid w:val="004E6B38"/>
    <w:rsid w:val="004E6C87"/>
    <w:rsid w:val="004E6C93"/>
    <w:rsid w:val="004E70B5"/>
    <w:rsid w:val="004E7162"/>
    <w:rsid w:val="004E744F"/>
    <w:rsid w:val="004E75C6"/>
    <w:rsid w:val="004E7627"/>
    <w:rsid w:val="004E7A62"/>
    <w:rsid w:val="004E7ADD"/>
    <w:rsid w:val="004E7CA8"/>
    <w:rsid w:val="004E7D95"/>
    <w:rsid w:val="004E7F06"/>
    <w:rsid w:val="004F013A"/>
    <w:rsid w:val="004F01CD"/>
    <w:rsid w:val="004F0284"/>
    <w:rsid w:val="004F02D2"/>
    <w:rsid w:val="004F053F"/>
    <w:rsid w:val="004F0B22"/>
    <w:rsid w:val="004F0C4D"/>
    <w:rsid w:val="004F0EAB"/>
    <w:rsid w:val="004F1261"/>
    <w:rsid w:val="004F137E"/>
    <w:rsid w:val="004F1719"/>
    <w:rsid w:val="004F1D9D"/>
    <w:rsid w:val="004F1EAC"/>
    <w:rsid w:val="004F1F30"/>
    <w:rsid w:val="004F20D3"/>
    <w:rsid w:val="004F2103"/>
    <w:rsid w:val="004F2379"/>
    <w:rsid w:val="004F2694"/>
    <w:rsid w:val="004F2C6A"/>
    <w:rsid w:val="004F2CCC"/>
    <w:rsid w:val="004F3233"/>
    <w:rsid w:val="004F3BDD"/>
    <w:rsid w:val="004F3D6A"/>
    <w:rsid w:val="004F3EDA"/>
    <w:rsid w:val="004F3FFE"/>
    <w:rsid w:val="004F43CE"/>
    <w:rsid w:val="004F4603"/>
    <w:rsid w:val="004F4740"/>
    <w:rsid w:val="004F487A"/>
    <w:rsid w:val="004F4B66"/>
    <w:rsid w:val="004F4D17"/>
    <w:rsid w:val="004F4FA3"/>
    <w:rsid w:val="004F502E"/>
    <w:rsid w:val="004F5096"/>
    <w:rsid w:val="004F50FE"/>
    <w:rsid w:val="004F57EB"/>
    <w:rsid w:val="004F5CA3"/>
    <w:rsid w:val="004F5CAC"/>
    <w:rsid w:val="004F5DD0"/>
    <w:rsid w:val="004F5FFE"/>
    <w:rsid w:val="004F61E5"/>
    <w:rsid w:val="004F628D"/>
    <w:rsid w:val="004F65D5"/>
    <w:rsid w:val="004F66F6"/>
    <w:rsid w:val="004F6818"/>
    <w:rsid w:val="004F68F0"/>
    <w:rsid w:val="004F6A42"/>
    <w:rsid w:val="004F6C14"/>
    <w:rsid w:val="004F6CF6"/>
    <w:rsid w:val="004F6D52"/>
    <w:rsid w:val="004F6D99"/>
    <w:rsid w:val="004F74D7"/>
    <w:rsid w:val="004F75FA"/>
    <w:rsid w:val="004F7671"/>
    <w:rsid w:val="004F78FF"/>
    <w:rsid w:val="004F793D"/>
    <w:rsid w:val="004F7A6B"/>
    <w:rsid w:val="004F7C32"/>
    <w:rsid w:val="004F7FC9"/>
    <w:rsid w:val="00500343"/>
    <w:rsid w:val="00500411"/>
    <w:rsid w:val="0050047B"/>
    <w:rsid w:val="00500A9E"/>
    <w:rsid w:val="00500D70"/>
    <w:rsid w:val="00500E1A"/>
    <w:rsid w:val="00500E6D"/>
    <w:rsid w:val="00500E89"/>
    <w:rsid w:val="005010D3"/>
    <w:rsid w:val="0050119A"/>
    <w:rsid w:val="005011D8"/>
    <w:rsid w:val="00501238"/>
    <w:rsid w:val="005012E2"/>
    <w:rsid w:val="005013B2"/>
    <w:rsid w:val="00501461"/>
    <w:rsid w:val="005019A1"/>
    <w:rsid w:val="00501B0C"/>
    <w:rsid w:val="0050204E"/>
    <w:rsid w:val="00502120"/>
    <w:rsid w:val="00502129"/>
    <w:rsid w:val="00502195"/>
    <w:rsid w:val="00502197"/>
    <w:rsid w:val="00502505"/>
    <w:rsid w:val="00502D5D"/>
    <w:rsid w:val="00503764"/>
    <w:rsid w:val="00503D99"/>
    <w:rsid w:val="005046C0"/>
    <w:rsid w:val="00504B47"/>
    <w:rsid w:val="00504F56"/>
    <w:rsid w:val="0050503E"/>
    <w:rsid w:val="005052ED"/>
    <w:rsid w:val="00505736"/>
    <w:rsid w:val="005058CB"/>
    <w:rsid w:val="00505943"/>
    <w:rsid w:val="00505A94"/>
    <w:rsid w:val="00505B01"/>
    <w:rsid w:val="00505CF3"/>
    <w:rsid w:val="00505F26"/>
    <w:rsid w:val="005062BD"/>
    <w:rsid w:val="0050631C"/>
    <w:rsid w:val="005064F3"/>
    <w:rsid w:val="00506D97"/>
    <w:rsid w:val="00506ED1"/>
    <w:rsid w:val="00506ED2"/>
    <w:rsid w:val="0050711D"/>
    <w:rsid w:val="00507365"/>
    <w:rsid w:val="0050751B"/>
    <w:rsid w:val="005078F7"/>
    <w:rsid w:val="00507DF1"/>
    <w:rsid w:val="00510041"/>
    <w:rsid w:val="005100AA"/>
    <w:rsid w:val="005105A6"/>
    <w:rsid w:val="00510760"/>
    <w:rsid w:val="00510851"/>
    <w:rsid w:val="00510A6B"/>
    <w:rsid w:val="00510D7F"/>
    <w:rsid w:val="00510ED7"/>
    <w:rsid w:val="005111F6"/>
    <w:rsid w:val="00511333"/>
    <w:rsid w:val="005113F9"/>
    <w:rsid w:val="0051155B"/>
    <w:rsid w:val="005119DA"/>
    <w:rsid w:val="00511E31"/>
    <w:rsid w:val="0051201B"/>
    <w:rsid w:val="00512303"/>
    <w:rsid w:val="0051247E"/>
    <w:rsid w:val="00512A63"/>
    <w:rsid w:val="00512C5D"/>
    <w:rsid w:val="00512D80"/>
    <w:rsid w:val="00512EA6"/>
    <w:rsid w:val="005132AC"/>
    <w:rsid w:val="00513435"/>
    <w:rsid w:val="005134B1"/>
    <w:rsid w:val="005134E6"/>
    <w:rsid w:val="005136F0"/>
    <w:rsid w:val="00513832"/>
    <w:rsid w:val="005139BE"/>
    <w:rsid w:val="00513C67"/>
    <w:rsid w:val="00513FA6"/>
    <w:rsid w:val="0051400C"/>
    <w:rsid w:val="00514560"/>
    <w:rsid w:val="005145C1"/>
    <w:rsid w:val="0051477E"/>
    <w:rsid w:val="005148DE"/>
    <w:rsid w:val="00514D3D"/>
    <w:rsid w:val="00514D47"/>
    <w:rsid w:val="00514D67"/>
    <w:rsid w:val="00514E94"/>
    <w:rsid w:val="00514F0E"/>
    <w:rsid w:val="00515221"/>
    <w:rsid w:val="00515438"/>
    <w:rsid w:val="005154A8"/>
    <w:rsid w:val="0051575D"/>
    <w:rsid w:val="005157AA"/>
    <w:rsid w:val="00515BCE"/>
    <w:rsid w:val="00515BF5"/>
    <w:rsid w:val="00515E3E"/>
    <w:rsid w:val="00515E95"/>
    <w:rsid w:val="00516011"/>
    <w:rsid w:val="00516708"/>
    <w:rsid w:val="00516847"/>
    <w:rsid w:val="0051696D"/>
    <w:rsid w:val="00516A57"/>
    <w:rsid w:val="00516EDB"/>
    <w:rsid w:val="00516F54"/>
    <w:rsid w:val="00516F5A"/>
    <w:rsid w:val="005172A9"/>
    <w:rsid w:val="0051793A"/>
    <w:rsid w:val="00517A4E"/>
    <w:rsid w:val="00517B49"/>
    <w:rsid w:val="00517C0C"/>
    <w:rsid w:val="00517C1B"/>
    <w:rsid w:val="00517EF9"/>
    <w:rsid w:val="00517F05"/>
    <w:rsid w:val="00520076"/>
    <w:rsid w:val="005203E2"/>
    <w:rsid w:val="00520437"/>
    <w:rsid w:val="0052095C"/>
    <w:rsid w:val="00520C9B"/>
    <w:rsid w:val="00520DF7"/>
    <w:rsid w:val="00520E5E"/>
    <w:rsid w:val="00520E62"/>
    <w:rsid w:val="00520F1D"/>
    <w:rsid w:val="005220B2"/>
    <w:rsid w:val="005220D4"/>
    <w:rsid w:val="00522333"/>
    <w:rsid w:val="005224AA"/>
    <w:rsid w:val="005225A8"/>
    <w:rsid w:val="005226EF"/>
    <w:rsid w:val="00522795"/>
    <w:rsid w:val="005228AB"/>
    <w:rsid w:val="005228E9"/>
    <w:rsid w:val="00522A22"/>
    <w:rsid w:val="00522B91"/>
    <w:rsid w:val="00522B9B"/>
    <w:rsid w:val="00522C13"/>
    <w:rsid w:val="00523224"/>
    <w:rsid w:val="00523291"/>
    <w:rsid w:val="005232CF"/>
    <w:rsid w:val="005234A1"/>
    <w:rsid w:val="005234BB"/>
    <w:rsid w:val="00523624"/>
    <w:rsid w:val="00523D43"/>
    <w:rsid w:val="00523EB2"/>
    <w:rsid w:val="00524646"/>
    <w:rsid w:val="005246FC"/>
    <w:rsid w:val="0052485A"/>
    <w:rsid w:val="00524879"/>
    <w:rsid w:val="005248F1"/>
    <w:rsid w:val="00524A46"/>
    <w:rsid w:val="00524A4E"/>
    <w:rsid w:val="00524A92"/>
    <w:rsid w:val="00524B5E"/>
    <w:rsid w:val="00524D7E"/>
    <w:rsid w:val="00524FA1"/>
    <w:rsid w:val="00524FCE"/>
    <w:rsid w:val="005250BC"/>
    <w:rsid w:val="005253E7"/>
    <w:rsid w:val="0052588F"/>
    <w:rsid w:val="00525971"/>
    <w:rsid w:val="00525B79"/>
    <w:rsid w:val="00525CF3"/>
    <w:rsid w:val="00525EA9"/>
    <w:rsid w:val="00526118"/>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F9B"/>
    <w:rsid w:val="0053100D"/>
    <w:rsid w:val="0053145C"/>
    <w:rsid w:val="0053195E"/>
    <w:rsid w:val="00531A75"/>
    <w:rsid w:val="00531C90"/>
    <w:rsid w:val="005320B6"/>
    <w:rsid w:val="005323C1"/>
    <w:rsid w:val="00532485"/>
    <w:rsid w:val="00532602"/>
    <w:rsid w:val="005327E4"/>
    <w:rsid w:val="00532B7E"/>
    <w:rsid w:val="005331FC"/>
    <w:rsid w:val="00533216"/>
    <w:rsid w:val="0053332E"/>
    <w:rsid w:val="00533333"/>
    <w:rsid w:val="0053389B"/>
    <w:rsid w:val="005338F6"/>
    <w:rsid w:val="00533CE8"/>
    <w:rsid w:val="00533D53"/>
    <w:rsid w:val="00533E8F"/>
    <w:rsid w:val="00533F7D"/>
    <w:rsid w:val="00533FCF"/>
    <w:rsid w:val="005342CC"/>
    <w:rsid w:val="00534531"/>
    <w:rsid w:val="00534B36"/>
    <w:rsid w:val="00534EAE"/>
    <w:rsid w:val="005351ED"/>
    <w:rsid w:val="0053546E"/>
    <w:rsid w:val="0053572F"/>
    <w:rsid w:val="00535761"/>
    <w:rsid w:val="005359A3"/>
    <w:rsid w:val="00535E72"/>
    <w:rsid w:val="00535FB7"/>
    <w:rsid w:val="00536023"/>
    <w:rsid w:val="005361D5"/>
    <w:rsid w:val="00536221"/>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6D9"/>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319F"/>
    <w:rsid w:val="00543204"/>
    <w:rsid w:val="00543228"/>
    <w:rsid w:val="0054339B"/>
    <w:rsid w:val="00543411"/>
    <w:rsid w:val="005434B1"/>
    <w:rsid w:val="00543572"/>
    <w:rsid w:val="0054367A"/>
    <w:rsid w:val="0054382A"/>
    <w:rsid w:val="00543E80"/>
    <w:rsid w:val="00543ED6"/>
    <w:rsid w:val="00543FF0"/>
    <w:rsid w:val="005441DA"/>
    <w:rsid w:val="0054424F"/>
    <w:rsid w:val="0054450C"/>
    <w:rsid w:val="005449D4"/>
    <w:rsid w:val="00544B24"/>
    <w:rsid w:val="00544B27"/>
    <w:rsid w:val="00544D78"/>
    <w:rsid w:val="00544EC6"/>
    <w:rsid w:val="00544FF7"/>
    <w:rsid w:val="00545154"/>
    <w:rsid w:val="005454EB"/>
    <w:rsid w:val="005455E8"/>
    <w:rsid w:val="005457C5"/>
    <w:rsid w:val="00545909"/>
    <w:rsid w:val="00545B85"/>
    <w:rsid w:val="00545E98"/>
    <w:rsid w:val="00545FA1"/>
    <w:rsid w:val="005460FB"/>
    <w:rsid w:val="005462C7"/>
    <w:rsid w:val="0054633B"/>
    <w:rsid w:val="00546744"/>
    <w:rsid w:val="005470E7"/>
    <w:rsid w:val="0054717F"/>
    <w:rsid w:val="00547852"/>
    <w:rsid w:val="0054797C"/>
    <w:rsid w:val="00547AA7"/>
    <w:rsid w:val="00547BB9"/>
    <w:rsid w:val="0055002D"/>
    <w:rsid w:val="005503B1"/>
    <w:rsid w:val="0055099C"/>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2F3F"/>
    <w:rsid w:val="00552F82"/>
    <w:rsid w:val="005535A5"/>
    <w:rsid w:val="00553692"/>
    <w:rsid w:val="00553835"/>
    <w:rsid w:val="00553893"/>
    <w:rsid w:val="0055397C"/>
    <w:rsid w:val="005539C7"/>
    <w:rsid w:val="00553BCB"/>
    <w:rsid w:val="00553D97"/>
    <w:rsid w:val="00553F2E"/>
    <w:rsid w:val="0055407F"/>
    <w:rsid w:val="00554322"/>
    <w:rsid w:val="00554336"/>
    <w:rsid w:val="00554425"/>
    <w:rsid w:val="00554555"/>
    <w:rsid w:val="005549CC"/>
    <w:rsid w:val="00554CCD"/>
    <w:rsid w:val="00554EDF"/>
    <w:rsid w:val="00554F47"/>
    <w:rsid w:val="0055540E"/>
    <w:rsid w:val="005556D9"/>
    <w:rsid w:val="00555BC0"/>
    <w:rsid w:val="005561E7"/>
    <w:rsid w:val="00556675"/>
    <w:rsid w:val="005566D7"/>
    <w:rsid w:val="00556C41"/>
    <w:rsid w:val="00556CBE"/>
    <w:rsid w:val="00556CE6"/>
    <w:rsid w:val="00556D0C"/>
    <w:rsid w:val="00556D23"/>
    <w:rsid w:val="00556D31"/>
    <w:rsid w:val="00556FC1"/>
    <w:rsid w:val="00557148"/>
    <w:rsid w:val="005576BC"/>
    <w:rsid w:val="005577EC"/>
    <w:rsid w:val="00557825"/>
    <w:rsid w:val="00557B89"/>
    <w:rsid w:val="00557BF5"/>
    <w:rsid w:val="00557FF8"/>
    <w:rsid w:val="005602F2"/>
    <w:rsid w:val="0056037D"/>
    <w:rsid w:val="0056042E"/>
    <w:rsid w:val="0056043E"/>
    <w:rsid w:val="00560630"/>
    <w:rsid w:val="005608CB"/>
    <w:rsid w:val="0056095C"/>
    <w:rsid w:val="00560A4B"/>
    <w:rsid w:val="00560A87"/>
    <w:rsid w:val="00560C36"/>
    <w:rsid w:val="00560C84"/>
    <w:rsid w:val="00560CE5"/>
    <w:rsid w:val="00560E48"/>
    <w:rsid w:val="00561038"/>
    <w:rsid w:val="00561070"/>
    <w:rsid w:val="00561311"/>
    <w:rsid w:val="0056143F"/>
    <w:rsid w:val="00561D5B"/>
    <w:rsid w:val="00561DB5"/>
    <w:rsid w:val="00562045"/>
    <w:rsid w:val="00562312"/>
    <w:rsid w:val="005623F0"/>
    <w:rsid w:val="005625A2"/>
    <w:rsid w:val="00562DD9"/>
    <w:rsid w:val="00562E8F"/>
    <w:rsid w:val="00562FDE"/>
    <w:rsid w:val="00563030"/>
    <w:rsid w:val="0056322F"/>
    <w:rsid w:val="00563422"/>
    <w:rsid w:val="005634AB"/>
    <w:rsid w:val="00563CE1"/>
    <w:rsid w:val="00563EF5"/>
    <w:rsid w:val="00564989"/>
    <w:rsid w:val="00564A5D"/>
    <w:rsid w:val="00564EFC"/>
    <w:rsid w:val="00565046"/>
    <w:rsid w:val="00565079"/>
    <w:rsid w:val="00565104"/>
    <w:rsid w:val="00565305"/>
    <w:rsid w:val="00565343"/>
    <w:rsid w:val="00565358"/>
    <w:rsid w:val="005654DB"/>
    <w:rsid w:val="00565622"/>
    <w:rsid w:val="00565983"/>
    <w:rsid w:val="00565B5B"/>
    <w:rsid w:val="00565C18"/>
    <w:rsid w:val="00565DAC"/>
    <w:rsid w:val="00565EB2"/>
    <w:rsid w:val="00565F37"/>
    <w:rsid w:val="00566142"/>
    <w:rsid w:val="005663ED"/>
    <w:rsid w:val="005665B3"/>
    <w:rsid w:val="005667C9"/>
    <w:rsid w:val="005668DD"/>
    <w:rsid w:val="00566CB0"/>
    <w:rsid w:val="00566D1E"/>
    <w:rsid w:val="00566E5F"/>
    <w:rsid w:val="00566EFA"/>
    <w:rsid w:val="005672E1"/>
    <w:rsid w:val="005674DB"/>
    <w:rsid w:val="005675E4"/>
    <w:rsid w:val="00567651"/>
    <w:rsid w:val="0056783F"/>
    <w:rsid w:val="005678D3"/>
    <w:rsid w:val="00567920"/>
    <w:rsid w:val="0056796E"/>
    <w:rsid w:val="00570089"/>
    <w:rsid w:val="0057047C"/>
    <w:rsid w:val="00570633"/>
    <w:rsid w:val="005707D0"/>
    <w:rsid w:val="0057086B"/>
    <w:rsid w:val="005708AD"/>
    <w:rsid w:val="00570A5C"/>
    <w:rsid w:val="00570F6A"/>
    <w:rsid w:val="00570F93"/>
    <w:rsid w:val="005713C6"/>
    <w:rsid w:val="005715FA"/>
    <w:rsid w:val="00571C57"/>
    <w:rsid w:val="00571D05"/>
    <w:rsid w:val="00571DF1"/>
    <w:rsid w:val="00571DF4"/>
    <w:rsid w:val="0057205C"/>
    <w:rsid w:val="005720EB"/>
    <w:rsid w:val="0057210F"/>
    <w:rsid w:val="005722A9"/>
    <w:rsid w:val="005722C8"/>
    <w:rsid w:val="005723DA"/>
    <w:rsid w:val="005724E3"/>
    <w:rsid w:val="005725BB"/>
    <w:rsid w:val="005725C4"/>
    <w:rsid w:val="00572692"/>
    <w:rsid w:val="00572A1B"/>
    <w:rsid w:val="005731DA"/>
    <w:rsid w:val="00573217"/>
    <w:rsid w:val="005733A5"/>
    <w:rsid w:val="005734AB"/>
    <w:rsid w:val="00573826"/>
    <w:rsid w:val="005739D4"/>
    <w:rsid w:val="00573AE1"/>
    <w:rsid w:val="00574165"/>
    <w:rsid w:val="0057441A"/>
    <w:rsid w:val="00574434"/>
    <w:rsid w:val="0057450B"/>
    <w:rsid w:val="005745E7"/>
    <w:rsid w:val="0057484C"/>
    <w:rsid w:val="00574A52"/>
    <w:rsid w:val="00574B9B"/>
    <w:rsid w:val="00574CBC"/>
    <w:rsid w:val="00574CCB"/>
    <w:rsid w:val="00574CF7"/>
    <w:rsid w:val="00574E5C"/>
    <w:rsid w:val="00575552"/>
    <w:rsid w:val="00575705"/>
    <w:rsid w:val="00575725"/>
    <w:rsid w:val="00575806"/>
    <w:rsid w:val="005759EF"/>
    <w:rsid w:val="00575E21"/>
    <w:rsid w:val="00575FE8"/>
    <w:rsid w:val="00575FF9"/>
    <w:rsid w:val="00576012"/>
    <w:rsid w:val="00576208"/>
    <w:rsid w:val="0057635A"/>
    <w:rsid w:val="005766FF"/>
    <w:rsid w:val="00576706"/>
    <w:rsid w:val="005769BC"/>
    <w:rsid w:val="00576D81"/>
    <w:rsid w:val="00576DD1"/>
    <w:rsid w:val="00576F5E"/>
    <w:rsid w:val="00577089"/>
    <w:rsid w:val="005772D4"/>
    <w:rsid w:val="005773B9"/>
    <w:rsid w:val="0057741E"/>
    <w:rsid w:val="005774ED"/>
    <w:rsid w:val="00577BB8"/>
    <w:rsid w:val="00577C7F"/>
    <w:rsid w:val="00577D2A"/>
    <w:rsid w:val="00577E75"/>
    <w:rsid w:val="005802C2"/>
    <w:rsid w:val="005805F7"/>
    <w:rsid w:val="00580CAA"/>
    <w:rsid w:val="00580DE0"/>
    <w:rsid w:val="00580E30"/>
    <w:rsid w:val="00580ED5"/>
    <w:rsid w:val="00581178"/>
    <w:rsid w:val="0058156D"/>
    <w:rsid w:val="005815E9"/>
    <w:rsid w:val="00581A84"/>
    <w:rsid w:val="00581B35"/>
    <w:rsid w:val="0058203F"/>
    <w:rsid w:val="005820EC"/>
    <w:rsid w:val="00582459"/>
    <w:rsid w:val="0058265A"/>
    <w:rsid w:val="005826B3"/>
    <w:rsid w:val="005829EF"/>
    <w:rsid w:val="00582A86"/>
    <w:rsid w:val="00582E13"/>
    <w:rsid w:val="00582E54"/>
    <w:rsid w:val="00583921"/>
    <w:rsid w:val="005839C5"/>
    <w:rsid w:val="00583E46"/>
    <w:rsid w:val="00583FC6"/>
    <w:rsid w:val="00584189"/>
    <w:rsid w:val="0058456E"/>
    <w:rsid w:val="005845AE"/>
    <w:rsid w:val="005848D5"/>
    <w:rsid w:val="00584D05"/>
    <w:rsid w:val="005856E8"/>
    <w:rsid w:val="0058572F"/>
    <w:rsid w:val="00585A65"/>
    <w:rsid w:val="00585B00"/>
    <w:rsid w:val="00585E7C"/>
    <w:rsid w:val="00586061"/>
    <w:rsid w:val="005862B1"/>
    <w:rsid w:val="005864BF"/>
    <w:rsid w:val="0058664A"/>
    <w:rsid w:val="005868A1"/>
    <w:rsid w:val="00586E58"/>
    <w:rsid w:val="00586EAE"/>
    <w:rsid w:val="00587265"/>
    <w:rsid w:val="00587479"/>
    <w:rsid w:val="0058774D"/>
    <w:rsid w:val="005877D5"/>
    <w:rsid w:val="00587D23"/>
    <w:rsid w:val="00590117"/>
    <w:rsid w:val="005906A2"/>
    <w:rsid w:val="005908EF"/>
    <w:rsid w:val="00590A6E"/>
    <w:rsid w:val="00590D75"/>
    <w:rsid w:val="00590FCC"/>
    <w:rsid w:val="00591282"/>
    <w:rsid w:val="00591463"/>
    <w:rsid w:val="00591C39"/>
    <w:rsid w:val="00591C65"/>
    <w:rsid w:val="00591EA1"/>
    <w:rsid w:val="00591F8C"/>
    <w:rsid w:val="00592176"/>
    <w:rsid w:val="00592971"/>
    <w:rsid w:val="00592BDB"/>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CC"/>
    <w:rsid w:val="0059468B"/>
    <w:rsid w:val="00594837"/>
    <w:rsid w:val="00594A24"/>
    <w:rsid w:val="00594F57"/>
    <w:rsid w:val="00594FAC"/>
    <w:rsid w:val="00594FF6"/>
    <w:rsid w:val="005953C2"/>
    <w:rsid w:val="005959D8"/>
    <w:rsid w:val="00595B89"/>
    <w:rsid w:val="00595DFB"/>
    <w:rsid w:val="00595EF9"/>
    <w:rsid w:val="00595F53"/>
    <w:rsid w:val="005969E7"/>
    <w:rsid w:val="00596B4E"/>
    <w:rsid w:val="00596E79"/>
    <w:rsid w:val="00596EAA"/>
    <w:rsid w:val="00596EBD"/>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1FC"/>
    <w:rsid w:val="005A1961"/>
    <w:rsid w:val="005A1DC8"/>
    <w:rsid w:val="005A2ADF"/>
    <w:rsid w:val="005A3048"/>
    <w:rsid w:val="005A33CE"/>
    <w:rsid w:val="005A33E0"/>
    <w:rsid w:val="005A3494"/>
    <w:rsid w:val="005A3812"/>
    <w:rsid w:val="005A3C02"/>
    <w:rsid w:val="005A3DE4"/>
    <w:rsid w:val="005A3EB4"/>
    <w:rsid w:val="005A3F56"/>
    <w:rsid w:val="005A3F94"/>
    <w:rsid w:val="005A4160"/>
    <w:rsid w:val="005A4425"/>
    <w:rsid w:val="005A471A"/>
    <w:rsid w:val="005A49E3"/>
    <w:rsid w:val="005A4B83"/>
    <w:rsid w:val="005A4C1E"/>
    <w:rsid w:val="005A4F48"/>
    <w:rsid w:val="005A504E"/>
    <w:rsid w:val="005A50D2"/>
    <w:rsid w:val="005A50DC"/>
    <w:rsid w:val="005A54B5"/>
    <w:rsid w:val="005A55A9"/>
    <w:rsid w:val="005A5C28"/>
    <w:rsid w:val="005A5C5F"/>
    <w:rsid w:val="005A5E0F"/>
    <w:rsid w:val="005A5E7C"/>
    <w:rsid w:val="005A5F0B"/>
    <w:rsid w:val="005A62DE"/>
    <w:rsid w:val="005A63BF"/>
    <w:rsid w:val="005A66C5"/>
    <w:rsid w:val="005A6825"/>
    <w:rsid w:val="005A71D6"/>
    <w:rsid w:val="005A7210"/>
    <w:rsid w:val="005A795F"/>
    <w:rsid w:val="005B004F"/>
    <w:rsid w:val="005B00F6"/>
    <w:rsid w:val="005B0405"/>
    <w:rsid w:val="005B0897"/>
    <w:rsid w:val="005B0A2A"/>
    <w:rsid w:val="005B0CA6"/>
    <w:rsid w:val="005B0FB8"/>
    <w:rsid w:val="005B13E6"/>
    <w:rsid w:val="005B15BF"/>
    <w:rsid w:val="005B1F1F"/>
    <w:rsid w:val="005B20CE"/>
    <w:rsid w:val="005B24CD"/>
    <w:rsid w:val="005B26C8"/>
    <w:rsid w:val="005B2A30"/>
    <w:rsid w:val="005B2A4B"/>
    <w:rsid w:val="005B2C53"/>
    <w:rsid w:val="005B2C91"/>
    <w:rsid w:val="005B2CF3"/>
    <w:rsid w:val="005B30E3"/>
    <w:rsid w:val="005B325B"/>
    <w:rsid w:val="005B331E"/>
    <w:rsid w:val="005B344C"/>
    <w:rsid w:val="005B36C5"/>
    <w:rsid w:val="005B37DA"/>
    <w:rsid w:val="005B3B01"/>
    <w:rsid w:val="005B3CBB"/>
    <w:rsid w:val="005B3D41"/>
    <w:rsid w:val="005B3F21"/>
    <w:rsid w:val="005B3F8A"/>
    <w:rsid w:val="005B3FA5"/>
    <w:rsid w:val="005B41DF"/>
    <w:rsid w:val="005B4409"/>
    <w:rsid w:val="005B45E4"/>
    <w:rsid w:val="005B466C"/>
    <w:rsid w:val="005B4870"/>
    <w:rsid w:val="005B4A22"/>
    <w:rsid w:val="005B4A3E"/>
    <w:rsid w:val="005B4B2A"/>
    <w:rsid w:val="005B4BA3"/>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29B"/>
    <w:rsid w:val="005B75B8"/>
    <w:rsid w:val="005B7B8C"/>
    <w:rsid w:val="005B7BA8"/>
    <w:rsid w:val="005C008C"/>
    <w:rsid w:val="005C018E"/>
    <w:rsid w:val="005C04C0"/>
    <w:rsid w:val="005C0821"/>
    <w:rsid w:val="005C0CCD"/>
    <w:rsid w:val="005C0D92"/>
    <w:rsid w:val="005C0DF7"/>
    <w:rsid w:val="005C0F6E"/>
    <w:rsid w:val="005C1161"/>
    <w:rsid w:val="005C194A"/>
    <w:rsid w:val="005C1A86"/>
    <w:rsid w:val="005C1AE9"/>
    <w:rsid w:val="005C23C3"/>
    <w:rsid w:val="005C25D0"/>
    <w:rsid w:val="005C2EA7"/>
    <w:rsid w:val="005C3455"/>
    <w:rsid w:val="005C3572"/>
    <w:rsid w:val="005C3957"/>
    <w:rsid w:val="005C3A71"/>
    <w:rsid w:val="005C3E76"/>
    <w:rsid w:val="005C40BD"/>
    <w:rsid w:val="005C40EB"/>
    <w:rsid w:val="005C41BB"/>
    <w:rsid w:val="005C41E7"/>
    <w:rsid w:val="005C42B9"/>
    <w:rsid w:val="005C4481"/>
    <w:rsid w:val="005C4492"/>
    <w:rsid w:val="005C48CF"/>
    <w:rsid w:val="005C49E0"/>
    <w:rsid w:val="005C4A20"/>
    <w:rsid w:val="005C4BE0"/>
    <w:rsid w:val="005C4D3F"/>
    <w:rsid w:val="005C4D96"/>
    <w:rsid w:val="005C4EA6"/>
    <w:rsid w:val="005C4F2B"/>
    <w:rsid w:val="005C506C"/>
    <w:rsid w:val="005C50D6"/>
    <w:rsid w:val="005C510A"/>
    <w:rsid w:val="005C55B5"/>
    <w:rsid w:val="005C57BF"/>
    <w:rsid w:val="005C59D2"/>
    <w:rsid w:val="005C5A5E"/>
    <w:rsid w:val="005C5BC0"/>
    <w:rsid w:val="005C5C69"/>
    <w:rsid w:val="005C5EE1"/>
    <w:rsid w:val="005C6350"/>
    <w:rsid w:val="005C6733"/>
    <w:rsid w:val="005C693F"/>
    <w:rsid w:val="005C6FCC"/>
    <w:rsid w:val="005C6FD8"/>
    <w:rsid w:val="005C704E"/>
    <w:rsid w:val="005C70DD"/>
    <w:rsid w:val="005C737A"/>
    <w:rsid w:val="005C75E5"/>
    <w:rsid w:val="005C7A0F"/>
    <w:rsid w:val="005C7AB4"/>
    <w:rsid w:val="005C7B63"/>
    <w:rsid w:val="005C7CEA"/>
    <w:rsid w:val="005C7D61"/>
    <w:rsid w:val="005D037F"/>
    <w:rsid w:val="005D0415"/>
    <w:rsid w:val="005D0452"/>
    <w:rsid w:val="005D0499"/>
    <w:rsid w:val="005D051A"/>
    <w:rsid w:val="005D07F3"/>
    <w:rsid w:val="005D0A65"/>
    <w:rsid w:val="005D0B53"/>
    <w:rsid w:val="005D0C44"/>
    <w:rsid w:val="005D0F5B"/>
    <w:rsid w:val="005D15A2"/>
    <w:rsid w:val="005D17D2"/>
    <w:rsid w:val="005D1918"/>
    <w:rsid w:val="005D1D4C"/>
    <w:rsid w:val="005D1E6B"/>
    <w:rsid w:val="005D22FA"/>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17"/>
    <w:rsid w:val="005D4BCE"/>
    <w:rsid w:val="005D4E75"/>
    <w:rsid w:val="005D4F72"/>
    <w:rsid w:val="005D5294"/>
    <w:rsid w:val="005D52F7"/>
    <w:rsid w:val="005D5740"/>
    <w:rsid w:val="005D5829"/>
    <w:rsid w:val="005D5CDA"/>
    <w:rsid w:val="005D5D82"/>
    <w:rsid w:val="005D5DF5"/>
    <w:rsid w:val="005D5E2E"/>
    <w:rsid w:val="005D5F7F"/>
    <w:rsid w:val="005D5FDE"/>
    <w:rsid w:val="005D61A1"/>
    <w:rsid w:val="005D6245"/>
    <w:rsid w:val="005D641F"/>
    <w:rsid w:val="005D64EA"/>
    <w:rsid w:val="005D6DC2"/>
    <w:rsid w:val="005D6E89"/>
    <w:rsid w:val="005D7233"/>
    <w:rsid w:val="005D72DF"/>
    <w:rsid w:val="005D74DC"/>
    <w:rsid w:val="005D7608"/>
    <w:rsid w:val="005D7ADA"/>
    <w:rsid w:val="005E0338"/>
    <w:rsid w:val="005E0414"/>
    <w:rsid w:val="005E053B"/>
    <w:rsid w:val="005E08E7"/>
    <w:rsid w:val="005E0B2F"/>
    <w:rsid w:val="005E0D10"/>
    <w:rsid w:val="005E15CF"/>
    <w:rsid w:val="005E1695"/>
    <w:rsid w:val="005E190D"/>
    <w:rsid w:val="005E1A83"/>
    <w:rsid w:val="005E1B24"/>
    <w:rsid w:val="005E1BEC"/>
    <w:rsid w:val="005E1F86"/>
    <w:rsid w:val="005E213E"/>
    <w:rsid w:val="005E22C9"/>
    <w:rsid w:val="005E23B2"/>
    <w:rsid w:val="005E2641"/>
    <w:rsid w:val="005E2A4F"/>
    <w:rsid w:val="005E2B6C"/>
    <w:rsid w:val="005E2BD3"/>
    <w:rsid w:val="005E2D9D"/>
    <w:rsid w:val="005E348D"/>
    <w:rsid w:val="005E351E"/>
    <w:rsid w:val="005E35F8"/>
    <w:rsid w:val="005E35FC"/>
    <w:rsid w:val="005E37F4"/>
    <w:rsid w:val="005E395F"/>
    <w:rsid w:val="005E3D69"/>
    <w:rsid w:val="005E3E29"/>
    <w:rsid w:val="005E496F"/>
    <w:rsid w:val="005E4974"/>
    <w:rsid w:val="005E4D60"/>
    <w:rsid w:val="005E505F"/>
    <w:rsid w:val="005E51F6"/>
    <w:rsid w:val="005E54FC"/>
    <w:rsid w:val="005E5779"/>
    <w:rsid w:val="005E5836"/>
    <w:rsid w:val="005E58C3"/>
    <w:rsid w:val="005E5A71"/>
    <w:rsid w:val="005E5ABC"/>
    <w:rsid w:val="005E5BC4"/>
    <w:rsid w:val="005E5D68"/>
    <w:rsid w:val="005E5EDF"/>
    <w:rsid w:val="005E5F70"/>
    <w:rsid w:val="005E60C7"/>
    <w:rsid w:val="005E617D"/>
    <w:rsid w:val="005E64BE"/>
    <w:rsid w:val="005E6629"/>
    <w:rsid w:val="005E668F"/>
    <w:rsid w:val="005E69EE"/>
    <w:rsid w:val="005E6C75"/>
    <w:rsid w:val="005E6D24"/>
    <w:rsid w:val="005E70FA"/>
    <w:rsid w:val="005E73FD"/>
    <w:rsid w:val="005E75E7"/>
    <w:rsid w:val="005E787A"/>
    <w:rsid w:val="005E7AD5"/>
    <w:rsid w:val="005E7B25"/>
    <w:rsid w:val="005E7B3A"/>
    <w:rsid w:val="005E7D53"/>
    <w:rsid w:val="005E7D63"/>
    <w:rsid w:val="005E7D6C"/>
    <w:rsid w:val="005E7FA8"/>
    <w:rsid w:val="005F0454"/>
    <w:rsid w:val="005F0651"/>
    <w:rsid w:val="005F066E"/>
    <w:rsid w:val="005F06BA"/>
    <w:rsid w:val="005F0758"/>
    <w:rsid w:val="005F07E4"/>
    <w:rsid w:val="005F08A8"/>
    <w:rsid w:val="005F0B98"/>
    <w:rsid w:val="005F10FA"/>
    <w:rsid w:val="005F11B4"/>
    <w:rsid w:val="005F123A"/>
    <w:rsid w:val="005F15AE"/>
    <w:rsid w:val="005F15C3"/>
    <w:rsid w:val="005F1799"/>
    <w:rsid w:val="005F1809"/>
    <w:rsid w:val="005F1A99"/>
    <w:rsid w:val="005F1AB4"/>
    <w:rsid w:val="005F1D76"/>
    <w:rsid w:val="005F1E03"/>
    <w:rsid w:val="005F2016"/>
    <w:rsid w:val="005F216A"/>
    <w:rsid w:val="005F21CA"/>
    <w:rsid w:val="005F24DA"/>
    <w:rsid w:val="005F26D8"/>
    <w:rsid w:val="005F29CE"/>
    <w:rsid w:val="005F2A88"/>
    <w:rsid w:val="005F2B84"/>
    <w:rsid w:val="005F2C22"/>
    <w:rsid w:val="005F2D2E"/>
    <w:rsid w:val="005F2D3C"/>
    <w:rsid w:val="005F2F00"/>
    <w:rsid w:val="005F2FB3"/>
    <w:rsid w:val="005F30C6"/>
    <w:rsid w:val="005F32EA"/>
    <w:rsid w:val="005F3301"/>
    <w:rsid w:val="005F33C7"/>
    <w:rsid w:val="005F3445"/>
    <w:rsid w:val="005F344C"/>
    <w:rsid w:val="005F386E"/>
    <w:rsid w:val="005F3985"/>
    <w:rsid w:val="005F3E64"/>
    <w:rsid w:val="005F41E8"/>
    <w:rsid w:val="005F4353"/>
    <w:rsid w:val="005F441C"/>
    <w:rsid w:val="005F48B9"/>
    <w:rsid w:val="005F4AC3"/>
    <w:rsid w:val="005F4BC8"/>
    <w:rsid w:val="005F4BCE"/>
    <w:rsid w:val="005F5004"/>
    <w:rsid w:val="005F503A"/>
    <w:rsid w:val="005F50F0"/>
    <w:rsid w:val="005F5123"/>
    <w:rsid w:val="005F521F"/>
    <w:rsid w:val="005F538B"/>
    <w:rsid w:val="005F55C8"/>
    <w:rsid w:val="005F5639"/>
    <w:rsid w:val="005F5B49"/>
    <w:rsid w:val="005F5B4D"/>
    <w:rsid w:val="005F5F88"/>
    <w:rsid w:val="005F60CB"/>
    <w:rsid w:val="005F6573"/>
    <w:rsid w:val="005F65B3"/>
    <w:rsid w:val="005F6C19"/>
    <w:rsid w:val="005F6CC4"/>
    <w:rsid w:val="005F6E5C"/>
    <w:rsid w:val="005F6F14"/>
    <w:rsid w:val="005F70B4"/>
    <w:rsid w:val="005F7340"/>
    <w:rsid w:val="005F73EE"/>
    <w:rsid w:val="005F78E3"/>
    <w:rsid w:val="005F7AD4"/>
    <w:rsid w:val="005F7BC8"/>
    <w:rsid w:val="005F7CAB"/>
    <w:rsid w:val="00600172"/>
    <w:rsid w:val="006001FB"/>
    <w:rsid w:val="00600233"/>
    <w:rsid w:val="00600420"/>
    <w:rsid w:val="00600454"/>
    <w:rsid w:val="0060066E"/>
    <w:rsid w:val="006008DD"/>
    <w:rsid w:val="00600944"/>
    <w:rsid w:val="00600A03"/>
    <w:rsid w:val="00600C4D"/>
    <w:rsid w:val="00601299"/>
    <w:rsid w:val="006016E6"/>
    <w:rsid w:val="0060188E"/>
    <w:rsid w:val="00601A05"/>
    <w:rsid w:val="00601A60"/>
    <w:rsid w:val="00601B67"/>
    <w:rsid w:val="00601DF0"/>
    <w:rsid w:val="0060234B"/>
    <w:rsid w:val="00602365"/>
    <w:rsid w:val="0060265F"/>
    <w:rsid w:val="00602843"/>
    <w:rsid w:val="00602D38"/>
    <w:rsid w:val="00602DEE"/>
    <w:rsid w:val="0060369B"/>
    <w:rsid w:val="0060372C"/>
    <w:rsid w:val="00603999"/>
    <w:rsid w:val="00603BF7"/>
    <w:rsid w:val="00603CC3"/>
    <w:rsid w:val="00604613"/>
    <w:rsid w:val="00604647"/>
    <w:rsid w:val="00604708"/>
    <w:rsid w:val="0060486D"/>
    <w:rsid w:val="006049AC"/>
    <w:rsid w:val="00604BD9"/>
    <w:rsid w:val="00605137"/>
    <w:rsid w:val="00605160"/>
    <w:rsid w:val="00605162"/>
    <w:rsid w:val="00605348"/>
    <w:rsid w:val="006054AD"/>
    <w:rsid w:val="006055CA"/>
    <w:rsid w:val="0060580A"/>
    <w:rsid w:val="006058FC"/>
    <w:rsid w:val="00605959"/>
    <w:rsid w:val="00605CC2"/>
    <w:rsid w:val="00605DDA"/>
    <w:rsid w:val="0060611C"/>
    <w:rsid w:val="0060614D"/>
    <w:rsid w:val="00606313"/>
    <w:rsid w:val="0060657F"/>
    <w:rsid w:val="0060659A"/>
    <w:rsid w:val="00606741"/>
    <w:rsid w:val="00606791"/>
    <w:rsid w:val="0060691C"/>
    <w:rsid w:val="00606934"/>
    <w:rsid w:val="0060697B"/>
    <w:rsid w:val="00606F39"/>
    <w:rsid w:val="00607121"/>
    <w:rsid w:val="0060764F"/>
    <w:rsid w:val="0060789A"/>
    <w:rsid w:val="00607A25"/>
    <w:rsid w:val="00607C82"/>
    <w:rsid w:val="00607E69"/>
    <w:rsid w:val="00607EC0"/>
    <w:rsid w:val="00610030"/>
    <w:rsid w:val="0061016F"/>
    <w:rsid w:val="00610218"/>
    <w:rsid w:val="00610296"/>
    <w:rsid w:val="006102B1"/>
    <w:rsid w:val="006102DC"/>
    <w:rsid w:val="006103FB"/>
    <w:rsid w:val="00610D6B"/>
    <w:rsid w:val="00610E6F"/>
    <w:rsid w:val="00611225"/>
    <w:rsid w:val="006116BB"/>
    <w:rsid w:val="006116D4"/>
    <w:rsid w:val="006117F9"/>
    <w:rsid w:val="00611832"/>
    <w:rsid w:val="00611CD6"/>
    <w:rsid w:val="006121A9"/>
    <w:rsid w:val="00612458"/>
    <w:rsid w:val="00612532"/>
    <w:rsid w:val="00612885"/>
    <w:rsid w:val="0061290C"/>
    <w:rsid w:val="00612D09"/>
    <w:rsid w:val="00612E0F"/>
    <w:rsid w:val="00613057"/>
    <w:rsid w:val="00613095"/>
    <w:rsid w:val="0061322B"/>
    <w:rsid w:val="0061389D"/>
    <w:rsid w:val="00613928"/>
    <w:rsid w:val="00613DB3"/>
    <w:rsid w:val="00613FCE"/>
    <w:rsid w:val="00614198"/>
    <w:rsid w:val="006149C2"/>
    <w:rsid w:val="00614D98"/>
    <w:rsid w:val="006153EB"/>
    <w:rsid w:val="0061543B"/>
    <w:rsid w:val="00615AD2"/>
    <w:rsid w:val="00615E6D"/>
    <w:rsid w:val="0061604A"/>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A33"/>
    <w:rsid w:val="00617BCA"/>
    <w:rsid w:val="00617CDD"/>
    <w:rsid w:val="00620654"/>
    <w:rsid w:val="006207C2"/>
    <w:rsid w:val="006207D6"/>
    <w:rsid w:val="00620D27"/>
    <w:rsid w:val="00620DC6"/>
    <w:rsid w:val="00620E11"/>
    <w:rsid w:val="00620F25"/>
    <w:rsid w:val="00621113"/>
    <w:rsid w:val="006219E9"/>
    <w:rsid w:val="00621A49"/>
    <w:rsid w:val="00621B17"/>
    <w:rsid w:val="0062219A"/>
    <w:rsid w:val="006221FF"/>
    <w:rsid w:val="006222D5"/>
    <w:rsid w:val="00622683"/>
    <w:rsid w:val="0062288E"/>
    <w:rsid w:val="00622B00"/>
    <w:rsid w:val="00622B58"/>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498"/>
    <w:rsid w:val="00624835"/>
    <w:rsid w:val="00624FEA"/>
    <w:rsid w:val="006251A7"/>
    <w:rsid w:val="00625561"/>
    <w:rsid w:val="0062565B"/>
    <w:rsid w:val="006258EE"/>
    <w:rsid w:val="006258F2"/>
    <w:rsid w:val="006259B6"/>
    <w:rsid w:val="00625AF3"/>
    <w:rsid w:val="00625CAE"/>
    <w:rsid w:val="006261E1"/>
    <w:rsid w:val="0062643E"/>
    <w:rsid w:val="00626471"/>
    <w:rsid w:val="00626534"/>
    <w:rsid w:val="0062659F"/>
    <w:rsid w:val="006266E9"/>
    <w:rsid w:val="00626AE7"/>
    <w:rsid w:val="0062707F"/>
    <w:rsid w:val="0062712F"/>
    <w:rsid w:val="00627615"/>
    <w:rsid w:val="00627788"/>
    <w:rsid w:val="006277D8"/>
    <w:rsid w:val="00627BB5"/>
    <w:rsid w:val="00627BE5"/>
    <w:rsid w:val="0063002F"/>
    <w:rsid w:val="00630301"/>
    <w:rsid w:val="0063030C"/>
    <w:rsid w:val="00630414"/>
    <w:rsid w:val="006306BC"/>
    <w:rsid w:val="00630CD5"/>
    <w:rsid w:val="00630D46"/>
    <w:rsid w:val="00630FB8"/>
    <w:rsid w:val="0063109A"/>
    <w:rsid w:val="006310C3"/>
    <w:rsid w:val="006310DF"/>
    <w:rsid w:val="006312A7"/>
    <w:rsid w:val="00631335"/>
    <w:rsid w:val="006314F7"/>
    <w:rsid w:val="0063157E"/>
    <w:rsid w:val="00631C29"/>
    <w:rsid w:val="00631CAC"/>
    <w:rsid w:val="00631E9C"/>
    <w:rsid w:val="0063206A"/>
    <w:rsid w:val="00632097"/>
    <w:rsid w:val="006320E1"/>
    <w:rsid w:val="00632422"/>
    <w:rsid w:val="00632611"/>
    <w:rsid w:val="00632812"/>
    <w:rsid w:val="0063292B"/>
    <w:rsid w:val="00632CB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4FED"/>
    <w:rsid w:val="0063532F"/>
    <w:rsid w:val="00635476"/>
    <w:rsid w:val="006357D1"/>
    <w:rsid w:val="0063585B"/>
    <w:rsid w:val="00635990"/>
    <w:rsid w:val="00635CB2"/>
    <w:rsid w:val="00635F2E"/>
    <w:rsid w:val="00635F36"/>
    <w:rsid w:val="0063600C"/>
    <w:rsid w:val="006360C2"/>
    <w:rsid w:val="00636318"/>
    <w:rsid w:val="00636789"/>
    <w:rsid w:val="006374D0"/>
    <w:rsid w:val="0063762B"/>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E11"/>
    <w:rsid w:val="00641E69"/>
    <w:rsid w:val="00642040"/>
    <w:rsid w:val="006420AE"/>
    <w:rsid w:val="00642465"/>
    <w:rsid w:val="00642640"/>
    <w:rsid w:val="00642AE0"/>
    <w:rsid w:val="00642BE5"/>
    <w:rsid w:val="006432B7"/>
    <w:rsid w:val="00643992"/>
    <w:rsid w:val="00643B63"/>
    <w:rsid w:val="00643EFB"/>
    <w:rsid w:val="006440A0"/>
    <w:rsid w:val="00644258"/>
    <w:rsid w:val="006442A1"/>
    <w:rsid w:val="006442D2"/>
    <w:rsid w:val="006448BF"/>
    <w:rsid w:val="00644E67"/>
    <w:rsid w:val="00644F36"/>
    <w:rsid w:val="00644F88"/>
    <w:rsid w:val="00644FF8"/>
    <w:rsid w:val="00644FFD"/>
    <w:rsid w:val="006455E6"/>
    <w:rsid w:val="0064572F"/>
    <w:rsid w:val="006458B3"/>
    <w:rsid w:val="00645BCB"/>
    <w:rsid w:val="00645CA2"/>
    <w:rsid w:val="00645D1F"/>
    <w:rsid w:val="0064623F"/>
    <w:rsid w:val="00646403"/>
    <w:rsid w:val="006464BC"/>
    <w:rsid w:val="006465A7"/>
    <w:rsid w:val="006465BE"/>
    <w:rsid w:val="006465E0"/>
    <w:rsid w:val="00646F2F"/>
    <w:rsid w:val="00647009"/>
    <w:rsid w:val="00647026"/>
    <w:rsid w:val="006471A7"/>
    <w:rsid w:val="006472CF"/>
    <w:rsid w:val="0064778B"/>
    <w:rsid w:val="00647AF8"/>
    <w:rsid w:val="00647C06"/>
    <w:rsid w:val="00647F03"/>
    <w:rsid w:val="006500F9"/>
    <w:rsid w:val="0065015E"/>
    <w:rsid w:val="006501E9"/>
    <w:rsid w:val="006505A0"/>
    <w:rsid w:val="00650650"/>
    <w:rsid w:val="006506FC"/>
    <w:rsid w:val="00650BB5"/>
    <w:rsid w:val="0065104E"/>
    <w:rsid w:val="006511A0"/>
    <w:rsid w:val="006514A3"/>
    <w:rsid w:val="006516E2"/>
    <w:rsid w:val="00651849"/>
    <w:rsid w:val="00651D1F"/>
    <w:rsid w:val="00651F64"/>
    <w:rsid w:val="006522A4"/>
    <w:rsid w:val="0065248D"/>
    <w:rsid w:val="006524E0"/>
    <w:rsid w:val="006525E8"/>
    <w:rsid w:val="0065293B"/>
    <w:rsid w:val="00652A0A"/>
    <w:rsid w:val="00652B48"/>
    <w:rsid w:val="00652C0D"/>
    <w:rsid w:val="00652EDE"/>
    <w:rsid w:val="00652F22"/>
    <w:rsid w:val="00652FB0"/>
    <w:rsid w:val="006535D7"/>
    <w:rsid w:val="00653738"/>
    <w:rsid w:val="00653D30"/>
    <w:rsid w:val="00653E5D"/>
    <w:rsid w:val="006540EC"/>
    <w:rsid w:val="0065427A"/>
    <w:rsid w:val="0065441B"/>
    <w:rsid w:val="00654433"/>
    <w:rsid w:val="006544BC"/>
    <w:rsid w:val="0065456B"/>
    <w:rsid w:val="0065473A"/>
    <w:rsid w:val="006547D0"/>
    <w:rsid w:val="0065486C"/>
    <w:rsid w:val="006548D4"/>
    <w:rsid w:val="00654E17"/>
    <w:rsid w:val="00654F70"/>
    <w:rsid w:val="00655374"/>
    <w:rsid w:val="006553E1"/>
    <w:rsid w:val="0065577A"/>
    <w:rsid w:val="0065582D"/>
    <w:rsid w:val="00655D09"/>
    <w:rsid w:val="00656065"/>
    <w:rsid w:val="006564C4"/>
    <w:rsid w:val="00656599"/>
    <w:rsid w:val="0065688E"/>
    <w:rsid w:val="00656F58"/>
    <w:rsid w:val="006570EA"/>
    <w:rsid w:val="006576AE"/>
    <w:rsid w:val="006578F6"/>
    <w:rsid w:val="00657A74"/>
    <w:rsid w:val="00657BDF"/>
    <w:rsid w:val="00657C54"/>
    <w:rsid w:val="00657E93"/>
    <w:rsid w:val="0066011D"/>
    <w:rsid w:val="006605A8"/>
    <w:rsid w:val="0066084C"/>
    <w:rsid w:val="00660D60"/>
    <w:rsid w:val="00660FF7"/>
    <w:rsid w:val="00661188"/>
    <w:rsid w:val="006612A4"/>
    <w:rsid w:val="006614BA"/>
    <w:rsid w:val="00661C00"/>
    <w:rsid w:val="00661E6C"/>
    <w:rsid w:val="00661E84"/>
    <w:rsid w:val="00661E93"/>
    <w:rsid w:val="00662365"/>
    <w:rsid w:val="00662370"/>
    <w:rsid w:val="006624FB"/>
    <w:rsid w:val="0066261F"/>
    <w:rsid w:val="006628B3"/>
    <w:rsid w:val="00662B22"/>
    <w:rsid w:val="00662BE8"/>
    <w:rsid w:val="00662C68"/>
    <w:rsid w:val="00662D62"/>
    <w:rsid w:val="00663196"/>
    <w:rsid w:val="0066332B"/>
    <w:rsid w:val="006637A5"/>
    <w:rsid w:val="00663837"/>
    <w:rsid w:val="006639EB"/>
    <w:rsid w:val="00663AD0"/>
    <w:rsid w:val="00663AF8"/>
    <w:rsid w:val="00663B37"/>
    <w:rsid w:val="00663E82"/>
    <w:rsid w:val="00663EAC"/>
    <w:rsid w:val="00663F05"/>
    <w:rsid w:val="006641BC"/>
    <w:rsid w:val="00664216"/>
    <w:rsid w:val="00664565"/>
    <w:rsid w:val="0066457F"/>
    <w:rsid w:val="006648D5"/>
    <w:rsid w:val="00664B5C"/>
    <w:rsid w:val="00664D7F"/>
    <w:rsid w:val="006650C5"/>
    <w:rsid w:val="00665102"/>
    <w:rsid w:val="00665253"/>
    <w:rsid w:val="006654C2"/>
    <w:rsid w:val="00665672"/>
    <w:rsid w:val="006656A4"/>
    <w:rsid w:val="00665809"/>
    <w:rsid w:val="00665990"/>
    <w:rsid w:val="00665AA6"/>
    <w:rsid w:val="00665BA5"/>
    <w:rsid w:val="00665DBA"/>
    <w:rsid w:val="00665E25"/>
    <w:rsid w:val="00665EA7"/>
    <w:rsid w:val="00665F02"/>
    <w:rsid w:val="00665FB4"/>
    <w:rsid w:val="0066692A"/>
    <w:rsid w:val="00666E60"/>
    <w:rsid w:val="00667452"/>
    <w:rsid w:val="0066760D"/>
    <w:rsid w:val="00667973"/>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0B4"/>
    <w:rsid w:val="00671229"/>
    <w:rsid w:val="00671684"/>
    <w:rsid w:val="00671821"/>
    <w:rsid w:val="0067184D"/>
    <w:rsid w:val="006718C3"/>
    <w:rsid w:val="006718DF"/>
    <w:rsid w:val="006719E2"/>
    <w:rsid w:val="00671A24"/>
    <w:rsid w:val="00671A8B"/>
    <w:rsid w:val="00671CD3"/>
    <w:rsid w:val="006720BA"/>
    <w:rsid w:val="006720CE"/>
    <w:rsid w:val="0067223F"/>
    <w:rsid w:val="006723B6"/>
    <w:rsid w:val="00672400"/>
    <w:rsid w:val="00672408"/>
    <w:rsid w:val="0067249F"/>
    <w:rsid w:val="00672B46"/>
    <w:rsid w:val="00672FFD"/>
    <w:rsid w:val="0067301D"/>
    <w:rsid w:val="0067303F"/>
    <w:rsid w:val="0067314B"/>
    <w:rsid w:val="006734B9"/>
    <w:rsid w:val="00673727"/>
    <w:rsid w:val="0067377E"/>
    <w:rsid w:val="0067382E"/>
    <w:rsid w:val="00673958"/>
    <w:rsid w:val="00673A9F"/>
    <w:rsid w:val="00673CC5"/>
    <w:rsid w:val="0067401B"/>
    <w:rsid w:val="006740B9"/>
    <w:rsid w:val="0067419C"/>
    <w:rsid w:val="00674284"/>
    <w:rsid w:val="006744A0"/>
    <w:rsid w:val="00674586"/>
    <w:rsid w:val="006745C6"/>
    <w:rsid w:val="0067485F"/>
    <w:rsid w:val="0067491F"/>
    <w:rsid w:val="006749E7"/>
    <w:rsid w:val="00674C7C"/>
    <w:rsid w:val="00674D88"/>
    <w:rsid w:val="00674DD7"/>
    <w:rsid w:val="00674E72"/>
    <w:rsid w:val="00675149"/>
    <w:rsid w:val="006753C6"/>
    <w:rsid w:val="00675420"/>
    <w:rsid w:val="00675A0A"/>
    <w:rsid w:val="00675B31"/>
    <w:rsid w:val="00675B66"/>
    <w:rsid w:val="00675BE4"/>
    <w:rsid w:val="00675D89"/>
    <w:rsid w:val="00675EE4"/>
    <w:rsid w:val="00675F86"/>
    <w:rsid w:val="00675FED"/>
    <w:rsid w:val="00676099"/>
    <w:rsid w:val="0067614E"/>
    <w:rsid w:val="0067649C"/>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B31"/>
    <w:rsid w:val="00677D35"/>
    <w:rsid w:val="00677F34"/>
    <w:rsid w:val="00677FE6"/>
    <w:rsid w:val="006800AD"/>
    <w:rsid w:val="006805E9"/>
    <w:rsid w:val="0068061B"/>
    <w:rsid w:val="00680852"/>
    <w:rsid w:val="00680913"/>
    <w:rsid w:val="00680CEA"/>
    <w:rsid w:val="00680EC6"/>
    <w:rsid w:val="00681019"/>
    <w:rsid w:val="006811D3"/>
    <w:rsid w:val="00681479"/>
    <w:rsid w:val="00681578"/>
    <w:rsid w:val="00681612"/>
    <w:rsid w:val="0068163A"/>
    <w:rsid w:val="00681735"/>
    <w:rsid w:val="0068180C"/>
    <w:rsid w:val="00681819"/>
    <w:rsid w:val="00681BC9"/>
    <w:rsid w:val="00681F12"/>
    <w:rsid w:val="006823D8"/>
    <w:rsid w:val="006824AF"/>
    <w:rsid w:val="0068294B"/>
    <w:rsid w:val="00682ABA"/>
    <w:rsid w:val="00682C60"/>
    <w:rsid w:val="00682CE5"/>
    <w:rsid w:val="00682D39"/>
    <w:rsid w:val="00682F76"/>
    <w:rsid w:val="006831DD"/>
    <w:rsid w:val="006833FA"/>
    <w:rsid w:val="00683408"/>
    <w:rsid w:val="00683635"/>
    <w:rsid w:val="006839B7"/>
    <w:rsid w:val="00683AF4"/>
    <w:rsid w:val="00683C08"/>
    <w:rsid w:val="00683CE7"/>
    <w:rsid w:val="00683F10"/>
    <w:rsid w:val="00683F79"/>
    <w:rsid w:val="00683FD0"/>
    <w:rsid w:val="006846AD"/>
    <w:rsid w:val="00684761"/>
    <w:rsid w:val="00684807"/>
    <w:rsid w:val="00684B73"/>
    <w:rsid w:val="00684D96"/>
    <w:rsid w:val="00685095"/>
    <w:rsid w:val="006855A8"/>
    <w:rsid w:val="0068560F"/>
    <w:rsid w:val="006857B5"/>
    <w:rsid w:val="0068598F"/>
    <w:rsid w:val="0068617F"/>
    <w:rsid w:val="00686580"/>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857"/>
    <w:rsid w:val="00691CBD"/>
    <w:rsid w:val="00691D6A"/>
    <w:rsid w:val="00691D96"/>
    <w:rsid w:val="00691FCE"/>
    <w:rsid w:val="006922DE"/>
    <w:rsid w:val="0069230E"/>
    <w:rsid w:val="00692376"/>
    <w:rsid w:val="006924E0"/>
    <w:rsid w:val="006929A5"/>
    <w:rsid w:val="00692B19"/>
    <w:rsid w:val="00692BBB"/>
    <w:rsid w:val="00692EAA"/>
    <w:rsid w:val="00692FA5"/>
    <w:rsid w:val="0069301C"/>
    <w:rsid w:val="0069329C"/>
    <w:rsid w:val="0069330C"/>
    <w:rsid w:val="00693457"/>
    <w:rsid w:val="006935EF"/>
    <w:rsid w:val="006937A0"/>
    <w:rsid w:val="00693869"/>
    <w:rsid w:val="006939FA"/>
    <w:rsid w:val="00693A1E"/>
    <w:rsid w:val="0069411E"/>
    <w:rsid w:val="006941C9"/>
    <w:rsid w:val="006947C3"/>
    <w:rsid w:val="00694937"/>
    <w:rsid w:val="00694B3E"/>
    <w:rsid w:val="00694EEE"/>
    <w:rsid w:val="00695087"/>
    <w:rsid w:val="006952CE"/>
    <w:rsid w:val="0069554D"/>
    <w:rsid w:val="00695867"/>
    <w:rsid w:val="00695A4D"/>
    <w:rsid w:val="00695ACF"/>
    <w:rsid w:val="00695EC5"/>
    <w:rsid w:val="00695F0A"/>
    <w:rsid w:val="006960B2"/>
    <w:rsid w:val="00696933"/>
    <w:rsid w:val="00696B10"/>
    <w:rsid w:val="00696E4D"/>
    <w:rsid w:val="00696EB4"/>
    <w:rsid w:val="00697038"/>
    <w:rsid w:val="0069727F"/>
    <w:rsid w:val="006976A8"/>
    <w:rsid w:val="006976DA"/>
    <w:rsid w:val="00697877"/>
    <w:rsid w:val="00697ADB"/>
    <w:rsid w:val="00697E75"/>
    <w:rsid w:val="006A0082"/>
    <w:rsid w:val="006A0242"/>
    <w:rsid w:val="006A0294"/>
    <w:rsid w:val="006A041F"/>
    <w:rsid w:val="006A0475"/>
    <w:rsid w:val="006A048F"/>
    <w:rsid w:val="006A0841"/>
    <w:rsid w:val="006A0AB8"/>
    <w:rsid w:val="006A0B2F"/>
    <w:rsid w:val="006A0DE4"/>
    <w:rsid w:val="006A0F1F"/>
    <w:rsid w:val="006A0FFD"/>
    <w:rsid w:val="006A1447"/>
    <w:rsid w:val="006A1650"/>
    <w:rsid w:val="006A1B14"/>
    <w:rsid w:val="006A1E1C"/>
    <w:rsid w:val="006A1E79"/>
    <w:rsid w:val="006A2080"/>
    <w:rsid w:val="006A21F4"/>
    <w:rsid w:val="006A2325"/>
    <w:rsid w:val="006A2327"/>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712"/>
    <w:rsid w:val="006A48A7"/>
    <w:rsid w:val="006A4A52"/>
    <w:rsid w:val="006A4BE0"/>
    <w:rsid w:val="006A5049"/>
    <w:rsid w:val="006A5101"/>
    <w:rsid w:val="006A51C2"/>
    <w:rsid w:val="006A5216"/>
    <w:rsid w:val="006A5220"/>
    <w:rsid w:val="006A5391"/>
    <w:rsid w:val="006A58DE"/>
    <w:rsid w:val="006A5BDD"/>
    <w:rsid w:val="006A60F4"/>
    <w:rsid w:val="006A6316"/>
    <w:rsid w:val="006A63FB"/>
    <w:rsid w:val="006A6545"/>
    <w:rsid w:val="006A659C"/>
    <w:rsid w:val="006A6867"/>
    <w:rsid w:val="006A6878"/>
    <w:rsid w:val="006A68F1"/>
    <w:rsid w:val="006A6959"/>
    <w:rsid w:val="006A6E13"/>
    <w:rsid w:val="006A7728"/>
    <w:rsid w:val="006A7A36"/>
    <w:rsid w:val="006A7C6A"/>
    <w:rsid w:val="006A7CBF"/>
    <w:rsid w:val="006A7D13"/>
    <w:rsid w:val="006A7F47"/>
    <w:rsid w:val="006A7F63"/>
    <w:rsid w:val="006B01E8"/>
    <w:rsid w:val="006B031A"/>
    <w:rsid w:val="006B04B0"/>
    <w:rsid w:val="006B0953"/>
    <w:rsid w:val="006B0B07"/>
    <w:rsid w:val="006B0D3A"/>
    <w:rsid w:val="006B0EB4"/>
    <w:rsid w:val="006B13ED"/>
    <w:rsid w:val="006B19F4"/>
    <w:rsid w:val="006B1C5F"/>
    <w:rsid w:val="006B1EDA"/>
    <w:rsid w:val="006B218D"/>
    <w:rsid w:val="006B22CB"/>
    <w:rsid w:val="006B285F"/>
    <w:rsid w:val="006B2B98"/>
    <w:rsid w:val="006B2CA8"/>
    <w:rsid w:val="006B2CF9"/>
    <w:rsid w:val="006B2D9E"/>
    <w:rsid w:val="006B3289"/>
    <w:rsid w:val="006B32C8"/>
    <w:rsid w:val="006B333A"/>
    <w:rsid w:val="006B366F"/>
    <w:rsid w:val="006B3873"/>
    <w:rsid w:val="006B3E33"/>
    <w:rsid w:val="006B3F81"/>
    <w:rsid w:val="006B4099"/>
    <w:rsid w:val="006B460B"/>
    <w:rsid w:val="006B4823"/>
    <w:rsid w:val="006B4847"/>
    <w:rsid w:val="006B4A93"/>
    <w:rsid w:val="006B4ACE"/>
    <w:rsid w:val="006B5003"/>
    <w:rsid w:val="006B56D2"/>
    <w:rsid w:val="006B57ED"/>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229"/>
    <w:rsid w:val="006B755E"/>
    <w:rsid w:val="006B786A"/>
    <w:rsid w:val="006B7932"/>
    <w:rsid w:val="006B7A6F"/>
    <w:rsid w:val="006B7FE1"/>
    <w:rsid w:val="006C0100"/>
    <w:rsid w:val="006C0159"/>
    <w:rsid w:val="006C018B"/>
    <w:rsid w:val="006C0340"/>
    <w:rsid w:val="006C0668"/>
    <w:rsid w:val="006C09CD"/>
    <w:rsid w:val="006C0B99"/>
    <w:rsid w:val="006C0BBC"/>
    <w:rsid w:val="006C0CD4"/>
    <w:rsid w:val="006C0D88"/>
    <w:rsid w:val="006C0F4A"/>
    <w:rsid w:val="006C113C"/>
    <w:rsid w:val="006C13C2"/>
    <w:rsid w:val="006C15EF"/>
    <w:rsid w:val="006C1DA9"/>
    <w:rsid w:val="006C1F53"/>
    <w:rsid w:val="006C228B"/>
    <w:rsid w:val="006C23A4"/>
    <w:rsid w:val="006C26DA"/>
    <w:rsid w:val="006C2832"/>
    <w:rsid w:val="006C2EF8"/>
    <w:rsid w:val="006C3225"/>
    <w:rsid w:val="006C337F"/>
    <w:rsid w:val="006C34D7"/>
    <w:rsid w:val="006C3D32"/>
    <w:rsid w:val="006C3D70"/>
    <w:rsid w:val="006C3DEA"/>
    <w:rsid w:val="006C3FC0"/>
    <w:rsid w:val="006C41D0"/>
    <w:rsid w:val="006C4E21"/>
    <w:rsid w:val="006C4E2C"/>
    <w:rsid w:val="006C4EC6"/>
    <w:rsid w:val="006C51CE"/>
    <w:rsid w:val="006C5769"/>
    <w:rsid w:val="006C5933"/>
    <w:rsid w:val="006C5C88"/>
    <w:rsid w:val="006C5D6C"/>
    <w:rsid w:val="006C5DC5"/>
    <w:rsid w:val="006C622A"/>
    <w:rsid w:val="006C626E"/>
    <w:rsid w:val="006C633A"/>
    <w:rsid w:val="006C641B"/>
    <w:rsid w:val="006C6569"/>
    <w:rsid w:val="006C660B"/>
    <w:rsid w:val="006C6922"/>
    <w:rsid w:val="006C69A0"/>
    <w:rsid w:val="006C6A8C"/>
    <w:rsid w:val="006C6D90"/>
    <w:rsid w:val="006C6EA6"/>
    <w:rsid w:val="006C72AC"/>
    <w:rsid w:val="006C72F9"/>
    <w:rsid w:val="006C7361"/>
    <w:rsid w:val="006C73FE"/>
    <w:rsid w:val="006C754A"/>
    <w:rsid w:val="006C76E8"/>
    <w:rsid w:val="006C7806"/>
    <w:rsid w:val="006C7A55"/>
    <w:rsid w:val="006C7D69"/>
    <w:rsid w:val="006D0387"/>
    <w:rsid w:val="006D051E"/>
    <w:rsid w:val="006D05B3"/>
    <w:rsid w:val="006D0861"/>
    <w:rsid w:val="006D0A02"/>
    <w:rsid w:val="006D0A0E"/>
    <w:rsid w:val="006D0A4E"/>
    <w:rsid w:val="006D0A8E"/>
    <w:rsid w:val="006D0AE9"/>
    <w:rsid w:val="006D0BC0"/>
    <w:rsid w:val="006D0F37"/>
    <w:rsid w:val="006D113B"/>
    <w:rsid w:val="006D1196"/>
    <w:rsid w:val="006D11C4"/>
    <w:rsid w:val="006D138F"/>
    <w:rsid w:val="006D14D6"/>
    <w:rsid w:val="006D152F"/>
    <w:rsid w:val="006D1705"/>
    <w:rsid w:val="006D1BC1"/>
    <w:rsid w:val="006D1D5B"/>
    <w:rsid w:val="006D1E33"/>
    <w:rsid w:val="006D267D"/>
    <w:rsid w:val="006D27F7"/>
    <w:rsid w:val="006D28C7"/>
    <w:rsid w:val="006D2B2A"/>
    <w:rsid w:val="006D2C3C"/>
    <w:rsid w:val="006D2CF5"/>
    <w:rsid w:val="006D33AB"/>
    <w:rsid w:val="006D3465"/>
    <w:rsid w:val="006D36B0"/>
    <w:rsid w:val="006D3DA4"/>
    <w:rsid w:val="006D3E4A"/>
    <w:rsid w:val="006D44A0"/>
    <w:rsid w:val="006D46CB"/>
    <w:rsid w:val="006D472E"/>
    <w:rsid w:val="006D4901"/>
    <w:rsid w:val="006D4BE1"/>
    <w:rsid w:val="006D4E60"/>
    <w:rsid w:val="006D5345"/>
    <w:rsid w:val="006D53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DE3FF"/>
    <w:rsid w:val="006E0369"/>
    <w:rsid w:val="006E03A4"/>
    <w:rsid w:val="006E03D0"/>
    <w:rsid w:val="006E05B9"/>
    <w:rsid w:val="006E0695"/>
    <w:rsid w:val="006E06D9"/>
    <w:rsid w:val="006E0B3F"/>
    <w:rsid w:val="006E1007"/>
    <w:rsid w:val="006E13B4"/>
    <w:rsid w:val="006E15A4"/>
    <w:rsid w:val="006E174A"/>
    <w:rsid w:val="006E1805"/>
    <w:rsid w:val="006E198E"/>
    <w:rsid w:val="006E1A14"/>
    <w:rsid w:val="006E1D0D"/>
    <w:rsid w:val="006E1E2F"/>
    <w:rsid w:val="006E1FA0"/>
    <w:rsid w:val="006E228E"/>
    <w:rsid w:val="006E23A8"/>
    <w:rsid w:val="006E26E6"/>
    <w:rsid w:val="006E2972"/>
    <w:rsid w:val="006E2B3C"/>
    <w:rsid w:val="006E2B68"/>
    <w:rsid w:val="006E2C77"/>
    <w:rsid w:val="006E2C8B"/>
    <w:rsid w:val="006E2CFD"/>
    <w:rsid w:val="006E2DD3"/>
    <w:rsid w:val="006E3057"/>
    <w:rsid w:val="006E3515"/>
    <w:rsid w:val="006E3CA2"/>
    <w:rsid w:val="006E3CEC"/>
    <w:rsid w:val="006E3D20"/>
    <w:rsid w:val="006E3F23"/>
    <w:rsid w:val="006E43D0"/>
    <w:rsid w:val="006E443B"/>
    <w:rsid w:val="006E4D29"/>
    <w:rsid w:val="006E4D4C"/>
    <w:rsid w:val="006E4E59"/>
    <w:rsid w:val="006E50EE"/>
    <w:rsid w:val="006E513E"/>
    <w:rsid w:val="006E528D"/>
    <w:rsid w:val="006E52FA"/>
    <w:rsid w:val="006E53D8"/>
    <w:rsid w:val="006E5450"/>
    <w:rsid w:val="006E557A"/>
    <w:rsid w:val="006E560D"/>
    <w:rsid w:val="006E588C"/>
    <w:rsid w:val="006E5913"/>
    <w:rsid w:val="006E5B32"/>
    <w:rsid w:val="006E5BDC"/>
    <w:rsid w:val="006E5CC5"/>
    <w:rsid w:val="006E5FD8"/>
    <w:rsid w:val="006E61A2"/>
    <w:rsid w:val="006E62CB"/>
    <w:rsid w:val="006E6390"/>
    <w:rsid w:val="006E663E"/>
    <w:rsid w:val="006E678A"/>
    <w:rsid w:val="006E68AC"/>
    <w:rsid w:val="006E697D"/>
    <w:rsid w:val="006E6C01"/>
    <w:rsid w:val="006E6FA1"/>
    <w:rsid w:val="006E724C"/>
    <w:rsid w:val="006E728E"/>
    <w:rsid w:val="006E76D8"/>
    <w:rsid w:val="006E76DB"/>
    <w:rsid w:val="006E7AAC"/>
    <w:rsid w:val="006E7B3A"/>
    <w:rsid w:val="006E7C88"/>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9AE"/>
    <w:rsid w:val="006F2AB3"/>
    <w:rsid w:val="006F2CEC"/>
    <w:rsid w:val="006F2DA3"/>
    <w:rsid w:val="006F2F14"/>
    <w:rsid w:val="006F320B"/>
    <w:rsid w:val="006F337A"/>
    <w:rsid w:val="006F3485"/>
    <w:rsid w:val="006F34F5"/>
    <w:rsid w:val="006F35C3"/>
    <w:rsid w:val="006F3955"/>
    <w:rsid w:val="006F3E47"/>
    <w:rsid w:val="006F3F10"/>
    <w:rsid w:val="006F3F19"/>
    <w:rsid w:val="006F3F9C"/>
    <w:rsid w:val="006F40BA"/>
    <w:rsid w:val="006F41CC"/>
    <w:rsid w:val="006F41FC"/>
    <w:rsid w:val="006F429B"/>
    <w:rsid w:val="006F42DE"/>
    <w:rsid w:val="006F437B"/>
    <w:rsid w:val="006F43AA"/>
    <w:rsid w:val="006F451E"/>
    <w:rsid w:val="006F4733"/>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28"/>
    <w:rsid w:val="00700683"/>
    <w:rsid w:val="00700A39"/>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1F6F"/>
    <w:rsid w:val="007022B3"/>
    <w:rsid w:val="00702504"/>
    <w:rsid w:val="0070252C"/>
    <w:rsid w:val="0070267C"/>
    <w:rsid w:val="0070277C"/>
    <w:rsid w:val="007029F6"/>
    <w:rsid w:val="007029FB"/>
    <w:rsid w:val="00702A90"/>
    <w:rsid w:val="00702AF8"/>
    <w:rsid w:val="00702BED"/>
    <w:rsid w:val="00702EBC"/>
    <w:rsid w:val="00702FF2"/>
    <w:rsid w:val="0070318A"/>
    <w:rsid w:val="0070322C"/>
    <w:rsid w:val="0070332F"/>
    <w:rsid w:val="00703891"/>
    <w:rsid w:val="00703BE4"/>
    <w:rsid w:val="00704118"/>
    <w:rsid w:val="0070411C"/>
    <w:rsid w:val="00704471"/>
    <w:rsid w:val="00704708"/>
    <w:rsid w:val="00704E2E"/>
    <w:rsid w:val="00704E7B"/>
    <w:rsid w:val="00704E9C"/>
    <w:rsid w:val="0070511B"/>
    <w:rsid w:val="00705220"/>
    <w:rsid w:val="00705418"/>
    <w:rsid w:val="00705911"/>
    <w:rsid w:val="00705FA4"/>
    <w:rsid w:val="007062DF"/>
    <w:rsid w:val="007064D1"/>
    <w:rsid w:val="007066FD"/>
    <w:rsid w:val="007068C4"/>
    <w:rsid w:val="00706B54"/>
    <w:rsid w:val="00706CED"/>
    <w:rsid w:val="00706D5B"/>
    <w:rsid w:val="0070709C"/>
    <w:rsid w:val="0070711C"/>
    <w:rsid w:val="007074AB"/>
    <w:rsid w:val="0070755A"/>
    <w:rsid w:val="00707613"/>
    <w:rsid w:val="007079C8"/>
    <w:rsid w:val="00707E69"/>
    <w:rsid w:val="00707EFB"/>
    <w:rsid w:val="00710086"/>
    <w:rsid w:val="007103A1"/>
    <w:rsid w:val="007108A2"/>
    <w:rsid w:val="007109D0"/>
    <w:rsid w:val="00710D89"/>
    <w:rsid w:val="00710F0E"/>
    <w:rsid w:val="00711093"/>
    <w:rsid w:val="00711301"/>
    <w:rsid w:val="0071137D"/>
    <w:rsid w:val="0071183F"/>
    <w:rsid w:val="00711AA1"/>
    <w:rsid w:val="00711D57"/>
    <w:rsid w:val="00711DE9"/>
    <w:rsid w:val="00712285"/>
    <w:rsid w:val="007126B0"/>
    <w:rsid w:val="0071272C"/>
    <w:rsid w:val="00712776"/>
    <w:rsid w:val="00712AAA"/>
    <w:rsid w:val="00712CC6"/>
    <w:rsid w:val="00712E51"/>
    <w:rsid w:val="00712EE6"/>
    <w:rsid w:val="00712F1D"/>
    <w:rsid w:val="007148BA"/>
    <w:rsid w:val="00714915"/>
    <w:rsid w:val="007149C3"/>
    <w:rsid w:val="007149CB"/>
    <w:rsid w:val="00714BFE"/>
    <w:rsid w:val="00714CC9"/>
    <w:rsid w:val="00714CCE"/>
    <w:rsid w:val="00714DC6"/>
    <w:rsid w:val="00714F21"/>
    <w:rsid w:val="0071501E"/>
    <w:rsid w:val="00715119"/>
    <w:rsid w:val="007158D8"/>
    <w:rsid w:val="0071597A"/>
    <w:rsid w:val="00715B21"/>
    <w:rsid w:val="00715BB7"/>
    <w:rsid w:val="00715BEC"/>
    <w:rsid w:val="00715BFA"/>
    <w:rsid w:val="007162D0"/>
    <w:rsid w:val="007163C7"/>
    <w:rsid w:val="0071654E"/>
    <w:rsid w:val="007165EE"/>
    <w:rsid w:val="00716650"/>
    <w:rsid w:val="007167B8"/>
    <w:rsid w:val="00716D4E"/>
    <w:rsid w:val="00716DE6"/>
    <w:rsid w:val="00716DEA"/>
    <w:rsid w:val="00716E13"/>
    <w:rsid w:val="00716E82"/>
    <w:rsid w:val="00716FB6"/>
    <w:rsid w:val="007170BD"/>
    <w:rsid w:val="007170F4"/>
    <w:rsid w:val="00717225"/>
    <w:rsid w:val="00717311"/>
    <w:rsid w:val="0071741B"/>
    <w:rsid w:val="00717955"/>
    <w:rsid w:val="00717CB0"/>
    <w:rsid w:val="00717E7E"/>
    <w:rsid w:val="00717E7F"/>
    <w:rsid w:val="00720283"/>
    <w:rsid w:val="0072029F"/>
    <w:rsid w:val="007204DF"/>
    <w:rsid w:val="00720596"/>
    <w:rsid w:val="007207D6"/>
    <w:rsid w:val="00720894"/>
    <w:rsid w:val="00720BD8"/>
    <w:rsid w:val="00720C39"/>
    <w:rsid w:val="00720E2C"/>
    <w:rsid w:val="00720F74"/>
    <w:rsid w:val="0072117B"/>
    <w:rsid w:val="0072124E"/>
    <w:rsid w:val="0072152C"/>
    <w:rsid w:val="00721652"/>
    <w:rsid w:val="00721BF7"/>
    <w:rsid w:val="00721DDD"/>
    <w:rsid w:val="00721FA1"/>
    <w:rsid w:val="0072210B"/>
    <w:rsid w:val="0072223C"/>
    <w:rsid w:val="00722332"/>
    <w:rsid w:val="00722772"/>
    <w:rsid w:val="00722A6E"/>
    <w:rsid w:val="00722C10"/>
    <w:rsid w:val="00722F82"/>
    <w:rsid w:val="00722FD0"/>
    <w:rsid w:val="00723250"/>
    <w:rsid w:val="0072335E"/>
    <w:rsid w:val="00723591"/>
    <w:rsid w:val="0072384D"/>
    <w:rsid w:val="007238E9"/>
    <w:rsid w:val="00723C89"/>
    <w:rsid w:val="00723CC4"/>
    <w:rsid w:val="00723DB9"/>
    <w:rsid w:val="00724319"/>
    <w:rsid w:val="007247EA"/>
    <w:rsid w:val="00725001"/>
    <w:rsid w:val="007253AA"/>
    <w:rsid w:val="007253DC"/>
    <w:rsid w:val="00725443"/>
    <w:rsid w:val="0072552F"/>
    <w:rsid w:val="0072556A"/>
    <w:rsid w:val="0072564A"/>
    <w:rsid w:val="007257D1"/>
    <w:rsid w:val="007257F7"/>
    <w:rsid w:val="00725D79"/>
    <w:rsid w:val="00725ED1"/>
    <w:rsid w:val="00726BF8"/>
    <w:rsid w:val="00726C5A"/>
    <w:rsid w:val="00726C85"/>
    <w:rsid w:val="00726D1B"/>
    <w:rsid w:val="00726D6B"/>
    <w:rsid w:val="00726F09"/>
    <w:rsid w:val="0072702F"/>
    <w:rsid w:val="00727054"/>
    <w:rsid w:val="0072714F"/>
    <w:rsid w:val="00727232"/>
    <w:rsid w:val="00727367"/>
    <w:rsid w:val="0072738C"/>
    <w:rsid w:val="007276DE"/>
    <w:rsid w:val="007279D0"/>
    <w:rsid w:val="00727AEE"/>
    <w:rsid w:val="00727CCA"/>
    <w:rsid w:val="00727D88"/>
    <w:rsid w:val="007301A0"/>
    <w:rsid w:val="007303C8"/>
    <w:rsid w:val="007305F4"/>
    <w:rsid w:val="007306F9"/>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15E"/>
    <w:rsid w:val="007322F3"/>
    <w:rsid w:val="00732377"/>
    <w:rsid w:val="00732529"/>
    <w:rsid w:val="00732849"/>
    <w:rsid w:val="007328CB"/>
    <w:rsid w:val="00732A6C"/>
    <w:rsid w:val="00732C83"/>
    <w:rsid w:val="00732E37"/>
    <w:rsid w:val="00732E98"/>
    <w:rsid w:val="00733133"/>
    <w:rsid w:val="00733454"/>
    <w:rsid w:val="0073376F"/>
    <w:rsid w:val="00733772"/>
    <w:rsid w:val="00733975"/>
    <w:rsid w:val="00733A3E"/>
    <w:rsid w:val="00733CB1"/>
    <w:rsid w:val="00733F99"/>
    <w:rsid w:val="0073415E"/>
    <w:rsid w:val="0073438F"/>
    <w:rsid w:val="007345D4"/>
    <w:rsid w:val="0073484F"/>
    <w:rsid w:val="00734985"/>
    <w:rsid w:val="00734A54"/>
    <w:rsid w:val="00734BB9"/>
    <w:rsid w:val="00734C69"/>
    <w:rsid w:val="00734CB2"/>
    <w:rsid w:val="007355BB"/>
    <w:rsid w:val="007358D0"/>
    <w:rsid w:val="0073599F"/>
    <w:rsid w:val="00735B3D"/>
    <w:rsid w:val="00736011"/>
    <w:rsid w:val="00736163"/>
    <w:rsid w:val="00736280"/>
    <w:rsid w:val="007362B8"/>
    <w:rsid w:val="0073638A"/>
    <w:rsid w:val="0073640B"/>
    <w:rsid w:val="0073646C"/>
    <w:rsid w:val="00736516"/>
    <w:rsid w:val="00736536"/>
    <w:rsid w:val="00736567"/>
    <w:rsid w:val="007365D5"/>
    <w:rsid w:val="0073673F"/>
    <w:rsid w:val="00736769"/>
    <w:rsid w:val="0073680A"/>
    <w:rsid w:val="007368E9"/>
    <w:rsid w:val="007368FE"/>
    <w:rsid w:val="00736917"/>
    <w:rsid w:val="00736AB4"/>
    <w:rsid w:val="00736B65"/>
    <w:rsid w:val="00736D0F"/>
    <w:rsid w:val="007374FB"/>
    <w:rsid w:val="0073753C"/>
    <w:rsid w:val="007375CC"/>
    <w:rsid w:val="00737BAA"/>
    <w:rsid w:val="0074017F"/>
    <w:rsid w:val="00740207"/>
    <w:rsid w:val="00740964"/>
    <w:rsid w:val="00740DD7"/>
    <w:rsid w:val="00740FF9"/>
    <w:rsid w:val="00741109"/>
    <w:rsid w:val="00741507"/>
    <w:rsid w:val="0074158C"/>
    <w:rsid w:val="00741743"/>
    <w:rsid w:val="00741813"/>
    <w:rsid w:val="00741AD9"/>
    <w:rsid w:val="00741ED5"/>
    <w:rsid w:val="00742173"/>
    <w:rsid w:val="007421D9"/>
    <w:rsid w:val="00742363"/>
    <w:rsid w:val="00742419"/>
    <w:rsid w:val="0074251E"/>
    <w:rsid w:val="00742735"/>
    <w:rsid w:val="00742753"/>
    <w:rsid w:val="007428A9"/>
    <w:rsid w:val="00742ABC"/>
    <w:rsid w:val="00742B70"/>
    <w:rsid w:val="00742B98"/>
    <w:rsid w:val="00742C7C"/>
    <w:rsid w:val="00742F1A"/>
    <w:rsid w:val="0074329F"/>
    <w:rsid w:val="007433F2"/>
    <w:rsid w:val="007434D9"/>
    <w:rsid w:val="007436AD"/>
    <w:rsid w:val="00743713"/>
    <w:rsid w:val="00743794"/>
    <w:rsid w:val="007437BB"/>
    <w:rsid w:val="00743B5E"/>
    <w:rsid w:val="00743C97"/>
    <w:rsid w:val="00743CA6"/>
    <w:rsid w:val="00743FB2"/>
    <w:rsid w:val="00744000"/>
    <w:rsid w:val="00744158"/>
    <w:rsid w:val="0074437B"/>
    <w:rsid w:val="00744846"/>
    <w:rsid w:val="007448B5"/>
    <w:rsid w:val="00744C7D"/>
    <w:rsid w:val="007457A0"/>
    <w:rsid w:val="00745BEF"/>
    <w:rsid w:val="00745C92"/>
    <w:rsid w:val="00745CAE"/>
    <w:rsid w:val="0074623F"/>
    <w:rsid w:val="007464BC"/>
    <w:rsid w:val="0074650A"/>
    <w:rsid w:val="0074697B"/>
    <w:rsid w:val="00746996"/>
    <w:rsid w:val="00746AF8"/>
    <w:rsid w:val="00746B52"/>
    <w:rsid w:val="007470A6"/>
    <w:rsid w:val="00747330"/>
    <w:rsid w:val="00747463"/>
    <w:rsid w:val="00747671"/>
    <w:rsid w:val="00747764"/>
    <w:rsid w:val="007478CF"/>
    <w:rsid w:val="00747916"/>
    <w:rsid w:val="00747D24"/>
    <w:rsid w:val="00747F06"/>
    <w:rsid w:val="0075009A"/>
    <w:rsid w:val="007500DD"/>
    <w:rsid w:val="0075085B"/>
    <w:rsid w:val="00750DB2"/>
    <w:rsid w:val="00750E95"/>
    <w:rsid w:val="00750EC7"/>
    <w:rsid w:val="00751192"/>
    <w:rsid w:val="007514CB"/>
    <w:rsid w:val="00751535"/>
    <w:rsid w:val="00751606"/>
    <w:rsid w:val="00751DEB"/>
    <w:rsid w:val="00751EEF"/>
    <w:rsid w:val="00751FB2"/>
    <w:rsid w:val="00751FEC"/>
    <w:rsid w:val="00752268"/>
    <w:rsid w:val="007524FE"/>
    <w:rsid w:val="00752645"/>
    <w:rsid w:val="00752805"/>
    <w:rsid w:val="007528A2"/>
    <w:rsid w:val="00752941"/>
    <w:rsid w:val="007529DC"/>
    <w:rsid w:val="00752AAE"/>
    <w:rsid w:val="00752BAF"/>
    <w:rsid w:val="00752CFD"/>
    <w:rsid w:val="007535DB"/>
    <w:rsid w:val="007535E1"/>
    <w:rsid w:val="0075377C"/>
    <w:rsid w:val="00753A1D"/>
    <w:rsid w:val="00753ABE"/>
    <w:rsid w:val="00753B90"/>
    <w:rsid w:val="00753FCC"/>
    <w:rsid w:val="0075412B"/>
    <w:rsid w:val="00754629"/>
    <w:rsid w:val="00754692"/>
    <w:rsid w:val="0075474D"/>
    <w:rsid w:val="007547B2"/>
    <w:rsid w:val="00754A11"/>
    <w:rsid w:val="00754A68"/>
    <w:rsid w:val="00754D2F"/>
    <w:rsid w:val="00754D76"/>
    <w:rsid w:val="00754E75"/>
    <w:rsid w:val="00754EA2"/>
    <w:rsid w:val="0075503B"/>
    <w:rsid w:val="007550A4"/>
    <w:rsid w:val="007550C8"/>
    <w:rsid w:val="007551FA"/>
    <w:rsid w:val="0075548A"/>
    <w:rsid w:val="0075573E"/>
    <w:rsid w:val="0075574C"/>
    <w:rsid w:val="007557FD"/>
    <w:rsid w:val="0075598B"/>
    <w:rsid w:val="00755BEE"/>
    <w:rsid w:val="00755CB7"/>
    <w:rsid w:val="00755F46"/>
    <w:rsid w:val="00755FAD"/>
    <w:rsid w:val="00755FDE"/>
    <w:rsid w:val="00756378"/>
    <w:rsid w:val="00756560"/>
    <w:rsid w:val="00756A1A"/>
    <w:rsid w:val="00756D4E"/>
    <w:rsid w:val="00756E07"/>
    <w:rsid w:val="00757042"/>
    <w:rsid w:val="007573A9"/>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12D6"/>
    <w:rsid w:val="007618F2"/>
    <w:rsid w:val="0076197D"/>
    <w:rsid w:val="00761A00"/>
    <w:rsid w:val="00761ADF"/>
    <w:rsid w:val="00762234"/>
    <w:rsid w:val="00762600"/>
    <w:rsid w:val="0076261A"/>
    <w:rsid w:val="00762707"/>
    <w:rsid w:val="007629AE"/>
    <w:rsid w:val="00762EDE"/>
    <w:rsid w:val="00763442"/>
    <w:rsid w:val="00763646"/>
    <w:rsid w:val="00763BDE"/>
    <w:rsid w:val="00763D68"/>
    <w:rsid w:val="00764098"/>
    <w:rsid w:val="007643EE"/>
    <w:rsid w:val="00764685"/>
    <w:rsid w:val="00764859"/>
    <w:rsid w:val="00764B58"/>
    <w:rsid w:val="00764E61"/>
    <w:rsid w:val="007650CB"/>
    <w:rsid w:val="0076555E"/>
    <w:rsid w:val="00765677"/>
    <w:rsid w:val="007657B9"/>
    <w:rsid w:val="007657BD"/>
    <w:rsid w:val="00765AB0"/>
    <w:rsid w:val="00765B39"/>
    <w:rsid w:val="00765F90"/>
    <w:rsid w:val="00766357"/>
    <w:rsid w:val="00766558"/>
    <w:rsid w:val="007666FC"/>
    <w:rsid w:val="0076678A"/>
    <w:rsid w:val="00766C92"/>
    <w:rsid w:val="00767067"/>
    <w:rsid w:val="007671B9"/>
    <w:rsid w:val="00767357"/>
    <w:rsid w:val="00767387"/>
    <w:rsid w:val="00767447"/>
    <w:rsid w:val="0076745F"/>
    <w:rsid w:val="0076762B"/>
    <w:rsid w:val="0076772B"/>
    <w:rsid w:val="0076798A"/>
    <w:rsid w:val="00767A69"/>
    <w:rsid w:val="00767E11"/>
    <w:rsid w:val="00767ECC"/>
    <w:rsid w:val="007700C0"/>
    <w:rsid w:val="0077037E"/>
    <w:rsid w:val="007703B1"/>
    <w:rsid w:val="00770859"/>
    <w:rsid w:val="00770BEE"/>
    <w:rsid w:val="00770C31"/>
    <w:rsid w:val="007711D0"/>
    <w:rsid w:val="00771283"/>
    <w:rsid w:val="007718BD"/>
    <w:rsid w:val="007719B2"/>
    <w:rsid w:val="00772375"/>
    <w:rsid w:val="00772786"/>
    <w:rsid w:val="00772C6D"/>
    <w:rsid w:val="0077309D"/>
    <w:rsid w:val="00773131"/>
    <w:rsid w:val="007731E0"/>
    <w:rsid w:val="00773451"/>
    <w:rsid w:val="0077378F"/>
    <w:rsid w:val="007738D3"/>
    <w:rsid w:val="00773C17"/>
    <w:rsid w:val="00773E53"/>
    <w:rsid w:val="00773F5E"/>
    <w:rsid w:val="00774392"/>
    <w:rsid w:val="007743F5"/>
    <w:rsid w:val="007747EA"/>
    <w:rsid w:val="007748B2"/>
    <w:rsid w:val="00774B7B"/>
    <w:rsid w:val="00774CBA"/>
    <w:rsid w:val="00774E0C"/>
    <w:rsid w:val="00774EB6"/>
    <w:rsid w:val="00775003"/>
    <w:rsid w:val="00775959"/>
    <w:rsid w:val="0077598D"/>
    <w:rsid w:val="00775ABE"/>
    <w:rsid w:val="00775DDA"/>
    <w:rsid w:val="00775F55"/>
    <w:rsid w:val="00775FC7"/>
    <w:rsid w:val="00776250"/>
    <w:rsid w:val="00776381"/>
    <w:rsid w:val="00776841"/>
    <w:rsid w:val="00776CD9"/>
    <w:rsid w:val="00776D45"/>
    <w:rsid w:val="00776E24"/>
    <w:rsid w:val="00777123"/>
    <w:rsid w:val="007773BD"/>
    <w:rsid w:val="007773C8"/>
    <w:rsid w:val="00777CCA"/>
    <w:rsid w:val="007801B8"/>
    <w:rsid w:val="00780683"/>
    <w:rsid w:val="00780729"/>
    <w:rsid w:val="00780779"/>
    <w:rsid w:val="00780983"/>
    <w:rsid w:val="00780C41"/>
    <w:rsid w:val="00780CB1"/>
    <w:rsid w:val="00780D19"/>
    <w:rsid w:val="00780E05"/>
    <w:rsid w:val="00780E81"/>
    <w:rsid w:val="00780F2D"/>
    <w:rsid w:val="00780F88"/>
    <w:rsid w:val="00780FC0"/>
    <w:rsid w:val="007812C9"/>
    <w:rsid w:val="007814C6"/>
    <w:rsid w:val="00781595"/>
    <w:rsid w:val="00781719"/>
    <w:rsid w:val="00781726"/>
    <w:rsid w:val="0078179B"/>
    <w:rsid w:val="00781946"/>
    <w:rsid w:val="00781C2D"/>
    <w:rsid w:val="00781DB0"/>
    <w:rsid w:val="00781E87"/>
    <w:rsid w:val="00781FB2"/>
    <w:rsid w:val="0078218A"/>
    <w:rsid w:val="0078220C"/>
    <w:rsid w:val="007823C7"/>
    <w:rsid w:val="00782985"/>
    <w:rsid w:val="00782AE2"/>
    <w:rsid w:val="00782BF4"/>
    <w:rsid w:val="00782DD5"/>
    <w:rsid w:val="00782F02"/>
    <w:rsid w:val="00782FD0"/>
    <w:rsid w:val="007832BA"/>
    <w:rsid w:val="007833AA"/>
    <w:rsid w:val="007833AD"/>
    <w:rsid w:val="007839CB"/>
    <w:rsid w:val="00783CA1"/>
    <w:rsid w:val="00783D63"/>
    <w:rsid w:val="00783F4E"/>
    <w:rsid w:val="00784259"/>
    <w:rsid w:val="007842F5"/>
    <w:rsid w:val="00784534"/>
    <w:rsid w:val="00784594"/>
    <w:rsid w:val="0078459B"/>
    <w:rsid w:val="00784A91"/>
    <w:rsid w:val="007850E3"/>
    <w:rsid w:val="00785204"/>
    <w:rsid w:val="007856FD"/>
    <w:rsid w:val="007857C0"/>
    <w:rsid w:val="00785A80"/>
    <w:rsid w:val="00785B43"/>
    <w:rsid w:val="0078624E"/>
    <w:rsid w:val="00786310"/>
    <w:rsid w:val="00786560"/>
    <w:rsid w:val="007867E5"/>
    <w:rsid w:val="00787097"/>
    <w:rsid w:val="0078741C"/>
    <w:rsid w:val="00787483"/>
    <w:rsid w:val="007876D2"/>
    <w:rsid w:val="007877A2"/>
    <w:rsid w:val="0078793C"/>
    <w:rsid w:val="00787D20"/>
    <w:rsid w:val="00787D72"/>
    <w:rsid w:val="00787F4B"/>
    <w:rsid w:val="00787FF1"/>
    <w:rsid w:val="00790110"/>
    <w:rsid w:val="007901EA"/>
    <w:rsid w:val="007906EB"/>
    <w:rsid w:val="0079092D"/>
    <w:rsid w:val="00790938"/>
    <w:rsid w:val="007910F3"/>
    <w:rsid w:val="0079112C"/>
    <w:rsid w:val="0079116D"/>
    <w:rsid w:val="007913DC"/>
    <w:rsid w:val="00791542"/>
    <w:rsid w:val="00791911"/>
    <w:rsid w:val="00791D2C"/>
    <w:rsid w:val="00791ECA"/>
    <w:rsid w:val="00791EE4"/>
    <w:rsid w:val="00792742"/>
    <w:rsid w:val="007927F8"/>
    <w:rsid w:val="00792AD8"/>
    <w:rsid w:val="00793950"/>
    <w:rsid w:val="007939D8"/>
    <w:rsid w:val="00793D9A"/>
    <w:rsid w:val="00793EEE"/>
    <w:rsid w:val="00793FCB"/>
    <w:rsid w:val="007946FC"/>
    <w:rsid w:val="00794ACB"/>
    <w:rsid w:val="00794CAD"/>
    <w:rsid w:val="00794E19"/>
    <w:rsid w:val="00794E98"/>
    <w:rsid w:val="00794FDA"/>
    <w:rsid w:val="00795018"/>
    <w:rsid w:val="00795063"/>
    <w:rsid w:val="007959B4"/>
    <w:rsid w:val="00795C9B"/>
    <w:rsid w:val="00795F5B"/>
    <w:rsid w:val="00796300"/>
    <w:rsid w:val="00796346"/>
    <w:rsid w:val="00796375"/>
    <w:rsid w:val="0079656C"/>
    <w:rsid w:val="007965AF"/>
    <w:rsid w:val="00796971"/>
    <w:rsid w:val="00796D9D"/>
    <w:rsid w:val="007970CB"/>
    <w:rsid w:val="007971BA"/>
    <w:rsid w:val="007973FB"/>
    <w:rsid w:val="007976B6"/>
    <w:rsid w:val="00797764"/>
    <w:rsid w:val="00797924"/>
    <w:rsid w:val="0079793A"/>
    <w:rsid w:val="00797A2F"/>
    <w:rsid w:val="00797B7F"/>
    <w:rsid w:val="007A0052"/>
    <w:rsid w:val="007A00CA"/>
    <w:rsid w:val="007A0119"/>
    <w:rsid w:val="007A0415"/>
    <w:rsid w:val="007A0514"/>
    <w:rsid w:val="007A0593"/>
    <w:rsid w:val="007A06B8"/>
    <w:rsid w:val="007A07BC"/>
    <w:rsid w:val="007A0946"/>
    <w:rsid w:val="007A0B2F"/>
    <w:rsid w:val="007A0B38"/>
    <w:rsid w:val="007A0CC2"/>
    <w:rsid w:val="007A0F31"/>
    <w:rsid w:val="007A1255"/>
    <w:rsid w:val="007A14E2"/>
    <w:rsid w:val="007A15C1"/>
    <w:rsid w:val="007A1608"/>
    <w:rsid w:val="007A2655"/>
    <w:rsid w:val="007A26DE"/>
    <w:rsid w:val="007A28A7"/>
    <w:rsid w:val="007A293E"/>
    <w:rsid w:val="007A2D97"/>
    <w:rsid w:val="007A2FE9"/>
    <w:rsid w:val="007A3385"/>
    <w:rsid w:val="007A34CE"/>
    <w:rsid w:val="007A3720"/>
    <w:rsid w:val="007A37D8"/>
    <w:rsid w:val="007A3AD0"/>
    <w:rsid w:val="007A3C91"/>
    <w:rsid w:val="007A3CE0"/>
    <w:rsid w:val="007A40AB"/>
    <w:rsid w:val="007A45AC"/>
    <w:rsid w:val="007A4A70"/>
    <w:rsid w:val="007A4BBA"/>
    <w:rsid w:val="007A4DB2"/>
    <w:rsid w:val="007A51CB"/>
    <w:rsid w:val="007A52BE"/>
    <w:rsid w:val="007A541D"/>
    <w:rsid w:val="007A54EE"/>
    <w:rsid w:val="007A5829"/>
    <w:rsid w:val="007A5894"/>
    <w:rsid w:val="007A5990"/>
    <w:rsid w:val="007A5A02"/>
    <w:rsid w:val="007A5AF6"/>
    <w:rsid w:val="007A5CC8"/>
    <w:rsid w:val="007A5F0C"/>
    <w:rsid w:val="007A649E"/>
    <w:rsid w:val="007A66DD"/>
    <w:rsid w:val="007A6788"/>
    <w:rsid w:val="007A6797"/>
    <w:rsid w:val="007A702D"/>
    <w:rsid w:val="007A724F"/>
    <w:rsid w:val="007A72C9"/>
    <w:rsid w:val="007A768B"/>
    <w:rsid w:val="007A7B30"/>
    <w:rsid w:val="007A7EDD"/>
    <w:rsid w:val="007A7FF1"/>
    <w:rsid w:val="007B00DD"/>
    <w:rsid w:val="007B033D"/>
    <w:rsid w:val="007B03D7"/>
    <w:rsid w:val="007B057D"/>
    <w:rsid w:val="007B0894"/>
    <w:rsid w:val="007B0A33"/>
    <w:rsid w:val="007B0B7B"/>
    <w:rsid w:val="007B0DF0"/>
    <w:rsid w:val="007B0E99"/>
    <w:rsid w:val="007B1201"/>
    <w:rsid w:val="007B1554"/>
    <w:rsid w:val="007B174C"/>
    <w:rsid w:val="007B1F6C"/>
    <w:rsid w:val="007B248B"/>
    <w:rsid w:val="007B2598"/>
    <w:rsid w:val="007B26F3"/>
    <w:rsid w:val="007B2E3D"/>
    <w:rsid w:val="007B2E6C"/>
    <w:rsid w:val="007B30AB"/>
    <w:rsid w:val="007B32E9"/>
    <w:rsid w:val="007B3B2A"/>
    <w:rsid w:val="007B3C3B"/>
    <w:rsid w:val="007B3D8A"/>
    <w:rsid w:val="007B3E30"/>
    <w:rsid w:val="007B4187"/>
    <w:rsid w:val="007B4322"/>
    <w:rsid w:val="007B4411"/>
    <w:rsid w:val="007B45BA"/>
    <w:rsid w:val="007B4B94"/>
    <w:rsid w:val="007B4BE3"/>
    <w:rsid w:val="007B5023"/>
    <w:rsid w:val="007B507E"/>
    <w:rsid w:val="007B50D8"/>
    <w:rsid w:val="007B51A9"/>
    <w:rsid w:val="007B54B8"/>
    <w:rsid w:val="007B5607"/>
    <w:rsid w:val="007B58B7"/>
    <w:rsid w:val="007B5A77"/>
    <w:rsid w:val="007B5CC5"/>
    <w:rsid w:val="007B62A5"/>
    <w:rsid w:val="007B6300"/>
    <w:rsid w:val="007B6627"/>
    <w:rsid w:val="007B6716"/>
    <w:rsid w:val="007B676E"/>
    <w:rsid w:val="007B67D6"/>
    <w:rsid w:val="007B6B29"/>
    <w:rsid w:val="007B6CD6"/>
    <w:rsid w:val="007B7065"/>
    <w:rsid w:val="007B7467"/>
    <w:rsid w:val="007B7708"/>
    <w:rsid w:val="007B7F74"/>
    <w:rsid w:val="007B7FE0"/>
    <w:rsid w:val="007C0312"/>
    <w:rsid w:val="007C0831"/>
    <w:rsid w:val="007C0863"/>
    <w:rsid w:val="007C090B"/>
    <w:rsid w:val="007C09EC"/>
    <w:rsid w:val="007C0AB3"/>
    <w:rsid w:val="007C0B91"/>
    <w:rsid w:val="007C0D6D"/>
    <w:rsid w:val="007C0F4A"/>
    <w:rsid w:val="007C0FD1"/>
    <w:rsid w:val="007C10C0"/>
    <w:rsid w:val="007C1416"/>
    <w:rsid w:val="007C1463"/>
    <w:rsid w:val="007C149D"/>
    <w:rsid w:val="007C14D9"/>
    <w:rsid w:val="007C1715"/>
    <w:rsid w:val="007C1A5A"/>
    <w:rsid w:val="007C1D5C"/>
    <w:rsid w:val="007C1D77"/>
    <w:rsid w:val="007C1FBE"/>
    <w:rsid w:val="007C2162"/>
    <w:rsid w:val="007C222E"/>
    <w:rsid w:val="007C24A0"/>
    <w:rsid w:val="007C24B2"/>
    <w:rsid w:val="007C2CD4"/>
    <w:rsid w:val="007C30EC"/>
    <w:rsid w:val="007C3112"/>
    <w:rsid w:val="007C3442"/>
    <w:rsid w:val="007C3837"/>
    <w:rsid w:val="007C39F0"/>
    <w:rsid w:val="007C3C92"/>
    <w:rsid w:val="007C3CBD"/>
    <w:rsid w:val="007C3DBB"/>
    <w:rsid w:val="007C3E85"/>
    <w:rsid w:val="007C41BC"/>
    <w:rsid w:val="007C4708"/>
    <w:rsid w:val="007C4747"/>
    <w:rsid w:val="007C4914"/>
    <w:rsid w:val="007C4C3F"/>
    <w:rsid w:val="007C5527"/>
    <w:rsid w:val="007C57D8"/>
    <w:rsid w:val="007C5CB7"/>
    <w:rsid w:val="007C5E7B"/>
    <w:rsid w:val="007C5F57"/>
    <w:rsid w:val="007C6414"/>
    <w:rsid w:val="007C6436"/>
    <w:rsid w:val="007C6760"/>
    <w:rsid w:val="007C6BE3"/>
    <w:rsid w:val="007C6EA1"/>
    <w:rsid w:val="007C7053"/>
    <w:rsid w:val="007C7488"/>
    <w:rsid w:val="007C74D1"/>
    <w:rsid w:val="007C75A8"/>
    <w:rsid w:val="007C7816"/>
    <w:rsid w:val="007C7CB5"/>
    <w:rsid w:val="007D0336"/>
    <w:rsid w:val="007D0711"/>
    <w:rsid w:val="007D07C8"/>
    <w:rsid w:val="007D095C"/>
    <w:rsid w:val="007D0B00"/>
    <w:rsid w:val="007D0D03"/>
    <w:rsid w:val="007D0F65"/>
    <w:rsid w:val="007D1574"/>
    <w:rsid w:val="007D15A3"/>
    <w:rsid w:val="007D17B9"/>
    <w:rsid w:val="007D182A"/>
    <w:rsid w:val="007D18BD"/>
    <w:rsid w:val="007D1983"/>
    <w:rsid w:val="007D1994"/>
    <w:rsid w:val="007D1A42"/>
    <w:rsid w:val="007D1B45"/>
    <w:rsid w:val="007D1BBC"/>
    <w:rsid w:val="007D1BEA"/>
    <w:rsid w:val="007D1C02"/>
    <w:rsid w:val="007D1C50"/>
    <w:rsid w:val="007D1CED"/>
    <w:rsid w:val="007D1DBF"/>
    <w:rsid w:val="007D2578"/>
    <w:rsid w:val="007D2849"/>
    <w:rsid w:val="007D2B51"/>
    <w:rsid w:val="007D2FA0"/>
    <w:rsid w:val="007D322F"/>
    <w:rsid w:val="007D338C"/>
    <w:rsid w:val="007D344B"/>
    <w:rsid w:val="007D3751"/>
    <w:rsid w:val="007D404D"/>
    <w:rsid w:val="007D429C"/>
    <w:rsid w:val="007D42A0"/>
    <w:rsid w:val="007D45DC"/>
    <w:rsid w:val="007D494B"/>
    <w:rsid w:val="007D4C3B"/>
    <w:rsid w:val="007D4DCA"/>
    <w:rsid w:val="007D5268"/>
    <w:rsid w:val="007D5609"/>
    <w:rsid w:val="007D56AB"/>
    <w:rsid w:val="007D584C"/>
    <w:rsid w:val="007D5C10"/>
    <w:rsid w:val="007D5C6B"/>
    <w:rsid w:val="007D5C84"/>
    <w:rsid w:val="007D5CE4"/>
    <w:rsid w:val="007D66CA"/>
    <w:rsid w:val="007D66CE"/>
    <w:rsid w:val="007D6822"/>
    <w:rsid w:val="007D689A"/>
    <w:rsid w:val="007D68D8"/>
    <w:rsid w:val="007D6DE4"/>
    <w:rsid w:val="007D6F3C"/>
    <w:rsid w:val="007D6F9D"/>
    <w:rsid w:val="007D744D"/>
    <w:rsid w:val="007D78E8"/>
    <w:rsid w:val="007D793C"/>
    <w:rsid w:val="007D79D6"/>
    <w:rsid w:val="007D7ACF"/>
    <w:rsid w:val="007D7D09"/>
    <w:rsid w:val="007D7E43"/>
    <w:rsid w:val="007E03C2"/>
    <w:rsid w:val="007E0616"/>
    <w:rsid w:val="007E097A"/>
    <w:rsid w:val="007E0A40"/>
    <w:rsid w:val="007E0F42"/>
    <w:rsid w:val="007E0F84"/>
    <w:rsid w:val="007E1540"/>
    <w:rsid w:val="007E15B9"/>
    <w:rsid w:val="007E16FB"/>
    <w:rsid w:val="007E170F"/>
    <w:rsid w:val="007E173E"/>
    <w:rsid w:val="007E184C"/>
    <w:rsid w:val="007E1934"/>
    <w:rsid w:val="007E1968"/>
    <w:rsid w:val="007E1C56"/>
    <w:rsid w:val="007E1EC4"/>
    <w:rsid w:val="007E20C4"/>
    <w:rsid w:val="007E22F3"/>
    <w:rsid w:val="007E2679"/>
    <w:rsid w:val="007E2C09"/>
    <w:rsid w:val="007E2C29"/>
    <w:rsid w:val="007E300C"/>
    <w:rsid w:val="007E3246"/>
    <w:rsid w:val="007E34FB"/>
    <w:rsid w:val="007E37B1"/>
    <w:rsid w:val="007E3935"/>
    <w:rsid w:val="007E3A4B"/>
    <w:rsid w:val="007E3CD5"/>
    <w:rsid w:val="007E3F9F"/>
    <w:rsid w:val="007E444D"/>
    <w:rsid w:val="007E4D59"/>
    <w:rsid w:val="007E5183"/>
    <w:rsid w:val="007E52A9"/>
    <w:rsid w:val="007E5362"/>
    <w:rsid w:val="007E5446"/>
    <w:rsid w:val="007E546E"/>
    <w:rsid w:val="007E5951"/>
    <w:rsid w:val="007E5AB9"/>
    <w:rsid w:val="007E5BFD"/>
    <w:rsid w:val="007E5EDA"/>
    <w:rsid w:val="007E5FA3"/>
    <w:rsid w:val="007E64E4"/>
    <w:rsid w:val="007E656F"/>
    <w:rsid w:val="007E6670"/>
    <w:rsid w:val="007E667C"/>
    <w:rsid w:val="007E66BA"/>
    <w:rsid w:val="007E6966"/>
    <w:rsid w:val="007E6BAA"/>
    <w:rsid w:val="007E6D2E"/>
    <w:rsid w:val="007E71C1"/>
    <w:rsid w:val="007E74BD"/>
    <w:rsid w:val="007E7A11"/>
    <w:rsid w:val="007E7B67"/>
    <w:rsid w:val="007E7DD5"/>
    <w:rsid w:val="007F0016"/>
    <w:rsid w:val="007F055C"/>
    <w:rsid w:val="007F0881"/>
    <w:rsid w:val="007F0CA7"/>
    <w:rsid w:val="007F0D77"/>
    <w:rsid w:val="007F0E5B"/>
    <w:rsid w:val="007F0F51"/>
    <w:rsid w:val="007F114F"/>
    <w:rsid w:val="007F1522"/>
    <w:rsid w:val="007F159A"/>
    <w:rsid w:val="007F16E4"/>
    <w:rsid w:val="007F1C5D"/>
    <w:rsid w:val="007F1D11"/>
    <w:rsid w:val="007F1E2B"/>
    <w:rsid w:val="007F1E55"/>
    <w:rsid w:val="007F20E5"/>
    <w:rsid w:val="007F26D2"/>
    <w:rsid w:val="007F2861"/>
    <w:rsid w:val="007F2A60"/>
    <w:rsid w:val="007F2B32"/>
    <w:rsid w:val="007F2D1E"/>
    <w:rsid w:val="007F2F65"/>
    <w:rsid w:val="007F309F"/>
    <w:rsid w:val="007F33EF"/>
    <w:rsid w:val="007F344A"/>
    <w:rsid w:val="007F34BE"/>
    <w:rsid w:val="007F3566"/>
    <w:rsid w:val="007F37A5"/>
    <w:rsid w:val="007F39E8"/>
    <w:rsid w:val="007F3F43"/>
    <w:rsid w:val="007F4200"/>
    <w:rsid w:val="007F457B"/>
    <w:rsid w:val="007F45B2"/>
    <w:rsid w:val="007F45DD"/>
    <w:rsid w:val="007F4AD3"/>
    <w:rsid w:val="007F5019"/>
    <w:rsid w:val="007F511D"/>
    <w:rsid w:val="007F564F"/>
    <w:rsid w:val="007F5652"/>
    <w:rsid w:val="007F56CE"/>
    <w:rsid w:val="007F5B44"/>
    <w:rsid w:val="007F601C"/>
    <w:rsid w:val="007F65A3"/>
    <w:rsid w:val="007F6AEE"/>
    <w:rsid w:val="007F6F10"/>
    <w:rsid w:val="007F6FBB"/>
    <w:rsid w:val="007F70D6"/>
    <w:rsid w:val="007F711E"/>
    <w:rsid w:val="007F714A"/>
    <w:rsid w:val="007F7328"/>
    <w:rsid w:val="007F7481"/>
    <w:rsid w:val="007F7B4B"/>
    <w:rsid w:val="0080008D"/>
    <w:rsid w:val="00800192"/>
    <w:rsid w:val="00800252"/>
    <w:rsid w:val="008003F8"/>
    <w:rsid w:val="0080040C"/>
    <w:rsid w:val="00800597"/>
    <w:rsid w:val="00800883"/>
    <w:rsid w:val="00800ACC"/>
    <w:rsid w:val="008010B8"/>
    <w:rsid w:val="008013A8"/>
    <w:rsid w:val="008018D0"/>
    <w:rsid w:val="00801D17"/>
    <w:rsid w:val="00801D66"/>
    <w:rsid w:val="00801E67"/>
    <w:rsid w:val="00801E75"/>
    <w:rsid w:val="0080201E"/>
    <w:rsid w:val="0080231C"/>
    <w:rsid w:val="008023E4"/>
    <w:rsid w:val="00802470"/>
    <w:rsid w:val="00802896"/>
    <w:rsid w:val="00802920"/>
    <w:rsid w:val="00802E0C"/>
    <w:rsid w:val="00802FD1"/>
    <w:rsid w:val="00803051"/>
    <w:rsid w:val="0080326F"/>
    <w:rsid w:val="00803602"/>
    <w:rsid w:val="0080361C"/>
    <w:rsid w:val="00803FDC"/>
    <w:rsid w:val="008040AA"/>
    <w:rsid w:val="008042CD"/>
    <w:rsid w:val="00804365"/>
    <w:rsid w:val="008043A8"/>
    <w:rsid w:val="008044E8"/>
    <w:rsid w:val="00804542"/>
    <w:rsid w:val="00804720"/>
    <w:rsid w:val="00804729"/>
    <w:rsid w:val="00804956"/>
    <w:rsid w:val="00804A9C"/>
    <w:rsid w:val="00804E87"/>
    <w:rsid w:val="00805847"/>
    <w:rsid w:val="008059B7"/>
    <w:rsid w:val="0080625B"/>
    <w:rsid w:val="00806411"/>
    <w:rsid w:val="00806AD3"/>
    <w:rsid w:val="00806D39"/>
    <w:rsid w:val="00806F35"/>
    <w:rsid w:val="008072C9"/>
    <w:rsid w:val="0080733C"/>
    <w:rsid w:val="008073AA"/>
    <w:rsid w:val="00807DB5"/>
    <w:rsid w:val="00807DC4"/>
    <w:rsid w:val="00807FFB"/>
    <w:rsid w:val="008101A3"/>
    <w:rsid w:val="00810673"/>
    <w:rsid w:val="008107BF"/>
    <w:rsid w:val="0081099D"/>
    <w:rsid w:val="00810B5F"/>
    <w:rsid w:val="00810B65"/>
    <w:rsid w:val="00810CCB"/>
    <w:rsid w:val="00810D05"/>
    <w:rsid w:val="00810DD1"/>
    <w:rsid w:val="00810DD8"/>
    <w:rsid w:val="0081115B"/>
    <w:rsid w:val="0081125A"/>
    <w:rsid w:val="0081148B"/>
    <w:rsid w:val="00811A21"/>
    <w:rsid w:val="00811A51"/>
    <w:rsid w:val="00811C50"/>
    <w:rsid w:val="00811FB2"/>
    <w:rsid w:val="0081249D"/>
    <w:rsid w:val="00812A25"/>
    <w:rsid w:val="00812BA0"/>
    <w:rsid w:val="00812C3F"/>
    <w:rsid w:val="00812DAE"/>
    <w:rsid w:val="0081305B"/>
    <w:rsid w:val="008130C8"/>
    <w:rsid w:val="00813178"/>
    <w:rsid w:val="0081328D"/>
    <w:rsid w:val="0081348C"/>
    <w:rsid w:val="008134A8"/>
    <w:rsid w:val="00813536"/>
    <w:rsid w:val="0081366F"/>
    <w:rsid w:val="008136F5"/>
    <w:rsid w:val="00813715"/>
    <w:rsid w:val="00813732"/>
    <w:rsid w:val="00813A04"/>
    <w:rsid w:val="00813D85"/>
    <w:rsid w:val="00813F91"/>
    <w:rsid w:val="008144FA"/>
    <w:rsid w:val="00814ADC"/>
    <w:rsid w:val="00814AE2"/>
    <w:rsid w:val="00814BD3"/>
    <w:rsid w:val="008150BE"/>
    <w:rsid w:val="00815116"/>
    <w:rsid w:val="008154D1"/>
    <w:rsid w:val="008156BE"/>
    <w:rsid w:val="00815705"/>
    <w:rsid w:val="0081594A"/>
    <w:rsid w:val="00815957"/>
    <w:rsid w:val="008159C6"/>
    <w:rsid w:val="00815AF2"/>
    <w:rsid w:val="00815FDB"/>
    <w:rsid w:val="008160ED"/>
    <w:rsid w:val="008163CF"/>
    <w:rsid w:val="00816A18"/>
    <w:rsid w:val="00816A58"/>
    <w:rsid w:val="00816D42"/>
    <w:rsid w:val="008171D6"/>
    <w:rsid w:val="00817224"/>
    <w:rsid w:val="0081722C"/>
    <w:rsid w:val="00817468"/>
    <w:rsid w:val="00817508"/>
    <w:rsid w:val="00817543"/>
    <w:rsid w:val="0081783C"/>
    <w:rsid w:val="00817A7C"/>
    <w:rsid w:val="00817C9A"/>
    <w:rsid w:val="00817CE8"/>
    <w:rsid w:val="00817D26"/>
    <w:rsid w:val="00817DEB"/>
    <w:rsid w:val="00817EF6"/>
    <w:rsid w:val="0082026A"/>
    <w:rsid w:val="008202B0"/>
    <w:rsid w:val="008206DF"/>
    <w:rsid w:val="00820AB8"/>
    <w:rsid w:val="00820ADC"/>
    <w:rsid w:val="00820C22"/>
    <w:rsid w:val="00820CE9"/>
    <w:rsid w:val="00820D3F"/>
    <w:rsid w:val="008211A4"/>
    <w:rsid w:val="0082135C"/>
    <w:rsid w:val="00821755"/>
    <w:rsid w:val="008218A5"/>
    <w:rsid w:val="008219C3"/>
    <w:rsid w:val="008219E0"/>
    <w:rsid w:val="00821A31"/>
    <w:rsid w:val="00822250"/>
    <w:rsid w:val="0082228B"/>
    <w:rsid w:val="00822457"/>
    <w:rsid w:val="00822533"/>
    <w:rsid w:val="00822715"/>
    <w:rsid w:val="008228A5"/>
    <w:rsid w:val="008228D6"/>
    <w:rsid w:val="008229BD"/>
    <w:rsid w:val="00822EAF"/>
    <w:rsid w:val="00823040"/>
    <w:rsid w:val="008230E2"/>
    <w:rsid w:val="00823294"/>
    <w:rsid w:val="0082337A"/>
    <w:rsid w:val="0082345B"/>
    <w:rsid w:val="00823654"/>
    <w:rsid w:val="008237F8"/>
    <w:rsid w:val="0082427C"/>
    <w:rsid w:val="008244DB"/>
    <w:rsid w:val="00824878"/>
    <w:rsid w:val="00824C61"/>
    <w:rsid w:val="00824EAA"/>
    <w:rsid w:val="0082514E"/>
    <w:rsid w:val="00825632"/>
    <w:rsid w:val="008256E3"/>
    <w:rsid w:val="008256EC"/>
    <w:rsid w:val="00825956"/>
    <w:rsid w:val="00825A86"/>
    <w:rsid w:val="008260F3"/>
    <w:rsid w:val="008261F1"/>
    <w:rsid w:val="00826543"/>
    <w:rsid w:val="00826762"/>
    <w:rsid w:val="0082684F"/>
    <w:rsid w:val="00826962"/>
    <w:rsid w:val="008269A1"/>
    <w:rsid w:val="00826FD6"/>
    <w:rsid w:val="008270AD"/>
    <w:rsid w:val="0082749A"/>
    <w:rsid w:val="00827542"/>
    <w:rsid w:val="008275B6"/>
    <w:rsid w:val="008275BF"/>
    <w:rsid w:val="00827623"/>
    <w:rsid w:val="00827751"/>
    <w:rsid w:val="008278AC"/>
    <w:rsid w:val="00827DE0"/>
    <w:rsid w:val="00827E16"/>
    <w:rsid w:val="00827F8D"/>
    <w:rsid w:val="00830477"/>
    <w:rsid w:val="008304FA"/>
    <w:rsid w:val="0083053F"/>
    <w:rsid w:val="00830596"/>
    <w:rsid w:val="00830A6C"/>
    <w:rsid w:val="00830AEA"/>
    <w:rsid w:val="00830B9F"/>
    <w:rsid w:val="00830D83"/>
    <w:rsid w:val="00830EFF"/>
    <w:rsid w:val="0083142D"/>
    <w:rsid w:val="00831598"/>
    <w:rsid w:val="00831745"/>
    <w:rsid w:val="00831831"/>
    <w:rsid w:val="008318D1"/>
    <w:rsid w:val="00831A3D"/>
    <w:rsid w:val="00831A94"/>
    <w:rsid w:val="00831D71"/>
    <w:rsid w:val="00832163"/>
    <w:rsid w:val="008321DD"/>
    <w:rsid w:val="00832550"/>
    <w:rsid w:val="00832775"/>
    <w:rsid w:val="00832E2C"/>
    <w:rsid w:val="00832E84"/>
    <w:rsid w:val="008333B4"/>
    <w:rsid w:val="0083348F"/>
    <w:rsid w:val="00833665"/>
    <w:rsid w:val="00833714"/>
    <w:rsid w:val="008338DA"/>
    <w:rsid w:val="00833929"/>
    <w:rsid w:val="00833998"/>
    <w:rsid w:val="00833BB2"/>
    <w:rsid w:val="00833C4B"/>
    <w:rsid w:val="00833D1D"/>
    <w:rsid w:val="0083412F"/>
    <w:rsid w:val="0083423F"/>
    <w:rsid w:val="008343A3"/>
    <w:rsid w:val="0083442F"/>
    <w:rsid w:val="00834523"/>
    <w:rsid w:val="008345DF"/>
    <w:rsid w:val="00834F96"/>
    <w:rsid w:val="00834F9D"/>
    <w:rsid w:val="008350FD"/>
    <w:rsid w:val="008352C0"/>
    <w:rsid w:val="008353AB"/>
    <w:rsid w:val="00835515"/>
    <w:rsid w:val="008359D6"/>
    <w:rsid w:val="00835E3D"/>
    <w:rsid w:val="00835F0F"/>
    <w:rsid w:val="008361CE"/>
    <w:rsid w:val="008366FD"/>
    <w:rsid w:val="00836B2E"/>
    <w:rsid w:val="00836F1E"/>
    <w:rsid w:val="00837121"/>
    <w:rsid w:val="00837335"/>
    <w:rsid w:val="00837512"/>
    <w:rsid w:val="0083766E"/>
    <w:rsid w:val="0083799A"/>
    <w:rsid w:val="00837BD8"/>
    <w:rsid w:val="00837E09"/>
    <w:rsid w:val="008401BC"/>
    <w:rsid w:val="00840408"/>
    <w:rsid w:val="0084057D"/>
    <w:rsid w:val="0084070C"/>
    <w:rsid w:val="00840832"/>
    <w:rsid w:val="00840924"/>
    <w:rsid w:val="00840BF8"/>
    <w:rsid w:val="00840CA9"/>
    <w:rsid w:val="00840E70"/>
    <w:rsid w:val="00841040"/>
    <w:rsid w:val="008410CF"/>
    <w:rsid w:val="00841444"/>
    <w:rsid w:val="008417F3"/>
    <w:rsid w:val="008418CA"/>
    <w:rsid w:val="00841C07"/>
    <w:rsid w:val="00841C70"/>
    <w:rsid w:val="00842030"/>
    <w:rsid w:val="008422B4"/>
    <w:rsid w:val="00842496"/>
    <w:rsid w:val="0084272D"/>
    <w:rsid w:val="008428D3"/>
    <w:rsid w:val="00842C28"/>
    <w:rsid w:val="00842DEC"/>
    <w:rsid w:val="00842EB6"/>
    <w:rsid w:val="008430A6"/>
    <w:rsid w:val="008430A8"/>
    <w:rsid w:val="0084339A"/>
    <w:rsid w:val="00843436"/>
    <w:rsid w:val="0084345D"/>
    <w:rsid w:val="00843634"/>
    <w:rsid w:val="0084374C"/>
    <w:rsid w:val="0084380C"/>
    <w:rsid w:val="00843904"/>
    <w:rsid w:val="00843AEE"/>
    <w:rsid w:val="00843C2E"/>
    <w:rsid w:val="00843CCC"/>
    <w:rsid w:val="00843E4D"/>
    <w:rsid w:val="00844118"/>
    <w:rsid w:val="008443EF"/>
    <w:rsid w:val="00844446"/>
    <w:rsid w:val="00844904"/>
    <w:rsid w:val="008449EF"/>
    <w:rsid w:val="00844E0C"/>
    <w:rsid w:val="00844E48"/>
    <w:rsid w:val="00845153"/>
    <w:rsid w:val="008454F2"/>
    <w:rsid w:val="0084564C"/>
    <w:rsid w:val="00845B8B"/>
    <w:rsid w:val="00845D31"/>
    <w:rsid w:val="00845D87"/>
    <w:rsid w:val="0084611D"/>
    <w:rsid w:val="008461C7"/>
    <w:rsid w:val="00846344"/>
    <w:rsid w:val="00846839"/>
    <w:rsid w:val="008469F1"/>
    <w:rsid w:val="00846A3E"/>
    <w:rsid w:val="00846D4C"/>
    <w:rsid w:val="008471FC"/>
    <w:rsid w:val="008474A6"/>
    <w:rsid w:val="00847543"/>
    <w:rsid w:val="008476F9"/>
    <w:rsid w:val="00847894"/>
    <w:rsid w:val="0084789E"/>
    <w:rsid w:val="00847951"/>
    <w:rsid w:val="00847A3E"/>
    <w:rsid w:val="008501D8"/>
    <w:rsid w:val="0085039A"/>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BD8"/>
    <w:rsid w:val="00852F20"/>
    <w:rsid w:val="00852FEA"/>
    <w:rsid w:val="008534AF"/>
    <w:rsid w:val="008534E2"/>
    <w:rsid w:val="00853B4A"/>
    <w:rsid w:val="008540BA"/>
    <w:rsid w:val="00854172"/>
    <w:rsid w:val="008543D0"/>
    <w:rsid w:val="00854489"/>
    <w:rsid w:val="0085483E"/>
    <w:rsid w:val="008549FC"/>
    <w:rsid w:val="00854BF2"/>
    <w:rsid w:val="00854DFB"/>
    <w:rsid w:val="008553EF"/>
    <w:rsid w:val="008559DB"/>
    <w:rsid w:val="00855AEB"/>
    <w:rsid w:val="00855E7F"/>
    <w:rsid w:val="00855F7E"/>
    <w:rsid w:val="008560B7"/>
    <w:rsid w:val="008560F0"/>
    <w:rsid w:val="008560F8"/>
    <w:rsid w:val="0085628A"/>
    <w:rsid w:val="00856305"/>
    <w:rsid w:val="00856779"/>
    <w:rsid w:val="00856781"/>
    <w:rsid w:val="00856AA5"/>
    <w:rsid w:val="00856B88"/>
    <w:rsid w:val="00856E74"/>
    <w:rsid w:val="008570A1"/>
    <w:rsid w:val="0085726C"/>
    <w:rsid w:val="0085732E"/>
    <w:rsid w:val="008577DD"/>
    <w:rsid w:val="00857CD4"/>
    <w:rsid w:val="00857E12"/>
    <w:rsid w:val="00860097"/>
    <w:rsid w:val="008600CD"/>
    <w:rsid w:val="00860235"/>
    <w:rsid w:val="008604E0"/>
    <w:rsid w:val="00860B31"/>
    <w:rsid w:val="00860D5E"/>
    <w:rsid w:val="00860EE8"/>
    <w:rsid w:val="00861147"/>
    <w:rsid w:val="00861266"/>
    <w:rsid w:val="00861313"/>
    <w:rsid w:val="0086142C"/>
    <w:rsid w:val="00861738"/>
    <w:rsid w:val="00861749"/>
    <w:rsid w:val="0086179A"/>
    <w:rsid w:val="0086199B"/>
    <w:rsid w:val="00861BB9"/>
    <w:rsid w:val="008620E2"/>
    <w:rsid w:val="008623EC"/>
    <w:rsid w:val="00862406"/>
    <w:rsid w:val="00862438"/>
    <w:rsid w:val="0086250C"/>
    <w:rsid w:val="0086271E"/>
    <w:rsid w:val="008627C9"/>
    <w:rsid w:val="00862A09"/>
    <w:rsid w:val="00862B2B"/>
    <w:rsid w:val="00862B6D"/>
    <w:rsid w:val="00862CA6"/>
    <w:rsid w:val="00862D90"/>
    <w:rsid w:val="00862DCE"/>
    <w:rsid w:val="00862FD0"/>
    <w:rsid w:val="008631DE"/>
    <w:rsid w:val="008632B2"/>
    <w:rsid w:val="008632D1"/>
    <w:rsid w:val="008632D7"/>
    <w:rsid w:val="0086342C"/>
    <w:rsid w:val="008635A2"/>
    <w:rsid w:val="0086376A"/>
    <w:rsid w:val="00863786"/>
    <w:rsid w:val="008638BB"/>
    <w:rsid w:val="00863D8A"/>
    <w:rsid w:val="00863F10"/>
    <w:rsid w:val="0086411C"/>
    <w:rsid w:val="008641CB"/>
    <w:rsid w:val="0086438B"/>
    <w:rsid w:val="00864418"/>
    <w:rsid w:val="008646D4"/>
    <w:rsid w:val="00864923"/>
    <w:rsid w:val="008649BD"/>
    <w:rsid w:val="00864CDE"/>
    <w:rsid w:val="00864D4B"/>
    <w:rsid w:val="00864EA2"/>
    <w:rsid w:val="00864FDB"/>
    <w:rsid w:val="0086511E"/>
    <w:rsid w:val="0086525C"/>
    <w:rsid w:val="00865371"/>
    <w:rsid w:val="008653AF"/>
    <w:rsid w:val="008653D2"/>
    <w:rsid w:val="008655A8"/>
    <w:rsid w:val="008655CB"/>
    <w:rsid w:val="00865665"/>
    <w:rsid w:val="00865B89"/>
    <w:rsid w:val="00865DE9"/>
    <w:rsid w:val="00865ECE"/>
    <w:rsid w:val="008660AF"/>
    <w:rsid w:val="0086648F"/>
    <w:rsid w:val="008666EB"/>
    <w:rsid w:val="00866BA7"/>
    <w:rsid w:val="00866CAF"/>
    <w:rsid w:val="00866DC2"/>
    <w:rsid w:val="00866DD9"/>
    <w:rsid w:val="00866FF1"/>
    <w:rsid w:val="008670EE"/>
    <w:rsid w:val="008671FF"/>
    <w:rsid w:val="008673E2"/>
    <w:rsid w:val="00867458"/>
    <w:rsid w:val="0086747D"/>
    <w:rsid w:val="00867672"/>
    <w:rsid w:val="008677B6"/>
    <w:rsid w:val="00867A9D"/>
    <w:rsid w:val="00867DAA"/>
    <w:rsid w:val="00867E84"/>
    <w:rsid w:val="008700C2"/>
    <w:rsid w:val="008701C6"/>
    <w:rsid w:val="00870269"/>
    <w:rsid w:val="008705AB"/>
    <w:rsid w:val="0087082E"/>
    <w:rsid w:val="008709B6"/>
    <w:rsid w:val="00870B5C"/>
    <w:rsid w:val="00870C6C"/>
    <w:rsid w:val="00871011"/>
    <w:rsid w:val="0087107D"/>
    <w:rsid w:val="0087110A"/>
    <w:rsid w:val="00871294"/>
    <w:rsid w:val="00871938"/>
    <w:rsid w:val="00871DF1"/>
    <w:rsid w:val="00871E29"/>
    <w:rsid w:val="00871FC6"/>
    <w:rsid w:val="00872093"/>
    <w:rsid w:val="00872142"/>
    <w:rsid w:val="00872285"/>
    <w:rsid w:val="00872482"/>
    <w:rsid w:val="00872645"/>
    <w:rsid w:val="00872776"/>
    <w:rsid w:val="00872957"/>
    <w:rsid w:val="00872CFA"/>
    <w:rsid w:val="00872E10"/>
    <w:rsid w:val="00872FCD"/>
    <w:rsid w:val="00873213"/>
    <w:rsid w:val="0087332D"/>
    <w:rsid w:val="008739AA"/>
    <w:rsid w:val="00873EFD"/>
    <w:rsid w:val="00873FEA"/>
    <w:rsid w:val="00874081"/>
    <w:rsid w:val="00874176"/>
    <w:rsid w:val="008741FF"/>
    <w:rsid w:val="008744DA"/>
    <w:rsid w:val="00874D56"/>
    <w:rsid w:val="00874E21"/>
    <w:rsid w:val="00874EA3"/>
    <w:rsid w:val="00874F5B"/>
    <w:rsid w:val="00874F87"/>
    <w:rsid w:val="00875024"/>
    <w:rsid w:val="0087506B"/>
    <w:rsid w:val="00875133"/>
    <w:rsid w:val="00875267"/>
    <w:rsid w:val="00875616"/>
    <w:rsid w:val="008757C9"/>
    <w:rsid w:val="00875C63"/>
    <w:rsid w:val="0087611B"/>
    <w:rsid w:val="008761BD"/>
    <w:rsid w:val="0087621E"/>
    <w:rsid w:val="008762E8"/>
    <w:rsid w:val="008762EE"/>
    <w:rsid w:val="00876305"/>
    <w:rsid w:val="0087654B"/>
    <w:rsid w:val="0087690F"/>
    <w:rsid w:val="0087696A"/>
    <w:rsid w:val="00876EB3"/>
    <w:rsid w:val="008770B2"/>
    <w:rsid w:val="008770B9"/>
    <w:rsid w:val="0087740A"/>
    <w:rsid w:val="0087747F"/>
    <w:rsid w:val="00877487"/>
    <w:rsid w:val="008778B3"/>
    <w:rsid w:val="0087793D"/>
    <w:rsid w:val="00877A82"/>
    <w:rsid w:val="00877C21"/>
    <w:rsid w:val="00877CCB"/>
    <w:rsid w:val="00877D0E"/>
    <w:rsid w:val="008800ED"/>
    <w:rsid w:val="00880133"/>
    <w:rsid w:val="0088069C"/>
    <w:rsid w:val="00880B40"/>
    <w:rsid w:val="00880C72"/>
    <w:rsid w:val="00880C90"/>
    <w:rsid w:val="008811C4"/>
    <w:rsid w:val="0088120B"/>
    <w:rsid w:val="00881254"/>
    <w:rsid w:val="008813B6"/>
    <w:rsid w:val="0088150F"/>
    <w:rsid w:val="0088151D"/>
    <w:rsid w:val="00881598"/>
    <w:rsid w:val="00881834"/>
    <w:rsid w:val="00881A4F"/>
    <w:rsid w:val="00881BDD"/>
    <w:rsid w:val="00881CD4"/>
    <w:rsid w:val="0088234A"/>
    <w:rsid w:val="008826A6"/>
    <w:rsid w:val="008826BA"/>
    <w:rsid w:val="008826BB"/>
    <w:rsid w:val="00882756"/>
    <w:rsid w:val="00882C91"/>
    <w:rsid w:val="00882DA7"/>
    <w:rsid w:val="00882FD7"/>
    <w:rsid w:val="0088313F"/>
    <w:rsid w:val="008831EF"/>
    <w:rsid w:val="00883715"/>
    <w:rsid w:val="008838A0"/>
    <w:rsid w:val="00883A77"/>
    <w:rsid w:val="00883AA3"/>
    <w:rsid w:val="00883E29"/>
    <w:rsid w:val="0088411B"/>
    <w:rsid w:val="00884180"/>
    <w:rsid w:val="00884194"/>
    <w:rsid w:val="00884258"/>
    <w:rsid w:val="008842BC"/>
    <w:rsid w:val="00884330"/>
    <w:rsid w:val="008843C1"/>
    <w:rsid w:val="008845FE"/>
    <w:rsid w:val="008846EA"/>
    <w:rsid w:val="008847C0"/>
    <w:rsid w:val="008849CE"/>
    <w:rsid w:val="00884ACA"/>
    <w:rsid w:val="00884B74"/>
    <w:rsid w:val="00884B76"/>
    <w:rsid w:val="00884CAB"/>
    <w:rsid w:val="00884D82"/>
    <w:rsid w:val="00884E5C"/>
    <w:rsid w:val="0088508E"/>
    <w:rsid w:val="00885129"/>
    <w:rsid w:val="00885355"/>
    <w:rsid w:val="008854B0"/>
    <w:rsid w:val="00885578"/>
    <w:rsid w:val="00885598"/>
    <w:rsid w:val="008859B4"/>
    <w:rsid w:val="00885BA6"/>
    <w:rsid w:val="00885C43"/>
    <w:rsid w:val="00885EF4"/>
    <w:rsid w:val="00885FD0"/>
    <w:rsid w:val="0088601E"/>
    <w:rsid w:val="00886214"/>
    <w:rsid w:val="0088629C"/>
    <w:rsid w:val="008864D8"/>
    <w:rsid w:val="00886500"/>
    <w:rsid w:val="00886B09"/>
    <w:rsid w:val="00886B3A"/>
    <w:rsid w:val="00886BEC"/>
    <w:rsid w:val="00886CC6"/>
    <w:rsid w:val="00886F42"/>
    <w:rsid w:val="00887118"/>
    <w:rsid w:val="008873BC"/>
    <w:rsid w:val="00887444"/>
    <w:rsid w:val="00887542"/>
    <w:rsid w:val="00887579"/>
    <w:rsid w:val="008877AF"/>
    <w:rsid w:val="00887C5D"/>
    <w:rsid w:val="00887DA7"/>
    <w:rsid w:val="00887E99"/>
    <w:rsid w:val="00887EA6"/>
    <w:rsid w:val="0089016A"/>
    <w:rsid w:val="00890184"/>
    <w:rsid w:val="008904F4"/>
    <w:rsid w:val="00890A62"/>
    <w:rsid w:val="00890C94"/>
    <w:rsid w:val="00890F24"/>
    <w:rsid w:val="00890F37"/>
    <w:rsid w:val="00890FC4"/>
    <w:rsid w:val="00891021"/>
    <w:rsid w:val="00891215"/>
    <w:rsid w:val="00891266"/>
    <w:rsid w:val="008915DA"/>
    <w:rsid w:val="008916F0"/>
    <w:rsid w:val="008919C5"/>
    <w:rsid w:val="00891F08"/>
    <w:rsid w:val="00891FB4"/>
    <w:rsid w:val="00891FE2"/>
    <w:rsid w:val="008921EB"/>
    <w:rsid w:val="00892346"/>
    <w:rsid w:val="0089240D"/>
    <w:rsid w:val="008925BF"/>
    <w:rsid w:val="00892799"/>
    <w:rsid w:val="008927D9"/>
    <w:rsid w:val="008927E3"/>
    <w:rsid w:val="008927F7"/>
    <w:rsid w:val="0089284E"/>
    <w:rsid w:val="00892AB0"/>
    <w:rsid w:val="0089308D"/>
    <w:rsid w:val="008930A2"/>
    <w:rsid w:val="00893560"/>
    <w:rsid w:val="00893B7D"/>
    <w:rsid w:val="0089406A"/>
    <w:rsid w:val="00894259"/>
    <w:rsid w:val="008942AB"/>
    <w:rsid w:val="00894448"/>
    <w:rsid w:val="008947D4"/>
    <w:rsid w:val="00894829"/>
    <w:rsid w:val="00894ADE"/>
    <w:rsid w:val="00894F5E"/>
    <w:rsid w:val="00895071"/>
    <w:rsid w:val="00895072"/>
    <w:rsid w:val="008950BE"/>
    <w:rsid w:val="008956D4"/>
    <w:rsid w:val="00895B00"/>
    <w:rsid w:val="00895BFA"/>
    <w:rsid w:val="00895EB1"/>
    <w:rsid w:val="00895ED6"/>
    <w:rsid w:val="00896219"/>
    <w:rsid w:val="0089628C"/>
    <w:rsid w:val="008963E0"/>
    <w:rsid w:val="008964CC"/>
    <w:rsid w:val="00896533"/>
    <w:rsid w:val="00896711"/>
    <w:rsid w:val="008967C3"/>
    <w:rsid w:val="00896917"/>
    <w:rsid w:val="0089695E"/>
    <w:rsid w:val="00896A3A"/>
    <w:rsid w:val="00896A4C"/>
    <w:rsid w:val="00896B55"/>
    <w:rsid w:val="00896C0F"/>
    <w:rsid w:val="00896CBE"/>
    <w:rsid w:val="00896EE8"/>
    <w:rsid w:val="00896FEF"/>
    <w:rsid w:val="0089707E"/>
    <w:rsid w:val="0089716E"/>
    <w:rsid w:val="008971BE"/>
    <w:rsid w:val="0089720C"/>
    <w:rsid w:val="008972C0"/>
    <w:rsid w:val="008975F8"/>
    <w:rsid w:val="00897828"/>
    <w:rsid w:val="008978DA"/>
    <w:rsid w:val="008978E4"/>
    <w:rsid w:val="00897C86"/>
    <w:rsid w:val="00897D01"/>
    <w:rsid w:val="00897DD3"/>
    <w:rsid w:val="00897EA7"/>
    <w:rsid w:val="00897F80"/>
    <w:rsid w:val="008A031F"/>
    <w:rsid w:val="008A0385"/>
    <w:rsid w:val="008A0462"/>
    <w:rsid w:val="008A0609"/>
    <w:rsid w:val="008A0697"/>
    <w:rsid w:val="008A0908"/>
    <w:rsid w:val="008A097E"/>
    <w:rsid w:val="008A0D24"/>
    <w:rsid w:val="008A0E04"/>
    <w:rsid w:val="008A0E4A"/>
    <w:rsid w:val="008A0EC3"/>
    <w:rsid w:val="008A10AA"/>
    <w:rsid w:val="008A10EC"/>
    <w:rsid w:val="008A162F"/>
    <w:rsid w:val="008A1CF5"/>
    <w:rsid w:val="008A2007"/>
    <w:rsid w:val="008A235D"/>
    <w:rsid w:val="008A24AD"/>
    <w:rsid w:val="008A257C"/>
    <w:rsid w:val="008A2792"/>
    <w:rsid w:val="008A2A4E"/>
    <w:rsid w:val="008A2C6F"/>
    <w:rsid w:val="008A355F"/>
    <w:rsid w:val="008A35EC"/>
    <w:rsid w:val="008A3632"/>
    <w:rsid w:val="008A36A7"/>
    <w:rsid w:val="008A3736"/>
    <w:rsid w:val="008A3869"/>
    <w:rsid w:val="008A39BE"/>
    <w:rsid w:val="008A3B36"/>
    <w:rsid w:val="008A3D67"/>
    <w:rsid w:val="008A3FFB"/>
    <w:rsid w:val="008A449C"/>
    <w:rsid w:val="008A46F6"/>
    <w:rsid w:val="008A4956"/>
    <w:rsid w:val="008A4C57"/>
    <w:rsid w:val="008A5074"/>
    <w:rsid w:val="008A51AA"/>
    <w:rsid w:val="008A51F8"/>
    <w:rsid w:val="008A5362"/>
    <w:rsid w:val="008A5AE0"/>
    <w:rsid w:val="008A5F40"/>
    <w:rsid w:val="008A603E"/>
    <w:rsid w:val="008A6291"/>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9B"/>
    <w:rsid w:val="008A7DBF"/>
    <w:rsid w:val="008B015E"/>
    <w:rsid w:val="008B01F8"/>
    <w:rsid w:val="008B03CE"/>
    <w:rsid w:val="008B0634"/>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20E1"/>
    <w:rsid w:val="008B21E2"/>
    <w:rsid w:val="008B229E"/>
    <w:rsid w:val="008B2358"/>
    <w:rsid w:val="008B23DA"/>
    <w:rsid w:val="008B2538"/>
    <w:rsid w:val="008B26D6"/>
    <w:rsid w:val="008B29C1"/>
    <w:rsid w:val="008B2B24"/>
    <w:rsid w:val="008B2D9A"/>
    <w:rsid w:val="008B2DB7"/>
    <w:rsid w:val="008B30B8"/>
    <w:rsid w:val="008B30BD"/>
    <w:rsid w:val="008B35AA"/>
    <w:rsid w:val="008B37DD"/>
    <w:rsid w:val="008B381B"/>
    <w:rsid w:val="008B3971"/>
    <w:rsid w:val="008B3A03"/>
    <w:rsid w:val="008B3B3A"/>
    <w:rsid w:val="008B3D47"/>
    <w:rsid w:val="008B42F9"/>
    <w:rsid w:val="008B4C95"/>
    <w:rsid w:val="008B4FDF"/>
    <w:rsid w:val="008B505B"/>
    <w:rsid w:val="008B51BD"/>
    <w:rsid w:val="008B55F3"/>
    <w:rsid w:val="008B56A8"/>
    <w:rsid w:val="008B56B1"/>
    <w:rsid w:val="008B57EA"/>
    <w:rsid w:val="008B5A5E"/>
    <w:rsid w:val="008B60A4"/>
    <w:rsid w:val="008B62E4"/>
    <w:rsid w:val="008B6435"/>
    <w:rsid w:val="008B6536"/>
    <w:rsid w:val="008B66B4"/>
    <w:rsid w:val="008B694D"/>
    <w:rsid w:val="008B6B2D"/>
    <w:rsid w:val="008B6F92"/>
    <w:rsid w:val="008B71AF"/>
    <w:rsid w:val="008B7381"/>
    <w:rsid w:val="008B77A6"/>
    <w:rsid w:val="008B7887"/>
    <w:rsid w:val="008B798C"/>
    <w:rsid w:val="008B7A51"/>
    <w:rsid w:val="008B7E83"/>
    <w:rsid w:val="008B7EE9"/>
    <w:rsid w:val="008B7F6B"/>
    <w:rsid w:val="008C0017"/>
    <w:rsid w:val="008C01DA"/>
    <w:rsid w:val="008C06D1"/>
    <w:rsid w:val="008C0907"/>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BA"/>
    <w:rsid w:val="008C31BC"/>
    <w:rsid w:val="008C337F"/>
    <w:rsid w:val="008C36C5"/>
    <w:rsid w:val="008C37E8"/>
    <w:rsid w:val="008C3893"/>
    <w:rsid w:val="008C3BF0"/>
    <w:rsid w:val="008C433C"/>
    <w:rsid w:val="008C43B7"/>
    <w:rsid w:val="008C4440"/>
    <w:rsid w:val="008C451A"/>
    <w:rsid w:val="008C4634"/>
    <w:rsid w:val="008C46FB"/>
    <w:rsid w:val="008C4946"/>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B7"/>
    <w:rsid w:val="008C789B"/>
    <w:rsid w:val="008C7951"/>
    <w:rsid w:val="008C7977"/>
    <w:rsid w:val="008C797F"/>
    <w:rsid w:val="008C79D7"/>
    <w:rsid w:val="008C79DA"/>
    <w:rsid w:val="008C7F66"/>
    <w:rsid w:val="008C7FA8"/>
    <w:rsid w:val="008D017D"/>
    <w:rsid w:val="008D01EB"/>
    <w:rsid w:val="008D0239"/>
    <w:rsid w:val="008D0548"/>
    <w:rsid w:val="008D05ED"/>
    <w:rsid w:val="008D065D"/>
    <w:rsid w:val="008D06AE"/>
    <w:rsid w:val="008D06FC"/>
    <w:rsid w:val="008D0A52"/>
    <w:rsid w:val="008D0A59"/>
    <w:rsid w:val="008D0D72"/>
    <w:rsid w:val="008D1003"/>
    <w:rsid w:val="008D1111"/>
    <w:rsid w:val="008D13AA"/>
    <w:rsid w:val="008D15EA"/>
    <w:rsid w:val="008D1672"/>
    <w:rsid w:val="008D1AD4"/>
    <w:rsid w:val="008D1AFC"/>
    <w:rsid w:val="008D1DD2"/>
    <w:rsid w:val="008D1F68"/>
    <w:rsid w:val="008D2323"/>
    <w:rsid w:val="008D297F"/>
    <w:rsid w:val="008D2BD1"/>
    <w:rsid w:val="008D2CF4"/>
    <w:rsid w:val="008D2DAB"/>
    <w:rsid w:val="008D2E69"/>
    <w:rsid w:val="008D2F7B"/>
    <w:rsid w:val="008D3088"/>
    <w:rsid w:val="008D33D4"/>
    <w:rsid w:val="008D36F6"/>
    <w:rsid w:val="008D3A7F"/>
    <w:rsid w:val="008D4307"/>
    <w:rsid w:val="008D45AD"/>
    <w:rsid w:val="008D45DB"/>
    <w:rsid w:val="008D4675"/>
    <w:rsid w:val="008D4685"/>
    <w:rsid w:val="008D48A0"/>
    <w:rsid w:val="008D4C1E"/>
    <w:rsid w:val="008D4C6A"/>
    <w:rsid w:val="008D4D62"/>
    <w:rsid w:val="008D4FC1"/>
    <w:rsid w:val="008D502E"/>
    <w:rsid w:val="008D509E"/>
    <w:rsid w:val="008D50EB"/>
    <w:rsid w:val="008D560C"/>
    <w:rsid w:val="008D5A16"/>
    <w:rsid w:val="008D5ACB"/>
    <w:rsid w:val="008D5C3D"/>
    <w:rsid w:val="008D5C76"/>
    <w:rsid w:val="008D5CD7"/>
    <w:rsid w:val="008D611B"/>
    <w:rsid w:val="008D6190"/>
    <w:rsid w:val="008D639E"/>
    <w:rsid w:val="008D6437"/>
    <w:rsid w:val="008D6447"/>
    <w:rsid w:val="008D6484"/>
    <w:rsid w:val="008D65FA"/>
    <w:rsid w:val="008D6606"/>
    <w:rsid w:val="008D679C"/>
    <w:rsid w:val="008D68F9"/>
    <w:rsid w:val="008D6994"/>
    <w:rsid w:val="008D6B1B"/>
    <w:rsid w:val="008D6CB1"/>
    <w:rsid w:val="008D6CDE"/>
    <w:rsid w:val="008D6EE6"/>
    <w:rsid w:val="008D73C5"/>
    <w:rsid w:val="008D74A0"/>
    <w:rsid w:val="008D7538"/>
    <w:rsid w:val="008D78E0"/>
    <w:rsid w:val="008D7B6C"/>
    <w:rsid w:val="008D7BCE"/>
    <w:rsid w:val="008D7D47"/>
    <w:rsid w:val="008D7DD5"/>
    <w:rsid w:val="008D7F1D"/>
    <w:rsid w:val="008D7F4A"/>
    <w:rsid w:val="008E0474"/>
    <w:rsid w:val="008E05A5"/>
    <w:rsid w:val="008E063E"/>
    <w:rsid w:val="008E06F1"/>
    <w:rsid w:val="008E081D"/>
    <w:rsid w:val="008E0BB6"/>
    <w:rsid w:val="008E0C92"/>
    <w:rsid w:val="008E11D3"/>
    <w:rsid w:val="008E129E"/>
    <w:rsid w:val="008E197C"/>
    <w:rsid w:val="008E1A7F"/>
    <w:rsid w:val="008E1E7B"/>
    <w:rsid w:val="008E20AD"/>
    <w:rsid w:val="008E2188"/>
    <w:rsid w:val="008E21A0"/>
    <w:rsid w:val="008E228D"/>
    <w:rsid w:val="008E22E7"/>
    <w:rsid w:val="008E239B"/>
    <w:rsid w:val="008E2573"/>
    <w:rsid w:val="008E2818"/>
    <w:rsid w:val="008E2B8F"/>
    <w:rsid w:val="008E2FAD"/>
    <w:rsid w:val="008E30AE"/>
    <w:rsid w:val="008E30E6"/>
    <w:rsid w:val="008E312D"/>
    <w:rsid w:val="008E31CA"/>
    <w:rsid w:val="008E3207"/>
    <w:rsid w:val="008E3213"/>
    <w:rsid w:val="008E3511"/>
    <w:rsid w:val="008E3514"/>
    <w:rsid w:val="008E3681"/>
    <w:rsid w:val="008E36F7"/>
    <w:rsid w:val="008E3882"/>
    <w:rsid w:val="008E3900"/>
    <w:rsid w:val="008E47AB"/>
    <w:rsid w:val="008E48C1"/>
    <w:rsid w:val="008E4C76"/>
    <w:rsid w:val="008E4D42"/>
    <w:rsid w:val="008E4E94"/>
    <w:rsid w:val="008E5041"/>
    <w:rsid w:val="008E515E"/>
    <w:rsid w:val="008E5169"/>
    <w:rsid w:val="008E5237"/>
    <w:rsid w:val="008E532B"/>
    <w:rsid w:val="008E5473"/>
    <w:rsid w:val="008E57E9"/>
    <w:rsid w:val="008E603D"/>
    <w:rsid w:val="008E607B"/>
    <w:rsid w:val="008E6400"/>
    <w:rsid w:val="008E66C5"/>
    <w:rsid w:val="008E66D6"/>
    <w:rsid w:val="008E6831"/>
    <w:rsid w:val="008E71C4"/>
    <w:rsid w:val="008E71F3"/>
    <w:rsid w:val="008E7247"/>
    <w:rsid w:val="008E7294"/>
    <w:rsid w:val="008E74FA"/>
    <w:rsid w:val="008E774F"/>
    <w:rsid w:val="008E7F5F"/>
    <w:rsid w:val="008F00EC"/>
    <w:rsid w:val="008F01C8"/>
    <w:rsid w:val="008F04FF"/>
    <w:rsid w:val="008F0546"/>
    <w:rsid w:val="008F05CA"/>
    <w:rsid w:val="008F0684"/>
    <w:rsid w:val="008F06DE"/>
    <w:rsid w:val="008F0AEE"/>
    <w:rsid w:val="008F0FB5"/>
    <w:rsid w:val="008F1252"/>
    <w:rsid w:val="008F1274"/>
    <w:rsid w:val="008F134D"/>
    <w:rsid w:val="008F146D"/>
    <w:rsid w:val="008F1791"/>
    <w:rsid w:val="008F193A"/>
    <w:rsid w:val="008F1A08"/>
    <w:rsid w:val="008F1D1D"/>
    <w:rsid w:val="008F1E66"/>
    <w:rsid w:val="008F1FFA"/>
    <w:rsid w:val="008F25A6"/>
    <w:rsid w:val="008F27E3"/>
    <w:rsid w:val="008F28A1"/>
    <w:rsid w:val="008F2C36"/>
    <w:rsid w:val="008F2CEF"/>
    <w:rsid w:val="008F301E"/>
    <w:rsid w:val="008F3298"/>
    <w:rsid w:val="008F35F2"/>
    <w:rsid w:val="008F368C"/>
    <w:rsid w:val="008F3943"/>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5DFD"/>
    <w:rsid w:val="008F6118"/>
    <w:rsid w:val="008F6223"/>
    <w:rsid w:val="008F6668"/>
    <w:rsid w:val="008F6995"/>
    <w:rsid w:val="008F6A89"/>
    <w:rsid w:val="008F6DD3"/>
    <w:rsid w:val="008F7175"/>
    <w:rsid w:val="008F72E8"/>
    <w:rsid w:val="008F73B7"/>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0F21"/>
    <w:rsid w:val="009016B9"/>
    <w:rsid w:val="009016D6"/>
    <w:rsid w:val="00901985"/>
    <w:rsid w:val="00901AFD"/>
    <w:rsid w:val="00901F53"/>
    <w:rsid w:val="0090209F"/>
    <w:rsid w:val="00902215"/>
    <w:rsid w:val="00902373"/>
    <w:rsid w:val="009023DB"/>
    <w:rsid w:val="00902632"/>
    <w:rsid w:val="00902C1A"/>
    <w:rsid w:val="00902D3E"/>
    <w:rsid w:val="009033DC"/>
    <w:rsid w:val="00903442"/>
    <w:rsid w:val="0090372F"/>
    <w:rsid w:val="00903940"/>
    <w:rsid w:val="00903B80"/>
    <w:rsid w:val="00903BB8"/>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7167"/>
    <w:rsid w:val="009071F7"/>
    <w:rsid w:val="00907274"/>
    <w:rsid w:val="009072C7"/>
    <w:rsid w:val="00907482"/>
    <w:rsid w:val="0090758A"/>
    <w:rsid w:val="009077D0"/>
    <w:rsid w:val="009078A0"/>
    <w:rsid w:val="009079A2"/>
    <w:rsid w:val="00907BF1"/>
    <w:rsid w:val="00907CD8"/>
    <w:rsid w:val="00910363"/>
    <w:rsid w:val="00910952"/>
    <w:rsid w:val="00910A0F"/>
    <w:rsid w:val="00910D80"/>
    <w:rsid w:val="00910DD6"/>
    <w:rsid w:val="00910DF0"/>
    <w:rsid w:val="00910FA1"/>
    <w:rsid w:val="009113E5"/>
    <w:rsid w:val="009118D0"/>
    <w:rsid w:val="00911ECC"/>
    <w:rsid w:val="009122D8"/>
    <w:rsid w:val="00912331"/>
    <w:rsid w:val="00912410"/>
    <w:rsid w:val="00912668"/>
    <w:rsid w:val="0091269B"/>
    <w:rsid w:val="00912704"/>
    <w:rsid w:val="00912706"/>
    <w:rsid w:val="0091273B"/>
    <w:rsid w:val="00912A35"/>
    <w:rsid w:val="00912B15"/>
    <w:rsid w:val="00912BE6"/>
    <w:rsid w:val="009135A5"/>
    <w:rsid w:val="00913794"/>
    <w:rsid w:val="0091397F"/>
    <w:rsid w:val="00914183"/>
    <w:rsid w:val="0091440B"/>
    <w:rsid w:val="00914465"/>
    <w:rsid w:val="00914683"/>
    <w:rsid w:val="009148DD"/>
    <w:rsid w:val="00914930"/>
    <w:rsid w:val="00914A9B"/>
    <w:rsid w:val="00914B78"/>
    <w:rsid w:val="00914C8D"/>
    <w:rsid w:val="00914D9C"/>
    <w:rsid w:val="00914F37"/>
    <w:rsid w:val="0091508C"/>
    <w:rsid w:val="0091527B"/>
    <w:rsid w:val="009154C4"/>
    <w:rsid w:val="009154D1"/>
    <w:rsid w:val="00915504"/>
    <w:rsid w:val="0091586E"/>
    <w:rsid w:val="009158EC"/>
    <w:rsid w:val="0091599E"/>
    <w:rsid w:val="00915D97"/>
    <w:rsid w:val="009160FB"/>
    <w:rsid w:val="00916268"/>
    <w:rsid w:val="00916342"/>
    <w:rsid w:val="009163C4"/>
    <w:rsid w:val="009166C3"/>
    <w:rsid w:val="0091672F"/>
    <w:rsid w:val="00916BC0"/>
    <w:rsid w:val="00916BD1"/>
    <w:rsid w:val="00916DEC"/>
    <w:rsid w:val="0091753E"/>
    <w:rsid w:val="009175CF"/>
    <w:rsid w:val="009176AF"/>
    <w:rsid w:val="009176E4"/>
    <w:rsid w:val="00917D2F"/>
    <w:rsid w:val="00917E70"/>
    <w:rsid w:val="00917F16"/>
    <w:rsid w:val="00920B7C"/>
    <w:rsid w:val="00920C7F"/>
    <w:rsid w:val="00921474"/>
    <w:rsid w:val="009215E5"/>
    <w:rsid w:val="00921811"/>
    <w:rsid w:val="009219DE"/>
    <w:rsid w:val="00921A51"/>
    <w:rsid w:val="00921CBC"/>
    <w:rsid w:val="00921D54"/>
    <w:rsid w:val="00921ED5"/>
    <w:rsid w:val="00921F8B"/>
    <w:rsid w:val="00922185"/>
    <w:rsid w:val="0092228A"/>
    <w:rsid w:val="00922387"/>
    <w:rsid w:val="00922682"/>
    <w:rsid w:val="0092273B"/>
    <w:rsid w:val="0092291E"/>
    <w:rsid w:val="00922930"/>
    <w:rsid w:val="0092351D"/>
    <w:rsid w:val="00923547"/>
    <w:rsid w:val="009238F6"/>
    <w:rsid w:val="00923A8A"/>
    <w:rsid w:val="00923AF4"/>
    <w:rsid w:val="00923B80"/>
    <w:rsid w:val="00923D67"/>
    <w:rsid w:val="00923E77"/>
    <w:rsid w:val="00923E8B"/>
    <w:rsid w:val="009241E6"/>
    <w:rsid w:val="00924237"/>
    <w:rsid w:val="009242D5"/>
    <w:rsid w:val="0092470B"/>
    <w:rsid w:val="00924E3A"/>
    <w:rsid w:val="00924EEE"/>
    <w:rsid w:val="0092531A"/>
    <w:rsid w:val="0092540E"/>
    <w:rsid w:val="00925879"/>
    <w:rsid w:val="0092590F"/>
    <w:rsid w:val="00925E99"/>
    <w:rsid w:val="00925ED0"/>
    <w:rsid w:val="0092633F"/>
    <w:rsid w:val="0092649B"/>
    <w:rsid w:val="00926551"/>
    <w:rsid w:val="009267B7"/>
    <w:rsid w:val="00926906"/>
    <w:rsid w:val="00927865"/>
    <w:rsid w:val="00927EF6"/>
    <w:rsid w:val="00930438"/>
    <w:rsid w:val="00930519"/>
    <w:rsid w:val="00930612"/>
    <w:rsid w:val="009307FC"/>
    <w:rsid w:val="00930D95"/>
    <w:rsid w:val="0093108E"/>
    <w:rsid w:val="009310DE"/>
    <w:rsid w:val="009315BE"/>
    <w:rsid w:val="009318C9"/>
    <w:rsid w:val="00931E05"/>
    <w:rsid w:val="00931EC4"/>
    <w:rsid w:val="00932519"/>
    <w:rsid w:val="00932889"/>
    <w:rsid w:val="00932A06"/>
    <w:rsid w:val="00932A8F"/>
    <w:rsid w:val="00932B45"/>
    <w:rsid w:val="00932E84"/>
    <w:rsid w:val="009337CD"/>
    <w:rsid w:val="0093384C"/>
    <w:rsid w:val="00933A38"/>
    <w:rsid w:val="00933C10"/>
    <w:rsid w:val="00933E7D"/>
    <w:rsid w:val="00933F22"/>
    <w:rsid w:val="009341DA"/>
    <w:rsid w:val="009343DA"/>
    <w:rsid w:val="00934520"/>
    <w:rsid w:val="009345F5"/>
    <w:rsid w:val="0093483D"/>
    <w:rsid w:val="009348E4"/>
    <w:rsid w:val="00934A81"/>
    <w:rsid w:val="00934B62"/>
    <w:rsid w:val="00934B98"/>
    <w:rsid w:val="00934C18"/>
    <w:rsid w:val="00934E55"/>
    <w:rsid w:val="00934EDF"/>
    <w:rsid w:val="009352AA"/>
    <w:rsid w:val="00935522"/>
    <w:rsid w:val="009357AD"/>
    <w:rsid w:val="0093584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1F"/>
    <w:rsid w:val="0094006B"/>
    <w:rsid w:val="0094009A"/>
    <w:rsid w:val="009403FA"/>
    <w:rsid w:val="009406D6"/>
    <w:rsid w:val="00940A0B"/>
    <w:rsid w:val="00940D24"/>
    <w:rsid w:val="00940F05"/>
    <w:rsid w:val="00940F20"/>
    <w:rsid w:val="00941032"/>
    <w:rsid w:val="00941321"/>
    <w:rsid w:val="00941469"/>
    <w:rsid w:val="00941546"/>
    <w:rsid w:val="0094191F"/>
    <w:rsid w:val="00941A59"/>
    <w:rsid w:val="00941B0D"/>
    <w:rsid w:val="00941B15"/>
    <w:rsid w:val="00941C4C"/>
    <w:rsid w:val="009424AF"/>
    <w:rsid w:val="0094285D"/>
    <w:rsid w:val="009429B4"/>
    <w:rsid w:val="00942A12"/>
    <w:rsid w:val="00942BB4"/>
    <w:rsid w:val="0094307C"/>
    <w:rsid w:val="00943108"/>
    <w:rsid w:val="00943256"/>
    <w:rsid w:val="00943580"/>
    <w:rsid w:val="009435D2"/>
    <w:rsid w:val="0094399A"/>
    <w:rsid w:val="00943A68"/>
    <w:rsid w:val="00943B46"/>
    <w:rsid w:val="00943CF9"/>
    <w:rsid w:val="009442B6"/>
    <w:rsid w:val="009442D4"/>
    <w:rsid w:val="00944320"/>
    <w:rsid w:val="00944355"/>
    <w:rsid w:val="00944388"/>
    <w:rsid w:val="00944B34"/>
    <w:rsid w:val="00944B54"/>
    <w:rsid w:val="00944D01"/>
    <w:rsid w:val="00944F6B"/>
    <w:rsid w:val="009451CA"/>
    <w:rsid w:val="00945262"/>
    <w:rsid w:val="009452B8"/>
    <w:rsid w:val="009453FA"/>
    <w:rsid w:val="0094547F"/>
    <w:rsid w:val="009456B1"/>
    <w:rsid w:val="009457B6"/>
    <w:rsid w:val="00945DC6"/>
    <w:rsid w:val="00946630"/>
    <w:rsid w:val="009466BC"/>
    <w:rsid w:val="00946726"/>
    <w:rsid w:val="0094678D"/>
    <w:rsid w:val="00946811"/>
    <w:rsid w:val="0094683A"/>
    <w:rsid w:val="009469DC"/>
    <w:rsid w:val="00946B75"/>
    <w:rsid w:val="00946BAC"/>
    <w:rsid w:val="0094700D"/>
    <w:rsid w:val="00947167"/>
    <w:rsid w:val="00947281"/>
    <w:rsid w:val="0094745A"/>
    <w:rsid w:val="009474B8"/>
    <w:rsid w:val="00947761"/>
    <w:rsid w:val="00947D04"/>
    <w:rsid w:val="00947DA3"/>
    <w:rsid w:val="00947E08"/>
    <w:rsid w:val="00947E61"/>
    <w:rsid w:val="009501CF"/>
    <w:rsid w:val="009507E3"/>
    <w:rsid w:val="00950A85"/>
    <w:rsid w:val="00950B1E"/>
    <w:rsid w:val="00950B4E"/>
    <w:rsid w:val="00950C93"/>
    <w:rsid w:val="00951354"/>
    <w:rsid w:val="0095135E"/>
    <w:rsid w:val="0095138D"/>
    <w:rsid w:val="009513DC"/>
    <w:rsid w:val="0095173C"/>
    <w:rsid w:val="00951B2F"/>
    <w:rsid w:val="00951D0C"/>
    <w:rsid w:val="00951D31"/>
    <w:rsid w:val="00951FE8"/>
    <w:rsid w:val="0095234F"/>
    <w:rsid w:val="00952379"/>
    <w:rsid w:val="009524EC"/>
    <w:rsid w:val="00952D70"/>
    <w:rsid w:val="00952F7C"/>
    <w:rsid w:val="00953243"/>
    <w:rsid w:val="0095349A"/>
    <w:rsid w:val="00953707"/>
    <w:rsid w:val="00953973"/>
    <w:rsid w:val="00953B46"/>
    <w:rsid w:val="00953D75"/>
    <w:rsid w:val="009540EE"/>
    <w:rsid w:val="009544AA"/>
    <w:rsid w:val="00954607"/>
    <w:rsid w:val="00954877"/>
    <w:rsid w:val="00954887"/>
    <w:rsid w:val="009548D5"/>
    <w:rsid w:val="00954A2A"/>
    <w:rsid w:val="00954A42"/>
    <w:rsid w:val="00954D8F"/>
    <w:rsid w:val="00954EA8"/>
    <w:rsid w:val="00955567"/>
    <w:rsid w:val="009558D7"/>
    <w:rsid w:val="00955C15"/>
    <w:rsid w:val="00955D08"/>
    <w:rsid w:val="0095613A"/>
    <w:rsid w:val="0095623B"/>
    <w:rsid w:val="009567BD"/>
    <w:rsid w:val="0095684D"/>
    <w:rsid w:val="00956B18"/>
    <w:rsid w:val="00956C9C"/>
    <w:rsid w:val="00956EFE"/>
    <w:rsid w:val="0095726B"/>
    <w:rsid w:val="009572F6"/>
    <w:rsid w:val="009574CA"/>
    <w:rsid w:val="0095760D"/>
    <w:rsid w:val="00957ACE"/>
    <w:rsid w:val="00957D91"/>
    <w:rsid w:val="00957DF7"/>
    <w:rsid w:val="00960155"/>
    <w:rsid w:val="009601E2"/>
    <w:rsid w:val="00960250"/>
    <w:rsid w:val="00960302"/>
    <w:rsid w:val="009603BF"/>
    <w:rsid w:val="00960548"/>
    <w:rsid w:val="0096069D"/>
    <w:rsid w:val="00960909"/>
    <w:rsid w:val="00960A1D"/>
    <w:rsid w:val="00960ADE"/>
    <w:rsid w:val="00960D1C"/>
    <w:rsid w:val="00960F9C"/>
    <w:rsid w:val="0096121A"/>
    <w:rsid w:val="00961259"/>
    <w:rsid w:val="0096164F"/>
    <w:rsid w:val="009616FF"/>
    <w:rsid w:val="009617F2"/>
    <w:rsid w:val="009618C2"/>
    <w:rsid w:val="0096198E"/>
    <w:rsid w:val="009619AC"/>
    <w:rsid w:val="009619E5"/>
    <w:rsid w:val="00961D09"/>
    <w:rsid w:val="00961E6E"/>
    <w:rsid w:val="00961F5C"/>
    <w:rsid w:val="00962227"/>
    <w:rsid w:val="00962267"/>
    <w:rsid w:val="0096228C"/>
    <w:rsid w:val="00962383"/>
    <w:rsid w:val="0096240B"/>
    <w:rsid w:val="009628DE"/>
    <w:rsid w:val="00962B29"/>
    <w:rsid w:val="00962C05"/>
    <w:rsid w:val="00963154"/>
    <w:rsid w:val="009633A3"/>
    <w:rsid w:val="00963512"/>
    <w:rsid w:val="009635C5"/>
    <w:rsid w:val="00963607"/>
    <w:rsid w:val="009636FC"/>
    <w:rsid w:val="00963737"/>
    <w:rsid w:val="00963AFF"/>
    <w:rsid w:val="00963DB5"/>
    <w:rsid w:val="00963E61"/>
    <w:rsid w:val="0096491F"/>
    <w:rsid w:val="00964AAF"/>
    <w:rsid w:val="0096506B"/>
    <w:rsid w:val="009650E4"/>
    <w:rsid w:val="009652C3"/>
    <w:rsid w:val="0096531A"/>
    <w:rsid w:val="009653B8"/>
    <w:rsid w:val="009657B1"/>
    <w:rsid w:val="00965810"/>
    <w:rsid w:val="00965901"/>
    <w:rsid w:val="00965B3D"/>
    <w:rsid w:val="00965B8D"/>
    <w:rsid w:val="00966447"/>
    <w:rsid w:val="00966672"/>
    <w:rsid w:val="009667F2"/>
    <w:rsid w:val="00966918"/>
    <w:rsid w:val="00967063"/>
    <w:rsid w:val="0096710F"/>
    <w:rsid w:val="009671A1"/>
    <w:rsid w:val="00967204"/>
    <w:rsid w:val="00967392"/>
    <w:rsid w:val="00967409"/>
    <w:rsid w:val="00967562"/>
    <w:rsid w:val="009677D2"/>
    <w:rsid w:val="00967907"/>
    <w:rsid w:val="00967951"/>
    <w:rsid w:val="00967B61"/>
    <w:rsid w:val="00967CC5"/>
    <w:rsid w:val="00970013"/>
    <w:rsid w:val="009701AE"/>
    <w:rsid w:val="00970302"/>
    <w:rsid w:val="009703F7"/>
    <w:rsid w:val="009704FD"/>
    <w:rsid w:val="00970527"/>
    <w:rsid w:val="00970552"/>
    <w:rsid w:val="00970752"/>
    <w:rsid w:val="00970A58"/>
    <w:rsid w:val="00970DAC"/>
    <w:rsid w:val="00970DC8"/>
    <w:rsid w:val="00970DF2"/>
    <w:rsid w:val="00970E85"/>
    <w:rsid w:val="00971107"/>
    <w:rsid w:val="009711C3"/>
    <w:rsid w:val="00971245"/>
    <w:rsid w:val="0097127C"/>
    <w:rsid w:val="00971C26"/>
    <w:rsid w:val="00971C68"/>
    <w:rsid w:val="00971D20"/>
    <w:rsid w:val="009722B2"/>
    <w:rsid w:val="009723F8"/>
    <w:rsid w:val="00972647"/>
    <w:rsid w:val="009728ED"/>
    <w:rsid w:val="009729AB"/>
    <w:rsid w:val="00972BC8"/>
    <w:rsid w:val="00972E0A"/>
    <w:rsid w:val="00973178"/>
    <w:rsid w:val="00973221"/>
    <w:rsid w:val="0097326C"/>
    <w:rsid w:val="0097333E"/>
    <w:rsid w:val="00973437"/>
    <w:rsid w:val="009734BC"/>
    <w:rsid w:val="00973666"/>
    <w:rsid w:val="00973958"/>
    <w:rsid w:val="00973A45"/>
    <w:rsid w:val="00973C47"/>
    <w:rsid w:val="00973D6B"/>
    <w:rsid w:val="009740C6"/>
    <w:rsid w:val="00974146"/>
    <w:rsid w:val="00974161"/>
    <w:rsid w:val="009743E7"/>
    <w:rsid w:val="009744C7"/>
    <w:rsid w:val="0097452A"/>
    <w:rsid w:val="00974936"/>
    <w:rsid w:val="00974AF0"/>
    <w:rsid w:val="00974B50"/>
    <w:rsid w:val="00974B55"/>
    <w:rsid w:val="00974C51"/>
    <w:rsid w:val="00974DDD"/>
    <w:rsid w:val="00975170"/>
    <w:rsid w:val="009752B7"/>
    <w:rsid w:val="00975322"/>
    <w:rsid w:val="00975613"/>
    <w:rsid w:val="00975790"/>
    <w:rsid w:val="009757E3"/>
    <w:rsid w:val="0097593A"/>
    <w:rsid w:val="00975FAB"/>
    <w:rsid w:val="00976055"/>
    <w:rsid w:val="009760A3"/>
    <w:rsid w:val="0097622F"/>
    <w:rsid w:val="0097624E"/>
    <w:rsid w:val="0097639F"/>
    <w:rsid w:val="009765EA"/>
    <w:rsid w:val="0097661E"/>
    <w:rsid w:val="0097662F"/>
    <w:rsid w:val="009768AA"/>
    <w:rsid w:val="009768DF"/>
    <w:rsid w:val="0097691D"/>
    <w:rsid w:val="00976942"/>
    <w:rsid w:val="00976A21"/>
    <w:rsid w:val="00976A61"/>
    <w:rsid w:val="00976A8C"/>
    <w:rsid w:val="00976DA0"/>
    <w:rsid w:val="00976DE3"/>
    <w:rsid w:val="00976F85"/>
    <w:rsid w:val="00977116"/>
    <w:rsid w:val="009772E6"/>
    <w:rsid w:val="00977B17"/>
    <w:rsid w:val="00977BF6"/>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33C"/>
    <w:rsid w:val="00981854"/>
    <w:rsid w:val="009818F6"/>
    <w:rsid w:val="00981C2B"/>
    <w:rsid w:val="00981E22"/>
    <w:rsid w:val="00981F53"/>
    <w:rsid w:val="00982599"/>
    <w:rsid w:val="00982743"/>
    <w:rsid w:val="00982785"/>
    <w:rsid w:val="00982912"/>
    <w:rsid w:val="00982A13"/>
    <w:rsid w:val="00982A78"/>
    <w:rsid w:val="00982C59"/>
    <w:rsid w:val="00982E59"/>
    <w:rsid w:val="00982EE9"/>
    <w:rsid w:val="009830EA"/>
    <w:rsid w:val="009832D2"/>
    <w:rsid w:val="009835C2"/>
    <w:rsid w:val="00983BDF"/>
    <w:rsid w:val="00983C9F"/>
    <w:rsid w:val="00983D70"/>
    <w:rsid w:val="00983F50"/>
    <w:rsid w:val="00983F5F"/>
    <w:rsid w:val="009843EB"/>
    <w:rsid w:val="00984410"/>
    <w:rsid w:val="00984789"/>
    <w:rsid w:val="00984D6F"/>
    <w:rsid w:val="00984E99"/>
    <w:rsid w:val="00985611"/>
    <w:rsid w:val="00985899"/>
    <w:rsid w:val="009858AB"/>
    <w:rsid w:val="009859B9"/>
    <w:rsid w:val="00985C28"/>
    <w:rsid w:val="00985DE7"/>
    <w:rsid w:val="00985F96"/>
    <w:rsid w:val="00986068"/>
    <w:rsid w:val="009861C4"/>
    <w:rsid w:val="009862BB"/>
    <w:rsid w:val="0098641E"/>
    <w:rsid w:val="009864F8"/>
    <w:rsid w:val="00986C19"/>
    <w:rsid w:val="00986C27"/>
    <w:rsid w:val="0098722F"/>
    <w:rsid w:val="009872E8"/>
    <w:rsid w:val="009873CF"/>
    <w:rsid w:val="009874DD"/>
    <w:rsid w:val="009877D2"/>
    <w:rsid w:val="00987846"/>
    <w:rsid w:val="00987A55"/>
    <w:rsid w:val="00987E77"/>
    <w:rsid w:val="0099013B"/>
    <w:rsid w:val="009902CD"/>
    <w:rsid w:val="0099043C"/>
    <w:rsid w:val="00990631"/>
    <w:rsid w:val="009907A5"/>
    <w:rsid w:val="00990B2D"/>
    <w:rsid w:val="00990CEC"/>
    <w:rsid w:val="00990EE7"/>
    <w:rsid w:val="00991249"/>
    <w:rsid w:val="00991348"/>
    <w:rsid w:val="00991415"/>
    <w:rsid w:val="009914EE"/>
    <w:rsid w:val="00991608"/>
    <w:rsid w:val="00991991"/>
    <w:rsid w:val="00991CB1"/>
    <w:rsid w:val="00991CF4"/>
    <w:rsid w:val="00991E5A"/>
    <w:rsid w:val="00991E9D"/>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6AD"/>
    <w:rsid w:val="009936B8"/>
    <w:rsid w:val="00993746"/>
    <w:rsid w:val="00993899"/>
    <w:rsid w:val="00993A63"/>
    <w:rsid w:val="00993C70"/>
    <w:rsid w:val="00993CB5"/>
    <w:rsid w:val="00993D4B"/>
    <w:rsid w:val="00993FDA"/>
    <w:rsid w:val="00994341"/>
    <w:rsid w:val="00994634"/>
    <w:rsid w:val="0099471D"/>
    <w:rsid w:val="00994830"/>
    <w:rsid w:val="0099485A"/>
    <w:rsid w:val="00994A78"/>
    <w:rsid w:val="00994BDD"/>
    <w:rsid w:val="00994CDA"/>
    <w:rsid w:val="00994FEE"/>
    <w:rsid w:val="00995129"/>
    <w:rsid w:val="009952F0"/>
    <w:rsid w:val="00995443"/>
    <w:rsid w:val="009954BA"/>
    <w:rsid w:val="0099552C"/>
    <w:rsid w:val="009959C5"/>
    <w:rsid w:val="00995C5B"/>
    <w:rsid w:val="00995EC7"/>
    <w:rsid w:val="00996010"/>
    <w:rsid w:val="009964ED"/>
    <w:rsid w:val="009969A7"/>
    <w:rsid w:val="00996D33"/>
    <w:rsid w:val="00996D46"/>
    <w:rsid w:val="00997050"/>
    <w:rsid w:val="00997104"/>
    <w:rsid w:val="00997736"/>
    <w:rsid w:val="0099779E"/>
    <w:rsid w:val="00997A18"/>
    <w:rsid w:val="00997DFA"/>
    <w:rsid w:val="00997E01"/>
    <w:rsid w:val="00997E6F"/>
    <w:rsid w:val="009A018D"/>
    <w:rsid w:val="009A01BF"/>
    <w:rsid w:val="009A0444"/>
    <w:rsid w:val="009A09B0"/>
    <w:rsid w:val="009A0DBE"/>
    <w:rsid w:val="009A1857"/>
    <w:rsid w:val="009A1A48"/>
    <w:rsid w:val="009A1B4F"/>
    <w:rsid w:val="009A1F4C"/>
    <w:rsid w:val="009A1F50"/>
    <w:rsid w:val="009A1F53"/>
    <w:rsid w:val="009A1F88"/>
    <w:rsid w:val="009A2150"/>
    <w:rsid w:val="009A22E6"/>
    <w:rsid w:val="009A240E"/>
    <w:rsid w:val="009A2576"/>
    <w:rsid w:val="009A26DC"/>
    <w:rsid w:val="009A28EF"/>
    <w:rsid w:val="009A2A2E"/>
    <w:rsid w:val="009A2B7D"/>
    <w:rsid w:val="009A2BD2"/>
    <w:rsid w:val="009A2D78"/>
    <w:rsid w:val="009A32BB"/>
    <w:rsid w:val="009A3368"/>
    <w:rsid w:val="009A37DF"/>
    <w:rsid w:val="009A392A"/>
    <w:rsid w:val="009A3BD0"/>
    <w:rsid w:val="009A3F7F"/>
    <w:rsid w:val="009A43E8"/>
    <w:rsid w:val="009A4725"/>
    <w:rsid w:val="009A480C"/>
    <w:rsid w:val="009A50E9"/>
    <w:rsid w:val="009A520F"/>
    <w:rsid w:val="009A5218"/>
    <w:rsid w:val="009A5352"/>
    <w:rsid w:val="009A540E"/>
    <w:rsid w:val="009A5896"/>
    <w:rsid w:val="009A5B3F"/>
    <w:rsid w:val="009A5C9C"/>
    <w:rsid w:val="009A5FE8"/>
    <w:rsid w:val="009A605F"/>
    <w:rsid w:val="009A6624"/>
    <w:rsid w:val="009A66F8"/>
    <w:rsid w:val="009A6815"/>
    <w:rsid w:val="009A6EF2"/>
    <w:rsid w:val="009A6FA5"/>
    <w:rsid w:val="009A7355"/>
    <w:rsid w:val="009A73E3"/>
    <w:rsid w:val="009A74D1"/>
    <w:rsid w:val="009A74F4"/>
    <w:rsid w:val="009A7504"/>
    <w:rsid w:val="009A77B9"/>
    <w:rsid w:val="009A78CD"/>
    <w:rsid w:val="009A7AEA"/>
    <w:rsid w:val="009A7D13"/>
    <w:rsid w:val="009B01D2"/>
    <w:rsid w:val="009B08B7"/>
    <w:rsid w:val="009B0932"/>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800"/>
    <w:rsid w:val="009B2953"/>
    <w:rsid w:val="009B2D1D"/>
    <w:rsid w:val="009B2FF9"/>
    <w:rsid w:val="009B3037"/>
    <w:rsid w:val="009B30E0"/>
    <w:rsid w:val="009B3188"/>
    <w:rsid w:val="009B3307"/>
    <w:rsid w:val="009B3311"/>
    <w:rsid w:val="009B336A"/>
    <w:rsid w:val="009B3380"/>
    <w:rsid w:val="009B34FA"/>
    <w:rsid w:val="009B3536"/>
    <w:rsid w:val="009B3D64"/>
    <w:rsid w:val="009B3E6E"/>
    <w:rsid w:val="009B3FA9"/>
    <w:rsid w:val="009B41AF"/>
    <w:rsid w:val="009B422A"/>
    <w:rsid w:val="009B42FE"/>
    <w:rsid w:val="009B4309"/>
    <w:rsid w:val="009B44D2"/>
    <w:rsid w:val="009B4A39"/>
    <w:rsid w:val="009B4A9C"/>
    <w:rsid w:val="009B4BE0"/>
    <w:rsid w:val="009B5313"/>
    <w:rsid w:val="009B5436"/>
    <w:rsid w:val="009B5A38"/>
    <w:rsid w:val="009B5B67"/>
    <w:rsid w:val="009B5C85"/>
    <w:rsid w:val="009B5F58"/>
    <w:rsid w:val="009B6687"/>
    <w:rsid w:val="009B6784"/>
    <w:rsid w:val="009B69BF"/>
    <w:rsid w:val="009B6B21"/>
    <w:rsid w:val="009B6F3A"/>
    <w:rsid w:val="009B6F40"/>
    <w:rsid w:val="009B71F5"/>
    <w:rsid w:val="009B75ED"/>
    <w:rsid w:val="009B762A"/>
    <w:rsid w:val="009B776D"/>
    <w:rsid w:val="009B7891"/>
    <w:rsid w:val="009B7ADD"/>
    <w:rsid w:val="009B7B3A"/>
    <w:rsid w:val="009B7BFF"/>
    <w:rsid w:val="009B7F0D"/>
    <w:rsid w:val="009B7F61"/>
    <w:rsid w:val="009B7F69"/>
    <w:rsid w:val="009C0062"/>
    <w:rsid w:val="009C0209"/>
    <w:rsid w:val="009C030E"/>
    <w:rsid w:val="009C0887"/>
    <w:rsid w:val="009C089B"/>
    <w:rsid w:val="009C0C2A"/>
    <w:rsid w:val="009C136B"/>
    <w:rsid w:val="009C1714"/>
    <w:rsid w:val="009C1B2B"/>
    <w:rsid w:val="009C1C71"/>
    <w:rsid w:val="009C1DFE"/>
    <w:rsid w:val="009C21D2"/>
    <w:rsid w:val="009C2217"/>
    <w:rsid w:val="009C230F"/>
    <w:rsid w:val="009C242D"/>
    <w:rsid w:val="009C247B"/>
    <w:rsid w:val="009C2807"/>
    <w:rsid w:val="009C3614"/>
    <w:rsid w:val="009C37DF"/>
    <w:rsid w:val="009C3908"/>
    <w:rsid w:val="009C3A5C"/>
    <w:rsid w:val="009C3C19"/>
    <w:rsid w:val="009C3CA9"/>
    <w:rsid w:val="009C3E4A"/>
    <w:rsid w:val="009C404F"/>
    <w:rsid w:val="009C46ED"/>
    <w:rsid w:val="009C47E8"/>
    <w:rsid w:val="009C4E1D"/>
    <w:rsid w:val="009C507A"/>
    <w:rsid w:val="009C52D6"/>
    <w:rsid w:val="009C5382"/>
    <w:rsid w:val="009C53E7"/>
    <w:rsid w:val="009C5666"/>
    <w:rsid w:val="009C56AA"/>
    <w:rsid w:val="009C5794"/>
    <w:rsid w:val="009C58D1"/>
    <w:rsid w:val="009C5916"/>
    <w:rsid w:val="009C5C2B"/>
    <w:rsid w:val="009C5C3A"/>
    <w:rsid w:val="009C600D"/>
    <w:rsid w:val="009C6158"/>
    <w:rsid w:val="009C61F3"/>
    <w:rsid w:val="009C6356"/>
    <w:rsid w:val="009C6363"/>
    <w:rsid w:val="009C677B"/>
    <w:rsid w:val="009C6849"/>
    <w:rsid w:val="009C6987"/>
    <w:rsid w:val="009C6BD2"/>
    <w:rsid w:val="009C6BD4"/>
    <w:rsid w:val="009C6DBE"/>
    <w:rsid w:val="009C70E0"/>
    <w:rsid w:val="009C7524"/>
    <w:rsid w:val="009C752E"/>
    <w:rsid w:val="009C75D2"/>
    <w:rsid w:val="009C787E"/>
    <w:rsid w:val="009C7B04"/>
    <w:rsid w:val="009C7BE3"/>
    <w:rsid w:val="009C7D15"/>
    <w:rsid w:val="009C7E39"/>
    <w:rsid w:val="009C7FCE"/>
    <w:rsid w:val="009D00AD"/>
    <w:rsid w:val="009D02B3"/>
    <w:rsid w:val="009D03E1"/>
    <w:rsid w:val="009D0546"/>
    <w:rsid w:val="009D070E"/>
    <w:rsid w:val="009D096E"/>
    <w:rsid w:val="009D099C"/>
    <w:rsid w:val="009D0B60"/>
    <w:rsid w:val="009D0C90"/>
    <w:rsid w:val="009D0D24"/>
    <w:rsid w:val="009D0DA2"/>
    <w:rsid w:val="009D0E33"/>
    <w:rsid w:val="009D10A7"/>
    <w:rsid w:val="009D1350"/>
    <w:rsid w:val="009D13D2"/>
    <w:rsid w:val="009D13D5"/>
    <w:rsid w:val="009D1627"/>
    <w:rsid w:val="009D199A"/>
    <w:rsid w:val="009D1B93"/>
    <w:rsid w:val="009D1E42"/>
    <w:rsid w:val="009D1E54"/>
    <w:rsid w:val="009D2239"/>
    <w:rsid w:val="009D261B"/>
    <w:rsid w:val="009D2833"/>
    <w:rsid w:val="009D2942"/>
    <w:rsid w:val="009D2C7E"/>
    <w:rsid w:val="009D2DB9"/>
    <w:rsid w:val="009D2E39"/>
    <w:rsid w:val="009D2E40"/>
    <w:rsid w:val="009D2EB4"/>
    <w:rsid w:val="009D2FC3"/>
    <w:rsid w:val="009D3462"/>
    <w:rsid w:val="009D34AE"/>
    <w:rsid w:val="009D36B3"/>
    <w:rsid w:val="009D376F"/>
    <w:rsid w:val="009D37DE"/>
    <w:rsid w:val="009D3B71"/>
    <w:rsid w:val="009D3B9D"/>
    <w:rsid w:val="009D3D36"/>
    <w:rsid w:val="009D3DB7"/>
    <w:rsid w:val="009D4224"/>
    <w:rsid w:val="009D427F"/>
    <w:rsid w:val="009D44FB"/>
    <w:rsid w:val="009D46A4"/>
    <w:rsid w:val="009D46D4"/>
    <w:rsid w:val="009D4778"/>
    <w:rsid w:val="009D488D"/>
    <w:rsid w:val="009D49E6"/>
    <w:rsid w:val="009D4A8C"/>
    <w:rsid w:val="009D4CEA"/>
    <w:rsid w:val="009D4E5A"/>
    <w:rsid w:val="009D4FFD"/>
    <w:rsid w:val="009D505A"/>
    <w:rsid w:val="009D5367"/>
    <w:rsid w:val="009D544A"/>
    <w:rsid w:val="009D58F3"/>
    <w:rsid w:val="009D5CDE"/>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676"/>
    <w:rsid w:val="009D79D5"/>
    <w:rsid w:val="009D7C5D"/>
    <w:rsid w:val="009D7E78"/>
    <w:rsid w:val="009D7EE7"/>
    <w:rsid w:val="009E0284"/>
    <w:rsid w:val="009E0499"/>
    <w:rsid w:val="009E05AB"/>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E79"/>
    <w:rsid w:val="009E1FB7"/>
    <w:rsid w:val="009E3566"/>
    <w:rsid w:val="009E37D5"/>
    <w:rsid w:val="009E3904"/>
    <w:rsid w:val="009E3BFE"/>
    <w:rsid w:val="009E3D2B"/>
    <w:rsid w:val="009E3EC6"/>
    <w:rsid w:val="009E3F74"/>
    <w:rsid w:val="009E3FF0"/>
    <w:rsid w:val="009E40FA"/>
    <w:rsid w:val="009E43D0"/>
    <w:rsid w:val="009E45A6"/>
    <w:rsid w:val="009E469C"/>
    <w:rsid w:val="009E4824"/>
    <w:rsid w:val="009E49AC"/>
    <w:rsid w:val="009E49D0"/>
    <w:rsid w:val="009E4A31"/>
    <w:rsid w:val="009E4DD5"/>
    <w:rsid w:val="009E4DE0"/>
    <w:rsid w:val="009E4F99"/>
    <w:rsid w:val="009E563A"/>
    <w:rsid w:val="009E5916"/>
    <w:rsid w:val="009E5A20"/>
    <w:rsid w:val="009E5A43"/>
    <w:rsid w:val="009E5A53"/>
    <w:rsid w:val="009E5B81"/>
    <w:rsid w:val="009E61B8"/>
    <w:rsid w:val="009E61C6"/>
    <w:rsid w:val="009E65B8"/>
    <w:rsid w:val="009E6607"/>
    <w:rsid w:val="009E663B"/>
    <w:rsid w:val="009E679E"/>
    <w:rsid w:val="009E685C"/>
    <w:rsid w:val="009E6D26"/>
    <w:rsid w:val="009E6E3E"/>
    <w:rsid w:val="009E6E4F"/>
    <w:rsid w:val="009E6F3F"/>
    <w:rsid w:val="009E72FB"/>
    <w:rsid w:val="009E73A3"/>
    <w:rsid w:val="009E7552"/>
    <w:rsid w:val="009E7736"/>
    <w:rsid w:val="009F0178"/>
    <w:rsid w:val="009F01FC"/>
    <w:rsid w:val="009F0648"/>
    <w:rsid w:val="009F06FE"/>
    <w:rsid w:val="009F0850"/>
    <w:rsid w:val="009F0A0B"/>
    <w:rsid w:val="009F0B1C"/>
    <w:rsid w:val="009F1042"/>
    <w:rsid w:val="009F1072"/>
    <w:rsid w:val="009F1125"/>
    <w:rsid w:val="009F143F"/>
    <w:rsid w:val="009F1553"/>
    <w:rsid w:val="009F1634"/>
    <w:rsid w:val="009F1B85"/>
    <w:rsid w:val="009F1BF6"/>
    <w:rsid w:val="009F1D08"/>
    <w:rsid w:val="009F1F2C"/>
    <w:rsid w:val="009F245D"/>
    <w:rsid w:val="009F259E"/>
    <w:rsid w:val="009F2783"/>
    <w:rsid w:val="009F280A"/>
    <w:rsid w:val="009F285C"/>
    <w:rsid w:val="009F29BE"/>
    <w:rsid w:val="009F2C1D"/>
    <w:rsid w:val="009F2E1B"/>
    <w:rsid w:val="009F2E9D"/>
    <w:rsid w:val="009F2F39"/>
    <w:rsid w:val="009F32EC"/>
    <w:rsid w:val="009F34EB"/>
    <w:rsid w:val="009F35FD"/>
    <w:rsid w:val="009F3875"/>
    <w:rsid w:val="009F39D4"/>
    <w:rsid w:val="009F3A1A"/>
    <w:rsid w:val="009F3C50"/>
    <w:rsid w:val="009F3D1D"/>
    <w:rsid w:val="009F4132"/>
    <w:rsid w:val="009F41FB"/>
    <w:rsid w:val="009F4516"/>
    <w:rsid w:val="009F45AD"/>
    <w:rsid w:val="009F45D9"/>
    <w:rsid w:val="009F4646"/>
    <w:rsid w:val="009F4659"/>
    <w:rsid w:val="009F4938"/>
    <w:rsid w:val="009F4970"/>
    <w:rsid w:val="009F4ACB"/>
    <w:rsid w:val="009F4CFF"/>
    <w:rsid w:val="009F4E25"/>
    <w:rsid w:val="009F4E59"/>
    <w:rsid w:val="009F53BF"/>
    <w:rsid w:val="009F54B7"/>
    <w:rsid w:val="009F54D1"/>
    <w:rsid w:val="009F5D3E"/>
    <w:rsid w:val="009F5D63"/>
    <w:rsid w:val="009F5D93"/>
    <w:rsid w:val="009F5E3D"/>
    <w:rsid w:val="009F5FA8"/>
    <w:rsid w:val="009F64A1"/>
    <w:rsid w:val="009F64DC"/>
    <w:rsid w:val="009F6B87"/>
    <w:rsid w:val="009F6D6D"/>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0F40"/>
    <w:rsid w:val="00A0101D"/>
    <w:rsid w:val="00A01268"/>
    <w:rsid w:val="00A015AE"/>
    <w:rsid w:val="00A01A28"/>
    <w:rsid w:val="00A01B98"/>
    <w:rsid w:val="00A01E01"/>
    <w:rsid w:val="00A01E45"/>
    <w:rsid w:val="00A02772"/>
    <w:rsid w:val="00A02B37"/>
    <w:rsid w:val="00A02C5F"/>
    <w:rsid w:val="00A02C7E"/>
    <w:rsid w:val="00A02CCB"/>
    <w:rsid w:val="00A02ED8"/>
    <w:rsid w:val="00A0347F"/>
    <w:rsid w:val="00A0348F"/>
    <w:rsid w:val="00A034AB"/>
    <w:rsid w:val="00A03571"/>
    <w:rsid w:val="00A0365B"/>
    <w:rsid w:val="00A03C2E"/>
    <w:rsid w:val="00A04323"/>
    <w:rsid w:val="00A0452F"/>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5CED"/>
    <w:rsid w:val="00A05EC3"/>
    <w:rsid w:val="00A0641F"/>
    <w:rsid w:val="00A06512"/>
    <w:rsid w:val="00A065F2"/>
    <w:rsid w:val="00A0693F"/>
    <w:rsid w:val="00A06A7C"/>
    <w:rsid w:val="00A07109"/>
    <w:rsid w:val="00A07794"/>
    <w:rsid w:val="00A07836"/>
    <w:rsid w:val="00A07C3F"/>
    <w:rsid w:val="00A07DD3"/>
    <w:rsid w:val="00A10500"/>
    <w:rsid w:val="00A105CF"/>
    <w:rsid w:val="00A10A18"/>
    <w:rsid w:val="00A10B07"/>
    <w:rsid w:val="00A10C1F"/>
    <w:rsid w:val="00A111FE"/>
    <w:rsid w:val="00A113CE"/>
    <w:rsid w:val="00A11658"/>
    <w:rsid w:val="00A1168E"/>
    <w:rsid w:val="00A11913"/>
    <w:rsid w:val="00A11BD7"/>
    <w:rsid w:val="00A12575"/>
    <w:rsid w:val="00A1274C"/>
    <w:rsid w:val="00A12952"/>
    <w:rsid w:val="00A12DEA"/>
    <w:rsid w:val="00A13054"/>
    <w:rsid w:val="00A13255"/>
    <w:rsid w:val="00A132D3"/>
    <w:rsid w:val="00A1360A"/>
    <w:rsid w:val="00A13737"/>
    <w:rsid w:val="00A13769"/>
    <w:rsid w:val="00A137D6"/>
    <w:rsid w:val="00A1383F"/>
    <w:rsid w:val="00A139F2"/>
    <w:rsid w:val="00A13CE4"/>
    <w:rsid w:val="00A14417"/>
    <w:rsid w:val="00A148BE"/>
    <w:rsid w:val="00A153DD"/>
    <w:rsid w:val="00A153FA"/>
    <w:rsid w:val="00A15506"/>
    <w:rsid w:val="00A156B8"/>
    <w:rsid w:val="00A15A70"/>
    <w:rsid w:val="00A15ABC"/>
    <w:rsid w:val="00A15AEA"/>
    <w:rsid w:val="00A16234"/>
    <w:rsid w:val="00A16291"/>
    <w:rsid w:val="00A16348"/>
    <w:rsid w:val="00A167A9"/>
    <w:rsid w:val="00A16998"/>
    <w:rsid w:val="00A16E9C"/>
    <w:rsid w:val="00A16ED4"/>
    <w:rsid w:val="00A16F4F"/>
    <w:rsid w:val="00A16F72"/>
    <w:rsid w:val="00A16FB7"/>
    <w:rsid w:val="00A16FCC"/>
    <w:rsid w:val="00A16FFB"/>
    <w:rsid w:val="00A17126"/>
    <w:rsid w:val="00A1726F"/>
    <w:rsid w:val="00A17370"/>
    <w:rsid w:val="00A1739F"/>
    <w:rsid w:val="00A17829"/>
    <w:rsid w:val="00A2013B"/>
    <w:rsid w:val="00A20328"/>
    <w:rsid w:val="00A20451"/>
    <w:rsid w:val="00A20BE3"/>
    <w:rsid w:val="00A20EC2"/>
    <w:rsid w:val="00A21119"/>
    <w:rsid w:val="00A211F9"/>
    <w:rsid w:val="00A21A09"/>
    <w:rsid w:val="00A21B62"/>
    <w:rsid w:val="00A21C46"/>
    <w:rsid w:val="00A21ED6"/>
    <w:rsid w:val="00A21FE2"/>
    <w:rsid w:val="00A22015"/>
    <w:rsid w:val="00A220E6"/>
    <w:rsid w:val="00A222F9"/>
    <w:rsid w:val="00A22638"/>
    <w:rsid w:val="00A2272C"/>
    <w:rsid w:val="00A2274F"/>
    <w:rsid w:val="00A22C63"/>
    <w:rsid w:val="00A22DB1"/>
    <w:rsid w:val="00A22DC1"/>
    <w:rsid w:val="00A22E84"/>
    <w:rsid w:val="00A23178"/>
    <w:rsid w:val="00A23292"/>
    <w:rsid w:val="00A2329A"/>
    <w:rsid w:val="00A23379"/>
    <w:rsid w:val="00A23469"/>
    <w:rsid w:val="00A23626"/>
    <w:rsid w:val="00A236C7"/>
    <w:rsid w:val="00A237A9"/>
    <w:rsid w:val="00A237F2"/>
    <w:rsid w:val="00A23C02"/>
    <w:rsid w:val="00A23DD7"/>
    <w:rsid w:val="00A23F89"/>
    <w:rsid w:val="00A23F95"/>
    <w:rsid w:val="00A240E5"/>
    <w:rsid w:val="00A248D7"/>
    <w:rsid w:val="00A254CB"/>
    <w:rsid w:val="00A255D0"/>
    <w:rsid w:val="00A25691"/>
    <w:rsid w:val="00A2574F"/>
    <w:rsid w:val="00A257EA"/>
    <w:rsid w:val="00A25897"/>
    <w:rsid w:val="00A25E1F"/>
    <w:rsid w:val="00A25F18"/>
    <w:rsid w:val="00A25F60"/>
    <w:rsid w:val="00A2604C"/>
    <w:rsid w:val="00A26268"/>
    <w:rsid w:val="00A26350"/>
    <w:rsid w:val="00A264A5"/>
    <w:rsid w:val="00A266D7"/>
    <w:rsid w:val="00A2672F"/>
    <w:rsid w:val="00A2675D"/>
    <w:rsid w:val="00A268C4"/>
    <w:rsid w:val="00A269EF"/>
    <w:rsid w:val="00A26A3D"/>
    <w:rsid w:val="00A26B4E"/>
    <w:rsid w:val="00A26DEE"/>
    <w:rsid w:val="00A26E38"/>
    <w:rsid w:val="00A26EB2"/>
    <w:rsid w:val="00A274DF"/>
    <w:rsid w:val="00A27534"/>
    <w:rsid w:val="00A2761E"/>
    <w:rsid w:val="00A276A7"/>
    <w:rsid w:val="00A276DE"/>
    <w:rsid w:val="00A27723"/>
    <w:rsid w:val="00A2783C"/>
    <w:rsid w:val="00A27AFB"/>
    <w:rsid w:val="00A27B74"/>
    <w:rsid w:val="00A27B7E"/>
    <w:rsid w:val="00A27B86"/>
    <w:rsid w:val="00A27E59"/>
    <w:rsid w:val="00A27F72"/>
    <w:rsid w:val="00A3038F"/>
    <w:rsid w:val="00A30714"/>
    <w:rsid w:val="00A3096F"/>
    <w:rsid w:val="00A30C1D"/>
    <w:rsid w:val="00A30E1E"/>
    <w:rsid w:val="00A30ED0"/>
    <w:rsid w:val="00A31073"/>
    <w:rsid w:val="00A31134"/>
    <w:rsid w:val="00A312BF"/>
    <w:rsid w:val="00A312EF"/>
    <w:rsid w:val="00A315C2"/>
    <w:rsid w:val="00A31A05"/>
    <w:rsid w:val="00A31CB6"/>
    <w:rsid w:val="00A31E73"/>
    <w:rsid w:val="00A31EC4"/>
    <w:rsid w:val="00A32338"/>
    <w:rsid w:val="00A3252A"/>
    <w:rsid w:val="00A3286F"/>
    <w:rsid w:val="00A32996"/>
    <w:rsid w:val="00A32A3B"/>
    <w:rsid w:val="00A32A3C"/>
    <w:rsid w:val="00A32B27"/>
    <w:rsid w:val="00A33026"/>
    <w:rsid w:val="00A330B0"/>
    <w:rsid w:val="00A330B8"/>
    <w:rsid w:val="00A33368"/>
    <w:rsid w:val="00A3384B"/>
    <w:rsid w:val="00A338BF"/>
    <w:rsid w:val="00A33A1C"/>
    <w:rsid w:val="00A33C42"/>
    <w:rsid w:val="00A3402E"/>
    <w:rsid w:val="00A341A3"/>
    <w:rsid w:val="00A342AD"/>
    <w:rsid w:val="00A343A0"/>
    <w:rsid w:val="00A3445F"/>
    <w:rsid w:val="00A344B8"/>
    <w:rsid w:val="00A349E0"/>
    <w:rsid w:val="00A34CA5"/>
    <w:rsid w:val="00A34EC3"/>
    <w:rsid w:val="00A34EF7"/>
    <w:rsid w:val="00A34F44"/>
    <w:rsid w:val="00A3504C"/>
    <w:rsid w:val="00A35242"/>
    <w:rsid w:val="00A35422"/>
    <w:rsid w:val="00A355AE"/>
    <w:rsid w:val="00A35ACC"/>
    <w:rsid w:val="00A35D31"/>
    <w:rsid w:val="00A36163"/>
    <w:rsid w:val="00A36C05"/>
    <w:rsid w:val="00A37118"/>
    <w:rsid w:val="00A37414"/>
    <w:rsid w:val="00A37609"/>
    <w:rsid w:val="00A37B08"/>
    <w:rsid w:val="00A37BC2"/>
    <w:rsid w:val="00A4016D"/>
    <w:rsid w:val="00A401AC"/>
    <w:rsid w:val="00A40321"/>
    <w:rsid w:val="00A40325"/>
    <w:rsid w:val="00A4048B"/>
    <w:rsid w:val="00A40680"/>
    <w:rsid w:val="00A407C4"/>
    <w:rsid w:val="00A40B09"/>
    <w:rsid w:val="00A40C9C"/>
    <w:rsid w:val="00A40F58"/>
    <w:rsid w:val="00A41514"/>
    <w:rsid w:val="00A41AE1"/>
    <w:rsid w:val="00A41B62"/>
    <w:rsid w:val="00A41C0B"/>
    <w:rsid w:val="00A41C23"/>
    <w:rsid w:val="00A41E14"/>
    <w:rsid w:val="00A41EBF"/>
    <w:rsid w:val="00A422AC"/>
    <w:rsid w:val="00A4251A"/>
    <w:rsid w:val="00A42667"/>
    <w:rsid w:val="00A4267B"/>
    <w:rsid w:val="00A4273F"/>
    <w:rsid w:val="00A42854"/>
    <w:rsid w:val="00A428DA"/>
    <w:rsid w:val="00A42929"/>
    <w:rsid w:val="00A42C4A"/>
    <w:rsid w:val="00A42C5D"/>
    <w:rsid w:val="00A42D70"/>
    <w:rsid w:val="00A42E20"/>
    <w:rsid w:val="00A42E6B"/>
    <w:rsid w:val="00A43123"/>
    <w:rsid w:val="00A4334F"/>
    <w:rsid w:val="00A434B6"/>
    <w:rsid w:val="00A43575"/>
    <w:rsid w:val="00A43708"/>
    <w:rsid w:val="00A43790"/>
    <w:rsid w:val="00A43F35"/>
    <w:rsid w:val="00A43F46"/>
    <w:rsid w:val="00A441AF"/>
    <w:rsid w:val="00A4458D"/>
    <w:rsid w:val="00A44595"/>
    <w:rsid w:val="00A44739"/>
    <w:rsid w:val="00A4473D"/>
    <w:rsid w:val="00A44C33"/>
    <w:rsid w:val="00A44F92"/>
    <w:rsid w:val="00A4503C"/>
    <w:rsid w:val="00A451F5"/>
    <w:rsid w:val="00A453EE"/>
    <w:rsid w:val="00A454AF"/>
    <w:rsid w:val="00A454F3"/>
    <w:rsid w:val="00A4554B"/>
    <w:rsid w:val="00A455E0"/>
    <w:rsid w:val="00A456C8"/>
    <w:rsid w:val="00A45768"/>
    <w:rsid w:val="00A45C17"/>
    <w:rsid w:val="00A45C9F"/>
    <w:rsid w:val="00A45CE9"/>
    <w:rsid w:val="00A45E74"/>
    <w:rsid w:val="00A46327"/>
    <w:rsid w:val="00A46529"/>
    <w:rsid w:val="00A465E2"/>
    <w:rsid w:val="00A466B4"/>
    <w:rsid w:val="00A46EC6"/>
    <w:rsid w:val="00A46EFF"/>
    <w:rsid w:val="00A47406"/>
    <w:rsid w:val="00A47443"/>
    <w:rsid w:val="00A47AE1"/>
    <w:rsid w:val="00A47F2A"/>
    <w:rsid w:val="00A47F3B"/>
    <w:rsid w:val="00A4E8E3"/>
    <w:rsid w:val="00A5007C"/>
    <w:rsid w:val="00A50341"/>
    <w:rsid w:val="00A5049E"/>
    <w:rsid w:val="00A5053F"/>
    <w:rsid w:val="00A505DF"/>
    <w:rsid w:val="00A5086E"/>
    <w:rsid w:val="00A50991"/>
    <w:rsid w:val="00A509AB"/>
    <w:rsid w:val="00A50A17"/>
    <w:rsid w:val="00A50AAD"/>
    <w:rsid w:val="00A50AE1"/>
    <w:rsid w:val="00A50B95"/>
    <w:rsid w:val="00A50CBA"/>
    <w:rsid w:val="00A50DA7"/>
    <w:rsid w:val="00A50DD9"/>
    <w:rsid w:val="00A50FF7"/>
    <w:rsid w:val="00A5104C"/>
    <w:rsid w:val="00A511AA"/>
    <w:rsid w:val="00A51293"/>
    <w:rsid w:val="00A51B05"/>
    <w:rsid w:val="00A51B3E"/>
    <w:rsid w:val="00A51BC4"/>
    <w:rsid w:val="00A51C89"/>
    <w:rsid w:val="00A51EB7"/>
    <w:rsid w:val="00A52657"/>
    <w:rsid w:val="00A52B4C"/>
    <w:rsid w:val="00A52D4A"/>
    <w:rsid w:val="00A52DF0"/>
    <w:rsid w:val="00A52E96"/>
    <w:rsid w:val="00A52E98"/>
    <w:rsid w:val="00A53456"/>
    <w:rsid w:val="00A535A2"/>
    <w:rsid w:val="00A536CA"/>
    <w:rsid w:val="00A53830"/>
    <w:rsid w:val="00A538BA"/>
    <w:rsid w:val="00A53931"/>
    <w:rsid w:val="00A53C11"/>
    <w:rsid w:val="00A53DCC"/>
    <w:rsid w:val="00A5420B"/>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6EE"/>
    <w:rsid w:val="00A567AA"/>
    <w:rsid w:val="00A568B6"/>
    <w:rsid w:val="00A57172"/>
    <w:rsid w:val="00A5748A"/>
    <w:rsid w:val="00A575B4"/>
    <w:rsid w:val="00A57626"/>
    <w:rsid w:val="00A578B5"/>
    <w:rsid w:val="00A57975"/>
    <w:rsid w:val="00A57C0D"/>
    <w:rsid w:val="00A57C1A"/>
    <w:rsid w:val="00A60B50"/>
    <w:rsid w:val="00A60C98"/>
    <w:rsid w:val="00A60DC8"/>
    <w:rsid w:val="00A60EC6"/>
    <w:rsid w:val="00A60EE8"/>
    <w:rsid w:val="00A6109D"/>
    <w:rsid w:val="00A61194"/>
    <w:rsid w:val="00A6136B"/>
    <w:rsid w:val="00A61478"/>
    <w:rsid w:val="00A61838"/>
    <w:rsid w:val="00A61992"/>
    <w:rsid w:val="00A61F20"/>
    <w:rsid w:val="00A62B99"/>
    <w:rsid w:val="00A62C08"/>
    <w:rsid w:val="00A62CD1"/>
    <w:rsid w:val="00A62DAF"/>
    <w:rsid w:val="00A62F51"/>
    <w:rsid w:val="00A63266"/>
    <w:rsid w:val="00A633D5"/>
    <w:rsid w:val="00A6354F"/>
    <w:rsid w:val="00A63590"/>
    <w:rsid w:val="00A6371B"/>
    <w:rsid w:val="00A63778"/>
    <w:rsid w:val="00A639EF"/>
    <w:rsid w:val="00A63F67"/>
    <w:rsid w:val="00A64050"/>
    <w:rsid w:val="00A64401"/>
    <w:rsid w:val="00A64507"/>
    <w:rsid w:val="00A6479B"/>
    <w:rsid w:val="00A64922"/>
    <w:rsid w:val="00A64C09"/>
    <w:rsid w:val="00A64CA4"/>
    <w:rsid w:val="00A64F44"/>
    <w:rsid w:val="00A6526F"/>
    <w:rsid w:val="00A6537F"/>
    <w:rsid w:val="00A65E40"/>
    <w:rsid w:val="00A65FEE"/>
    <w:rsid w:val="00A66202"/>
    <w:rsid w:val="00A66301"/>
    <w:rsid w:val="00A66842"/>
    <w:rsid w:val="00A669BD"/>
    <w:rsid w:val="00A66B69"/>
    <w:rsid w:val="00A6712D"/>
    <w:rsid w:val="00A67246"/>
    <w:rsid w:val="00A67314"/>
    <w:rsid w:val="00A67326"/>
    <w:rsid w:val="00A6740B"/>
    <w:rsid w:val="00A6752E"/>
    <w:rsid w:val="00A67CBA"/>
    <w:rsid w:val="00A67CD2"/>
    <w:rsid w:val="00A67E53"/>
    <w:rsid w:val="00A67FB5"/>
    <w:rsid w:val="00A706D9"/>
    <w:rsid w:val="00A70726"/>
    <w:rsid w:val="00A708F1"/>
    <w:rsid w:val="00A70990"/>
    <w:rsid w:val="00A70AE9"/>
    <w:rsid w:val="00A70DB6"/>
    <w:rsid w:val="00A70FF1"/>
    <w:rsid w:val="00A7100A"/>
    <w:rsid w:val="00A7126F"/>
    <w:rsid w:val="00A71291"/>
    <w:rsid w:val="00A712F0"/>
    <w:rsid w:val="00A71F0D"/>
    <w:rsid w:val="00A7221D"/>
    <w:rsid w:val="00A7232D"/>
    <w:rsid w:val="00A72352"/>
    <w:rsid w:val="00A7241C"/>
    <w:rsid w:val="00A72544"/>
    <w:rsid w:val="00A7254F"/>
    <w:rsid w:val="00A7268F"/>
    <w:rsid w:val="00A72F06"/>
    <w:rsid w:val="00A72F60"/>
    <w:rsid w:val="00A72F62"/>
    <w:rsid w:val="00A7310A"/>
    <w:rsid w:val="00A733AE"/>
    <w:rsid w:val="00A73592"/>
    <w:rsid w:val="00A73883"/>
    <w:rsid w:val="00A73B16"/>
    <w:rsid w:val="00A73B34"/>
    <w:rsid w:val="00A73F53"/>
    <w:rsid w:val="00A74008"/>
    <w:rsid w:val="00A740C2"/>
    <w:rsid w:val="00A74443"/>
    <w:rsid w:val="00A744CA"/>
    <w:rsid w:val="00A747A5"/>
    <w:rsid w:val="00A74894"/>
    <w:rsid w:val="00A74993"/>
    <w:rsid w:val="00A74A54"/>
    <w:rsid w:val="00A74BC9"/>
    <w:rsid w:val="00A75117"/>
    <w:rsid w:val="00A75340"/>
    <w:rsid w:val="00A753B6"/>
    <w:rsid w:val="00A75678"/>
    <w:rsid w:val="00A758DC"/>
    <w:rsid w:val="00A75AD9"/>
    <w:rsid w:val="00A75CA6"/>
    <w:rsid w:val="00A75DCB"/>
    <w:rsid w:val="00A7604B"/>
    <w:rsid w:val="00A7605C"/>
    <w:rsid w:val="00A763E6"/>
    <w:rsid w:val="00A764A9"/>
    <w:rsid w:val="00A764B2"/>
    <w:rsid w:val="00A7661A"/>
    <w:rsid w:val="00A76758"/>
    <w:rsid w:val="00A7693A"/>
    <w:rsid w:val="00A76A0B"/>
    <w:rsid w:val="00A76B12"/>
    <w:rsid w:val="00A76D7C"/>
    <w:rsid w:val="00A772B0"/>
    <w:rsid w:val="00A773FE"/>
    <w:rsid w:val="00A7749F"/>
    <w:rsid w:val="00A7757A"/>
    <w:rsid w:val="00A777C3"/>
    <w:rsid w:val="00A77A87"/>
    <w:rsid w:val="00A77B37"/>
    <w:rsid w:val="00A8008F"/>
    <w:rsid w:val="00A800AA"/>
    <w:rsid w:val="00A800B4"/>
    <w:rsid w:val="00A802CC"/>
    <w:rsid w:val="00A80387"/>
    <w:rsid w:val="00A804A6"/>
    <w:rsid w:val="00A804F0"/>
    <w:rsid w:val="00A808BF"/>
    <w:rsid w:val="00A80D97"/>
    <w:rsid w:val="00A80E96"/>
    <w:rsid w:val="00A81098"/>
    <w:rsid w:val="00A81406"/>
    <w:rsid w:val="00A81561"/>
    <w:rsid w:val="00A815B0"/>
    <w:rsid w:val="00A81646"/>
    <w:rsid w:val="00A8169E"/>
    <w:rsid w:val="00A8170A"/>
    <w:rsid w:val="00A81819"/>
    <w:rsid w:val="00A81D45"/>
    <w:rsid w:val="00A81DE1"/>
    <w:rsid w:val="00A81DF4"/>
    <w:rsid w:val="00A81E2C"/>
    <w:rsid w:val="00A81E43"/>
    <w:rsid w:val="00A81E4E"/>
    <w:rsid w:val="00A81FCC"/>
    <w:rsid w:val="00A8205D"/>
    <w:rsid w:val="00A82506"/>
    <w:rsid w:val="00A82746"/>
    <w:rsid w:val="00A82972"/>
    <w:rsid w:val="00A82B04"/>
    <w:rsid w:val="00A82B65"/>
    <w:rsid w:val="00A82D46"/>
    <w:rsid w:val="00A82D4E"/>
    <w:rsid w:val="00A82E17"/>
    <w:rsid w:val="00A8307A"/>
    <w:rsid w:val="00A83263"/>
    <w:rsid w:val="00A83423"/>
    <w:rsid w:val="00A8393E"/>
    <w:rsid w:val="00A83977"/>
    <w:rsid w:val="00A83B24"/>
    <w:rsid w:val="00A83DC2"/>
    <w:rsid w:val="00A83DCB"/>
    <w:rsid w:val="00A83F8A"/>
    <w:rsid w:val="00A8402D"/>
    <w:rsid w:val="00A84109"/>
    <w:rsid w:val="00A8420F"/>
    <w:rsid w:val="00A844D0"/>
    <w:rsid w:val="00A84AF3"/>
    <w:rsid w:val="00A84B4B"/>
    <w:rsid w:val="00A84CBE"/>
    <w:rsid w:val="00A84D9D"/>
    <w:rsid w:val="00A84DA5"/>
    <w:rsid w:val="00A8529D"/>
    <w:rsid w:val="00A85415"/>
    <w:rsid w:val="00A85A1D"/>
    <w:rsid w:val="00A85A3E"/>
    <w:rsid w:val="00A85F52"/>
    <w:rsid w:val="00A85FF7"/>
    <w:rsid w:val="00A86113"/>
    <w:rsid w:val="00A862CC"/>
    <w:rsid w:val="00A86344"/>
    <w:rsid w:val="00A865C1"/>
    <w:rsid w:val="00A86870"/>
    <w:rsid w:val="00A86BE1"/>
    <w:rsid w:val="00A86C4D"/>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1F"/>
    <w:rsid w:val="00A918F9"/>
    <w:rsid w:val="00A919D7"/>
    <w:rsid w:val="00A91A89"/>
    <w:rsid w:val="00A91EC4"/>
    <w:rsid w:val="00A920C6"/>
    <w:rsid w:val="00A921A9"/>
    <w:rsid w:val="00A924B7"/>
    <w:rsid w:val="00A9255A"/>
    <w:rsid w:val="00A927A0"/>
    <w:rsid w:val="00A927BD"/>
    <w:rsid w:val="00A92872"/>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3D5D"/>
    <w:rsid w:val="00A93E90"/>
    <w:rsid w:val="00A9411D"/>
    <w:rsid w:val="00A94278"/>
    <w:rsid w:val="00A94397"/>
    <w:rsid w:val="00A9489B"/>
    <w:rsid w:val="00A9499E"/>
    <w:rsid w:val="00A94BD9"/>
    <w:rsid w:val="00A9514A"/>
    <w:rsid w:val="00A953AA"/>
    <w:rsid w:val="00A955D0"/>
    <w:rsid w:val="00A9580D"/>
    <w:rsid w:val="00A9589A"/>
    <w:rsid w:val="00A959E2"/>
    <w:rsid w:val="00A95B40"/>
    <w:rsid w:val="00A95D18"/>
    <w:rsid w:val="00A95D21"/>
    <w:rsid w:val="00A95DA7"/>
    <w:rsid w:val="00A95E36"/>
    <w:rsid w:val="00A95E38"/>
    <w:rsid w:val="00A95E3F"/>
    <w:rsid w:val="00A95F08"/>
    <w:rsid w:val="00A96166"/>
    <w:rsid w:val="00A96619"/>
    <w:rsid w:val="00A96682"/>
    <w:rsid w:val="00A96AFB"/>
    <w:rsid w:val="00A96BAD"/>
    <w:rsid w:val="00A96C0B"/>
    <w:rsid w:val="00A97160"/>
    <w:rsid w:val="00A97402"/>
    <w:rsid w:val="00A97579"/>
    <w:rsid w:val="00A97871"/>
    <w:rsid w:val="00A97D4B"/>
    <w:rsid w:val="00AA04FC"/>
    <w:rsid w:val="00AA08B9"/>
    <w:rsid w:val="00AA0929"/>
    <w:rsid w:val="00AA0A70"/>
    <w:rsid w:val="00AA1073"/>
    <w:rsid w:val="00AA1352"/>
    <w:rsid w:val="00AA13BC"/>
    <w:rsid w:val="00AA192B"/>
    <w:rsid w:val="00AA1AB9"/>
    <w:rsid w:val="00AA1C5C"/>
    <w:rsid w:val="00AA1E75"/>
    <w:rsid w:val="00AA2041"/>
    <w:rsid w:val="00AA2106"/>
    <w:rsid w:val="00AA220F"/>
    <w:rsid w:val="00AA24C4"/>
    <w:rsid w:val="00AA2529"/>
    <w:rsid w:val="00AA26A6"/>
    <w:rsid w:val="00AA28E1"/>
    <w:rsid w:val="00AA2A72"/>
    <w:rsid w:val="00AA2AF4"/>
    <w:rsid w:val="00AA2DC9"/>
    <w:rsid w:val="00AA2F36"/>
    <w:rsid w:val="00AA2F82"/>
    <w:rsid w:val="00AA3032"/>
    <w:rsid w:val="00AA31B6"/>
    <w:rsid w:val="00AA328F"/>
    <w:rsid w:val="00AA352E"/>
    <w:rsid w:val="00AA355F"/>
    <w:rsid w:val="00AA3647"/>
    <w:rsid w:val="00AA393C"/>
    <w:rsid w:val="00AA3A01"/>
    <w:rsid w:val="00AA3A83"/>
    <w:rsid w:val="00AA3B0F"/>
    <w:rsid w:val="00AA3B8A"/>
    <w:rsid w:val="00AA3C9B"/>
    <w:rsid w:val="00AA3D30"/>
    <w:rsid w:val="00AA4009"/>
    <w:rsid w:val="00AA407D"/>
    <w:rsid w:val="00AA4466"/>
    <w:rsid w:val="00AA44B4"/>
    <w:rsid w:val="00AA474C"/>
    <w:rsid w:val="00AA52D7"/>
    <w:rsid w:val="00AA5503"/>
    <w:rsid w:val="00AA565F"/>
    <w:rsid w:val="00AA58CF"/>
    <w:rsid w:val="00AA5C25"/>
    <w:rsid w:val="00AA5D20"/>
    <w:rsid w:val="00AA5FCB"/>
    <w:rsid w:val="00AA60C8"/>
    <w:rsid w:val="00AA64D0"/>
    <w:rsid w:val="00AA6720"/>
    <w:rsid w:val="00AA6A06"/>
    <w:rsid w:val="00AA6A6B"/>
    <w:rsid w:val="00AA6B87"/>
    <w:rsid w:val="00AA6DFD"/>
    <w:rsid w:val="00AA6E5C"/>
    <w:rsid w:val="00AA6EC8"/>
    <w:rsid w:val="00AA6EFE"/>
    <w:rsid w:val="00AA70DD"/>
    <w:rsid w:val="00AA716C"/>
    <w:rsid w:val="00AA7212"/>
    <w:rsid w:val="00AA72BB"/>
    <w:rsid w:val="00AA75F8"/>
    <w:rsid w:val="00AA778F"/>
    <w:rsid w:val="00AA7B04"/>
    <w:rsid w:val="00AA7C2F"/>
    <w:rsid w:val="00AA7CD6"/>
    <w:rsid w:val="00AA7D9F"/>
    <w:rsid w:val="00AB0025"/>
    <w:rsid w:val="00AB0128"/>
    <w:rsid w:val="00AB02ED"/>
    <w:rsid w:val="00AB0391"/>
    <w:rsid w:val="00AB053E"/>
    <w:rsid w:val="00AB0577"/>
    <w:rsid w:val="00AB0646"/>
    <w:rsid w:val="00AB0925"/>
    <w:rsid w:val="00AB0EE1"/>
    <w:rsid w:val="00AB109B"/>
    <w:rsid w:val="00AB1299"/>
    <w:rsid w:val="00AB1352"/>
    <w:rsid w:val="00AB1602"/>
    <w:rsid w:val="00AB1C6A"/>
    <w:rsid w:val="00AB1D1D"/>
    <w:rsid w:val="00AB27A3"/>
    <w:rsid w:val="00AB2FDC"/>
    <w:rsid w:val="00AB31A7"/>
    <w:rsid w:val="00AB32EE"/>
    <w:rsid w:val="00AB350E"/>
    <w:rsid w:val="00AB3670"/>
    <w:rsid w:val="00AB3789"/>
    <w:rsid w:val="00AB390C"/>
    <w:rsid w:val="00AB3A58"/>
    <w:rsid w:val="00AB3B7F"/>
    <w:rsid w:val="00AB40CA"/>
    <w:rsid w:val="00AB429D"/>
    <w:rsid w:val="00AB4395"/>
    <w:rsid w:val="00AB4492"/>
    <w:rsid w:val="00AB4614"/>
    <w:rsid w:val="00AB47CD"/>
    <w:rsid w:val="00AB4F2D"/>
    <w:rsid w:val="00AB5135"/>
    <w:rsid w:val="00AB5140"/>
    <w:rsid w:val="00AB542F"/>
    <w:rsid w:val="00AB55F8"/>
    <w:rsid w:val="00AB60BD"/>
    <w:rsid w:val="00AB6223"/>
    <w:rsid w:val="00AB62C2"/>
    <w:rsid w:val="00AB63B7"/>
    <w:rsid w:val="00AB64B7"/>
    <w:rsid w:val="00AB65B9"/>
    <w:rsid w:val="00AB6908"/>
    <w:rsid w:val="00AB6A18"/>
    <w:rsid w:val="00AB6B98"/>
    <w:rsid w:val="00AB6BCB"/>
    <w:rsid w:val="00AB7278"/>
    <w:rsid w:val="00AB72C6"/>
    <w:rsid w:val="00AB72F1"/>
    <w:rsid w:val="00AB73B2"/>
    <w:rsid w:val="00AB76DF"/>
    <w:rsid w:val="00AB782B"/>
    <w:rsid w:val="00AB7C4F"/>
    <w:rsid w:val="00AB7D2D"/>
    <w:rsid w:val="00AC0042"/>
    <w:rsid w:val="00AC0348"/>
    <w:rsid w:val="00AC05E3"/>
    <w:rsid w:val="00AC08AD"/>
    <w:rsid w:val="00AC0923"/>
    <w:rsid w:val="00AC0DD0"/>
    <w:rsid w:val="00AC1050"/>
    <w:rsid w:val="00AC1161"/>
    <w:rsid w:val="00AC11BC"/>
    <w:rsid w:val="00AC1368"/>
    <w:rsid w:val="00AC15BE"/>
    <w:rsid w:val="00AC1BAE"/>
    <w:rsid w:val="00AC1D7D"/>
    <w:rsid w:val="00AC2176"/>
    <w:rsid w:val="00AC21C3"/>
    <w:rsid w:val="00AC2387"/>
    <w:rsid w:val="00AC240F"/>
    <w:rsid w:val="00AC2518"/>
    <w:rsid w:val="00AC290B"/>
    <w:rsid w:val="00AC29EA"/>
    <w:rsid w:val="00AC2B02"/>
    <w:rsid w:val="00AC2D76"/>
    <w:rsid w:val="00AC3163"/>
    <w:rsid w:val="00AC321C"/>
    <w:rsid w:val="00AC349E"/>
    <w:rsid w:val="00AC351B"/>
    <w:rsid w:val="00AC39A9"/>
    <w:rsid w:val="00AC3AF1"/>
    <w:rsid w:val="00AC3D5B"/>
    <w:rsid w:val="00AC3DFA"/>
    <w:rsid w:val="00AC4438"/>
    <w:rsid w:val="00AC467B"/>
    <w:rsid w:val="00AC4AEE"/>
    <w:rsid w:val="00AC4CC7"/>
    <w:rsid w:val="00AC4D69"/>
    <w:rsid w:val="00AC4F76"/>
    <w:rsid w:val="00AC5040"/>
    <w:rsid w:val="00AC564F"/>
    <w:rsid w:val="00AC579F"/>
    <w:rsid w:val="00AC57DE"/>
    <w:rsid w:val="00AC5856"/>
    <w:rsid w:val="00AC62C8"/>
    <w:rsid w:val="00AC65B6"/>
    <w:rsid w:val="00AC66CA"/>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DC0"/>
    <w:rsid w:val="00AC7E85"/>
    <w:rsid w:val="00AD004F"/>
    <w:rsid w:val="00AD0099"/>
    <w:rsid w:val="00AD021D"/>
    <w:rsid w:val="00AD04F3"/>
    <w:rsid w:val="00AD0534"/>
    <w:rsid w:val="00AD05D4"/>
    <w:rsid w:val="00AD08DF"/>
    <w:rsid w:val="00AD0A68"/>
    <w:rsid w:val="00AD0BC2"/>
    <w:rsid w:val="00AD116B"/>
    <w:rsid w:val="00AD1427"/>
    <w:rsid w:val="00AD15C2"/>
    <w:rsid w:val="00AD1761"/>
    <w:rsid w:val="00AD191A"/>
    <w:rsid w:val="00AD1AAA"/>
    <w:rsid w:val="00AD1E88"/>
    <w:rsid w:val="00AD1F48"/>
    <w:rsid w:val="00AD2070"/>
    <w:rsid w:val="00AD20DE"/>
    <w:rsid w:val="00AD224B"/>
    <w:rsid w:val="00AD22DE"/>
    <w:rsid w:val="00AD2435"/>
    <w:rsid w:val="00AD247B"/>
    <w:rsid w:val="00AD24B5"/>
    <w:rsid w:val="00AD2574"/>
    <w:rsid w:val="00AD2650"/>
    <w:rsid w:val="00AD2CF1"/>
    <w:rsid w:val="00AD2D6B"/>
    <w:rsid w:val="00AD316F"/>
    <w:rsid w:val="00AD32FA"/>
    <w:rsid w:val="00AD33E1"/>
    <w:rsid w:val="00AD37D9"/>
    <w:rsid w:val="00AD3BB4"/>
    <w:rsid w:val="00AD3E48"/>
    <w:rsid w:val="00AD4149"/>
    <w:rsid w:val="00AD4175"/>
    <w:rsid w:val="00AD44C0"/>
    <w:rsid w:val="00AD45EA"/>
    <w:rsid w:val="00AD4930"/>
    <w:rsid w:val="00AD4A00"/>
    <w:rsid w:val="00AD4A17"/>
    <w:rsid w:val="00AD4AC5"/>
    <w:rsid w:val="00AD4D19"/>
    <w:rsid w:val="00AD4DCF"/>
    <w:rsid w:val="00AD5068"/>
    <w:rsid w:val="00AD5171"/>
    <w:rsid w:val="00AD52FD"/>
    <w:rsid w:val="00AD53DC"/>
    <w:rsid w:val="00AD551D"/>
    <w:rsid w:val="00AD5718"/>
    <w:rsid w:val="00AD5871"/>
    <w:rsid w:val="00AD59D5"/>
    <w:rsid w:val="00AD5C3E"/>
    <w:rsid w:val="00AD6506"/>
    <w:rsid w:val="00AD66A3"/>
    <w:rsid w:val="00AD676F"/>
    <w:rsid w:val="00AD67DD"/>
    <w:rsid w:val="00AD6859"/>
    <w:rsid w:val="00AD6A17"/>
    <w:rsid w:val="00AD6A4A"/>
    <w:rsid w:val="00AD6EB9"/>
    <w:rsid w:val="00AD6F34"/>
    <w:rsid w:val="00AD6F57"/>
    <w:rsid w:val="00AD6FFF"/>
    <w:rsid w:val="00AD72C0"/>
    <w:rsid w:val="00AD7658"/>
    <w:rsid w:val="00AD78C9"/>
    <w:rsid w:val="00AD7D74"/>
    <w:rsid w:val="00AD7F58"/>
    <w:rsid w:val="00AE004E"/>
    <w:rsid w:val="00AE039E"/>
    <w:rsid w:val="00AE06F3"/>
    <w:rsid w:val="00AE06FD"/>
    <w:rsid w:val="00AE087D"/>
    <w:rsid w:val="00AE0F81"/>
    <w:rsid w:val="00AE1176"/>
    <w:rsid w:val="00AE1372"/>
    <w:rsid w:val="00AE1554"/>
    <w:rsid w:val="00AE15F6"/>
    <w:rsid w:val="00AE171E"/>
    <w:rsid w:val="00AE1DC3"/>
    <w:rsid w:val="00AE2006"/>
    <w:rsid w:val="00AE2096"/>
    <w:rsid w:val="00AE20B7"/>
    <w:rsid w:val="00AE2183"/>
    <w:rsid w:val="00AE2713"/>
    <w:rsid w:val="00AE29D4"/>
    <w:rsid w:val="00AE2AD9"/>
    <w:rsid w:val="00AE2D8F"/>
    <w:rsid w:val="00AE2DC1"/>
    <w:rsid w:val="00AE2E97"/>
    <w:rsid w:val="00AE2E9B"/>
    <w:rsid w:val="00AE3169"/>
    <w:rsid w:val="00AE31E5"/>
    <w:rsid w:val="00AE3A29"/>
    <w:rsid w:val="00AE3AC8"/>
    <w:rsid w:val="00AE3E12"/>
    <w:rsid w:val="00AE3F3F"/>
    <w:rsid w:val="00AE3F61"/>
    <w:rsid w:val="00AE4076"/>
    <w:rsid w:val="00AE42AF"/>
    <w:rsid w:val="00AE44CF"/>
    <w:rsid w:val="00AE4712"/>
    <w:rsid w:val="00AE4D6D"/>
    <w:rsid w:val="00AE4E94"/>
    <w:rsid w:val="00AE4EFB"/>
    <w:rsid w:val="00AE4FA7"/>
    <w:rsid w:val="00AE5054"/>
    <w:rsid w:val="00AE537B"/>
    <w:rsid w:val="00AE546B"/>
    <w:rsid w:val="00AE570B"/>
    <w:rsid w:val="00AE5868"/>
    <w:rsid w:val="00AE5B56"/>
    <w:rsid w:val="00AE5DBD"/>
    <w:rsid w:val="00AE5EF2"/>
    <w:rsid w:val="00AE5F03"/>
    <w:rsid w:val="00AE6107"/>
    <w:rsid w:val="00AE62A6"/>
    <w:rsid w:val="00AE6386"/>
    <w:rsid w:val="00AE684F"/>
    <w:rsid w:val="00AE696D"/>
    <w:rsid w:val="00AE6AA5"/>
    <w:rsid w:val="00AE6EEB"/>
    <w:rsid w:val="00AE6F9D"/>
    <w:rsid w:val="00AE711B"/>
    <w:rsid w:val="00AE72B8"/>
    <w:rsid w:val="00AE789D"/>
    <w:rsid w:val="00AE78E8"/>
    <w:rsid w:val="00AE7975"/>
    <w:rsid w:val="00AE7CBC"/>
    <w:rsid w:val="00AE7ECE"/>
    <w:rsid w:val="00AF00A4"/>
    <w:rsid w:val="00AF00A5"/>
    <w:rsid w:val="00AF01A0"/>
    <w:rsid w:val="00AF0409"/>
    <w:rsid w:val="00AF048C"/>
    <w:rsid w:val="00AF076A"/>
    <w:rsid w:val="00AF0994"/>
    <w:rsid w:val="00AF130B"/>
    <w:rsid w:val="00AF14DD"/>
    <w:rsid w:val="00AF15C6"/>
    <w:rsid w:val="00AF1872"/>
    <w:rsid w:val="00AF1BF2"/>
    <w:rsid w:val="00AF1F95"/>
    <w:rsid w:val="00AF216B"/>
    <w:rsid w:val="00AF2212"/>
    <w:rsid w:val="00AF24AC"/>
    <w:rsid w:val="00AF2CA0"/>
    <w:rsid w:val="00AF30BC"/>
    <w:rsid w:val="00AF3365"/>
    <w:rsid w:val="00AF3487"/>
    <w:rsid w:val="00AF3647"/>
    <w:rsid w:val="00AF3926"/>
    <w:rsid w:val="00AF394A"/>
    <w:rsid w:val="00AF3F04"/>
    <w:rsid w:val="00AF4258"/>
    <w:rsid w:val="00AF4477"/>
    <w:rsid w:val="00AF4625"/>
    <w:rsid w:val="00AF4749"/>
    <w:rsid w:val="00AF485B"/>
    <w:rsid w:val="00AF4AEB"/>
    <w:rsid w:val="00AF4B0C"/>
    <w:rsid w:val="00AF4B37"/>
    <w:rsid w:val="00AF4C00"/>
    <w:rsid w:val="00AF4F2E"/>
    <w:rsid w:val="00AF5007"/>
    <w:rsid w:val="00AF5134"/>
    <w:rsid w:val="00AF51AF"/>
    <w:rsid w:val="00AF521B"/>
    <w:rsid w:val="00AF52B8"/>
    <w:rsid w:val="00AF53EE"/>
    <w:rsid w:val="00AF5509"/>
    <w:rsid w:val="00AF59C9"/>
    <w:rsid w:val="00AF5B55"/>
    <w:rsid w:val="00AF5D67"/>
    <w:rsid w:val="00AF618D"/>
    <w:rsid w:val="00AF627D"/>
    <w:rsid w:val="00AF637B"/>
    <w:rsid w:val="00AF6628"/>
    <w:rsid w:val="00AF6FF8"/>
    <w:rsid w:val="00AF70D5"/>
    <w:rsid w:val="00AF7320"/>
    <w:rsid w:val="00AF7323"/>
    <w:rsid w:val="00AF7616"/>
    <w:rsid w:val="00AF7656"/>
    <w:rsid w:val="00AF77CF"/>
    <w:rsid w:val="00AF7A49"/>
    <w:rsid w:val="00AF7AB2"/>
    <w:rsid w:val="00AF7D2C"/>
    <w:rsid w:val="00B0044B"/>
    <w:rsid w:val="00B00490"/>
    <w:rsid w:val="00B008BD"/>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541"/>
    <w:rsid w:val="00B02732"/>
    <w:rsid w:val="00B02801"/>
    <w:rsid w:val="00B02AD9"/>
    <w:rsid w:val="00B02ADE"/>
    <w:rsid w:val="00B02F05"/>
    <w:rsid w:val="00B03067"/>
    <w:rsid w:val="00B0311F"/>
    <w:rsid w:val="00B0312C"/>
    <w:rsid w:val="00B034FD"/>
    <w:rsid w:val="00B03679"/>
    <w:rsid w:val="00B03B41"/>
    <w:rsid w:val="00B03E42"/>
    <w:rsid w:val="00B04359"/>
    <w:rsid w:val="00B044A9"/>
    <w:rsid w:val="00B04617"/>
    <w:rsid w:val="00B04780"/>
    <w:rsid w:val="00B0488E"/>
    <w:rsid w:val="00B04A4E"/>
    <w:rsid w:val="00B04A7D"/>
    <w:rsid w:val="00B04B19"/>
    <w:rsid w:val="00B04C34"/>
    <w:rsid w:val="00B04C37"/>
    <w:rsid w:val="00B05104"/>
    <w:rsid w:val="00B052A0"/>
    <w:rsid w:val="00B053A2"/>
    <w:rsid w:val="00B0558B"/>
    <w:rsid w:val="00B05644"/>
    <w:rsid w:val="00B05753"/>
    <w:rsid w:val="00B05BDA"/>
    <w:rsid w:val="00B06213"/>
    <w:rsid w:val="00B06329"/>
    <w:rsid w:val="00B06389"/>
    <w:rsid w:val="00B06822"/>
    <w:rsid w:val="00B06913"/>
    <w:rsid w:val="00B06A6B"/>
    <w:rsid w:val="00B06E74"/>
    <w:rsid w:val="00B0715C"/>
    <w:rsid w:val="00B07452"/>
    <w:rsid w:val="00B074EB"/>
    <w:rsid w:val="00B078CC"/>
    <w:rsid w:val="00B0791D"/>
    <w:rsid w:val="00B079EE"/>
    <w:rsid w:val="00B1023A"/>
    <w:rsid w:val="00B1038D"/>
    <w:rsid w:val="00B107CF"/>
    <w:rsid w:val="00B107D7"/>
    <w:rsid w:val="00B108F5"/>
    <w:rsid w:val="00B1097A"/>
    <w:rsid w:val="00B10BD1"/>
    <w:rsid w:val="00B10EE9"/>
    <w:rsid w:val="00B10F15"/>
    <w:rsid w:val="00B10F6A"/>
    <w:rsid w:val="00B112C3"/>
    <w:rsid w:val="00B1161B"/>
    <w:rsid w:val="00B1169F"/>
    <w:rsid w:val="00B118C4"/>
    <w:rsid w:val="00B11BCF"/>
    <w:rsid w:val="00B11D83"/>
    <w:rsid w:val="00B11E97"/>
    <w:rsid w:val="00B11F38"/>
    <w:rsid w:val="00B120B2"/>
    <w:rsid w:val="00B122E1"/>
    <w:rsid w:val="00B123FC"/>
    <w:rsid w:val="00B12441"/>
    <w:rsid w:val="00B1254B"/>
    <w:rsid w:val="00B127AB"/>
    <w:rsid w:val="00B12B03"/>
    <w:rsid w:val="00B12C11"/>
    <w:rsid w:val="00B12F4F"/>
    <w:rsid w:val="00B1302A"/>
    <w:rsid w:val="00B13261"/>
    <w:rsid w:val="00B132DE"/>
    <w:rsid w:val="00B13576"/>
    <w:rsid w:val="00B137C6"/>
    <w:rsid w:val="00B13EA9"/>
    <w:rsid w:val="00B1431D"/>
    <w:rsid w:val="00B1441F"/>
    <w:rsid w:val="00B1454D"/>
    <w:rsid w:val="00B149E0"/>
    <w:rsid w:val="00B14A0D"/>
    <w:rsid w:val="00B14DEA"/>
    <w:rsid w:val="00B15283"/>
    <w:rsid w:val="00B152BE"/>
    <w:rsid w:val="00B153D4"/>
    <w:rsid w:val="00B158C3"/>
    <w:rsid w:val="00B158FC"/>
    <w:rsid w:val="00B15AB0"/>
    <w:rsid w:val="00B15B8A"/>
    <w:rsid w:val="00B15BD6"/>
    <w:rsid w:val="00B15D81"/>
    <w:rsid w:val="00B16367"/>
    <w:rsid w:val="00B16407"/>
    <w:rsid w:val="00B16634"/>
    <w:rsid w:val="00B166FB"/>
    <w:rsid w:val="00B16900"/>
    <w:rsid w:val="00B16BE9"/>
    <w:rsid w:val="00B17139"/>
    <w:rsid w:val="00B171E5"/>
    <w:rsid w:val="00B172A4"/>
    <w:rsid w:val="00B173E6"/>
    <w:rsid w:val="00B17BCA"/>
    <w:rsid w:val="00B17ECF"/>
    <w:rsid w:val="00B200DB"/>
    <w:rsid w:val="00B2055D"/>
    <w:rsid w:val="00B20633"/>
    <w:rsid w:val="00B20836"/>
    <w:rsid w:val="00B20978"/>
    <w:rsid w:val="00B20AE0"/>
    <w:rsid w:val="00B20B72"/>
    <w:rsid w:val="00B20BCA"/>
    <w:rsid w:val="00B210F9"/>
    <w:rsid w:val="00B214F8"/>
    <w:rsid w:val="00B21725"/>
    <w:rsid w:val="00B21CE9"/>
    <w:rsid w:val="00B22035"/>
    <w:rsid w:val="00B221A5"/>
    <w:rsid w:val="00B222A6"/>
    <w:rsid w:val="00B22534"/>
    <w:rsid w:val="00B22872"/>
    <w:rsid w:val="00B229F4"/>
    <w:rsid w:val="00B22C47"/>
    <w:rsid w:val="00B22C59"/>
    <w:rsid w:val="00B22C6A"/>
    <w:rsid w:val="00B22D56"/>
    <w:rsid w:val="00B22E88"/>
    <w:rsid w:val="00B22ED6"/>
    <w:rsid w:val="00B23282"/>
    <w:rsid w:val="00B238FF"/>
    <w:rsid w:val="00B23BB5"/>
    <w:rsid w:val="00B23BD2"/>
    <w:rsid w:val="00B23C83"/>
    <w:rsid w:val="00B23F24"/>
    <w:rsid w:val="00B24096"/>
    <w:rsid w:val="00B242D7"/>
    <w:rsid w:val="00B24AA3"/>
    <w:rsid w:val="00B24B40"/>
    <w:rsid w:val="00B24B64"/>
    <w:rsid w:val="00B24E39"/>
    <w:rsid w:val="00B24F23"/>
    <w:rsid w:val="00B24FF0"/>
    <w:rsid w:val="00B25183"/>
    <w:rsid w:val="00B2520D"/>
    <w:rsid w:val="00B252EA"/>
    <w:rsid w:val="00B252FA"/>
    <w:rsid w:val="00B2546A"/>
    <w:rsid w:val="00B25514"/>
    <w:rsid w:val="00B255C4"/>
    <w:rsid w:val="00B25857"/>
    <w:rsid w:val="00B258F6"/>
    <w:rsid w:val="00B25CB3"/>
    <w:rsid w:val="00B25CEE"/>
    <w:rsid w:val="00B2635F"/>
    <w:rsid w:val="00B26F9C"/>
    <w:rsid w:val="00B2718E"/>
    <w:rsid w:val="00B27303"/>
    <w:rsid w:val="00B2749D"/>
    <w:rsid w:val="00B2756B"/>
    <w:rsid w:val="00B27815"/>
    <w:rsid w:val="00B27A08"/>
    <w:rsid w:val="00B27ACE"/>
    <w:rsid w:val="00B27AFF"/>
    <w:rsid w:val="00B27CF1"/>
    <w:rsid w:val="00B27D4C"/>
    <w:rsid w:val="00B27E65"/>
    <w:rsid w:val="00B30026"/>
    <w:rsid w:val="00B30125"/>
    <w:rsid w:val="00B302DB"/>
    <w:rsid w:val="00B302E5"/>
    <w:rsid w:val="00B302EA"/>
    <w:rsid w:val="00B30426"/>
    <w:rsid w:val="00B304CB"/>
    <w:rsid w:val="00B3067F"/>
    <w:rsid w:val="00B307A5"/>
    <w:rsid w:val="00B308E0"/>
    <w:rsid w:val="00B311F2"/>
    <w:rsid w:val="00B31391"/>
    <w:rsid w:val="00B3153B"/>
    <w:rsid w:val="00B315B6"/>
    <w:rsid w:val="00B31691"/>
    <w:rsid w:val="00B3186B"/>
    <w:rsid w:val="00B31AB9"/>
    <w:rsid w:val="00B31AEC"/>
    <w:rsid w:val="00B31BFF"/>
    <w:rsid w:val="00B31C72"/>
    <w:rsid w:val="00B31D4A"/>
    <w:rsid w:val="00B31FE9"/>
    <w:rsid w:val="00B320BF"/>
    <w:rsid w:val="00B3210B"/>
    <w:rsid w:val="00B3234F"/>
    <w:rsid w:val="00B326A7"/>
    <w:rsid w:val="00B326C0"/>
    <w:rsid w:val="00B327C4"/>
    <w:rsid w:val="00B3285D"/>
    <w:rsid w:val="00B32976"/>
    <w:rsid w:val="00B3299E"/>
    <w:rsid w:val="00B33009"/>
    <w:rsid w:val="00B332DC"/>
    <w:rsid w:val="00B335A2"/>
    <w:rsid w:val="00B336F8"/>
    <w:rsid w:val="00B33830"/>
    <w:rsid w:val="00B33D81"/>
    <w:rsid w:val="00B34106"/>
    <w:rsid w:val="00B34489"/>
    <w:rsid w:val="00B34687"/>
    <w:rsid w:val="00B34754"/>
    <w:rsid w:val="00B34C03"/>
    <w:rsid w:val="00B34C29"/>
    <w:rsid w:val="00B34D7E"/>
    <w:rsid w:val="00B34EDD"/>
    <w:rsid w:val="00B351F5"/>
    <w:rsid w:val="00B3520D"/>
    <w:rsid w:val="00B352EF"/>
    <w:rsid w:val="00B3556C"/>
    <w:rsid w:val="00B35662"/>
    <w:rsid w:val="00B35A44"/>
    <w:rsid w:val="00B35CDD"/>
    <w:rsid w:val="00B35D0E"/>
    <w:rsid w:val="00B35FD1"/>
    <w:rsid w:val="00B3601E"/>
    <w:rsid w:val="00B3650F"/>
    <w:rsid w:val="00B365DF"/>
    <w:rsid w:val="00B3667E"/>
    <w:rsid w:val="00B36720"/>
    <w:rsid w:val="00B36754"/>
    <w:rsid w:val="00B367FA"/>
    <w:rsid w:val="00B36964"/>
    <w:rsid w:val="00B36CC2"/>
    <w:rsid w:val="00B37146"/>
    <w:rsid w:val="00B3740B"/>
    <w:rsid w:val="00B37617"/>
    <w:rsid w:val="00B37686"/>
    <w:rsid w:val="00B37962"/>
    <w:rsid w:val="00B379BB"/>
    <w:rsid w:val="00B37C70"/>
    <w:rsid w:val="00B37CF5"/>
    <w:rsid w:val="00B40258"/>
    <w:rsid w:val="00B4058E"/>
    <w:rsid w:val="00B40DC5"/>
    <w:rsid w:val="00B40E7B"/>
    <w:rsid w:val="00B411EA"/>
    <w:rsid w:val="00B414C3"/>
    <w:rsid w:val="00B41708"/>
    <w:rsid w:val="00B419FD"/>
    <w:rsid w:val="00B41E47"/>
    <w:rsid w:val="00B41E85"/>
    <w:rsid w:val="00B42014"/>
    <w:rsid w:val="00B420DF"/>
    <w:rsid w:val="00B42355"/>
    <w:rsid w:val="00B423C5"/>
    <w:rsid w:val="00B427B3"/>
    <w:rsid w:val="00B4325B"/>
    <w:rsid w:val="00B435D7"/>
    <w:rsid w:val="00B4393B"/>
    <w:rsid w:val="00B439EE"/>
    <w:rsid w:val="00B439FA"/>
    <w:rsid w:val="00B43A38"/>
    <w:rsid w:val="00B44241"/>
    <w:rsid w:val="00B4433F"/>
    <w:rsid w:val="00B44546"/>
    <w:rsid w:val="00B44711"/>
    <w:rsid w:val="00B44778"/>
    <w:rsid w:val="00B4484B"/>
    <w:rsid w:val="00B44BB6"/>
    <w:rsid w:val="00B4532A"/>
    <w:rsid w:val="00B4569E"/>
    <w:rsid w:val="00B45A3B"/>
    <w:rsid w:val="00B45B6B"/>
    <w:rsid w:val="00B45F93"/>
    <w:rsid w:val="00B46003"/>
    <w:rsid w:val="00B46064"/>
    <w:rsid w:val="00B4619F"/>
    <w:rsid w:val="00B46261"/>
    <w:rsid w:val="00B463E2"/>
    <w:rsid w:val="00B466B8"/>
    <w:rsid w:val="00B467DD"/>
    <w:rsid w:val="00B4690B"/>
    <w:rsid w:val="00B46920"/>
    <w:rsid w:val="00B46988"/>
    <w:rsid w:val="00B46B44"/>
    <w:rsid w:val="00B46C57"/>
    <w:rsid w:val="00B46F67"/>
    <w:rsid w:val="00B4707F"/>
    <w:rsid w:val="00B471A8"/>
    <w:rsid w:val="00B475D4"/>
    <w:rsid w:val="00B47654"/>
    <w:rsid w:val="00B4771A"/>
    <w:rsid w:val="00B47783"/>
    <w:rsid w:val="00B479D8"/>
    <w:rsid w:val="00B500EE"/>
    <w:rsid w:val="00B5029F"/>
    <w:rsid w:val="00B506AE"/>
    <w:rsid w:val="00B506B4"/>
    <w:rsid w:val="00B50C58"/>
    <w:rsid w:val="00B50C89"/>
    <w:rsid w:val="00B50E57"/>
    <w:rsid w:val="00B511D1"/>
    <w:rsid w:val="00B51285"/>
    <w:rsid w:val="00B5136F"/>
    <w:rsid w:val="00B514FE"/>
    <w:rsid w:val="00B5188D"/>
    <w:rsid w:val="00B51B01"/>
    <w:rsid w:val="00B51D1E"/>
    <w:rsid w:val="00B51EAC"/>
    <w:rsid w:val="00B52349"/>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6E6"/>
    <w:rsid w:val="00B55980"/>
    <w:rsid w:val="00B55B44"/>
    <w:rsid w:val="00B56078"/>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0E17"/>
    <w:rsid w:val="00B6129D"/>
    <w:rsid w:val="00B612CD"/>
    <w:rsid w:val="00B61B76"/>
    <w:rsid w:val="00B61DAF"/>
    <w:rsid w:val="00B61DE3"/>
    <w:rsid w:val="00B61FFF"/>
    <w:rsid w:val="00B620D1"/>
    <w:rsid w:val="00B6211B"/>
    <w:rsid w:val="00B62671"/>
    <w:rsid w:val="00B627F3"/>
    <w:rsid w:val="00B62A26"/>
    <w:rsid w:val="00B62ACF"/>
    <w:rsid w:val="00B6314D"/>
    <w:rsid w:val="00B63362"/>
    <w:rsid w:val="00B6347D"/>
    <w:rsid w:val="00B63540"/>
    <w:rsid w:val="00B63598"/>
    <w:rsid w:val="00B637EB"/>
    <w:rsid w:val="00B63993"/>
    <w:rsid w:val="00B63C2D"/>
    <w:rsid w:val="00B64065"/>
    <w:rsid w:val="00B64295"/>
    <w:rsid w:val="00B642CC"/>
    <w:rsid w:val="00B643D8"/>
    <w:rsid w:val="00B6449B"/>
    <w:rsid w:val="00B646AE"/>
    <w:rsid w:val="00B647D8"/>
    <w:rsid w:val="00B64B51"/>
    <w:rsid w:val="00B64B68"/>
    <w:rsid w:val="00B64E12"/>
    <w:rsid w:val="00B65087"/>
    <w:rsid w:val="00B653A9"/>
    <w:rsid w:val="00B65408"/>
    <w:rsid w:val="00B654FE"/>
    <w:rsid w:val="00B65542"/>
    <w:rsid w:val="00B6563C"/>
    <w:rsid w:val="00B656E8"/>
    <w:rsid w:val="00B65A22"/>
    <w:rsid w:val="00B65B29"/>
    <w:rsid w:val="00B65C15"/>
    <w:rsid w:val="00B65CBF"/>
    <w:rsid w:val="00B65D57"/>
    <w:rsid w:val="00B65F78"/>
    <w:rsid w:val="00B660CE"/>
    <w:rsid w:val="00B660F3"/>
    <w:rsid w:val="00B661CA"/>
    <w:rsid w:val="00B662BD"/>
    <w:rsid w:val="00B66415"/>
    <w:rsid w:val="00B66453"/>
    <w:rsid w:val="00B664B2"/>
    <w:rsid w:val="00B66717"/>
    <w:rsid w:val="00B66919"/>
    <w:rsid w:val="00B66927"/>
    <w:rsid w:val="00B66A4C"/>
    <w:rsid w:val="00B66D08"/>
    <w:rsid w:val="00B66E3A"/>
    <w:rsid w:val="00B673F1"/>
    <w:rsid w:val="00B6796B"/>
    <w:rsid w:val="00B67A10"/>
    <w:rsid w:val="00B67C7D"/>
    <w:rsid w:val="00B67CF6"/>
    <w:rsid w:val="00B67DDD"/>
    <w:rsid w:val="00B67FB6"/>
    <w:rsid w:val="00B70053"/>
    <w:rsid w:val="00B70144"/>
    <w:rsid w:val="00B702D9"/>
    <w:rsid w:val="00B70403"/>
    <w:rsid w:val="00B70AE9"/>
    <w:rsid w:val="00B70C63"/>
    <w:rsid w:val="00B71038"/>
    <w:rsid w:val="00B71072"/>
    <w:rsid w:val="00B710B8"/>
    <w:rsid w:val="00B7116D"/>
    <w:rsid w:val="00B71871"/>
    <w:rsid w:val="00B71A8D"/>
    <w:rsid w:val="00B71F31"/>
    <w:rsid w:val="00B72008"/>
    <w:rsid w:val="00B72104"/>
    <w:rsid w:val="00B72602"/>
    <w:rsid w:val="00B72750"/>
    <w:rsid w:val="00B728E8"/>
    <w:rsid w:val="00B72DAF"/>
    <w:rsid w:val="00B72E28"/>
    <w:rsid w:val="00B7348C"/>
    <w:rsid w:val="00B737E8"/>
    <w:rsid w:val="00B73ABF"/>
    <w:rsid w:val="00B73D31"/>
    <w:rsid w:val="00B73E75"/>
    <w:rsid w:val="00B73EE6"/>
    <w:rsid w:val="00B73F05"/>
    <w:rsid w:val="00B73F6F"/>
    <w:rsid w:val="00B73F7B"/>
    <w:rsid w:val="00B74197"/>
    <w:rsid w:val="00B74306"/>
    <w:rsid w:val="00B748F8"/>
    <w:rsid w:val="00B74AD5"/>
    <w:rsid w:val="00B74D5A"/>
    <w:rsid w:val="00B75084"/>
    <w:rsid w:val="00B75101"/>
    <w:rsid w:val="00B75170"/>
    <w:rsid w:val="00B752E4"/>
    <w:rsid w:val="00B755CA"/>
    <w:rsid w:val="00B755CD"/>
    <w:rsid w:val="00B75606"/>
    <w:rsid w:val="00B757EF"/>
    <w:rsid w:val="00B757F5"/>
    <w:rsid w:val="00B7589F"/>
    <w:rsid w:val="00B75A59"/>
    <w:rsid w:val="00B75C27"/>
    <w:rsid w:val="00B75CED"/>
    <w:rsid w:val="00B7612E"/>
    <w:rsid w:val="00B76379"/>
    <w:rsid w:val="00B763AD"/>
    <w:rsid w:val="00B764A8"/>
    <w:rsid w:val="00B76714"/>
    <w:rsid w:val="00B7675D"/>
    <w:rsid w:val="00B769EF"/>
    <w:rsid w:val="00B76C1E"/>
    <w:rsid w:val="00B76F67"/>
    <w:rsid w:val="00B772C9"/>
    <w:rsid w:val="00B772F4"/>
    <w:rsid w:val="00B77562"/>
    <w:rsid w:val="00B77733"/>
    <w:rsid w:val="00B77B59"/>
    <w:rsid w:val="00B800B3"/>
    <w:rsid w:val="00B803E5"/>
    <w:rsid w:val="00B804A3"/>
    <w:rsid w:val="00B805CA"/>
    <w:rsid w:val="00B806EF"/>
    <w:rsid w:val="00B80843"/>
    <w:rsid w:val="00B80A30"/>
    <w:rsid w:val="00B80BAF"/>
    <w:rsid w:val="00B80BE4"/>
    <w:rsid w:val="00B80C61"/>
    <w:rsid w:val="00B80CF2"/>
    <w:rsid w:val="00B80F41"/>
    <w:rsid w:val="00B810B6"/>
    <w:rsid w:val="00B8142E"/>
    <w:rsid w:val="00B814E7"/>
    <w:rsid w:val="00B81652"/>
    <w:rsid w:val="00B8189A"/>
    <w:rsid w:val="00B81A1C"/>
    <w:rsid w:val="00B81B94"/>
    <w:rsid w:val="00B81E2A"/>
    <w:rsid w:val="00B81EA8"/>
    <w:rsid w:val="00B8211B"/>
    <w:rsid w:val="00B8221E"/>
    <w:rsid w:val="00B8270F"/>
    <w:rsid w:val="00B828D3"/>
    <w:rsid w:val="00B8290D"/>
    <w:rsid w:val="00B82E87"/>
    <w:rsid w:val="00B82F19"/>
    <w:rsid w:val="00B82F94"/>
    <w:rsid w:val="00B831EF"/>
    <w:rsid w:val="00B83540"/>
    <w:rsid w:val="00B83C21"/>
    <w:rsid w:val="00B8410C"/>
    <w:rsid w:val="00B841A4"/>
    <w:rsid w:val="00B84497"/>
    <w:rsid w:val="00B853C0"/>
    <w:rsid w:val="00B85663"/>
    <w:rsid w:val="00B85871"/>
    <w:rsid w:val="00B85A34"/>
    <w:rsid w:val="00B85A70"/>
    <w:rsid w:val="00B85B35"/>
    <w:rsid w:val="00B85E5E"/>
    <w:rsid w:val="00B85EE5"/>
    <w:rsid w:val="00B86228"/>
    <w:rsid w:val="00B868CD"/>
    <w:rsid w:val="00B868F6"/>
    <w:rsid w:val="00B869F2"/>
    <w:rsid w:val="00B86A42"/>
    <w:rsid w:val="00B86AEB"/>
    <w:rsid w:val="00B86C4C"/>
    <w:rsid w:val="00B86FCC"/>
    <w:rsid w:val="00B87318"/>
    <w:rsid w:val="00B87417"/>
    <w:rsid w:val="00B87454"/>
    <w:rsid w:val="00B874E1"/>
    <w:rsid w:val="00B87D8D"/>
    <w:rsid w:val="00B87E4C"/>
    <w:rsid w:val="00B87F6C"/>
    <w:rsid w:val="00B90060"/>
    <w:rsid w:val="00B903D2"/>
    <w:rsid w:val="00B90635"/>
    <w:rsid w:val="00B90774"/>
    <w:rsid w:val="00B90870"/>
    <w:rsid w:val="00B90A70"/>
    <w:rsid w:val="00B90C08"/>
    <w:rsid w:val="00B90D49"/>
    <w:rsid w:val="00B90FEA"/>
    <w:rsid w:val="00B91072"/>
    <w:rsid w:val="00B91252"/>
    <w:rsid w:val="00B91434"/>
    <w:rsid w:val="00B914E6"/>
    <w:rsid w:val="00B91654"/>
    <w:rsid w:val="00B91AF5"/>
    <w:rsid w:val="00B91BED"/>
    <w:rsid w:val="00B91C0F"/>
    <w:rsid w:val="00B91CF0"/>
    <w:rsid w:val="00B91DAF"/>
    <w:rsid w:val="00B91E86"/>
    <w:rsid w:val="00B91F38"/>
    <w:rsid w:val="00B921B6"/>
    <w:rsid w:val="00B921F2"/>
    <w:rsid w:val="00B9226F"/>
    <w:rsid w:val="00B926CD"/>
    <w:rsid w:val="00B92A1C"/>
    <w:rsid w:val="00B92BEB"/>
    <w:rsid w:val="00B92DFD"/>
    <w:rsid w:val="00B93076"/>
    <w:rsid w:val="00B93127"/>
    <w:rsid w:val="00B9395E"/>
    <w:rsid w:val="00B93975"/>
    <w:rsid w:val="00B941FC"/>
    <w:rsid w:val="00B94479"/>
    <w:rsid w:val="00B944ED"/>
    <w:rsid w:val="00B94781"/>
    <w:rsid w:val="00B94A50"/>
    <w:rsid w:val="00B94AA8"/>
    <w:rsid w:val="00B94AB2"/>
    <w:rsid w:val="00B94E49"/>
    <w:rsid w:val="00B9559C"/>
    <w:rsid w:val="00B95756"/>
    <w:rsid w:val="00B957BB"/>
    <w:rsid w:val="00B959B5"/>
    <w:rsid w:val="00B95C3A"/>
    <w:rsid w:val="00B95C98"/>
    <w:rsid w:val="00B95D84"/>
    <w:rsid w:val="00B9651D"/>
    <w:rsid w:val="00B96773"/>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CD4"/>
    <w:rsid w:val="00BA0FBA"/>
    <w:rsid w:val="00BA1372"/>
    <w:rsid w:val="00BA14AE"/>
    <w:rsid w:val="00BA1606"/>
    <w:rsid w:val="00BA178F"/>
    <w:rsid w:val="00BA1888"/>
    <w:rsid w:val="00BA1929"/>
    <w:rsid w:val="00BA1FD2"/>
    <w:rsid w:val="00BA2417"/>
    <w:rsid w:val="00BA2780"/>
    <w:rsid w:val="00BA3177"/>
    <w:rsid w:val="00BA341D"/>
    <w:rsid w:val="00BA34A2"/>
    <w:rsid w:val="00BA3569"/>
    <w:rsid w:val="00BA368A"/>
    <w:rsid w:val="00BA36EB"/>
    <w:rsid w:val="00BA3A59"/>
    <w:rsid w:val="00BA3AF6"/>
    <w:rsid w:val="00BA4157"/>
    <w:rsid w:val="00BA4301"/>
    <w:rsid w:val="00BA4357"/>
    <w:rsid w:val="00BA439C"/>
    <w:rsid w:val="00BA4481"/>
    <w:rsid w:val="00BA4738"/>
    <w:rsid w:val="00BA47EC"/>
    <w:rsid w:val="00BA4861"/>
    <w:rsid w:val="00BA494E"/>
    <w:rsid w:val="00BA4A2B"/>
    <w:rsid w:val="00BA4C66"/>
    <w:rsid w:val="00BA4D03"/>
    <w:rsid w:val="00BA4DA7"/>
    <w:rsid w:val="00BA51DA"/>
    <w:rsid w:val="00BA52BD"/>
    <w:rsid w:val="00BA54E8"/>
    <w:rsid w:val="00BA5619"/>
    <w:rsid w:val="00BA59EE"/>
    <w:rsid w:val="00BA5D39"/>
    <w:rsid w:val="00BA5D4E"/>
    <w:rsid w:val="00BA64CB"/>
    <w:rsid w:val="00BA680E"/>
    <w:rsid w:val="00BA6936"/>
    <w:rsid w:val="00BA6B2F"/>
    <w:rsid w:val="00BA6B94"/>
    <w:rsid w:val="00BA6BDE"/>
    <w:rsid w:val="00BA6DC4"/>
    <w:rsid w:val="00BA6ED4"/>
    <w:rsid w:val="00BA72E3"/>
    <w:rsid w:val="00BA7359"/>
    <w:rsid w:val="00BA7448"/>
    <w:rsid w:val="00BA758D"/>
    <w:rsid w:val="00BA77C9"/>
    <w:rsid w:val="00BA7A8E"/>
    <w:rsid w:val="00BA7DDD"/>
    <w:rsid w:val="00BA7E39"/>
    <w:rsid w:val="00BB0147"/>
    <w:rsid w:val="00BB02AC"/>
    <w:rsid w:val="00BB02B5"/>
    <w:rsid w:val="00BB03BA"/>
    <w:rsid w:val="00BB049D"/>
    <w:rsid w:val="00BB0C7E"/>
    <w:rsid w:val="00BB0D4E"/>
    <w:rsid w:val="00BB0EAA"/>
    <w:rsid w:val="00BB128D"/>
    <w:rsid w:val="00BB1336"/>
    <w:rsid w:val="00BB1948"/>
    <w:rsid w:val="00BB1DF1"/>
    <w:rsid w:val="00BB2290"/>
    <w:rsid w:val="00BB247E"/>
    <w:rsid w:val="00BB2957"/>
    <w:rsid w:val="00BB3203"/>
    <w:rsid w:val="00BB335B"/>
    <w:rsid w:val="00BB36CC"/>
    <w:rsid w:val="00BB3833"/>
    <w:rsid w:val="00BB39C0"/>
    <w:rsid w:val="00BB3A69"/>
    <w:rsid w:val="00BB3DD2"/>
    <w:rsid w:val="00BB3EDF"/>
    <w:rsid w:val="00BB3F5B"/>
    <w:rsid w:val="00BB40A7"/>
    <w:rsid w:val="00BB4403"/>
    <w:rsid w:val="00BB45C5"/>
    <w:rsid w:val="00BB463B"/>
    <w:rsid w:val="00BB46B6"/>
    <w:rsid w:val="00BB4A64"/>
    <w:rsid w:val="00BB4DE4"/>
    <w:rsid w:val="00BB4E9C"/>
    <w:rsid w:val="00BB4F24"/>
    <w:rsid w:val="00BB524D"/>
    <w:rsid w:val="00BB525F"/>
    <w:rsid w:val="00BB5491"/>
    <w:rsid w:val="00BB568E"/>
    <w:rsid w:val="00BB5CC5"/>
    <w:rsid w:val="00BB5E60"/>
    <w:rsid w:val="00BB5EE5"/>
    <w:rsid w:val="00BB5FCA"/>
    <w:rsid w:val="00BB646D"/>
    <w:rsid w:val="00BB67CB"/>
    <w:rsid w:val="00BB6926"/>
    <w:rsid w:val="00BB6B92"/>
    <w:rsid w:val="00BB6C12"/>
    <w:rsid w:val="00BB6D58"/>
    <w:rsid w:val="00BB7394"/>
    <w:rsid w:val="00BB7A59"/>
    <w:rsid w:val="00BB7BA5"/>
    <w:rsid w:val="00BB7CA7"/>
    <w:rsid w:val="00BB7CCC"/>
    <w:rsid w:val="00BB7D20"/>
    <w:rsid w:val="00BB7E83"/>
    <w:rsid w:val="00BC03AD"/>
    <w:rsid w:val="00BC03C7"/>
    <w:rsid w:val="00BC03FE"/>
    <w:rsid w:val="00BC0408"/>
    <w:rsid w:val="00BC09A9"/>
    <w:rsid w:val="00BC0D05"/>
    <w:rsid w:val="00BC1057"/>
    <w:rsid w:val="00BC1240"/>
    <w:rsid w:val="00BC128A"/>
    <w:rsid w:val="00BC1478"/>
    <w:rsid w:val="00BC18B0"/>
    <w:rsid w:val="00BC1E3B"/>
    <w:rsid w:val="00BC1EF8"/>
    <w:rsid w:val="00BC1FFD"/>
    <w:rsid w:val="00BC213D"/>
    <w:rsid w:val="00BC25D7"/>
    <w:rsid w:val="00BC265F"/>
    <w:rsid w:val="00BC271C"/>
    <w:rsid w:val="00BC28EC"/>
    <w:rsid w:val="00BC2AB3"/>
    <w:rsid w:val="00BC30A9"/>
    <w:rsid w:val="00BC31BF"/>
    <w:rsid w:val="00BC388E"/>
    <w:rsid w:val="00BC3CA8"/>
    <w:rsid w:val="00BC3E61"/>
    <w:rsid w:val="00BC40E9"/>
    <w:rsid w:val="00BC42B7"/>
    <w:rsid w:val="00BC4534"/>
    <w:rsid w:val="00BC4572"/>
    <w:rsid w:val="00BC47B4"/>
    <w:rsid w:val="00BC47CB"/>
    <w:rsid w:val="00BC4CA5"/>
    <w:rsid w:val="00BC4E83"/>
    <w:rsid w:val="00BC4F3C"/>
    <w:rsid w:val="00BC516B"/>
    <w:rsid w:val="00BC529B"/>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34F"/>
    <w:rsid w:val="00BC7359"/>
    <w:rsid w:val="00BC7430"/>
    <w:rsid w:val="00BC7561"/>
    <w:rsid w:val="00BC758D"/>
    <w:rsid w:val="00BC7AF3"/>
    <w:rsid w:val="00BC7AF4"/>
    <w:rsid w:val="00BC7C97"/>
    <w:rsid w:val="00BC7CFE"/>
    <w:rsid w:val="00BC7D41"/>
    <w:rsid w:val="00BC7FF9"/>
    <w:rsid w:val="00BD009E"/>
    <w:rsid w:val="00BD0875"/>
    <w:rsid w:val="00BD0BBE"/>
    <w:rsid w:val="00BD0D1B"/>
    <w:rsid w:val="00BD0D8E"/>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071"/>
    <w:rsid w:val="00BD3124"/>
    <w:rsid w:val="00BD32E3"/>
    <w:rsid w:val="00BD344D"/>
    <w:rsid w:val="00BD3494"/>
    <w:rsid w:val="00BD351E"/>
    <w:rsid w:val="00BD364F"/>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8B8"/>
    <w:rsid w:val="00BD5C01"/>
    <w:rsid w:val="00BD5C6E"/>
    <w:rsid w:val="00BD5F7A"/>
    <w:rsid w:val="00BD5FA5"/>
    <w:rsid w:val="00BD6453"/>
    <w:rsid w:val="00BD6C96"/>
    <w:rsid w:val="00BD6D68"/>
    <w:rsid w:val="00BD6E3F"/>
    <w:rsid w:val="00BD6F77"/>
    <w:rsid w:val="00BD7073"/>
    <w:rsid w:val="00BD734E"/>
    <w:rsid w:val="00BD7638"/>
    <w:rsid w:val="00BD7EAD"/>
    <w:rsid w:val="00BD7F83"/>
    <w:rsid w:val="00BE0147"/>
    <w:rsid w:val="00BE02DC"/>
    <w:rsid w:val="00BE038B"/>
    <w:rsid w:val="00BE0471"/>
    <w:rsid w:val="00BE0992"/>
    <w:rsid w:val="00BE0A95"/>
    <w:rsid w:val="00BE0B34"/>
    <w:rsid w:val="00BE0C1A"/>
    <w:rsid w:val="00BE0CAB"/>
    <w:rsid w:val="00BE0EA2"/>
    <w:rsid w:val="00BE102F"/>
    <w:rsid w:val="00BE10FF"/>
    <w:rsid w:val="00BE11F2"/>
    <w:rsid w:val="00BE1204"/>
    <w:rsid w:val="00BE1225"/>
    <w:rsid w:val="00BE14F4"/>
    <w:rsid w:val="00BE1697"/>
    <w:rsid w:val="00BE18EC"/>
    <w:rsid w:val="00BE19ED"/>
    <w:rsid w:val="00BE1B96"/>
    <w:rsid w:val="00BE1D29"/>
    <w:rsid w:val="00BE1D88"/>
    <w:rsid w:val="00BE2002"/>
    <w:rsid w:val="00BE22C1"/>
    <w:rsid w:val="00BE236E"/>
    <w:rsid w:val="00BE2BA6"/>
    <w:rsid w:val="00BE2EAB"/>
    <w:rsid w:val="00BE3311"/>
    <w:rsid w:val="00BE3314"/>
    <w:rsid w:val="00BE34CC"/>
    <w:rsid w:val="00BE3728"/>
    <w:rsid w:val="00BE3D26"/>
    <w:rsid w:val="00BE3D28"/>
    <w:rsid w:val="00BE4013"/>
    <w:rsid w:val="00BE40E1"/>
    <w:rsid w:val="00BE4115"/>
    <w:rsid w:val="00BE425C"/>
    <w:rsid w:val="00BE44AA"/>
    <w:rsid w:val="00BE45DB"/>
    <w:rsid w:val="00BE471C"/>
    <w:rsid w:val="00BE49BF"/>
    <w:rsid w:val="00BE4AA8"/>
    <w:rsid w:val="00BE4EEE"/>
    <w:rsid w:val="00BE517C"/>
    <w:rsid w:val="00BE51EB"/>
    <w:rsid w:val="00BE589B"/>
    <w:rsid w:val="00BE5CCD"/>
    <w:rsid w:val="00BE5E1F"/>
    <w:rsid w:val="00BE5E81"/>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9A7"/>
    <w:rsid w:val="00BF0A40"/>
    <w:rsid w:val="00BF0A77"/>
    <w:rsid w:val="00BF0ADE"/>
    <w:rsid w:val="00BF0C77"/>
    <w:rsid w:val="00BF0C85"/>
    <w:rsid w:val="00BF0E7D"/>
    <w:rsid w:val="00BF0F87"/>
    <w:rsid w:val="00BF1682"/>
    <w:rsid w:val="00BF1690"/>
    <w:rsid w:val="00BF19D5"/>
    <w:rsid w:val="00BF1B27"/>
    <w:rsid w:val="00BF1C27"/>
    <w:rsid w:val="00BF219D"/>
    <w:rsid w:val="00BF2212"/>
    <w:rsid w:val="00BF2330"/>
    <w:rsid w:val="00BF25EB"/>
    <w:rsid w:val="00BF280F"/>
    <w:rsid w:val="00BF2B55"/>
    <w:rsid w:val="00BF2D19"/>
    <w:rsid w:val="00BF2DC3"/>
    <w:rsid w:val="00BF30D8"/>
    <w:rsid w:val="00BF3159"/>
    <w:rsid w:val="00BF3434"/>
    <w:rsid w:val="00BF3497"/>
    <w:rsid w:val="00BF353E"/>
    <w:rsid w:val="00BF3699"/>
    <w:rsid w:val="00BF3B7E"/>
    <w:rsid w:val="00BF3B8E"/>
    <w:rsid w:val="00BF3CA8"/>
    <w:rsid w:val="00BF3DAF"/>
    <w:rsid w:val="00BF3F1D"/>
    <w:rsid w:val="00BF41D7"/>
    <w:rsid w:val="00BF47BD"/>
    <w:rsid w:val="00BF4884"/>
    <w:rsid w:val="00BF4A2F"/>
    <w:rsid w:val="00BF4B8A"/>
    <w:rsid w:val="00BF4DFB"/>
    <w:rsid w:val="00BF53F6"/>
    <w:rsid w:val="00BF5543"/>
    <w:rsid w:val="00BF56AA"/>
    <w:rsid w:val="00BF5AC2"/>
    <w:rsid w:val="00BF5BAE"/>
    <w:rsid w:val="00BF5EE0"/>
    <w:rsid w:val="00BF5FDA"/>
    <w:rsid w:val="00BF67B0"/>
    <w:rsid w:val="00BF6808"/>
    <w:rsid w:val="00BF6A4C"/>
    <w:rsid w:val="00BF6C48"/>
    <w:rsid w:val="00BF70D6"/>
    <w:rsid w:val="00BF7166"/>
    <w:rsid w:val="00BF7276"/>
    <w:rsid w:val="00BF7431"/>
    <w:rsid w:val="00BF743C"/>
    <w:rsid w:val="00BF782A"/>
    <w:rsid w:val="00BF7AF0"/>
    <w:rsid w:val="00BF7CF2"/>
    <w:rsid w:val="00BF7D34"/>
    <w:rsid w:val="00C0024B"/>
    <w:rsid w:val="00C004CE"/>
    <w:rsid w:val="00C004F4"/>
    <w:rsid w:val="00C005C1"/>
    <w:rsid w:val="00C00610"/>
    <w:rsid w:val="00C00EF8"/>
    <w:rsid w:val="00C0137D"/>
    <w:rsid w:val="00C0152B"/>
    <w:rsid w:val="00C01762"/>
    <w:rsid w:val="00C01965"/>
    <w:rsid w:val="00C0268F"/>
    <w:rsid w:val="00C02773"/>
    <w:rsid w:val="00C02810"/>
    <w:rsid w:val="00C02A83"/>
    <w:rsid w:val="00C02B48"/>
    <w:rsid w:val="00C02B7F"/>
    <w:rsid w:val="00C02D08"/>
    <w:rsid w:val="00C02ED9"/>
    <w:rsid w:val="00C02FF7"/>
    <w:rsid w:val="00C03125"/>
    <w:rsid w:val="00C031A2"/>
    <w:rsid w:val="00C03297"/>
    <w:rsid w:val="00C0359E"/>
    <w:rsid w:val="00C036AA"/>
    <w:rsid w:val="00C03A3B"/>
    <w:rsid w:val="00C03C4F"/>
    <w:rsid w:val="00C03F6A"/>
    <w:rsid w:val="00C03FB8"/>
    <w:rsid w:val="00C04251"/>
    <w:rsid w:val="00C043C5"/>
    <w:rsid w:val="00C04470"/>
    <w:rsid w:val="00C049A3"/>
    <w:rsid w:val="00C04E17"/>
    <w:rsid w:val="00C05480"/>
    <w:rsid w:val="00C055E5"/>
    <w:rsid w:val="00C057F5"/>
    <w:rsid w:val="00C05A10"/>
    <w:rsid w:val="00C05A40"/>
    <w:rsid w:val="00C05AAB"/>
    <w:rsid w:val="00C05D57"/>
    <w:rsid w:val="00C05F6D"/>
    <w:rsid w:val="00C06051"/>
    <w:rsid w:val="00C0634C"/>
    <w:rsid w:val="00C0692C"/>
    <w:rsid w:val="00C06958"/>
    <w:rsid w:val="00C06BA8"/>
    <w:rsid w:val="00C06BBE"/>
    <w:rsid w:val="00C06CD6"/>
    <w:rsid w:val="00C06EED"/>
    <w:rsid w:val="00C07330"/>
    <w:rsid w:val="00C0765A"/>
    <w:rsid w:val="00C076A9"/>
    <w:rsid w:val="00C0774B"/>
    <w:rsid w:val="00C07762"/>
    <w:rsid w:val="00C07985"/>
    <w:rsid w:val="00C07C51"/>
    <w:rsid w:val="00C10041"/>
    <w:rsid w:val="00C10248"/>
    <w:rsid w:val="00C1092A"/>
    <w:rsid w:val="00C10E1A"/>
    <w:rsid w:val="00C10FD6"/>
    <w:rsid w:val="00C11099"/>
    <w:rsid w:val="00C1134A"/>
    <w:rsid w:val="00C11383"/>
    <w:rsid w:val="00C113AE"/>
    <w:rsid w:val="00C11662"/>
    <w:rsid w:val="00C11751"/>
    <w:rsid w:val="00C11A32"/>
    <w:rsid w:val="00C11E42"/>
    <w:rsid w:val="00C11ECC"/>
    <w:rsid w:val="00C1271D"/>
    <w:rsid w:val="00C1274D"/>
    <w:rsid w:val="00C12788"/>
    <w:rsid w:val="00C129E1"/>
    <w:rsid w:val="00C12E6C"/>
    <w:rsid w:val="00C12F23"/>
    <w:rsid w:val="00C12FC9"/>
    <w:rsid w:val="00C12FE6"/>
    <w:rsid w:val="00C13056"/>
    <w:rsid w:val="00C134C6"/>
    <w:rsid w:val="00C13B17"/>
    <w:rsid w:val="00C1401A"/>
    <w:rsid w:val="00C14143"/>
    <w:rsid w:val="00C141BE"/>
    <w:rsid w:val="00C141FE"/>
    <w:rsid w:val="00C143DD"/>
    <w:rsid w:val="00C1453E"/>
    <w:rsid w:val="00C14658"/>
    <w:rsid w:val="00C14681"/>
    <w:rsid w:val="00C146EE"/>
    <w:rsid w:val="00C1482B"/>
    <w:rsid w:val="00C14A8C"/>
    <w:rsid w:val="00C14C09"/>
    <w:rsid w:val="00C1500D"/>
    <w:rsid w:val="00C1511D"/>
    <w:rsid w:val="00C15594"/>
    <w:rsid w:val="00C1569B"/>
    <w:rsid w:val="00C15841"/>
    <w:rsid w:val="00C158AE"/>
    <w:rsid w:val="00C15B00"/>
    <w:rsid w:val="00C15B2B"/>
    <w:rsid w:val="00C15B87"/>
    <w:rsid w:val="00C15D49"/>
    <w:rsid w:val="00C15D95"/>
    <w:rsid w:val="00C15EB5"/>
    <w:rsid w:val="00C15F33"/>
    <w:rsid w:val="00C15F73"/>
    <w:rsid w:val="00C16190"/>
    <w:rsid w:val="00C16211"/>
    <w:rsid w:val="00C16275"/>
    <w:rsid w:val="00C166E1"/>
    <w:rsid w:val="00C168A9"/>
    <w:rsid w:val="00C1698C"/>
    <w:rsid w:val="00C16A1C"/>
    <w:rsid w:val="00C16B3F"/>
    <w:rsid w:val="00C16C20"/>
    <w:rsid w:val="00C16D02"/>
    <w:rsid w:val="00C16EB6"/>
    <w:rsid w:val="00C16FF6"/>
    <w:rsid w:val="00C179A4"/>
    <w:rsid w:val="00C17C7D"/>
    <w:rsid w:val="00C17CB5"/>
    <w:rsid w:val="00C17E18"/>
    <w:rsid w:val="00C203D6"/>
    <w:rsid w:val="00C20468"/>
    <w:rsid w:val="00C20629"/>
    <w:rsid w:val="00C20725"/>
    <w:rsid w:val="00C209F4"/>
    <w:rsid w:val="00C20FC3"/>
    <w:rsid w:val="00C210E6"/>
    <w:rsid w:val="00C211A5"/>
    <w:rsid w:val="00C2124C"/>
    <w:rsid w:val="00C212D0"/>
    <w:rsid w:val="00C212F1"/>
    <w:rsid w:val="00C21577"/>
    <w:rsid w:val="00C215BB"/>
    <w:rsid w:val="00C217A2"/>
    <w:rsid w:val="00C21ADB"/>
    <w:rsid w:val="00C21BD4"/>
    <w:rsid w:val="00C21DC4"/>
    <w:rsid w:val="00C22131"/>
    <w:rsid w:val="00C22204"/>
    <w:rsid w:val="00C22A4F"/>
    <w:rsid w:val="00C22DE1"/>
    <w:rsid w:val="00C22E84"/>
    <w:rsid w:val="00C23180"/>
    <w:rsid w:val="00C2318C"/>
    <w:rsid w:val="00C23198"/>
    <w:rsid w:val="00C2359F"/>
    <w:rsid w:val="00C2366C"/>
    <w:rsid w:val="00C236C9"/>
    <w:rsid w:val="00C2390E"/>
    <w:rsid w:val="00C23C09"/>
    <w:rsid w:val="00C23D5D"/>
    <w:rsid w:val="00C23E05"/>
    <w:rsid w:val="00C23E1B"/>
    <w:rsid w:val="00C23EBF"/>
    <w:rsid w:val="00C23F5C"/>
    <w:rsid w:val="00C24208"/>
    <w:rsid w:val="00C246D0"/>
    <w:rsid w:val="00C2471E"/>
    <w:rsid w:val="00C2474E"/>
    <w:rsid w:val="00C247A1"/>
    <w:rsid w:val="00C24A60"/>
    <w:rsid w:val="00C24C0E"/>
    <w:rsid w:val="00C253A7"/>
    <w:rsid w:val="00C253C8"/>
    <w:rsid w:val="00C25431"/>
    <w:rsid w:val="00C255C3"/>
    <w:rsid w:val="00C25741"/>
    <w:rsid w:val="00C25AC7"/>
    <w:rsid w:val="00C25C10"/>
    <w:rsid w:val="00C25E21"/>
    <w:rsid w:val="00C25EB9"/>
    <w:rsid w:val="00C26071"/>
    <w:rsid w:val="00C262C0"/>
    <w:rsid w:val="00C2637C"/>
    <w:rsid w:val="00C26837"/>
    <w:rsid w:val="00C26886"/>
    <w:rsid w:val="00C26956"/>
    <w:rsid w:val="00C26D5F"/>
    <w:rsid w:val="00C26D65"/>
    <w:rsid w:val="00C26DFE"/>
    <w:rsid w:val="00C271AB"/>
    <w:rsid w:val="00C272E2"/>
    <w:rsid w:val="00C27608"/>
    <w:rsid w:val="00C277C9"/>
    <w:rsid w:val="00C27A21"/>
    <w:rsid w:val="00C27CD9"/>
    <w:rsid w:val="00C27EE8"/>
    <w:rsid w:val="00C30324"/>
    <w:rsid w:val="00C3054A"/>
    <w:rsid w:val="00C30A01"/>
    <w:rsid w:val="00C30D23"/>
    <w:rsid w:val="00C30D38"/>
    <w:rsid w:val="00C30D5E"/>
    <w:rsid w:val="00C312AF"/>
    <w:rsid w:val="00C31388"/>
    <w:rsid w:val="00C3151F"/>
    <w:rsid w:val="00C31590"/>
    <w:rsid w:val="00C317E0"/>
    <w:rsid w:val="00C3197F"/>
    <w:rsid w:val="00C31A72"/>
    <w:rsid w:val="00C31DCD"/>
    <w:rsid w:val="00C320C9"/>
    <w:rsid w:val="00C3243A"/>
    <w:rsid w:val="00C3246B"/>
    <w:rsid w:val="00C3297B"/>
    <w:rsid w:val="00C32A25"/>
    <w:rsid w:val="00C32FAF"/>
    <w:rsid w:val="00C3313F"/>
    <w:rsid w:val="00C336DE"/>
    <w:rsid w:val="00C339E1"/>
    <w:rsid w:val="00C33AAD"/>
    <w:rsid w:val="00C33B43"/>
    <w:rsid w:val="00C34028"/>
    <w:rsid w:val="00C34466"/>
    <w:rsid w:val="00C346A9"/>
    <w:rsid w:val="00C348F2"/>
    <w:rsid w:val="00C34A36"/>
    <w:rsid w:val="00C34D2B"/>
    <w:rsid w:val="00C34F6F"/>
    <w:rsid w:val="00C34FB5"/>
    <w:rsid w:val="00C3500E"/>
    <w:rsid w:val="00C35264"/>
    <w:rsid w:val="00C352C7"/>
    <w:rsid w:val="00C3554D"/>
    <w:rsid w:val="00C35638"/>
    <w:rsid w:val="00C359D3"/>
    <w:rsid w:val="00C35AF1"/>
    <w:rsid w:val="00C35F1E"/>
    <w:rsid w:val="00C35F88"/>
    <w:rsid w:val="00C371E6"/>
    <w:rsid w:val="00C3786A"/>
    <w:rsid w:val="00C37919"/>
    <w:rsid w:val="00C37977"/>
    <w:rsid w:val="00C37B89"/>
    <w:rsid w:val="00C402D8"/>
    <w:rsid w:val="00C40A48"/>
    <w:rsid w:val="00C40BEC"/>
    <w:rsid w:val="00C41023"/>
    <w:rsid w:val="00C41500"/>
    <w:rsid w:val="00C41580"/>
    <w:rsid w:val="00C41B0F"/>
    <w:rsid w:val="00C41EC7"/>
    <w:rsid w:val="00C420FF"/>
    <w:rsid w:val="00C42344"/>
    <w:rsid w:val="00C4245F"/>
    <w:rsid w:val="00C427EE"/>
    <w:rsid w:val="00C429BA"/>
    <w:rsid w:val="00C42B48"/>
    <w:rsid w:val="00C42C6B"/>
    <w:rsid w:val="00C42CF0"/>
    <w:rsid w:val="00C43125"/>
    <w:rsid w:val="00C4312E"/>
    <w:rsid w:val="00C43271"/>
    <w:rsid w:val="00C4330F"/>
    <w:rsid w:val="00C43333"/>
    <w:rsid w:val="00C4367D"/>
    <w:rsid w:val="00C43729"/>
    <w:rsid w:val="00C438AD"/>
    <w:rsid w:val="00C438D7"/>
    <w:rsid w:val="00C43B25"/>
    <w:rsid w:val="00C43C48"/>
    <w:rsid w:val="00C44258"/>
    <w:rsid w:val="00C443B0"/>
    <w:rsid w:val="00C444FD"/>
    <w:rsid w:val="00C4487C"/>
    <w:rsid w:val="00C4493F"/>
    <w:rsid w:val="00C44CAA"/>
    <w:rsid w:val="00C451AC"/>
    <w:rsid w:val="00C4529C"/>
    <w:rsid w:val="00C456B8"/>
    <w:rsid w:val="00C4575A"/>
    <w:rsid w:val="00C457FA"/>
    <w:rsid w:val="00C45B0A"/>
    <w:rsid w:val="00C4606A"/>
    <w:rsid w:val="00C4619E"/>
    <w:rsid w:val="00C461FA"/>
    <w:rsid w:val="00C464F8"/>
    <w:rsid w:val="00C4669B"/>
    <w:rsid w:val="00C46731"/>
    <w:rsid w:val="00C4688D"/>
    <w:rsid w:val="00C4695F"/>
    <w:rsid w:val="00C46BFD"/>
    <w:rsid w:val="00C46DDE"/>
    <w:rsid w:val="00C47402"/>
    <w:rsid w:val="00C47606"/>
    <w:rsid w:val="00C47A16"/>
    <w:rsid w:val="00C47A28"/>
    <w:rsid w:val="00C47A2C"/>
    <w:rsid w:val="00C47A36"/>
    <w:rsid w:val="00C47A39"/>
    <w:rsid w:val="00C47BBA"/>
    <w:rsid w:val="00C47C18"/>
    <w:rsid w:val="00C47C52"/>
    <w:rsid w:val="00C47D5F"/>
    <w:rsid w:val="00C47E55"/>
    <w:rsid w:val="00C50167"/>
    <w:rsid w:val="00C502D2"/>
    <w:rsid w:val="00C50455"/>
    <w:rsid w:val="00C505D5"/>
    <w:rsid w:val="00C5070F"/>
    <w:rsid w:val="00C508BE"/>
    <w:rsid w:val="00C508F4"/>
    <w:rsid w:val="00C50B87"/>
    <w:rsid w:val="00C50C1A"/>
    <w:rsid w:val="00C50D7A"/>
    <w:rsid w:val="00C50E45"/>
    <w:rsid w:val="00C51078"/>
    <w:rsid w:val="00C510CA"/>
    <w:rsid w:val="00C5129B"/>
    <w:rsid w:val="00C51396"/>
    <w:rsid w:val="00C514C3"/>
    <w:rsid w:val="00C51533"/>
    <w:rsid w:val="00C51554"/>
    <w:rsid w:val="00C517A1"/>
    <w:rsid w:val="00C51820"/>
    <w:rsid w:val="00C518F8"/>
    <w:rsid w:val="00C51A6A"/>
    <w:rsid w:val="00C51ABF"/>
    <w:rsid w:val="00C51C19"/>
    <w:rsid w:val="00C522DA"/>
    <w:rsid w:val="00C52660"/>
    <w:rsid w:val="00C52B68"/>
    <w:rsid w:val="00C52D25"/>
    <w:rsid w:val="00C52E21"/>
    <w:rsid w:val="00C52F16"/>
    <w:rsid w:val="00C52F89"/>
    <w:rsid w:val="00C531E4"/>
    <w:rsid w:val="00C53207"/>
    <w:rsid w:val="00C53409"/>
    <w:rsid w:val="00C53509"/>
    <w:rsid w:val="00C53541"/>
    <w:rsid w:val="00C53A61"/>
    <w:rsid w:val="00C53A66"/>
    <w:rsid w:val="00C53A78"/>
    <w:rsid w:val="00C53A8F"/>
    <w:rsid w:val="00C53ADB"/>
    <w:rsid w:val="00C53DF1"/>
    <w:rsid w:val="00C53FAA"/>
    <w:rsid w:val="00C548E4"/>
    <w:rsid w:val="00C54AB6"/>
    <w:rsid w:val="00C54B2A"/>
    <w:rsid w:val="00C54C8F"/>
    <w:rsid w:val="00C5510A"/>
    <w:rsid w:val="00C55177"/>
    <w:rsid w:val="00C556B7"/>
    <w:rsid w:val="00C55703"/>
    <w:rsid w:val="00C558AF"/>
    <w:rsid w:val="00C558B6"/>
    <w:rsid w:val="00C55B5E"/>
    <w:rsid w:val="00C55BD5"/>
    <w:rsid w:val="00C55C2F"/>
    <w:rsid w:val="00C55EBF"/>
    <w:rsid w:val="00C568B1"/>
    <w:rsid w:val="00C56ABD"/>
    <w:rsid w:val="00C56CC6"/>
    <w:rsid w:val="00C56CD6"/>
    <w:rsid w:val="00C56DE1"/>
    <w:rsid w:val="00C56EAC"/>
    <w:rsid w:val="00C56F60"/>
    <w:rsid w:val="00C56FDE"/>
    <w:rsid w:val="00C571C7"/>
    <w:rsid w:val="00C57246"/>
    <w:rsid w:val="00C5763E"/>
    <w:rsid w:val="00C579C0"/>
    <w:rsid w:val="00C57C65"/>
    <w:rsid w:val="00C57F99"/>
    <w:rsid w:val="00C6005A"/>
    <w:rsid w:val="00C60132"/>
    <w:rsid w:val="00C601BE"/>
    <w:rsid w:val="00C603F9"/>
    <w:rsid w:val="00C60759"/>
    <w:rsid w:val="00C60800"/>
    <w:rsid w:val="00C60996"/>
    <w:rsid w:val="00C60A41"/>
    <w:rsid w:val="00C60BF3"/>
    <w:rsid w:val="00C60E1B"/>
    <w:rsid w:val="00C60E72"/>
    <w:rsid w:val="00C60ECE"/>
    <w:rsid w:val="00C61016"/>
    <w:rsid w:val="00C610BB"/>
    <w:rsid w:val="00C610DE"/>
    <w:rsid w:val="00C610E7"/>
    <w:rsid w:val="00C611F3"/>
    <w:rsid w:val="00C61302"/>
    <w:rsid w:val="00C61464"/>
    <w:rsid w:val="00C6149D"/>
    <w:rsid w:val="00C61712"/>
    <w:rsid w:val="00C61731"/>
    <w:rsid w:val="00C6177F"/>
    <w:rsid w:val="00C61E90"/>
    <w:rsid w:val="00C6204D"/>
    <w:rsid w:val="00C620E8"/>
    <w:rsid w:val="00C628A0"/>
    <w:rsid w:val="00C6290E"/>
    <w:rsid w:val="00C62B3B"/>
    <w:rsid w:val="00C62DA6"/>
    <w:rsid w:val="00C6307D"/>
    <w:rsid w:val="00C630B1"/>
    <w:rsid w:val="00C631B5"/>
    <w:rsid w:val="00C6332B"/>
    <w:rsid w:val="00C6334D"/>
    <w:rsid w:val="00C6367F"/>
    <w:rsid w:val="00C63B8C"/>
    <w:rsid w:val="00C64016"/>
    <w:rsid w:val="00C64161"/>
    <w:rsid w:val="00C64244"/>
    <w:rsid w:val="00C644EA"/>
    <w:rsid w:val="00C6489E"/>
    <w:rsid w:val="00C64995"/>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F0"/>
    <w:rsid w:val="00C66F0F"/>
    <w:rsid w:val="00C66F9D"/>
    <w:rsid w:val="00C67403"/>
    <w:rsid w:val="00C67483"/>
    <w:rsid w:val="00C67528"/>
    <w:rsid w:val="00C6779E"/>
    <w:rsid w:val="00C678AE"/>
    <w:rsid w:val="00C67A68"/>
    <w:rsid w:val="00C67D24"/>
    <w:rsid w:val="00C7008A"/>
    <w:rsid w:val="00C70321"/>
    <w:rsid w:val="00C7033C"/>
    <w:rsid w:val="00C7060E"/>
    <w:rsid w:val="00C707B5"/>
    <w:rsid w:val="00C70A72"/>
    <w:rsid w:val="00C70B03"/>
    <w:rsid w:val="00C70B5A"/>
    <w:rsid w:val="00C70B8D"/>
    <w:rsid w:val="00C70C68"/>
    <w:rsid w:val="00C710B6"/>
    <w:rsid w:val="00C711C2"/>
    <w:rsid w:val="00C7138A"/>
    <w:rsid w:val="00C71643"/>
    <w:rsid w:val="00C7179B"/>
    <w:rsid w:val="00C71E7C"/>
    <w:rsid w:val="00C71E94"/>
    <w:rsid w:val="00C71F17"/>
    <w:rsid w:val="00C7212B"/>
    <w:rsid w:val="00C72391"/>
    <w:rsid w:val="00C7239E"/>
    <w:rsid w:val="00C723DF"/>
    <w:rsid w:val="00C72500"/>
    <w:rsid w:val="00C728D5"/>
    <w:rsid w:val="00C72DA7"/>
    <w:rsid w:val="00C72FB0"/>
    <w:rsid w:val="00C739D1"/>
    <w:rsid w:val="00C73BEA"/>
    <w:rsid w:val="00C73C62"/>
    <w:rsid w:val="00C73CEE"/>
    <w:rsid w:val="00C73D2B"/>
    <w:rsid w:val="00C73DD1"/>
    <w:rsid w:val="00C73FB2"/>
    <w:rsid w:val="00C73FD3"/>
    <w:rsid w:val="00C7413C"/>
    <w:rsid w:val="00C7443E"/>
    <w:rsid w:val="00C746B8"/>
    <w:rsid w:val="00C74CC1"/>
    <w:rsid w:val="00C75C7D"/>
    <w:rsid w:val="00C75E76"/>
    <w:rsid w:val="00C763E3"/>
    <w:rsid w:val="00C76486"/>
    <w:rsid w:val="00C768EB"/>
    <w:rsid w:val="00C76B7C"/>
    <w:rsid w:val="00C770A7"/>
    <w:rsid w:val="00C771A6"/>
    <w:rsid w:val="00C7739E"/>
    <w:rsid w:val="00C77420"/>
    <w:rsid w:val="00C7752E"/>
    <w:rsid w:val="00C775A9"/>
    <w:rsid w:val="00C77794"/>
    <w:rsid w:val="00C77936"/>
    <w:rsid w:val="00C77BD5"/>
    <w:rsid w:val="00C77CEE"/>
    <w:rsid w:val="00C77E11"/>
    <w:rsid w:val="00C80591"/>
    <w:rsid w:val="00C80850"/>
    <w:rsid w:val="00C80F8B"/>
    <w:rsid w:val="00C810EF"/>
    <w:rsid w:val="00C81659"/>
    <w:rsid w:val="00C81723"/>
    <w:rsid w:val="00C8174D"/>
    <w:rsid w:val="00C8175A"/>
    <w:rsid w:val="00C819AA"/>
    <w:rsid w:val="00C81B8D"/>
    <w:rsid w:val="00C81BD4"/>
    <w:rsid w:val="00C81D8F"/>
    <w:rsid w:val="00C8222B"/>
    <w:rsid w:val="00C82450"/>
    <w:rsid w:val="00C82551"/>
    <w:rsid w:val="00C826C1"/>
    <w:rsid w:val="00C826F1"/>
    <w:rsid w:val="00C8279F"/>
    <w:rsid w:val="00C82EB3"/>
    <w:rsid w:val="00C8305A"/>
    <w:rsid w:val="00C83190"/>
    <w:rsid w:val="00C8326C"/>
    <w:rsid w:val="00C832D5"/>
    <w:rsid w:val="00C83393"/>
    <w:rsid w:val="00C834C4"/>
    <w:rsid w:val="00C836E0"/>
    <w:rsid w:val="00C83799"/>
    <w:rsid w:val="00C83BDB"/>
    <w:rsid w:val="00C84145"/>
    <w:rsid w:val="00C8493F"/>
    <w:rsid w:val="00C853FA"/>
    <w:rsid w:val="00C85453"/>
    <w:rsid w:val="00C859EB"/>
    <w:rsid w:val="00C85F58"/>
    <w:rsid w:val="00C86322"/>
    <w:rsid w:val="00C86481"/>
    <w:rsid w:val="00C864C2"/>
    <w:rsid w:val="00C86901"/>
    <w:rsid w:val="00C86AD7"/>
    <w:rsid w:val="00C86D1C"/>
    <w:rsid w:val="00C87198"/>
    <w:rsid w:val="00C872A1"/>
    <w:rsid w:val="00C876A7"/>
    <w:rsid w:val="00C87838"/>
    <w:rsid w:val="00C87BE1"/>
    <w:rsid w:val="00C87C13"/>
    <w:rsid w:val="00C87CF6"/>
    <w:rsid w:val="00C87E02"/>
    <w:rsid w:val="00C87F40"/>
    <w:rsid w:val="00C90242"/>
    <w:rsid w:val="00C902D1"/>
    <w:rsid w:val="00C908BD"/>
    <w:rsid w:val="00C90CAC"/>
    <w:rsid w:val="00C90CBE"/>
    <w:rsid w:val="00C9103C"/>
    <w:rsid w:val="00C913E4"/>
    <w:rsid w:val="00C91409"/>
    <w:rsid w:val="00C91648"/>
    <w:rsid w:val="00C91855"/>
    <w:rsid w:val="00C91F71"/>
    <w:rsid w:val="00C922E3"/>
    <w:rsid w:val="00C9235D"/>
    <w:rsid w:val="00C92417"/>
    <w:rsid w:val="00C92581"/>
    <w:rsid w:val="00C927C3"/>
    <w:rsid w:val="00C92860"/>
    <w:rsid w:val="00C9293B"/>
    <w:rsid w:val="00C92C4C"/>
    <w:rsid w:val="00C92DB5"/>
    <w:rsid w:val="00C92EB4"/>
    <w:rsid w:val="00C9300E"/>
    <w:rsid w:val="00C93125"/>
    <w:rsid w:val="00C93265"/>
    <w:rsid w:val="00C93388"/>
    <w:rsid w:val="00C937FC"/>
    <w:rsid w:val="00C9392E"/>
    <w:rsid w:val="00C93A68"/>
    <w:rsid w:val="00C93DFA"/>
    <w:rsid w:val="00C93F05"/>
    <w:rsid w:val="00C93F4E"/>
    <w:rsid w:val="00C943CB"/>
    <w:rsid w:val="00C94604"/>
    <w:rsid w:val="00C9465C"/>
    <w:rsid w:val="00C94695"/>
    <w:rsid w:val="00C94753"/>
    <w:rsid w:val="00C951E9"/>
    <w:rsid w:val="00C95225"/>
    <w:rsid w:val="00C95458"/>
    <w:rsid w:val="00C95877"/>
    <w:rsid w:val="00C958DE"/>
    <w:rsid w:val="00C95ADF"/>
    <w:rsid w:val="00C95C0E"/>
    <w:rsid w:val="00C95D52"/>
    <w:rsid w:val="00C95D70"/>
    <w:rsid w:val="00C9608B"/>
    <w:rsid w:val="00C960E2"/>
    <w:rsid w:val="00C961EE"/>
    <w:rsid w:val="00C9622B"/>
    <w:rsid w:val="00C96246"/>
    <w:rsid w:val="00C966FB"/>
    <w:rsid w:val="00C968DA"/>
    <w:rsid w:val="00C96C84"/>
    <w:rsid w:val="00C96D73"/>
    <w:rsid w:val="00C96EB0"/>
    <w:rsid w:val="00C97379"/>
    <w:rsid w:val="00C974FE"/>
    <w:rsid w:val="00C975DB"/>
    <w:rsid w:val="00C97BF4"/>
    <w:rsid w:val="00C97CB1"/>
    <w:rsid w:val="00C97EE5"/>
    <w:rsid w:val="00C97F2F"/>
    <w:rsid w:val="00CA0229"/>
    <w:rsid w:val="00CA08D1"/>
    <w:rsid w:val="00CA10DE"/>
    <w:rsid w:val="00CA11D0"/>
    <w:rsid w:val="00CA1267"/>
    <w:rsid w:val="00CA14C2"/>
    <w:rsid w:val="00CA1626"/>
    <w:rsid w:val="00CA1666"/>
    <w:rsid w:val="00CA1F63"/>
    <w:rsid w:val="00CA2048"/>
    <w:rsid w:val="00CA209B"/>
    <w:rsid w:val="00CA212E"/>
    <w:rsid w:val="00CA22A3"/>
    <w:rsid w:val="00CA27D7"/>
    <w:rsid w:val="00CA28A5"/>
    <w:rsid w:val="00CA2C14"/>
    <w:rsid w:val="00CA3180"/>
    <w:rsid w:val="00CA31AD"/>
    <w:rsid w:val="00CA32CA"/>
    <w:rsid w:val="00CA36E7"/>
    <w:rsid w:val="00CA3839"/>
    <w:rsid w:val="00CA3C0F"/>
    <w:rsid w:val="00CA3C22"/>
    <w:rsid w:val="00CA3E80"/>
    <w:rsid w:val="00CA3E8F"/>
    <w:rsid w:val="00CA40BA"/>
    <w:rsid w:val="00CA40E8"/>
    <w:rsid w:val="00CA4274"/>
    <w:rsid w:val="00CA43D3"/>
    <w:rsid w:val="00CA463F"/>
    <w:rsid w:val="00CA46D1"/>
    <w:rsid w:val="00CA4881"/>
    <w:rsid w:val="00CA4AE5"/>
    <w:rsid w:val="00CA4D8E"/>
    <w:rsid w:val="00CA50D6"/>
    <w:rsid w:val="00CA513F"/>
    <w:rsid w:val="00CA51E1"/>
    <w:rsid w:val="00CA5221"/>
    <w:rsid w:val="00CA5238"/>
    <w:rsid w:val="00CA559A"/>
    <w:rsid w:val="00CA5604"/>
    <w:rsid w:val="00CA5744"/>
    <w:rsid w:val="00CA580A"/>
    <w:rsid w:val="00CA5B6A"/>
    <w:rsid w:val="00CA5C33"/>
    <w:rsid w:val="00CA5D3C"/>
    <w:rsid w:val="00CA5D8C"/>
    <w:rsid w:val="00CA5DBB"/>
    <w:rsid w:val="00CA62C9"/>
    <w:rsid w:val="00CA65BD"/>
    <w:rsid w:val="00CA65C8"/>
    <w:rsid w:val="00CA6607"/>
    <w:rsid w:val="00CA6920"/>
    <w:rsid w:val="00CA6D25"/>
    <w:rsid w:val="00CA6F81"/>
    <w:rsid w:val="00CA6F9A"/>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6B9"/>
    <w:rsid w:val="00CB18E3"/>
    <w:rsid w:val="00CB1914"/>
    <w:rsid w:val="00CB1C44"/>
    <w:rsid w:val="00CB1D4C"/>
    <w:rsid w:val="00CB2093"/>
    <w:rsid w:val="00CB2280"/>
    <w:rsid w:val="00CB2476"/>
    <w:rsid w:val="00CB268D"/>
    <w:rsid w:val="00CB27DD"/>
    <w:rsid w:val="00CB2A23"/>
    <w:rsid w:val="00CB2B26"/>
    <w:rsid w:val="00CB2BE7"/>
    <w:rsid w:val="00CB2E36"/>
    <w:rsid w:val="00CB2E93"/>
    <w:rsid w:val="00CB3139"/>
    <w:rsid w:val="00CB33A6"/>
    <w:rsid w:val="00CB360B"/>
    <w:rsid w:val="00CB3C1C"/>
    <w:rsid w:val="00CB3C2D"/>
    <w:rsid w:val="00CB4362"/>
    <w:rsid w:val="00CB4A9C"/>
    <w:rsid w:val="00CB4C91"/>
    <w:rsid w:val="00CB4C92"/>
    <w:rsid w:val="00CB4E2C"/>
    <w:rsid w:val="00CB4EDE"/>
    <w:rsid w:val="00CB5068"/>
    <w:rsid w:val="00CB5121"/>
    <w:rsid w:val="00CB5B0E"/>
    <w:rsid w:val="00CB5BE2"/>
    <w:rsid w:val="00CB61AA"/>
    <w:rsid w:val="00CB62FF"/>
    <w:rsid w:val="00CB6557"/>
    <w:rsid w:val="00CB65B7"/>
    <w:rsid w:val="00CB6720"/>
    <w:rsid w:val="00CB6779"/>
    <w:rsid w:val="00CB6A75"/>
    <w:rsid w:val="00CB6C45"/>
    <w:rsid w:val="00CB6CAB"/>
    <w:rsid w:val="00CB6E34"/>
    <w:rsid w:val="00CB71D9"/>
    <w:rsid w:val="00CB7348"/>
    <w:rsid w:val="00CB76E0"/>
    <w:rsid w:val="00CB787D"/>
    <w:rsid w:val="00CB7EDF"/>
    <w:rsid w:val="00CB7F7E"/>
    <w:rsid w:val="00CC038C"/>
    <w:rsid w:val="00CC05C9"/>
    <w:rsid w:val="00CC05D1"/>
    <w:rsid w:val="00CC0A98"/>
    <w:rsid w:val="00CC15CB"/>
    <w:rsid w:val="00CC1657"/>
    <w:rsid w:val="00CC1A06"/>
    <w:rsid w:val="00CC1A40"/>
    <w:rsid w:val="00CC1AF6"/>
    <w:rsid w:val="00CC1C1C"/>
    <w:rsid w:val="00CC1CB9"/>
    <w:rsid w:val="00CC237B"/>
    <w:rsid w:val="00CC2803"/>
    <w:rsid w:val="00CC2821"/>
    <w:rsid w:val="00CC28AE"/>
    <w:rsid w:val="00CC2D30"/>
    <w:rsid w:val="00CC2E04"/>
    <w:rsid w:val="00CC2E8F"/>
    <w:rsid w:val="00CC379F"/>
    <w:rsid w:val="00CC3960"/>
    <w:rsid w:val="00CC3DFB"/>
    <w:rsid w:val="00CC4067"/>
    <w:rsid w:val="00CC42DF"/>
    <w:rsid w:val="00CC46D2"/>
    <w:rsid w:val="00CC486B"/>
    <w:rsid w:val="00CC4874"/>
    <w:rsid w:val="00CC4C9C"/>
    <w:rsid w:val="00CC4D24"/>
    <w:rsid w:val="00CC4DD5"/>
    <w:rsid w:val="00CC4E00"/>
    <w:rsid w:val="00CC4ED4"/>
    <w:rsid w:val="00CC5130"/>
    <w:rsid w:val="00CC51E9"/>
    <w:rsid w:val="00CC51F9"/>
    <w:rsid w:val="00CC536F"/>
    <w:rsid w:val="00CC568C"/>
    <w:rsid w:val="00CC5917"/>
    <w:rsid w:val="00CC5DA7"/>
    <w:rsid w:val="00CC5F9E"/>
    <w:rsid w:val="00CC6001"/>
    <w:rsid w:val="00CC6104"/>
    <w:rsid w:val="00CC68B7"/>
    <w:rsid w:val="00CC68C8"/>
    <w:rsid w:val="00CC6A9A"/>
    <w:rsid w:val="00CC708F"/>
    <w:rsid w:val="00CC7148"/>
    <w:rsid w:val="00CC7271"/>
    <w:rsid w:val="00CC7303"/>
    <w:rsid w:val="00CC73E5"/>
    <w:rsid w:val="00CC7634"/>
    <w:rsid w:val="00CC785A"/>
    <w:rsid w:val="00CC7B2E"/>
    <w:rsid w:val="00CC7CAE"/>
    <w:rsid w:val="00CC7E84"/>
    <w:rsid w:val="00CC7EB5"/>
    <w:rsid w:val="00CC7F80"/>
    <w:rsid w:val="00CD0133"/>
    <w:rsid w:val="00CD0152"/>
    <w:rsid w:val="00CD04B6"/>
    <w:rsid w:val="00CD04D1"/>
    <w:rsid w:val="00CD062D"/>
    <w:rsid w:val="00CD098C"/>
    <w:rsid w:val="00CD0B72"/>
    <w:rsid w:val="00CD0C19"/>
    <w:rsid w:val="00CD0E20"/>
    <w:rsid w:val="00CD0F69"/>
    <w:rsid w:val="00CD15F0"/>
    <w:rsid w:val="00CD16AD"/>
    <w:rsid w:val="00CD170E"/>
    <w:rsid w:val="00CD1942"/>
    <w:rsid w:val="00CD1A08"/>
    <w:rsid w:val="00CD1B98"/>
    <w:rsid w:val="00CD1C6E"/>
    <w:rsid w:val="00CD2216"/>
    <w:rsid w:val="00CD22FC"/>
    <w:rsid w:val="00CD24DA"/>
    <w:rsid w:val="00CD24F9"/>
    <w:rsid w:val="00CD29EF"/>
    <w:rsid w:val="00CD2B45"/>
    <w:rsid w:val="00CD2C4E"/>
    <w:rsid w:val="00CD2CDA"/>
    <w:rsid w:val="00CD2CEB"/>
    <w:rsid w:val="00CD31FC"/>
    <w:rsid w:val="00CD3240"/>
    <w:rsid w:val="00CD34E2"/>
    <w:rsid w:val="00CD3650"/>
    <w:rsid w:val="00CD3831"/>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26C"/>
    <w:rsid w:val="00CD5674"/>
    <w:rsid w:val="00CD5756"/>
    <w:rsid w:val="00CD5A6D"/>
    <w:rsid w:val="00CD5A8D"/>
    <w:rsid w:val="00CD5BE1"/>
    <w:rsid w:val="00CD5CCA"/>
    <w:rsid w:val="00CD5E76"/>
    <w:rsid w:val="00CD6180"/>
    <w:rsid w:val="00CD6183"/>
    <w:rsid w:val="00CD6229"/>
    <w:rsid w:val="00CD6394"/>
    <w:rsid w:val="00CD6A96"/>
    <w:rsid w:val="00CD6BCF"/>
    <w:rsid w:val="00CD6F9D"/>
    <w:rsid w:val="00CD7002"/>
    <w:rsid w:val="00CD717B"/>
    <w:rsid w:val="00CD73F7"/>
    <w:rsid w:val="00CD7902"/>
    <w:rsid w:val="00CD7988"/>
    <w:rsid w:val="00CD7CDC"/>
    <w:rsid w:val="00CDFE7A"/>
    <w:rsid w:val="00CE011E"/>
    <w:rsid w:val="00CE0246"/>
    <w:rsid w:val="00CE025F"/>
    <w:rsid w:val="00CE0529"/>
    <w:rsid w:val="00CE0653"/>
    <w:rsid w:val="00CE0685"/>
    <w:rsid w:val="00CE0DDA"/>
    <w:rsid w:val="00CE0EDB"/>
    <w:rsid w:val="00CE1523"/>
    <w:rsid w:val="00CE158A"/>
    <w:rsid w:val="00CE1641"/>
    <w:rsid w:val="00CE1675"/>
    <w:rsid w:val="00CE167A"/>
    <w:rsid w:val="00CE1DA5"/>
    <w:rsid w:val="00CE27E3"/>
    <w:rsid w:val="00CE27F2"/>
    <w:rsid w:val="00CE2843"/>
    <w:rsid w:val="00CE2A05"/>
    <w:rsid w:val="00CE2AFB"/>
    <w:rsid w:val="00CE2C04"/>
    <w:rsid w:val="00CE2DDE"/>
    <w:rsid w:val="00CE3374"/>
    <w:rsid w:val="00CE36E1"/>
    <w:rsid w:val="00CE3734"/>
    <w:rsid w:val="00CE373D"/>
    <w:rsid w:val="00CE3B4B"/>
    <w:rsid w:val="00CE3C24"/>
    <w:rsid w:val="00CE3E7B"/>
    <w:rsid w:val="00CE4063"/>
    <w:rsid w:val="00CE43C7"/>
    <w:rsid w:val="00CE43FC"/>
    <w:rsid w:val="00CE4545"/>
    <w:rsid w:val="00CE4D59"/>
    <w:rsid w:val="00CE4E03"/>
    <w:rsid w:val="00CE5043"/>
    <w:rsid w:val="00CE5982"/>
    <w:rsid w:val="00CE5CD4"/>
    <w:rsid w:val="00CE603E"/>
    <w:rsid w:val="00CE6714"/>
    <w:rsid w:val="00CE677C"/>
    <w:rsid w:val="00CE681D"/>
    <w:rsid w:val="00CE6E7A"/>
    <w:rsid w:val="00CE6FCE"/>
    <w:rsid w:val="00CE708A"/>
    <w:rsid w:val="00CE75AC"/>
    <w:rsid w:val="00CE77E1"/>
    <w:rsid w:val="00CE79CA"/>
    <w:rsid w:val="00CE7BDA"/>
    <w:rsid w:val="00CE7E71"/>
    <w:rsid w:val="00CE7EE7"/>
    <w:rsid w:val="00CE7F93"/>
    <w:rsid w:val="00CF033F"/>
    <w:rsid w:val="00CF0356"/>
    <w:rsid w:val="00CF06B8"/>
    <w:rsid w:val="00CF0F3E"/>
    <w:rsid w:val="00CF1228"/>
    <w:rsid w:val="00CF18C1"/>
    <w:rsid w:val="00CF1900"/>
    <w:rsid w:val="00CF1A28"/>
    <w:rsid w:val="00CF1A96"/>
    <w:rsid w:val="00CF1D6E"/>
    <w:rsid w:val="00CF20E9"/>
    <w:rsid w:val="00CF212F"/>
    <w:rsid w:val="00CF2851"/>
    <w:rsid w:val="00CF2A50"/>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6AB"/>
    <w:rsid w:val="00CF495B"/>
    <w:rsid w:val="00CF4B1A"/>
    <w:rsid w:val="00CF4F21"/>
    <w:rsid w:val="00CF5550"/>
    <w:rsid w:val="00CF59CC"/>
    <w:rsid w:val="00CF59DC"/>
    <w:rsid w:val="00CF5AD5"/>
    <w:rsid w:val="00CF5B0C"/>
    <w:rsid w:val="00CF5D3C"/>
    <w:rsid w:val="00CF5E5C"/>
    <w:rsid w:val="00CF628A"/>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062"/>
    <w:rsid w:val="00D0211B"/>
    <w:rsid w:val="00D021F6"/>
    <w:rsid w:val="00D022E1"/>
    <w:rsid w:val="00D02613"/>
    <w:rsid w:val="00D02620"/>
    <w:rsid w:val="00D02675"/>
    <w:rsid w:val="00D02693"/>
    <w:rsid w:val="00D02E3B"/>
    <w:rsid w:val="00D030E5"/>
    <w:rsid w:val="00D03285"/>
    <w:rsid w:val="00D035F6"/>
    <w:rsid w:val="00D0377D"/>
    <w:rsid w:val="00D0378E"/>
    <w:rsid w:val="00D03856"/>
    <w:rsid w:val="00D038A5"/>
    <w:rsid w:val="00D039C4"/>
    <w:rsid w:val="00D03C51"/>
    <w:rsid w:val="00D03F42"/>
    <w:rsid w:val="00D040BB"/>
    <w:rsid w:val="00D0478A"/>
    <w:rsid w:val="00D04A13"/>
    <w:rsid w:val="00D04A3F"/>
    <w:rsid w:val="00D05224"/>
    <w:rsid w:val="00D05335"/>
    <w:rsid w:val="00D05719"/>
    <w:rsid w:val="00D05B0C"/>
    <w:rsid w:val="00D05D78"/>
    <w:rsid w:val="00D05E10"/>
    <w:rsid w:val="00D05E53"/>
    <w:rsid w:val="00D0614A"/>
    <w:rsid w:val="00D06178"/>
    <w:rsid w:val="00D061DD"/>
    <w:rsid w:val="00D064BC"/>
    <w:rsid w:val="00D0669D"/>
    <w:rsid w:val="00D067A9"/>
    <w:rsid w:val="00D0690D"/>
    <w:rsid w:val="00D06915"/>
    <w:rsid w:val="00D06B54"/>
    <w:rsid w:val="00D06DDB"/>
    <w:rsid w:val="00D07063"/>
    <w:rsid w:val="00D07688"/>
    <w:rsid w:val="00D07848"/>
    <w:rsid w:val="00D07B2E"/>
    <w:rsid w:val="00D07CDF"/>
    <w:rsid w:val="00D07CFD"/>
    <w:rsid w:val="00D07F74"/>
    <w:rsid w:val="00D10189"/>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3DEF"/>
    <w:rsid w:val="00D14810"/>
    <w:rsid w:val="00D1489D"/>
    <w:rsid w:val="00D14B16"/>
    <w:rsid w:val="00D14CB6"/>
    <w:rsid w:val="00D1519B"/>
    <w:rsid w:val="00D15538"/>
    <w:rsid w:val="00D158F8"/>
    <w:rsid w:val="00D159DF"/>
    <w:rsid w:val="00D15AE2"/>
    <w:rsid w:val="00D160E4"/>
    <w:rsid w:val="00D16249"/>
    <w:rsid w:val="00D163C0"/>
    <w:rsid w:val="00D164A2"/>
    <w:rsid w:val="00D16986"/>
    <w:rsid w:val="00D16B5F"/>
    <w:rsid w:val="00D16CF0"/>
    <w:rsid w:val="00D16D37"/>
    <w:rsid w:val="00D16E16"/>
    <w:rsid w:val="00D16EB8"/>
    <w:rsid w:val="00D1705C"/>
    <w:rsid w:val="00D17FB5"/>
    <w:rsid w:val="00D20058"/>
    <w:rsid w:val="00D2006F"/>
    <w:rsid w:val="00D201EC"/>
    <w:rsid w:val="00D20267"/>
    <w:rsid w:val="00D20473"/>
    <w:rsid w:val="00D205E5"/>
    <w:rsid w:val="00D20767"/>
    <w:rsid w:val="00D207C0"/>
    <w:rsid w:val="00D20819"/>
    <w:rsid w:val="00D2083B"/>
    <w:rsid w:val="00D2096B"/>
    <w:rsid w:val="00D20981"/>
    <w:rsid w:val="00D20C68"/>
    <w:rsid w:val="00D20C84"/>
    <w:rsid w:val="00D20DC3"/>
    <w:rsid w:val="00D20F93"/>
    <w:rsid w:val="00D21076"/>
    <w:rsid w:val="00D21106"/>
    <w:rsid w:val="00D21632"/>
    <w:rsid w:val="00D2164D"/>
    <w:rsid w:val="00D218BC"/>
    <w:rsid w:val="00D21C4E"/>
    <w:rsid w:val="00D21DA5"/>
    <w:rsid w:val="00D22357"/>
    <w:rsid w:val="00D22903"/>
    <w:rsid w:val="00D2292F"/>
    <w:rsid w:val="00D22BB5"/>
    <w:rsid w:val="00D22C6D"/>
    <w:rsid w:val="00D22E7D"/>
    <w:rsid w:val="00D22F9E"/>
    <w:rsid w:val="00D232EC"/>
    <w:rsid w:val="00D234CD"/>
    <w:rsid w:val="00D23527"/>
    <w:rsid w:val="00D23668"/>
    <w:rsid w:val="00D23690"/>
    <w:rsid w:val="00D23B6A"/>
    <w:rsid w:val="00D23BB2"/>
    <w:rsid w:val="00D23CD6"/>
    <w:rsid w:val="00D23DDC"/>
    <w:rsid w:val="00D23DEC"/>
    <w:rsid w:val="00D23EF1"/>
    <w:rsid w:val="00D241C5"/>
    <w:rsid w:val="00D241F1"/>
    <w:rsid w:val="00D24317"/>
    <w:rsid w:val="00D24432"/>
    <w:rsid w:val="00D2452E"/>
    <w:rsid w:val="00D245EE"/>
    <w:rsid w:val="00D24732"/>
    <w:rsid w:val="00D2495C"/>
    <w:rsid w:val="00D24DA6"/>
    <w:rsid w:val="00D24EC7"/>
    <w:rsid w:val="00D25438"/>
    <w:rsid w:val="00D25482"/>
    <w:rsid w:val="00D25940"/>
    <w:rsid w:val="00D25CC7"/>
    <w:rsid w:val="00D25CD3"/>
    <w:rsid w:val="00D25CF4"/>
    <w:rsid w:val="00D25D9F"/>
    <w:rsid w:val="00D25DEE"/>
    <w:rsid w:val="00D26220"/>
    <w:rsid w:val="00D26631"/>
    <w:rsid w:val="00D26881"/>
    <w:rsid w:val="00D26E90"/>
    <w:rsid w:val="00D27085"/>
    <w:rsid w:val="00D27203"/>
    <w:rsid w:val="00D27213"/>
    <w:rsid w:val="00D27630"/>
    <w:rsid w:val="00D27939"/>
    <w:rsid w:val="00D27989"/>
    <w:rsid w:val="00D27BC4"/>
    <w:rsid w:val="00D27F29"/>
    <w:rsid w:val="00D30409"/>
    <w:rsid w:val="00D3046A"/>
    <w:rsid w:val="00D30643"/>
    <w:rsid w:val="00D3068F"/>
    <w:rsid w:val="00D308C4"/>
    <w:rsid w:val="00D3099A"/>
    <w:rsid w:val="00D309BC"/>
    <w:rsid w:val="00D30B17"/>
    <w:rsid w:val="00D30CEA"/>
    <w:rsid w:val="00D30F32"/>
    <w:rsid w:val="00D30FBD"/>
    <w:rsid w:val="00D311B5"/>
    <w:rsid w:val="00D313FA"/>
    <w:rsid w:val="00D3145A"/>
    <w:rsid w:val="00D3145E"/>
    <w:rsid w:val="00D31B5D"/>
    <w:rsid w:val="00D31CFE"/>
    <w:rsid w:val="00D31D02"/>
    <w:rsid w:val="00D31D2F"/>
    <w:rsid w:val="00D31DDC"/>
    <w:rsid w:val="00D31EF2"/>
    <w:rsid w:val="00D31FAE"/>
    <w:rsid w:val="00D32123"/>
    <w:rsid w:val="00D3213B"/>
    <w:rsid w:val="00D324C8"/>
    <w:rsid w:val="00D32625"/>
    <w:rsid w:val="00D32663"/>
    <w:rsid w:val="00D32714"/>
    <w:rsid w:val="00D3272C"/>
    <w:rsid w:val="00D3278E"/>
    <w:rsid w:val="00D32794"/>
    <w:rsid w:val="00D32C74"/>
    <w:rsid w:val="00D32D40"/>
    <w:rsid w:val="00D32D98"/>
    <w:rsid w:val="00D32EC6"/>
    <w:rsid w:val="00D32ED5"/>
    <w:rsid w:val="00D32F1D"/>
    <w:rsid w:val="00D330E4"/>
    <w:rsid w:val="00D331A0"/>
    <w:rsid w:val="00D33406"/>
    <w:rsid w:val="00D3340F"/>
    <w:rsid w:val="00D3358D"/>
    <w:rsid w:val="00D33605"/>
    <w:rsid w:val="00D3389A"/>
    <w:rsid w:val="00D33900"/>
    <w:rsid w:val="00D33C4C"/>
    <w:rsid w:val="00D33D62"/>
    <w:rsid w:val="00D340DC"/>
    <w:rsid w:val="00D346A5"/>
    <w:rsid w:val="00D348F4"/>
    <w:rsid w:val="00D34966"/>
    <w:rsid w:val="00D34A02"/>
    <w:rsid w:val="00D34B91"/>
    <w:rsid w:val="00D34BE7"/>
    <w:rsid w:val="00D34F00"/>
    <w:rsid w:val="00D35354"/>
    <w:rsid w:val="00D353F1"/>
    <w:rsid w:val="00D3572D"/>
    <w:rsid w:val="00D3594E"/>
    <w:rsid w:val="00D3595C"/>
    <w:rsid w:val="00D35A2B"/>
    <w:rsid w:val="00D35B07"/>
    <w:rsid w:val="00D35B6C"/>
    <w:rsid w:val="00D35DC2"/>
    <w:rsid w:val="00D3602C"/>
    <w:rsid w:val="00D362FE"/>
    <w:rsid w:val="00D36840"/>
    <w:rsid w:val="00D36A79"/>
    <w:rsid w:val="00D36BCA"/>
    <w:rsid w:val="00D36DC6"/>
    <w:rsid w:val="00D36F34"/>
    <w:rsid w:val="00D36FA0"/>
    <w:rsid w:val="00D370A3"/>
    <w:rsid w:val="00D371E5"/>
    <w:rsid w:val="00D37256"/>
    <w:rsid w:val="00D373C0"/>
    <w:rsid w:val="00D37A72"/>
    <w:rsid w:val="00D37AC5"/>
    <w:rsid w:val="00D400BF"/>
    <w:rsid w:val="00D401D2"/>
    <w:rsid w:val="00D40291"/>
    <w:rsid w:val="00D403A3"/>
    <w:rsid w:val="00D40492"/>
    <w:rsid w:val="00D40510"/>
    <w:rsid w:val="00D40523"/>
    <w:rsid w:val="00D40563"/>
    <w:rsid w:val="00D40A0C"/>
    <w:rsid w:val="00D40D38"/>
    <w:rsid w:val="00D40F01"/>
    <w:rsid w:val="00D413D3"/>
    <w:rsid w:val="00D41443"/>
    <w:rsid w:val="00D41A20"/>
    <w:rsid w:val="00D41A43"/>
    <w:rsid w:val="00D41EDF"/>
    <w:rsid w:val="00D421A6"/>
    <w:rsid w:val="00D421E2"/>
    <w:rsid w:val="00D425C7"/>
    <w:rsid w:val="00D426AA"/>
    <w:rsid w:val="00D42829"/>
    <w:rsid w:val="00D428AB"/>
    <w:rsid w:val="00D42AC2"/>
    <w:rsid w:val="00D42CA5"/>
    <w:rsid w:val="00D42FA7"/>
    <w:rsid w:val="00D4310D"/>
    <w:rsid w:val="00D4330B"/>
    <w:rsid w:val="00D43515"/>
    <w:rsid w:val="00D435BD"/>
    <w:rsid w:val="00D4371C"/>
    <w:rsid w:val="00D43805"/>
    <w:rsid w:val="00D438B3"/>
    <w:rsid w:val="00D43953"/>
    <w:rsid w:val="00D43A50"/>
    <w:rsid w:val="00D43AD2"/>
    <w:rsid w:val="00D43B85"/>
    <w:rsid w:val="00D43D2B"/>
    <w:rsid w:val="00D43E92"/>
    <w:rsid w:val="00D43F6D"/>
    <w:rsid w:val="00D43FA6"/>
    <w:rsid w:val="00D443A9"/>
    <w:rsid w:val="00D44486"/>
    <w:rsid w:val="00D44704"/>
    <w:rsid w:val="00D44BD3"/>
    <w:rsid w:val="00D44E0D"/>
    <w:rsid w:val="00D44ED4"/>
    <w:rsid w:val="00D4553D"/>
    <w:rsid w:val="00D45B8E"/>
    <w:rsid w:val="00D45E4C"/>
    <w:rsid w:val="00D45E63"/>
    <w:rsid w:val="00D46037"/>
    <w:rsid w:val="00D4645B"/>
    <w:rsid w:val="00D46575"/>
    <w:rsid w:val="00D46725"/>
    <w:rsid w:val="00D4676B"/>
    <w:rsid w:val="00D468BA"/>
    <w:rsid w:val="00D46C64"/>
    <w:rsid w:val="00D46DE5"/>
    <w:rsid w:val="00D472E6"/>
    <w:rsid w:val="00D47787"/>
    <w:rsid w:val="00D478FA"/>
    <w:rsid w:val="00D47A3E"/>
    <w:rsid w:val="00D47A51"/>
    <w:rsid w:val="00D50082"/>
    <w:rsid w:val="00D5028F"/>
    <w:rsid w:val="00D505C1"/>
    <w:rsid w:val="00D50E3E"/>
    <w:rsid w:val="00D51106"/>
    <w:rsid w:val="00D51214"/>
    <w:rsid w:val="00D51615"/>
    <w:rsid w:val="00D51732"/>
    <w:rsid w:val="00D51B6B"/>
    <w:rsid w:val="00D51BC3"/>
    <w:rsid w:val="00D51D1E"/>
    <w:rsid w:val="00D51E4F"/>
    <w:rsid w:val="00D51EDD"/>
    <w:rsid w:val="00D523AD"/>
    <w:rsid w:val="00D5259F"/>
    <w:rsid w:val="00D52601"/>
    <w:rsid w:val="00D52A28"/>
    <w:rsid w:val="00D52B9E"/>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8B"/>
    <w:rsid w:val="00D542A7"/>
    <w:rsid w:val="00D54668"/>
    <w:rsid w:val="00D54675"/>
    <w:rsid w:val="00D54925"/>
    <w:rsid w:val="00D553F8"/>
    <w:rsid w:val="00D55401"/>
    <w:rsid w:val="00D555C8"/>
    <w:rsid w:val="00D557E1"/>
    <w:rsid w:val="00D5584E"/>
    <w:rsid w:val="00D55992"/>
    <w:rsid w:val="00D55AD3"/>
    <w:rsid w:val="00D55CDE"/>
    <w:rsid w:val="00D55D15"/>
    <w:rsid w:val="00D55E1A"/>
    <w:rsid w:val="00D560A0"/>
    <w:rsid w:val="00D56130"/>
    <w:rsid w:val="00D5630F"/>
    <w:rsid w:val="00D56365"/>
    <w:rsid w:val="00D566F1"/>
    <w:rsid w:val="00D5671A"/>
    <w:rsid w:val="00D568E6"/>
    <w:rsid w:val="00D569D4"/>
    <w:rsid w:val="00D56B70"/>
    <w:rsid w:val="00D56E5C"/>
    <w:rsid w:val="00D56F38"/>
    <w:rsid w:val="00D574F9"/>
    <w:rsid w:val="00D576A8"/>
    <w:rsid w:val="00D57733"/>
    <w:rsid w:val="00D57C23"/>
    <w:rsid w:val="00D57E50"/>
    <w:rsid w:val="00D57E7C"/>
    <w:rsid w:val="00D6005D"/>
    <w:rsid w:val="00D604CD"/>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BFE"/>
    <w:rsid w:val="00D61C0A"/>
    <w:rsid w:val="00D61C5A"/>
    <w:rsid w:val="00D61CB0"/>
    <w:rsid w:val="00D61DF0"/>
    <w:rsid w:val="00D61E32"/>
    <w:rsid w:val="00D61F52"/>
    <w:rsid w:val="00D624A2"/>
    <w:rsid w:val="00D627C1"/>
    <w:rsid w:val="00D629C1"/>
    <w:rsid w:val="00D634BB"/>
    <w:rsid w:val="00D63613"/>
    <w:rsid w:val="00D6370C"/>
    <w:rsid w:val="00D638BD"/>
    <w:rsid w:val="00D63990"/>
    <w:rsid w:val="00D63B8C"/>
    <w:rsid w:val="00D63C07"/>
    <w:rsid w:val="00D641D7"/>
    <w:rsid w:val="00D64258"/>
    <w:rsid w:val="00D642C7"/>
    <w:rsid w:val="00D64A55"/>
    <w:rsid w:val="00D64B74"/>
    <w:rsid w:val="00D64CB3"/>
    <w:rsid w:val="00D64DB4"/>
    <w:rsid w:val="00D64F2C"/>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224"/>
    <w:rsid w:val="00D673DC"/>
    <w:rsid w:val="00D678BF"/>
    <w:rsid w:val="00D679EE"/>
    <w:rsid w:val="00D67AE6"/>
    <w:rsid w:val="00D67CFC"/>
    <w:rsid w:val="00D7001F"/>
    <w:rsid w:val="00D70039"/>
    <w:rsid w:val="00D70220"/>
    <w:rsid w:val="00D704CE"/>
    <w:rsid w:val="00D7056E"/>
    <w:rsid w:val="00D70692"/>
    <w:rsid w:val="00D707DF"/>
    <w:rsid w:val="00D709D9"/>
    <w:rsid w:val="00D70AD3"/>
    <w:rsid w:val="00D70B35"/>
    <w:rsid w:val="00D70E08"/>
    <w:rsid w:val="00D710AD"/>
    <w:rsid w:val="00D7130A"/>
    <w:rsid w:val="00D719F6"/>
    <w:rsid w:val="00D71B03"/>
    <w:rsid w:val="00D71C77"/>
    <w:rsid w:val="00D71E01"/>
    <w:rsid w:val="00D71FE9"/>
    <w:rsid w:val="00D721C3"/>
    <w:rsid w:val="00D72417"/>
    <w:rsid w:val="00D725DE"/>
    <w:rsid w:val="00D72805"/>
    <w:rsid w:val="00D72897"/>
    <w:rsid w:val="00D729E2"/>
    <w:rsid w:val="00D72B05"/>
    <w:rsid w:val="00D72B50"/>
    <w:rsid w:val="00D72D26"/>
    <w:rsid w:val="00D730B2"/>
    <w:rsid w:val="00D7354E"/>
    <w:rsid w:val="00D73B75"/>
    <w:rsid w:val="00D73D01"/>
    <w:rsid w:val="00D73D93"/>
    <w:rsid w:val="00D73EBB"/>
    <w:rsid w:val="00D740A0"/>
    <w:rsid w:val="00D74259"/>
    <w:rsid w:val="00D74697"/>
    <w:rsid w:val="00D74BC1"/>
    <w:rsid w:val="00D74DC3"/>
    <w:rsid w:val="00D74E8B"/>
    <w:rsid w:val="00D75059"/>
    <w:rsid w:val="00D75074"/>
    <w:rsid w:val="00D75446"/>
    <w:rsid w:val="00D75590"/>
    <w:rsid w:val="00D7595B"/>
    <w:rsid w:val="00D75F71"/>
    <w:rsid w:val="00D762E9"/>
    <w:rsid w:val="00D76B4B"/>
    <w:rsid w:val="00D76C12"/>
    <w:rsid w:val="00D76D64"/>
    <w:rsid w:val="00D76E96"/>
    <w:rsid w:val="00D76FD5"/>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1637"/>
    <w:rsid w:val="00D82048"/>
    <w:rsid w:val="00D82C10"/>
    <w:rsid w:val="00D82C18"/>
    <w:rsid w:val="00D82D33"/>
    <w:rsid w:val="00D82E78"/>
    <w:rsid w:val="00D82ED2"/>
    <w:rsid w:val="00D83213"/>
    <w:rsid w:val="00D8358C"/>
    <w:rsid w:val="00D836FF"/>
    <w:rsid w:val="00D83ADE"/>
    <w:rsid w:val="00D83CBA"/>
    <w:rsid w:val="00D83D51"/>
    <w:rsid w:val="00D8402E"/>
    <w:rsid w:val="00D841C6"/>
    <w:rsid w:val="00D843B4"/>
    <w:rsid w:val="00D8461B"/>
    <w:rsid w:val="00D84881"/>
    <w:rsid w:val="00D84912"/>
    <w:rsid w:val="00D84B88"/>
    <w:rsid w:val="00D84D9B"/>
    <w:rsid w:val="00D85212"/>
    <w:rsid w:val="00D85227"/>
    <w:rsid w:val="00D854A9"/>
    <w:rsid w:val="00D8563D"/>
    <w:rsid w:val="00D856F0"/>
    <w:rsid w:val="00D85B26"/>
    <w:rsid w:val="00D85D0C"/>
    <w:rsid w:val="00D85D89"/>
    <w:rsid w:val="00D85F0A"/>
    <w:rsid w:val="00D8604E"/>
    <w:rsid w:val="00D864E8"/>
    <w:rsid w:val="00D8660C"/>
    <w:rsid w:val="00D866AC"/>
    <w:rsid w:val="00D86A53"/>
    <w:rsid w:val="00D86A5A"/>
    <w:rsid w:val="00D86D15"/>
    <w:rsid w:val="00D87461"/>
    <w:rsid w:val="00D879D2"/>
    <w:rsid w:val="00D87F70"/>
    <w:rsid w:val="00D90378"/>
    <w:rsid w:val="00D90560"/>
    <w:rsid w:val="00D9065E"/>
    <w:rsid w:val="00D909A1"/>
    <w:rsid w:val="00D90C88"/>
    <w:rsid w:val="00D90F17"/>
    <w:rsid w:val="00D912C2"/>
    <w:rsid w:val="00D916E3"/>
    <w:rsid w:val="00D91865"/>
    <w:rsid w:val="00D91CCC"/>
    <w:rsid w:val="00D9200B"/>
    <w:rsid w:val="00D92091"/>
    <w:rsid w:val="00D922FA"/>
    <w:rsid w:val="00D92393"/>
    <w:rsid w:val="00D92AA2"/>
    <w:rsid w:val="00D92B58"/>
    <w:rsid w:val="00D92CBD"/>
    <w:rsid w:val="00D93059"/>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6AF"/>
    <w:rsid w:val="00D967BA"/>
    <w:rsid w:val="00D9684B"/>
    <w:rsid w:val="00D968C8"/>
    <w:rsid w:val="00D96CE3"/>
    <w:rsid w:val="00D9705B"/>
    <w:rsid w:val="00D972A0"/>
    <w:rsid w:val="00D972A5"/>
    <w:rsid w:val="00D972EB"/>
    <w:rsid w:val="00D979B2"/>
    <w:rsid w:val="00D979D0"/>
    <w:rsid w:val="00D97B08"/>
    <w:rsid w:val="00D97B0A"/>
    <w:rsid w:val="00D97BCC"/>
    <w:rsid w:val="00DA01A2"/>
    <w:rsid w:val="00DA0417"/>
    <w:rsid w:val="00DA069F"/>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095"/>
    <w:rsid w:val="00DA31C1"/>
    <w:rsid w:val="00DA375A"/>
    <w:rsid w:val="00DA4503"/>
    <w:rsid w:val="00DA4688"/>
    <w:rsid w:val="00DA4BC7"/>
    <w:rsid w:val="00DA4C58"/>
    <w:rsid w:val="00DA5068"/>
    <w:rsid w:val="00DA5138"/>
    <w:rsid w:val="00DA56BA"/>
    <w:rsid w:val="00DA576C"/>
    <w:rsid w:val="00DA57C0"/>
    <w:rsid w:val="00DA595C"/>
    <w:rsid w:val="00DA5C6A"/>
    <w:rsid w:val="00DA5D76"/>
    <w:rsid w:val="00DA5F03"/>
    <w:rsid w:val="00DA6131"/>
    <w:rsid w:val="00DA6164"/>
    <w:rsid w:val="00DA6667"/>
    <w:rsid w:val="00DA6882"/>
    <w:rsid w:val="00DA6A5D"/>
    <w:rsid w:val="00DA73C6"/>
    <w:rsid w:val="00DA7599"/>
    <w:rsid w:val="00DA75C4"/>
    <w:rsid w:val="00DA76EE"/>
    <w:rsid w:val="00DA77B8"/>
    <w:rsid w:val="00DA7F3B"/>
    <w:rsid w:val="00DB01FD"/>
    <w:rsid w:val="00DB068C"/>
    <w:rsid w:val="00DB0840"/>
    <w:rsid w:val="00DB0953"/>
    <w:rsid w:val="00DB0A69"/>
    <w:rsid w:val="00DB0A7B"/>
    <w:rsid w:val="00DB0ADE"/>
    <w:rsid w:val="00DB0D1E"/>
    <w:rsid w:val="00DB0EAF"/>
    <w:rsid w:val="00DB0F42"/>
    <w:rsid w:val="00DB0FE0"/>
    <w:rsid w:val="00DB127C"/>
    <w:rsid w:val="00DB139D"/>
    <w:rsid w:val="00DB14D8"/>
    <w:rsid w:val="00DB1D4A"/>
    <w:rsid w:val="00DB208B"/>
    <w:rsid w:val="00DB20A9"/>
    <w:rsid w:val="00DB210E"/>
    <w:rsid w:val="00DB2175"/>
    <w:rsid w:val="00DB21E6"/>
    <w:rsid w:val="00DB248B"/>
    <w:rsid w:val="00DB2680"/>
    <w:rsid w:val="00DB286A"/>
    <w:rsid w:val="00DB286E"/>
    <w:rsid w:val="00DB2916"/>
    <w:rsid w:val="00DB312F"/>
    <w:rsid w:val="00DB3203"/>
    <w:rsid w:val="00DB38E1"/>
    <w:rsid w:val="00DB3925"/>
    <w:rsid w:val="00DB3986"/>
    <w:rsid w:val="00DB3A29"/>
    <w:rsid w:val="00DB3A82"/>
    <w:rsid w:val="00DB3C25"/>
    <w:rsid w:val="00DB3E98"/>
    <w:rsid w:val="00DB3FFF"/>
    <w:rsid w:val="00DB4036"/>
    <w:rsid w:val="00DB4109"/>
    <w:rsid w:val="00DB4158"/>
    <w:rsid w:val="00DB4182"/>
    <w:rsid w:val="00DB4347"/>
    <w:rsid w:val="00DB4351"/>
    <w:rsid w:val="00DB438E"/>
    <w:rsid w:val="00DB47B1"/>
    <w:rsid w:val="00DB47BB"/>
    <w:rsid w:val="00DB4BD1"/>
    <w:rsid w:val="00DB4C81"/>
    <w:rsid w:val="00DB4C9D"/>
    <w:rsid w:val="00DB4FD9"/>
    <w:rsid w:val="00DB5657"/>
    <w:rsid w:val="00DB58E5"/>
    <w:rsid w:val="00DB59A8"/>
    <w:rsid w:val="00DB5C6F"/>
    <w:rsid w:val="00DB650F"/>
    <w:rsid w:val="00DB663B"/>
    <w:rsid w:val="00DB66F9"/>
    <w:rsid w:val="00DB6779"/>
    <w:rsid w:val="00DB6823"/>
    <w:rsid w:val="00DB6BB8"/>
    <w:rsid w:val="00DB6C10"/>
    <w:rsid w:val="00DB6DD1"/>
    <w:rsid w:val="00DB7029"/>
    <w:rsid w:val="00DB725C"/>
    <w:rsid w:val="00DB72E5"/>
    <w:rsid w:val="00DB7415"/>
    <w:rsid w:val="00DB77C8"/>
    <w:rsid w:val="00DB77F1"/>
    <w:rsid w:val="00DB793B"/>
    <w:rsid w:val="00DB7C93"/>
    <w:rsid w:val="00DC008C"/>
    <w:rsid w:val="00DC00A9"/>
    <w:rsid w:val="00DC033B"/>
    <w:rsid w:val="00DC07A4"/>
    <w:rsid w:val="00DC0898"/>
    <w:rsid w:val="00DC0916"/>
    <w:rsid w:val="00DC0926"/>
    <w:rsid w:val="00DC097C"/>
    <w:rsid w:val="00DC0D8F"/>
    <w:rsid w:val="00DC119F"/>
    <w:rsid w:val="00DC15F1"/>
    <w:rsid w:val="00DC1957"/>
    <w:rsid w:val="00DC214E"/>
    <w:rsid w:val="00DC21CE"/>
    <w:rsid w:val="00DC230B"/>
    <w:rsid w:val="00DC242A"/>
    <w:rsid w:val="00DC2556"/>
    <w:rsid w:val="00DC279B"/>
    <w:rsid w:val="00DC2920"/>
    <w:rsid w:val="00DC29DC"/>
    <w:rsid w:val="00DC2EA4"/>
    <w:rsid w:val="00DC2F1E"/>
    <w:rsid w:val="00DC3300"/>
    <w:rsid w:val="00DC3331"/>
    <w:rsid w:val="00DC3532"/>
    <w:rsid w:val="00DC38D5"/>
    <w:rsid w:val="00DC3A00"/>
    <w:rsid w:val="00DC3B14"/>
    <w:rsid w:val="00DC3E8D"/>
    <w:rsid w:val="00DC4317"/>
    <w:rsid w:val="00DC4449"/>
    <w:rsid w:val="00DC444F"/>
    <w:rsid w:val="00DC454B"/>
    <w:rsid w:val="00DC45F2"/>
    <w:rsid w:val="00DC4946"/>
    <w:rsid w:val="00DC49E5"/>
    <w:rsid w:val="00DC4B47"/>
    <w:rsid w:val="00DC4E44"/>
    <w:rsid w:val="00DC529D"/>
    <w:rsid w:val="00DC5477"/>
    <w:rsid w:val="00DC564B"/>
    <w:rsid w:val="00DC56A1"/>
    <w:rsid w:val="00DC5874"/>
    <w:rsid w:val="00DC59A4"/>
    <w:rsid w:val="00DC59DF"/>
    <w:rsid w:val="00DC5E04"/>
    <w:rsid w:val="00DC6205"/>
    <w:rsid w:val="00DC635C"/>
    <w:rsid w:val="00DC64DC"/>
    <w:rsid w:val="00DC6531"/>
    <w:rsid w:val="00DC6622"/>
    <w:rsid w:val="00DC67E0"/>
    <w:rsid w:val="00DC6894"/>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3AA"/>
    <w:rsid w:val="00DD03BB"/>
    <w:rsid w:val="00DD054F"/>
    <w:rsid w:val="00DD068C"/>
    <w:rsid w:val="00DD0974"/>
    <w:rsid w:val="00DD0E3D"/>
    <w:rsid w:val="00DD1091"/>
    <w:rsid w:val="00DD148D"/>
    <w:rsid w:val="00DD1603"/>
    <w:rsid w:val="00DD169D"/>
    <w:rsid w:val="00DD21B8"/>
    <w:rsid w:val="00DD250A"/>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5F0"/>
    <w:rsid w:val="00DD460B"/>
    <w:rsid w:val="00DD4631"/>
    <w:rsid w:val="00DD5083"/>
    <w:rsid w:val="00DD5114"/>
    <w:rsid w:val="00DD5322"/>
    <w:rsid w:val="00DD55FF"/>
    <w:rsid w:val="00DD574F"/>
    <w:rsid w:val="00DD57BD"/>
    <w:rsid w:val="00DD5C89"/>
    <w:rsid w:val="00DD5F29"/>
    <w:rsid w:val="00DD605B"/>
    <w:rsid w:val="00DD623C"/>
    <w:rsid w:val="00DD63BD"/>
    <w:rsid w:val="00DD6492"/>
    <w:rsid w:val="00DD65C7"/>
    <w:rsid w:val="00DD6B5B"/>
    <w:rsid w:val="00DD705C"/>
    <w:rsid w:val="00DD70BB"/>
    <w:rsid w:val="00DD70C2"/>
    <w:rsid w:val="00DD71AD"/>
    <w:rsid w:val="00DD7D01"/>
    <w:rsid w:val="00DD7FEF"/>
    <w:rsid w:val="00DE0A69"/>
    <w:rsid w:val="00DE0DDA"/>
    <w:rsid w:val="00DE1078"/>
    <w:rsid w:val="00DE141D"/>
    <w:rsid w:val="00DE1445"/>
    <w:rsid w:val="00DE1651"/>
    <w:rsid w:val="00DE16C7"/>
    <w:rsid w:val="00DE17BE"/>
    <w:rsid w:val="00DE1A70"/>
    <w:rsid w:val="00DE22E7"/>
    <w:rsid w:val="00DE22F6"/>
    <w:rsid w:val="00DE29D3"/>
    <w:rsid w:val="00DE2B06"/>
    <w:rsid w:val="00DE2C80"/>
    <w:rsid w:val="00DE2F7A"/>
    <w:rsid w:val="00DE31CB"/>
    <w:rsid w:val="00DE3513"/>
    <w:rsid w:val="00DE376E"/>
    <w:rsid w:val="00DE37D7"/>
    <w:rsid w:val="00DE38F6"/>
    <w:rsid w:val="00DE3A34"/>
    <w:rsid w:val="00DE3AFA"/>
    <w:rsid w:val="00DE3D7A"/>
    <w:rsid w:val="00DE3EE9"/>
    <w:rsid w:val="00DE4192"/>
    <w:rsid w:val="00DE4940"/>
    <w:rsid w:val="00DE4EEF"/>
    <w:rsid w:val="00DE52E6"/>
    <w:rsid w:val="00DE5343"/>
    <w:rsid w:val="00DE58B4"/>
    <w:rsid w:val="00DE5996"/>
    <w:rsid w:val="00DE5B15"/>
    <w:rsid w:val="00DE6195"/>
    <w:rsid w:val="00DE6585"/>
    <w:rsid w:val="00DE65AE"/>
    <w:rsid w:val="00DE67BB"/>
    <w:rsid w:val="00DE67E9"/>
    <w:rsid w:val="00DE699F"/>
    <w:rsid w:val="00DE6B30"/>
    <w:rsid w:val="00DE6D40"/>
    <w:rsid w:val="00DE6EF3"/>
    <w:rsid w:val="00DE6F29"/>
    <w:rsid w:val="00DE7479"/>
    <w:rsid w:val="00DE74C2"/>
    <w:rsid w:val="00DE7610"/>
    <w:rsid w:val="00DE77E9"/>
    <w:rsid w:val="00DE785B"/>
    <w:rsid w:val="00DE7895"/>
    <w:rsid w:val="00DE7F22"/>
    <w:rsid w:val="00DF0107"/>
    <w:rsid w:val="00DF02DD"/>
    <w:rsid w:val="00DF0349"/>
    <w:rsid w:val="00DF0967"/>
    <w:rsid w:val="00DF09E5"/>
    <w:rsid w:val="00DF0C69"/>
    <w:rsid w:val="00DF0CDA"/>
    <w:rsid w:val="00DF1190"/>
    <w:rsid w:val="00DF1277"/>
    <w:rsid w:val="00DF18F8"/>
    <w:rsid w:val="00DF1DB0"/>
    <w:rsid w:val="00DF1EEE"/>
    <w:rsid w:val="00DF2079"/>
    <w:rsid w:val="00DF20FD"/>
    <w:rsid w:val="00DF22A0"/>
    <w:rsid w:val="00DF2475"/>
    <w:rsid w:val="00DF24E2"/>
    <w:rsid w:val="00DF2714"/>
    <w:rsid w:val="00DF2849"/>
    <w:rsid w:val="00DF29B5"/>
    <w:rsid w:val="00DF2D57"/>
    <w:rsid w:val="00DF2D8D"/>
    <w:rsid w:val="00DF2E3B"/>
    <w:rsid w:val="00DF31C9"/>
    <w:rsid w:val="00DF368D"/>
    <w:rsid w:val="00DF3824"/>
    <w:rsid w:val="00DF382F"/>
    <w:rsid w:val="00DF3834"/>
    <w:rsid w:val="00DF3B2C"/>
    <w:rsid w:val="00DF3E56"/>
    <w:rsid w:val="00DF3F70"/>
    <w:rsid w:val="00DF3FDE"/>
    <w:rsid w:val="00DF41C2"/>
    <w:rsid w:val="00DF44EF"/>
    <w:rsid w:val="00DF4594"/>
    <w:rsid w:val="00DF4639"/>
    <w:rsid w:val="00DF469B"/>
    <w:rsid w:val="00DF4B27"/>
    <w:rsid w:val="00DF4B83"/>
    <w:rsid w:val="00DF4D9F"/>
    <w:rsid w:val="00DF4E87"/>
    <w:rsid w:val="00DF4EA6"/>
    <w:rsid w:val="00DF52EC"/>
    <w:rsid w:val="00DF5490"/>
    <w:rsid w:val="00DF54E9"/>
    <w:rsid w:val="00DF5941"/>
    <w:rsid w:val="00DF59AD"/>
    <w:rsid w:val="00DF5AF3"/>
    <w:rsid w:val="00DF5B9E"/>
    <w:rsid w:val="00DF5C2A"/>
    <w:rsid w:val="00DF5CC0"/>
    <w:rsid w:val="00DF5CC4"/>
    <w:rsid w:val="00DF6656"/>
    <w:rsid w:val="00DF676C"/>
    <w:rsid w:val="00DF6819"/>
    <w:rsid w:val="00DF6995"/>
    <w:rsid w:val="00DF7437"/>
    <w:rsid w:val="00DF76B1"/>
    <w:rsid w:val="00DF799F"/>
    <w:rsid w:val="00DF79AA"/>
    <w:rsid w:val="00DF7A6D"/>
    <w:rsid w:val="00DF7CFD"/>
    <w:rsid w:val="00DF7EC6"/>
    <w:rsid w:val="00DF7F75"/>
    <w:rsid w:val="00E00162"/>
    <w:rsid w:val="00E001E0"/>
    <w:rsid w:val="00E01030"/>
    <w:rsid w:val="00E01069"/>
    <w:rsid w:val="00E010C7"/>
    <w:rsid w:val="00E0110B"/>
    <w:rsid w:val="00E01178"/>
    <w:rsid w:val="00E01C2C"/>
    <w:rsid w:val="00E01E4A"/>
    <w:rsid w:val="00E02273"/>
    <w:rsid w:val="00E022C2"/>
    <w:rsid w:val="00E0242B"/>
    <w:rsid w:val="00E024E0"/>
    <w:rsid w:val="00E025D1"/>
    <w:rsid w:val="00E027AD"/>
    <w:rsid w:val="00E02902"/>
    <w:rsid w:val="00E02F7A"/>
    <w:rsid w:val="00E030CA"/>
    <w:rsid w:val="00E036F2"/>
    <w:rsid w:val="00E0371A"/>
    <w:rsid w:val="00E039E2"/>
    <w:rsid w:val="00E03BC1"/>
    <w:rsid w:val="00E04141"/>
    <w:rsid w:val="00E04451"/>
    <w:rsid w:val="00E045B9"/>
    <w:rsid w:val="00E048D2"/>
    <w:rsid w:val="00E049E3"/>
    <w:rsid w:val="00E04CF8"/>
    <w:rsid w:val="00E04F44"/>
    <w:rsid w:val="00E052CA"/>
    <w:rsid w:val="00E05FCB"/>
    <w:rsid w:val="00E060DF"/>
    <w:rsid w:val="00E062B5"/>
    <w:rsid w:val="00E0632F"/>
    <w:rsid w:val="00E0656A"/>
    <w:rsid w:val="00E065B5"/>
    <w:rsid w:val="00E068A6"/>
    <w:rsid w:val="00E0690B"/>
    <w:rsid w:val="00E06A6D"/>
    <w:rsid w:val="00E06C1E"/>
    <w:rsid w:val="00E06D7E"/>
    <w:rsid w:val="00E06DBB"/>
    <w:rsid w:val="00E0763D"/>
    <w:rsid w:val="00E07823"/>
    <w:rsid w:val="00E10233"/>
    <w:rsid w:val="00E10285"/>
    <w:rsid w:val="00E10563"/>
    <w:rsid w:val="00E105CB"/>
    <w:rsid w:val="00E10A42"/>
    <w:rsid w:val="00E10B22"/>
    <w:rsid w:val="00E10ECA"/>
    <w:rsid w:val="00E10FBE"/>
    <w:rsid w:val="00E110A6"/>
    <w:rsid w:val="00E1121A"/>
    <w:rsid w:val="00E112A9"/>
    <w:rsid w:val="00E11491"/>
    <w:rsid w:val="00E11501"/>
    <w:rsid w:val="00E1159C"/>
    <w:rsid w:val="00E11630"/>
    <w:rsid w:val="00E11AA0"/>
    <w:rsid w:val="00E11C22"/>
    <w:rsid w:val="00E1260E"/>
    <w:rsid w:val="00E12ADA"/>
    <w:rsid w:val="00E12BFA"/>
    <w:rsid w:val="00E12D1D"/>
    <w:rsid w:val="00E12E96"/>
    <w:rsid w:val="00E13019"/>
    <w:rsid w:val="00E13203"/>
    <w:rsid w:val="00E1322E"/>
    <w:rsid w:val="00E13506"/>
    <w:rsid w:val="00E13661"/>
    <w:rsid w:val="00E13767"/>
    <w:rsid w:val="00E13981"/>
    <w:rsid w:val="00E139BD"/>
    <w:rsid w:val="00E13E8D"/>
    <w:rsid w:val="00E13EA7"/>
    <w:rsid w:val="00E13F24"/>
    <w:rsid w:val="00E13FCC"/>
    <w:rsid w:val="00E14002"/>
    <w:rsid w:val="00E14233"/>
    <w:rsid w:val="00E1439E"/>
    <w:rsid w:val="00E14756"/>
    <w:rsid w:val="00E1478C"/>
    <w:rsid w:val="00E149E6"/>
    <w:rsid w:val="00E14A91"/>
    <w:rsid w:val="00E14B26"/>
    <w:rsid w:val="00E14B40"/>
    <w:rsid w:val="00E14BE8"/>
    <w:rsid w:val="00E14CD5"/>
    <w:rsid w:val="00E14E4F"/>
    <w:rsid w:val="00E153F9"/>
    <w:rsid w:val="00E1547F"/>
    <w:rsid w:val="00E1563B"/>
    <w:rsid w:val="00E15899"/>
    <w:rsid w:val="00E15A9F"/>
    <w:rsid w:val="00E15AC8"/>
    <w:rsid w:val="00E15EF1"/>
    <w:rsid w:val="00E162BD"/>
    <w:rsid w:val="00E166AF"/>
    <w:rsid w:val="00E16850"/>
    <w:rsid w:val="00E16D7C"/>
    <w:rsid w:val="00E16D7F"/>
    <w:rsid w:val="00E16E54"/>
    <w:rsid w:val="00E17636"/>
    <w:rsid w:val="00E178B0"/>
    <w:rsid w:val="00E1795F"/>
    <w:rsid w:val="00E200F7"/>
    <w:rsid w:val="00E204A9"/>
    <w:rsid w:val="00E20566"/>
    <w:rsid w:val="00E20A73"/>
    <w:rsid w:val="00E20AAB"/>
    <w:rsid w:val="00E213E5"/>
    <w:rsid w:val="00E2187D"/>
    <w:rsid w:val="00E21890"/>
    <w:rsid w:val="00E21AAF"/>
    <w:rsid w:val="00E21B4A"/>
    <w:rsid w:val="00E21DEA"/>
    <w:rsid w:val="00E21F1F"/>
    <w:rsid w:val="00E21F2C"/>
    <w:rsid w:val="00E22003"/>
    <w:rsid w:val="00E220E0"/>
    <w:rsid w:val="00E221DA"/>
    <w:rsid w:val="00E22268"/>
    <w:rsid w:val="00E223A4"/>
    <w:rsid w:val="00E22724"/>
    <w:rsid w:val="00E2275F"/>
    <w:rsid w:val="00E22861"/>
    <w:rsid w:val="00E22B15"/>
    <w:rsid w:val="00E22D78"/>
    <w:rsid w:val="00E22EAF"/>
    <w:rsid w:val="00E22F5F"/>
    <w:rsid w:val="00E23005"/>
    <w:rsid w:val="00E2300B"/>
    <w:rsid w:val="00E23086"/>
    <w:rsid w:val="00E2372E"/>
    <w:rsid w:val="00E23905"/>
    <w:rsid w:val="00E23A00"/>
    <w:rsid w:val="00E23D02"/>
    <w:rsid w:val="00E23DC2"/>
    <w:rsid w:val="00E23EE8"/>
    <w:rsid w:val="00E23EED"/>
    <w:rsid w:val="00E23EF6"/>
    <w:rsid w:val="00E24342"/>
    <w:rsid w:val="00E245C6"/>
    <w:rsid w:val="00E247FD"/>
    <w:rsid w:val="00E24AC4"/>
    <w:rsid w:val="00E24C86"/>
    <w:rsid w:val="00E24F90"/>
    <w:rsid w:val="00E25B4F"/>
    <w:rsid w:val="00E25F45"/>
    <w:rsid w:val="00E25F7C"/>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4B"/>
    <w:rsid w:val="00E30AE4"/>
    <w:rsid w:val="00E30B39"/>
    <w:rsid w:val="00E30F2F"/>
    <w:rsid w:val="00E31121"/>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2CB"/>
    <w:rsid w:val="00E32355"/>
    <w:rsid w:val="00E329B5"/>
    <w:rsid w:val="00E32AA6"/>
    <w:rsid w:val="00E32B5B"/>
    <w:rsid w:val="00E32EED"/>
    <w:rsid w:val="00E33011"/>
    <w:rsid w:val="00E330DC"/>
    <w:rsid w:val="00E33448"/>
    <w:rsid w:val="00E335B3"/>
    <w:rsid w:val="00E33799"/>
    <w:rsid w:val="00E3383F"/>
    <w:rsid w:val="00E33A7F"/>
    <w:rsid w:val="00E33B88"/>
    <w:rsid w:val="00E33E8C"/>
    <w:rsid w:val="00E33F84"/>
    <w:rsid w:val="00E34459"/>
    <w:rsid w:val="00E347BB"/>
    <w:rsid w:val="00E34A1E"/>
    <w:rsid w:val="00E34CDB"/>
    <w:rsid w:val="00E350E9"/>
    <w:rsid w:val="00E35483"/>
    <w:rsid w:val="00E3563B"/>
    <w:rsid w:val="00E3579F"/>
    <w:rsid w:val="00E35A4B"/>
    <w:rsid w:val="00E35B8E"/>
    <w:rsid w:val="00E35D2E"/>
    <w:rsid w:val="00E3624F"/>
    <w:rsid w:val="00E368EC"/>
    <w:rsid w:val="00E36C3A"/>
    <w:rsid w:val="00E36E2A"/>
    <w:rsid w:val="00E36EF0"/>
    <w:rsid w:val="00E3733A"/>
    <w:rsid w:val="00E3735F"/>
    <w:rsid w:val="00E375FF"/>
    <w:rsid w:val="00E37700"/>
    <w:rsid w:val="00E37BA9"/>
    <w:rsid w:val="00E37CAF"/>
    <w:rsid w:val="00E37E14"/>
    <w:rsid w:val="00E37E3D"/>
    <w:rsid w:val="00E37E61"/>
    <w:rsid w:val="00E37EA1"/>
    <w:rsid w:val="00E40550"/>
    <w:rsid w:val="00E409D7"/>
    <w:rsid w:val="00E40C1E"/>
    <w:rsid w:val="00E40F3E"/>
    <w:rsid w:val="00E413A1"/>
    <w:rsid w:val="00E41496"/>
    <w:rsid w:val="00E414D4"/>
    <w:rsid w:val="00E414D7"/>
    <w:rsid w:val="00E415DA"/>
    <w:rsid w:val="00E41B16"/>
    <w:rsid w:val="00E41C63"/>
    <w:rsid w:val="00E41DBB"/>
    <w:rsid w:val="00E4213B"/>
    <w:rsid w:val="00E42195"/>
    <w:rsid w:val="00E4299F"/>
    <w:rsid w:val="00E42CD0"/>
    <w:rsid w:val="00E42F57"/>
    <w:rsid w:val="00E43323"/>
    <w:rsid w:val="00E435C1"/>
    <w:rsid w:val="00E439DF"/>
    <w:rsid w:val="00E43AED"/>
    <w:rsid w:val="00E43AF5"/>
    <w:rsid w:val="00E43B04"/>
    <w:rsid w:val="00E43BE5"/>
    <w:rsid w:val="00E43BFF"/>
    <w:rsid w:val="00E43C0F"/>
    <w:rsid w:val="00E43F13"/>
    <w:rsid w:val="00E4418C"/>
    <w:rsid w:val="00E443DA"/>
    <w:rsid w:val="00E446DA"/>
    <w:rsid w:val="00E44A82"/>
    <w:rsid w:val="00E44E07"/>
    <w:rsid w:val="00E44F86"/>
    <w:rsid w:val="00E454C1"/>
    <w:rsid w:val="00E45524"/>
    <w:rsid w:val="00E456FC"/>
    <w:rsid w:val="00E457B5"/>
    <w:rsid w:val="00E46056"/>
    <w:rsid w:val="00E460FE"/>
    <w:rsid w:val="00E463F7"/>
    <w:rsid w:val="00E46474"/>
    <w:rsid w:val="00E4686D"/>
    <w:rsid w:val="00E46898"/>
    <w:rsid w:val="00E46900"/>
    <w:rsid w:val="00E46C8B"/>
    <w:rsid w:val="00E46F71"/>
    <w:rsid w:val="00E470D9"/>
    <w:rsid w:val="00E473F1"/>
    <w:rsid w:val="00E4743D"/>
    <w:rsid w:val="00E4764A"/>
    <w:rsid w:val="00E47799"/>
    <w:rsid w:val="00E47E5A"/>
    <w:rsid w:val="00E47EAF"/>
    <w:rsid w:val="00E47F48"/>
    <w:rsid w:val="00E50011"/>
    <w:rsid w:val="00E50332"/>
    <w:rsid w:val="00E5053D"/>
    <w:rsid w:val="00E50803"/>
    <w:rsid w:val="00E50848"/>
    <w:rsid w:val="00E50CB8"/>
    <w:rsid w:val="00E50DB4"/>
    <w:rsid w:val="00E512D7"/>
    <w:rsid w:val="00E5151C"/>
    <w:rsid w:val="00E515DE"/>
    <w:rsid w:val="00E51617"/>
    <w:rsid w:val="00E51AB0"/>
    <w:rsid w:val="00E51B0A"/>
    <w:rsid w:val="00E51EAD"/>
    <w:rsid w:val="00E51F12"/>
    <w:rsid w:val="00E520EB"/>
    <w:rsid w:val="00E52702"/>
    <w:rsid w:val="00E52828"/>
    <w:rsid w:val="00E52F01"/>
    <w:rsid w:val="00E5326F"/>
    <w:rsid w:val="00E53488"/>
    <w:rsid w:val="00E53540"/>
    <w:rsid w:val="00E535CF"/>
    <w:rsid w:val="00E53764"/>
    <w:rsid w:val="00E53813"/>
    <w:rsid w:val="00E53A5D"/>
    <w:rsid w:val="00E53D00"/>
    <w:rsid w:val="00E53DEE"/>
    <w:rsid w:val="00E53FF7"/>
    <w:rsid w:val="00E54125"/>
    <w:rsid w:val="00E5414C"/>
    <w:rsid w:val="00E542E6"/>
    <w:rsid w:val="00E543E7"/>
    <w:rsid w:val="00E547D6"/>
    <w:rsid w:val="00E54854"/>
    <w:rsid w:val="00E548B6"/>
    <w:rsid w:val="00E5496E"/>
    <w:rsid w:val="00E549AC"/>
    <w:rsid w:val="00E54BD4"/>
    <w:rsid w:val="00E54C5C"/>
    <w:rsid w:val="00E54CD1"/>
    <w:rsid w:val="00E54E1D"/>
    <w:rsid w:val="00E555F1"/>
    <w:rsid w:val="00E558AE"/>
    <w:rsid w:val="00E558E8"/>
    <w:rsid w:val="00E55962"/>
    <w:rsid w:val="00E559BC"/>
    <w:rsid w:val="00E55C91"/>
    <w:rsid w:val="00E55CB7"/>
    <w:rsid w:val="00E5631D"/>
    <w:rsid w:val="00E563A7"/>
    <w:rsid w:val="00E564F1"/>
    <w:rsid w:val="00E566BA"/>
    <w:rsid w:val="00E566D9"/>
    <w:rsid w:val="00E56888"/>
    <w:rsid w:val="00E56FD9"/>
    <w:rsid w:val="00E5757E"/>
    <w:rsid w:val="00E575A1"/>
    <w:rsid w:val="00E577F2"/>
    <w:rsid w:val="00E578C8"/>
    <w:rsid w:val="00E57D0D"/>
    <w:rsid w:val="00E57D87"/>
    <w:rsid w:val="00E57E08"/>
    <w:rsid w:val="00E60028"/>
    <w:rsid w:val="00E60102"/>
    <w:rsid w:val="00E60501"/>
    <w:rsid w:val="00E6051B"/>
    <w:rsid w:val="00E6068A"/>
    <w:rsid w:val="00E6077D"/>
    <w:rsid w:val="00E607C1"/>
    <w:rsid w:val="00E60A62"/>
    <w:rsid w:val="00E60B29"/>
    <w:rsid w:val="00E60BB2"/>
    <w:rsid w:val="00E6105F"/>
    <w:rsid w:val="00E610C0"/>
    <w:rsid w:val="00E610E7"/>
    <w:rsid w:val="00E61151"/>
    <w:rsid w:val="00E614B8"/>
    <w:rsid w:val="00E615C6"/>
    <w:rsid w:val="00E61656"/>
    <w:rsid w:val="00E619DC"/>
    <w:rsid w:val="00E61A04"/>
    <w:rsid w:val="00E61C9F"/>
    <w:rsid w:val="00E61EDF"/>
    <w:rsid w:val="00E61F6F"/>
    <w:rsid w:val="00E6228C"/>
    <w:rsid w:val="00E625EB"/>
    <w:rsid w:val="00E62A17"/>
    <w:rsid w:val="00E62A62"/>
    <w:rsid w:val="00E62AC4"/>
    <w:rsid w:val="00E62C96"/>
    <w:rsid w:val="00E62DB5"/>
    <w:rsid w:val="00E62E87"/>
    <w:rsid w:val="00E62F0E"/>
    <w:rsid w:val="00E631F9"/>
    <w:rsid w:val="00E63344"/>
    <w:rsid w:val="00E63584"/>
    <w:rsid w:val="00E636ED"/>
    <w:rsid w:val="00E63888"/>
    <w:rsid w:val="00E63942"/>
    <w:rsid w:val="00E63A2E"/>
    <w:rsid w:val="00E63BC6"/>
    <w:rsid w:val="00E63E8A"/>
    <w:rsid w:val="00E63F2D"/>
    <w:rsid w:val="00E64048"/>
    <w:rsid w:val="00E6422A"/>
    <w:rsid w:val="00E64A98"/>
    <w:rsid w:val="00E64C11"/>
    <w:rsid w:val="00E64C65"/>
    <w:rsid w:val="00E64DD5"/>
    <w:rsid w:val="00E64ECE"/>
    <w:rsid w:val="00E64F77"/>
    <w:rsid w:val="00E65022"/>
    <w:rsid w:val="00E65858"/>
    <w:rsid w:val="00E65960"/>
    <w:rsid w:val="00E65BC3"/>
    <w:rsid w:val="00E65FFB"/>
    <w:rsid w:val="00E660FC"/>
    <w:rsid w:val="00E661DA"/>
    <w:rsid w:val="00E664A2"/>
    <w:rsid w:val="00E66AB0"/>
    <w:rsid w:val="00E66AF7"/>
    <w:rsid w:val="00E66F7A"/>
    <w:rsid w:val="00E6733E"/>
    <w:rsid w:val="00E67513"/>
    <w:rsid w:val="00E676A9"/>
    <w:rsid w:val="00E67E0F"/>
    <w:rsid w:val="00E67F3C"/>
    <w:rsid w:val="00E7008F"/>
    <w:rsid w:val="00E703D8"/>
    <w:rsid w:val="00E7051A"/>
    <w:rsid w:val="00E70564"/>
    <w:rsid w:val="00E705B0"/>
    <w:rsid w:val="00E70664"/>
    <w:rsid w:val="00E70825"/>
    <w:rsid w:val="00E708AD"/>
    <w:rsid w:val="00E70A32"/>
    <w:rsid w:val="00E70E88"/>
    <w:rsid w:val="00E714B3"/>
    <w:rsid w:val="00E71501"/>
    <w:rsid w:val="00E7179F"/>
    <w:rsid w:val="00E719AD"/>
    <w:rsid w:val="00E71C93"/>
    <w:rsid w:val="00E71CED"/>
    <w:rsid w:val="00E72A0E"/>
    <w:rsid w:val="00E72EE5"/>
    <w:rsid w:val="00E72F66"/>
    <w:rsid w:val="00E72FBC"/>
    <w:rsid w:val="00E73037"/>
    <w:rsid w:val="00E730EB"/>
    <w:rsid w:val="00E73297"/>
    <w:rsid w:val="00E735EA"/>
    <w:rsid w:val="00E737C4"/>
    <w:rsid w:val="00E73C62"/>
    <w:rsid w:val="00E73E3A"/>
    <w:rsid w:val="00E7408D"/>
    <w:rsid w:val="00E74572"/>
    <w:rsid w:val="00E7495F"/>
    <w:rsid w:val="00E74987"/>
    <w:rsid w:val="00E74B03"/>
    <w:rsid w:val="00E74E41"/>
    <w:rsid w:val="00E7541B"/>
    <w:rsid w:val="00E75517"/>
    <w:rsid w:val="00E75528"/>
    <w:rsid w:val="00E755A7"/>
    <w:rsid w:val="00E75618"/>
    <w:rsid w:val="00E757F0"/>
    <w:rsid w:val="00E75BA1"/>
    <w:rsid w:val="00E75D56"/>
    <w:rsid w:val="00E75FE9"/>
    <w:rsid w:val="00E76079"/>
    <w:rsid w:val="00E7622F"/>
    <w:rsid w:val="00E76440"/>
    <w:rsid w:val="00E76666"/>
    <w:rsid w:val="00E766B6"/>
    <w:rsid w:val="00E768CE"/>
    <w:rsid w:val="00E76B5A"/>
    <w:rsid w:val="00E76D88"/>
    <w:rsid w:val="00E76EDA"/>
    <w:rsid w:val="00E771B0"/>
    <w:rsid w:val="00E77206"/>
    <w:rsid w:val="00E7724A"/>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A1"/>
    <w:rsid w:val="00E80DD9"/>
    <w:rsid w:val="00E811F3"/>
    <w:rsid w:val="00E8146D"/>
    <w:rsid w:val="00E814F6"/>
    <w:rsid w:val="00E8163B"/>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5F0"/>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1CB"/>
    <w:rsid w:val="00E862B7"/>
    <w:rsid w:val="00E86340"/>
    <w:rsid w:val="00E8644F"/>
    <w:rsid w:val="00E8651A"/>
    <w:rsid w:val="00E86662"/>
    <w:rsid w:val="00E869D3"/>
    <w:rsid w:val="00E86AA4"/>
    <w:rsid w:val="00E86CEE"/>
    <w:rsid w:val="00E86D44"/>
    <w:rsid w:val="00E86EFD"/>
    <w:rsid w:val="00E87001"/>
    <w:rsid w:val="00E872E8"/>
    <w:rsid w:val="00E8740E"/>
    <w:rsid w:val="00E87492"/>
    <w:rsid w:val="00E875F4"/>
    <w:rsid w:val="00E87BF3"/>
    <w:rsid w:val="00E87D3F"/>
    <w:rsid w:val="00E87DBC"/>
    <w:rsid w:val="00E90024"/>
    <w:rsid w:val="00E9027C"/>
    <w:rsid w:val="00E90549"/>
    <w:rsid w:val="00E909A3"/>
    <w:rsid w:val="00E90A30"/>
    <w:rsid w:val="00E90CF6"/>
    <w:rsid w:val="00E90D56"/>
    <w:rsid w:val="00E90E1A"/>
    <w:rsid w:val="00E911CE"/>
    <w:rsid w:val="00E91614"/>
    <w:rsid w:val="00E91835"/>
    <w:rsid w:val="00E91924"/>
    <w:rsid w:val="00E91A7A"/>
    <w:rsid w:val="00E91B50"/>
    <w:rsid w:val="00E91E37"/>
    <w:rsid w:val="00E92034"/>
    <w:rsid w:val="00E920CB"/>
    <w:rsid w:val="00E92109"/>
    <w:rsid w:val="00E923AA"/>
    <w:rsid w:val="00E92807"/>
    <w:rsid w:val="00E92A3E"/>
    <w:rsid w:val="00E92A42"/>
    <w:rsid w:val="00E92ED2"/>
    <w:rsid w:val="00E93288"/>
    <w:rsid w:val="00E933BA"/>
    <w:rsid w:val="00E93981"/>
    <w:rsid w:val="00E939D3"/>
    <w:rsid w:val="00E93B28"/>
    <w:rsid w:val="00E9426D"/>
    <w:rsid w:val="00E94344"/>
    <w:rsid w:val="00E944A2"/>
    <w:rsid w:val="00E9456F"/>
    <w:rsid w:val="00E948AD"/>
    <w:rsid w:val="00E94BC8"/>
    <w:rsid w:val="00E94CC1"/>
    <w:rsid w:val="00E94EC1"/>
    <w:rsid w:val="00E94F7B"/>
    <w:rsid w:val="00E95318"/>
    <w:rsid w:val="00E95429"/>
    <w:rsid w:val="00E954C9"/>
    <w:rsid w:val="00E956EB"/>
    <w:rsid w:val="00E9572F"/>
    <w:rsid w:val="00E95750"/>
    <w:rsid w:val="00E957CE"/>
    <w:rsid w:val="00E95CA5"/>
    <w:rsid w:val="00E9627A"/>
    <w:rsid w:val="00E96464"/>
    <w:rsid w:val="00E9654A"/>
    <w:rsid w:val="00E96710"/>
    <w:rsid w:val="00E9687A"/>
    <w:rsid w:val="00E96E2D"/>
    <w:rsid w:val="00E972A1"/>
    <w:rsid w:val="00E9770A"/>
    <w:rsid w:val="00E978B7"/>
    <w:rsid w:val="00E979B2"/>
    <w:rsid w:val="00E97CEE"/>
    <w:rsid w:val="00EA0735"/>
    <w:rsid w:val="00EA0885"/>
    <w:rsid w:val="00EA0A7C"/>
    <w:rsid w:val="00EA0DA7"/>
    <w:rsid w:val="00EA0DDC"/>
    <w:rsid w:val="00EA0F81"/>
    <w:rsid w:val="00EA10A4"/>
    <w:rsid w:val="00EA121D"/>
    <w:rsid w:val="00EA17BC"/>
    <w:rsid w:val="00EA18F0"/>
    <w:rsid w:val="00EA1A69"/>
    <w:rsid w:val="00EA1A6E"/>
    <w:rsid w:val="00EA1C3F"/>
    <w:rsid w:val="00EA1D60"/>
    <w:rsid w:val="00EA1F0A"/>
    <w:rsid w:val="00EA25DE"/>
    <w:rsid w:val="00EA2662"/>
    <w:rsid w:val="00EA29A0"/>
    <w:rsid w:val="00EA2AB2"/>
    <w:rsid w:val="00EA2D30"/>
    <w:rsid w:val="00EA3055"/>
    <w:rsid w:val="00EA309E"/>
    <w:rsid w:val="00EA3A3E"/>
    <w:rsid w:val="00EA3A69"/>
    <w:rsid w:val="00EA3BEA"/>
    <w:rsid w:val="00EA3DBF"/>
    <w:rsid w:val="00EA4052"/>
    <w:rsid w:val="00EA4095"/>
    <w:rsid w:val="00EA4374"/>
    <w:rsid w:val="00EA4922"/>
    <w:rsid w:val="00EA49BD"/>
    <w:rsid w:val="00EA4AFF"/>
    <w:rsid w:val="00EA4B34"/>
    <w:rsid w:val="00EA4D93"/>
    <w:rsid w:val="00EA4E2C"/>
    <w:rsid w:val="00EA4E50"/>
    <w:rsid w:val="00EA4FD8"/>
    <w:rsid w:val="00EA5417"/>
    <w:rsid w:val="00EA5451"/>
    <w:rsid w:val="00EA58A7"/>
    <w:rsid w:val="00EA5A13"/>
    <w:rsid w:val="00EA5BB1"/>
    <w:rsid w:val="00EA5CD5"/>
    <w:rsid w:val="00EA5EC6"/>
    <w:rsid w:val="00EA6043"/>
    <w:rsid w:val="00EA628F"/>
    <w:rsid w:val="00EA652F"/>
    <w:rsid w:val="00EA6610"/>
    <w:rsid w:val="00EA66FD"/>
    <w:rsid w:val="00EA69E5"/>
    <w:rsid w:val="00EA6A1B"/>
    <w:rsid w:val="00EA6C87"/>
    <w:rsid w:val="00EA735D"/>
    <w:rsid w:val="00EA7660"/>
    <w:rsid w:val="00EA7848"/>
    <w:rsid w:val="00EA7853"/>
    <w:rsid w:val="00EA78FB"/>
    <w:rsid w:val="00EA7A86"/>
    <w:rsid w:val="00EA7A8C"/>
    <w:rsid w:val="00EB0651"/>
    <w:rsid w:val="00EB0927"/>
    <w:rsid w:val="00EB09CF"/>
    <w:rsid w:val="00EB0A88"/>
    <w:rsid w:val="00EB0B22"/>
    <w:rsid w:val="00EB0F28"/>
    <w:rsid w:val="00EB10D1"/>
    <w:rsid w:val="00EB11EB"/>
    <w:rsid w:val="00EB1501"/>
    <w:rsid w:val="00EB16D2"/>
    <w:rsid w:val="00EB18CC"/>
    <w:rsid w:val="00EB1D2C"/>
    <w:rsid w:val="00EB204A"/>
    <w:rsid w:val="00EB2119"/>
    <w:rsid w:val="00EB220E"/>
    <w:rsid w:val="00EB2252"/>
    <w:rsid w:val="00EB23F3"/>
    <w:rsid w:val="00EB26D6"/>
    <w:rsid w:val="00EB2AE5"/>
    <w:rsid w:val="00EB2BDA"/>
    <w:rsid w:val="00EB2CE9"/>
    <w:rsid w:val="00EB2D55"/>
    <w:rsid w:val="00EB2E88"/>
    <w:rsid w:val="00EB2EF9"/>
    <w:rsid w:val="00EB2FAF"/>
    <w:rsid w:val="00EB306D"/>
    <w:rsid w:val="00EB30A4"/>
    <w:rsid w:val="00EB3449"/>
    <w:rsid w:val="00EB35BC"/>
    <w:rsid w:val="00EB384C"/>
    <w:rsid w:val="00EB3868"/>
    <w:rsid w:val="00EB395A"/>
    <w:rsid w:val="00EB3A40"/>
    <w:rsid w:val="00EB3CA5"/>
    <w:rsid w:val="00EB3FF7"/>
    <w:rsid w:val="00EB4095"/>
    <w:rsid w:val="00EB409A"/>
    <w:rsid w:val="00EB4205"/>
    <w:rsid w:val="00EB421B"/>
    <w:rsid w:val="00EB429C"/>
    <w:rsid w:val="00EB42BD"/>
    <w:rsid w:val="00EB4684"/>
    <w:rsid w:val="00EB473F"/>
    <w:rsid w:val="00EB4882"/>
    <w:rsid w:val="00EB4C20"/>
    <w:rsid w:val="00EB4C22"/>
    <w:rsid w:val="00EB4D05"/>
    <w:rsid w:val="00EB4E0B"/>
    <w:rsid w:val="00EB4ED6"/>
    <w:rsid w:val="00EB519D"/>
    <w:rsid w:val="00EB53AD"/>
    <w:rsid w:val="00EB548D"/>
    <w:rsid w:val="00EB5899"/>
    <w:rsid w:val="00EB5AB9"/>
    <w:rsid w:val="00EB5D2B"/>
    <w:rsid w:val="00EB6025"/>
    <w:rsid w:val="00EB6061"/>
    <w:rsid w:val="00EB6096"/>
    <w:rsid w:val="00EB61B8"/>
    <w:rsid w:val="00EB62A2"/>
    <w:rsid w:val="00EB6404"/>
    <w:rsid w:val="00EB6906"/>
    <w:rsid w:val="00EB7037"/>
    <w:rsid w:val="00EB70A5"/>
    <w:rsid w:val="00EB7201"/>
    <w:rsid w:val="00EB721C"/>
    <w:rsid w:val="00EB723E"/>
    <w:rsid w:val="00EB7260"/>
    <w:rsid w:val="00EB727A"/>
    <w:rsid w:val="00EB73C6"/>
    <w:rsid w:val="00EB76D7"/>
    <w:rsid w:val="00EB7BAE"/>
    <w:rsid w:val="00EB7D7D"/>
    <w:rsid w:val="00EB7E14"/>
    <w:rsid w:val="00EB7F37"/>
    <w:rsid w:val="00EB7F40"/>
    <w:rsid w:val="00EC003F"/>
    <w:rsid w:val="00EC00E6"/>
    <w:rsid w:val="00EC0309"/>
    <w:rsid w:val="00EC0890"/>
    <w:rsid w:val="00EC09C7"/>
    <w:rsid w:val="00EC0A29"/>
    <w:rsid w:val="00EC0F22"/>
    <w:rsid w:val="00EC0F7B"/>
    <w:rsid w:val="00EC10AD"/>
    <w:rsid w:val="00EC1174"/>
    <w:rsid w:val="00EC1187"/>
    <w:rsid w:val="00EC118A"/>
    <w:rsid w:val="00EC1415"/>
    <w:rsid w:val="00EC153E"/>
    <w:rsid w:val="00EC177D"/>
    <w:rsid w:val="00EC1B2A"/>
    <w:rsid w:val="00EC1DB3"/>
    <w:rsid w:val="00EC1F27"/>
    <w:rsid w:val="00EC20BE"/>
    <w:rsid w:val="00EC20D6"/>
    <w:rsid w:val="00EC2571"/>
    <w:rsid w:val="00EC2586"/>
    <w:rsid w:val="00EC286E"/>
    <w:rsid w:val="00EC28D4"/>
    <w:rsid w:val="00EC2A38"/>
    <w:rsid w:val="00EC2BAD"/>
    <w:rsid w:val="00EC2D21"/>
    <w:rsid w:val="00EC2EBE"/>
    <w:rsid w:val="00EC3126"/>
    <w:rsid w:val="00EC3391"/>
    <w:rsid w:val="00EC34BA"/>
    <w:rsid w:val="00EC34D7"/>
    <w:rsid w:val="00EC35B3"/>
    <w:rsid w:val="00EC36AB"/>
    <w:rsid w:val="00EC39E6"/>
    <w:rsid w:val="00EC3BB0"/>
    <w:rsid w:val="00EC3C68"/>
    <w:rsid w:val="00EC3E0B"/>
    <w:rsid w:val="00EC3EBC"/>
    <w:rsid w:val="00EC41DE"/>
    <w:rsid w:val="00EC427F"/>
    <w:rsid w:val="00EC4396"/>
    <w:rsid w:val="00EC471A"/>
    <w:rsid w:val="00EC4955"/>
    <w:rsid w:val="00EC4C57"/>
    <w:rsid w:val="00EC4D20"/>
    <w:rsid w:val="00EC4DB7"/>
    <w:rsid w:val="00EC4F02"/>
    <w:rsid w:val="00EC5119"/>
    <w:rsid w:val="00EC5249"/>
    <w:rsid w:val="00EC547A"/>
    <w:rsid w:val="00EC55B4"/>
    <w:rsid w:val="00EC5883"/>
    <w:rsid w:val="00EC5B6F"/>
    <w:rsid w:val="00EC5C6E"/>
    <w:rsid w:val="00EC615B"/>
    <w:rsid w:val="00EC64A7"/>
    <w:rsid w:val="00EC6629"/>
    <w:rsid w:val="00EC684E"/>
    <w:rsid w:val="00EC6865"/>
    <w:rsid w:val="00EC68AA"/>
    <w:rsid w:val="00EC69D8"/>
    <w:rsid w:val="00EC6A93"/>
    <w:rsid w:val="00EC6BF4"/>
    <w:rsid w:val="00EC6C50"/>
    <w:rsid w:val="00EC6C72"/>
    <w:rsid w:val="00EC6EE5"/>
    <w:rsid w:val="00EC753D"/>
    <w:rsid w:val="00EC773A"/>
    <w:rsid w:val="00EC7FD1"/>
    <w:rsid w:val="00EC7FE0"/>
    <w:rsid w:val="00ED032C"/>
    <w:rsid w:val="00ED04B4"/>
    <w:rsid w:val="00ED072C"/>
    <w:rsid w:val="00ED0798"/>
    <w:rsid w:val="00ED0A33"/>
    <w:rsid w:val="00ED0AD0"/>
    <w:rsid w:val="00ED0CA9"/>
    <w:rsid w:val="00ED0E95"/>
    <w:rsid w:val="00ED0EAA"/>
    <w:rsid w:val="00ED0EC1"/>
    <w:rsid w:val="00ED0F56"/>
    <w:rsid w:val="00ED1370"/>
    <w:rsid w:val="00ED1A35"/>
    <w:rsid w:val="00ED1AF6"/>
    <w:rsid w:val="00ED20FE"/>
    <w:rsid w:val="00ED231C"/>
    <w:rsid w:val="00ED2384"/>
    <w:rsid w:val="00ED247E"/>
    <w:rsid w:val="00ED2493"/>
    <w:rsid w:val="00ED24D8"/>
    <w:rsid w:val="00ED2A9E"/>
    <w:rsid w:val="00ED2E9B"/>
    <w:rsid w:val="00ED2FEB"/>
    <w:rsid w:val="00ED349F"/>
    <w:rsid w:val="00ED383A"/>
    <w:rsid w:val="00ED3A41"/>
    <w:rsid w:val="00ED404D"/>
    <w:rsid w:val="00ED4445"/>
    <w:rsid w:val="00ED4727"/>
    <w:rsid w:val="00ED483F"/>
    <w:rsid w:val="00ED4952"/>
    <w:rsid w:val="00ED4CEE"/>
    <w:rsid w:val="00ED526B"/>
    <w:rsid w:val="00ED53ED"/>
    <w:rsid w:val="00ED5479"/>
    <w:rsid w:val="00ED54EB"/>
    <w:rsid w:val="00ED5590"/>
    <w:rsid w:val="00ED55AF"/>
    <w:rsid w:val="00ED5654"/>
    <w:rsid w:val="00ED58C6"/>
    <w:rsid w:val="00ED5A84"/>
    <w:rsid w:val="00ED5BD8"/>
    <w:rsid w:val="00ED5C0D"/>
    <w:rsid w:val="00ED5F38"/>
    <w:rsid w:val="00ED5F58"/>
    <w:rsid w:val="00ED614E"/>
    <w:rsid w:val="00ED6DEC"/>
    <w:rsid w:val="00ED749F"/>
    <w:rsid w:val="00ED765B"/>
    <w:rsid w:val="00ED7976"/>
    <w:rsid w:val="00ED79C0"/>
    <w:rsid w:val="00ED7A7C"/>
    <w:rsid w:val="00EE035D"/>
    <w:rsid w:val="00EE0519"/>
    <w:rsid w:val="00EE0696"/>
    <w:rsid w:val="00EE083B"/>
    <w:rsid w:val="00EE0A57"/>
    <w:rsid w:val="00EE0A60"/>
    <w:rsid w:val="00EE121E"/>
    <w:rsid w:val="00EE1377"/>
    <w:rsid w:val="00EE146C"/>
    <w:rsid w:val="00EE156D"/>
    <w:rsid w:val="00EE1659"/>
    <w:rsid w:val="00EE16D4"/>
    <w:rsid w:val="00EE1AB4"/>
    <w:rsid w:val="00EE1D96"/>
    <w:rsid w:val="00EE1FE5"/>
    <w:rsid w:val="00EE249A"/>
    <w:rsid w:val="00EE25E7"/>
    <w:rsid w:val="00EE26F8"/>
    <w:rsid w:val="00EE2743"/>
    <w:rsid w:val="00EE278F"/>
    <w:rsid w:val="00EE2A5E"/>
    <w:rsid w:val="00EE2ACE"/>
    <w:rsid w:val="00EE3189"/>
    <w:rsid w:val="00EE39FB"/>
    <w:rsid w:val="00EE3F52"/>
    <w:rsid w:val="00EE4022"/>
    <w:rsid w:val="00EE410B"/>
    <w:rsid w:val="00EE4129"/>
    <w:rsid w:val="00EE4960"/>
    <w:rsid w:val="00EE4A74"/>
    <w:rsid w:val="00EE4A8F"/>
    <w:rsid w:val="00EE4B9A"/>
    <w:rsid w:val="00EE4D50"/>
    <w:rsid w:val="00EE4F3B"/>
    <w:rsid w:val="00EE52F3"/>
    <w:rsid w:val="00EE578F"/>
    <w:rsid w:val="00EE58E1"/>
    <w:rsid w:val="00EE5982"/>
    <w:rsid w:val="00EE5A69"/>
    <w:rsid w:val="00EE5DB8"/>
    <w:rsid w:val="00EE5EA6"/>
    <w:rsid w:val="00EE60B4"/>
    <w:rsid w:val="00EE6144"/>
    <w:rsid w:val="00EE6364"/>
    <w:rsid w:val="00EE66BB"/>
    <w:rsid w:val="00EE6894"/>
    <w:rsid w:val="00EE690D"/>
    <w:rsid w:val="00EE69A9"/>
    <w:rsid w:val="00EE6A5F"/>
    <w:rsid w:val="00EE6CA8"/>
    <w:rsid w:val="00EE6CC6"/>
    <w:rsid w:val="00EE6CD9"/>
    <w:rsid w:val="00EE6EBA"/>
    <w:rsid w:val="00EE6ED6"/>
    <w:rsid w:val="00EE74DE"/>
    <w:rsid w:val="00EE7574"/>
    <w:rsid w:val="00EE7763"/>
    <w:rsid w:val="00EE77AF"/>
    <w:rsid w:val="00EE77D9"/>
    <w:rsid w:val="00EE7828"/>
    <w:rsid w:val="00EE787D"/>
    <w:rsid w:val="00EE78E2"/>
    <w:rsid w:val="00EE7A07"/>
    <w:rsid w:val="00EE7BBC"/>
    <w:rsid w:val="00EE7C3C"/>
    <w:rsid w:val="00EF007F"/>
    <w:rsid w:val="00EF00F3"/>
    <w:rsid w:val="00EF0192"/>
    <w:rsid w:val="00EF0200"/>
    <w:rsid w:val="00EF020A"/>
    <w:rsid w:val="00EF032C"/>
    <w:rsid w:val="00EF079A"/>
    <w:rsid w:val="00EF087B"/>
    <w:rsid w:val="00EF09BB"/>
    <w:rsid w:val="00EF0EA7"/>
    <w:rsid w:val="00EF10FE"/>
    <w:rsid w:val="00EF1169"/>
    <w:rsid w:val="00EF1299"/>
    <w:rsid w:val="00EF13A7"/>
    <w:rsid w:val="00EF13F2"/>
    <w:rsid w:val="00EF14F2"/>
    <w:rsid w:val="00EF16A2"/>
    <w:rsid w:val="00EF16FB"/>
    <w:rsid w:val="00EF1765"/>
    <w:rsid w:val="00EF18F8"/>
    <w:rsid w:val="00EF19FE"/>
    <w:rsid w:val="00EF1D96"/>
    <w:rsid w:val="00EF2150"/>
    <w:rsid w:val="00EF2409"/>
    <w:rsid w:val="00EF2488"/>
    <w:rsid w:val="00EF2C2C"/>
    <w:rsid w:val="00EF2CE5"/>
    <w:rsid w:val="00EF2DAA"/>
    <w:rsid w:val="00EF2FF2"/>
    <w:rsid w:val="00EF303D"/>
    <w:rsid w:val="00EF316A"/>
    <w:rsid w:val="00EF31DE"/>
    <w:rsid w:val="00EF3268"/>
    <w:rsid w:val="00EF32C4"/>
    <w:rsid w:val="00EF37A0"/>
    <w:rsid w:val="00EF3A28"/>
    <w:rsid w:val="00EF3C10"/>
    <w:rsid w:val="00EF4096"/>
    <w:rsid w:val="00EF4247"/>
    <w:rsid w:val="00EF4525"/>
    <w:rsid w:val="00EF46B9"/>
    <w:rsid w:val="00EF47F0"/>
    <w:rsid w:val="00EF491C"/>
    <w:rsid w:val="00EF498E"/>
    <w:rsid w:val="00EF4A40"/>
    <w:rsid w:val="00EF4A84"/>
    <w:rsid w:val="00EF4C20"/>
    <w:rsid w:val="00EF4CA6"/>
    <w:rsid w:val="00EF5612"/>
    <w:rsid w:val="00EF5A4F"/>
    <w:rsid w:val="00EF5B88"/>
    <w:rsid w:val="00EF5CD2"/>
    <w:rsid w:val="00EF60E8"/>
    <w:rsid w:val="00EF61FC"/>
    <w:rsid w:val="00EF629C"/>
    <w:rsid w:val="00EF6569"/>
    <w:rsid w:val="00EF659F"/>
    <w:rsid w:val="00EF667A"/>
    <w:rsid w:val="00EF69D7"/>
    <w:rsid w:val="00EF6A54"/>
    <w:rsid w:val="00EF6BA2"/>
    <w:rsid w:val="00EF6BA9"/>
    <w:rsid w:val="00EF6CF0"/>
    <w:rsid w:val="00EF6D95"/>
    <w:rsid w:val="00EF720F"/>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1434"/>
    <w:rsid w:val="00F0158B"/>
    <w:rsid w:val="00F01712"/>
    <w:rsid w:val="00F017D0"/>
    <w:rsid w:val="00F0185F"/>
    <w:rsid w:val="00F01986"/>
    <w:rsid w:val="00F01C11"/>
    <w:rsid w:val="00F01C47"/>
    <w:rsid w:val="00F01CBF"/>
    <w:rsid w:val="00F01FEB"/>
    <w:rsid w:val="00F0202D"/>
    <w:rsid w:val="00F02070"/>
    <w:rsid w:val="00F025A6"/>
    <w:rsid w:val="00F0284E"/>
    <w:rsid w:val="00F02883"/>
    <w:rsid w:val="00F02BD6"/>
    <w:rsid w:val="00F02DA6"/>
    <w:rsid w:val="00F033CC"/>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C08"/>
    <w:rsid w:val="00F05C81"/>
    <w:rsid w:val="00F06341"/>
    <w:rsid w:val="00F063BE"/>
    <w:rsid w:val="00F06964"/>
    <w:rsid w:val="00F06B86"/>
    <w:rsid w:val="00F06F97"/>
    <w:rsid w:val="00F07094"/>
    <w:rsid w:val="00F071E4"/>
    <w:rsid w:val="00F0759B"/>
    <w:rsid w:val="00F076E9"/>
    <w:rsid w:val="00F077D8"/>
    <w:rsid w:val="00F0785D"/>
    <w:rsid w:val="00F07996"/>
    <w:rsid w:val="00F07A38"/>
    <w:rsid w:val="00F07AE2"/>
    <w:rsid w:val="00F07C73"/>
    <w:rsid w:val="00F07F7B"/>
    <w:rsid w:val="00F07FAD"/>
    <w:rsid w:val="00F100FA"/>
    <w:rsid w:val="00F102F5"/>
    <w:rsid w:val="00F10703"/>
    <w:rsid w:val="00F10745"/>
    <w:rsid w:val="00F10848"/>
    <w:rsid w:val="00F10879"/>
    <w:rsid w:val="00F108DB"/>
    <w:rsid w:val="00F10A07"/>
    <w:rsid w:val="00F10DCB"/>
    <w:rsid w:val="00F1113C"/>
    <w:rsid w:val="00F112F6"/>
    <w:rsid w:val="00F11524"/>
    <w:rsid w:val="00F11656"/>
    <w:rsid w:val="00F119FB"/>
    <w:rsid w:val="00F11A80"/>
    <w:rsid w:val="00F11B39"/>
    <w:rsid w:val="00F11B48"/>
    <w:rsid w:val="00F11E9B"/>
    <w:rsid w:val="00F12367"/>
    <w:rsid w:val="00F1239D"/>
    <w:rsid w:val="00F12478"/>
    <w:rsid w:val="00F12ABB"/>
    <w:rsid w:val="00F12AC7"/>
    <w:rsid w:val="00F12D29"/>
    <w:rsid w:val="00F12E6C"/>
    <w:rsid w:val="00F132E4"/>
    <w:rsid w:val="00F136CB"/>
    <w:rsid w:val="00F13746"/>
    <w:rsid w:val="00F13934"/>
    <w:rsid w:val="00F139E9"/>
    <w:rsid w:val="00F13DDA"/>
    <w:rsid w:val="00F14186"/>
    <w:rsid w:val="00F14223"/>
    <w:rsid w:val="00F142FE"/>
    <w:rsid w:val="00F14327"/>
    <w:rsid w:val="00F1450E"/>
    <w:rsid w:val="00F14A4F"/>
    <w:rsid w:val="00F14C32"/>
    <w:rsid w:val="00F14CFB"/>
    <w:rsid w:val="00F14D76"/>
    <w:rsid w:val="00F1522E"/>
    <w:rsid w:val="00F15435"/>
    <w:rsid w:val="00F15615"/>
    <w:rsid w:val="00F1566D"/>
    <w:rsid w:val="00F15A62"/>
    <w:rsid w:val="00F15B8A"/>
    <w:rsid w:val="00F15C51"/>
    <w:rsid w:val="00F16007"/>
    <w:rsid w:val="00F1619A"/>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A53"/>
    <w:rsid w:val="00F20D4D"/>
    <w:rsid w:val="00F20DBA"/>
    <w:rsid w:val="00F20F28"/>
    <w:rsid w:val="00F216AE"/>
    <w:rsid w:val="00F217D4"/>
    <w:rsid w:val="00F217EF"/>
    <w:rsid w:val="00F218EF"/>
    <w:rsid w:val="00F21AE7"/>
    <w:rsid w:val="00F21B3B"/>
    <w:rsid w:val="00F2211A"/>
    <w:rsid w:val="00F22673"/>
    <w:rsid w:val="00F22CFE"/>
    <w:rsid w:val="00F22E95"/>
    <w:rsid w:val="00F231D4"/>
    <w:rsid w:val="00F23534"/>
    <w:rsid w:val="00F23617"/>
    <w:rsid w:val="00F23735"/>
    <w:rsid w:val="00F23833"/>
    <w:rsid w:val="00F2388A"/>
    <w:rsid w:val="00F238AE"/>
    <w:rsid w:val="00F23910"/>
    <w:rsid w:val="00F23A05"/>
    <w:rsid w:val="00F23A96"/>
    <w:rsid w:val="00F23C21"/>
    <w:rsid w:val="00F23D07"/>
    <w:rsid w:val="00F23E63"/>
    <w:rsid w:val="00F23EB7"/>
    <w:rsid w:val="00F24293"/>
    <w:rsid w:val="00F24383"/>
    <w:rsid w:val="00F245AE"/>
    <w:rsid w:val="00F24798"/>
    <w:rsid w:val="00F2496D"/>
    <w:rsid w:val="00F24A06"/>
    <w:rsid w:val="00F25302"/>
    <w:rsid w:val="00F256A9"/>
    <w:rsid w:val="00F25822"/>
    <w:rsid w:val="00F258EF"/>
    <w:rsid w:val="00F25CC3"/>
    <w:rsid w:val="00F25CFD"/>
    <w:rsid w:val="00F25EEE"/>
    <w:rsid w:val="00F25F3D"/>
    <w:rsid w:val="00F264DF"/>
    <w:rsid w:val="00F266D4"/>
    <w:rsid w:val="00F267F8"/>
    <w:rsid w:val="00F26B81"/>
    <w:rsid w:val="00F26C2E"/>
    <w:rsid w:val="00F26E43"/>
    <w:rsid w:val="00F27143"/>
    <w:rsid w:val="00F27292"/>
    <w:rsid w:val="00F2737A"/>
    <w:rsid w:val="00F27625"/>
    <w:rsid w:val="00F277B2"/>
    <w:rsid w:val="00F2781B"/>
    <w:rsid w:val="00F2783D"/>
    <w:rsid w:val="00F27A3F"/>
    <w:rsid w:val="00F27DCB"/>
    <w:rsid w:val="00F27E40"/>
    <w:rsid w:val="00F27E4C"/>
    <w:rsid w:val="00F27FD5"/>
    <w:rsid w:val="00F306D5"/>
    <w:rsid w:val="00F30A69"/>
    <w:rsid w:val="00F30A8E"/>
    <w:rsid w:val="00F30ACB"/>
    <w:rsid w:val="00F30ADE"/>
    <w:rsid w:val="00F30C82"/>
    <w:rsid w:val="00F31317"/>
    <w:rsid w:val="00F31374"/>
    <w:rsid w:val="00F31A0A"/>
    <w:rsid w:val="00F31B23"/>
    <w:rsid w:val="00F31BE8"/>
    <w:rsid w:val="00F3209B"/>
    <w:rsid w:val="00F32131"/>
    <w:rsid w:val="00F323CC"/>
    <w:rsid w:val="00F324F2"/>
    <w:rsid w:val="00F33590"/>
    <w:rsid w:val="00F33BC5"/>
    <w:rsid w:val="00F33C0C"/>
    <w:rsid w:val="00F33D20"/>
    <w:rsid w:val="00F33F2A"/>
    <w:rsid w:val="00F340EA"/>
    <w:rsid w:val="00F34147"/>
    <w:rsid w:val="00F341AB"/>
    <w:rsid w:val="00F3433C"/>
    <w:rsid w:val="00F344B6"/>
    <w:rsid w:val="00F34617"/>
    <w:rsid w:val="00F34919"/>
    <w:rsid w:val="00F349E6"/>
    <w:rsid w:val="00F34C1A"/>
    <w:rsid w:val="00F34C93"/>
    <w:rsid w:val="00F34D19"/>
    <w:rsid w:val="00F34ECA"/>
    <w:rsid w:val="00F350BD"/>
    <w:rsid w:val="00F35278"/>
    <w:rsid w:val="00F3561A"/>
    <w:rsid w:val="00F3583F"/>
    <w:rsid w:val="00F35B61"/>
    <w:rsid w:val="00F35B84"/>
    <w:rsid w:val="00F35BFC"/>
    <w:rsid w:val="00F35C20"/>
    <w:rsid w:val="00F35D27"/>
    <w:rsid w:val="00F35D5E"/>
    <w:rsid w:val="00F35F8C"/>
    <w:rsid w:val="00F36126"/>
    <w:rsid w:val="00F3615B"/>
    <w:rsid w:val="00F363F3"/>
    <w:rsid w:val="00F36770"/>
    <w:rsid w:val="00F369F4"/>
    <w:rsid w:val="00F36CC4"/>
    <w:rsid w:val="00F370F1"/>
    <w:rsid w:val="00F3753D"/>
    <w:rsid w:val="00F37686"/>
    <w:rsid w:val="00F377F2"/>
    <w:rsid w:val="00F378BD"/>
    <w:rsid w:val="00F37EDE"/>
    <w:rsid w:val="00F40680"/>
    <w:rsid w:val="00F40994"/>
    <w:rsid w:val="00F409E6"/>
    <w:rsid w:val="00F40CDA"/>
    <w:rsid w:val="00F40DAD"/>
    <w:rsid w:val="00F41171"/>
    <w:rsid w:val="00F4120E"/>
    <w:rsid w:val="00F4146B"/>
    <w:rsid w:val="00F417A2"/>
    <w:rsid w:val="00F418CC"/>
    <w:rsid w:val="00F41A25"/>
    <w:rsid w:val="00F41B27"/>
    <w:rsid w:val="00F41B61"/>
    <w:rsid w:val="00F41C61"/>
    <w:rsid w:val="00F41D0A"/>
    <w:rsid w:val="00F41E99"/>
    <w:rsid w:val="00F42382"/>
    <w:rsid w:val="00F423EE"/>
    <w:rsid w:val="00F4280E"/>
    <w:rsid w:val="00F42C2B"/>
    <w:rsid w:val="00F43235"/>
    <w:rsid w:val="00F43566"/>
    <w:rsid w:val="00F43A24"/>
    <w:rsid w:val="00F43D5D"/>
    <w:rsid w:val="00F44225"/>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98A"/>
    <w:rsid w:val="00F459DA"/>
    <w:rsid w:val="00F45BE2"/>
    <w:rsid w:val="00F45C68"/>
    <w:rsid w:val="00F4634C"/>
    <w:rsid w:val="00F463B5"/>
    <w:rsid w:val="00F4648B"/>
    <w:rsid w:val="00F464B0"/>
    <w:rsid w:val="00F4676D"/>
    <w:rsid w:val="00F4682A"/>
    <w:rsid w:val="00F46A09"/>
    <w:rsid w:val="00F46ADA"/>
    <w:rsid w:val="00F46B40"/>
    <w:rsid w:val="00F46C20"/>
    <w:rsid w:val="00F46DBC"/>
    <w:rsid w:val="00F46E7C"/>
    <w:rsid w:val="00F46F82"/>
    <w:rsid w:val="00F47117"/>
    <w:rsid w:val="00F47252"/>
    <w:rsid w:val="00F4725D"/>
    <w:rsid w:val="00F47426"/>
    <w:rsid w:val="00F47954"/>
    <w:rsid w:val="00F47A10"/>
    <w:rsid w:val="00F47A17"/>
    <w:rsid w:val="00F47B97"/>
    <w:rsid w:val="00F47CCF"/>
    <w:rsid w:val="00F47E54"/>
    <w:rsid w:val="00F5032D"/>
    <w:rsid w:val="00F503FD"/>
    <w:rsid w:val="00F50447"/>
    <w:rsid w:val="00F504B2"/>
    <w:rsid w:val="00F504DC"/>
    <w:rsid w:val="00F50728"/>
    <w:rsid w:val="00F5081D"/>
    <w:rsid w:val="00F50BA1"/>
    <w:rsid w:val="00F51082"/>
    <w:rsid w:val="00F515D8"/>
    <w:rsid w:val="00F51FC7"/>
    <w:rsid w:val="00F520EA"/>
    <w:rsid w:val="00F52192"/>
    <w:rsid w:val="00F52352"/>
    <w:rsid w:val="00F52488"/>
    <w:rsid w:val="00F529E8"/>
    <w:rsid w:val="00F52EC0"/>
    <w:rsid w:val="00F52F94"/>
    <w:rsid w:val="00F530EA"/>
    <w:rsid w:val="00F53433"/>
    <w:rsid w:val="00F53658"/>
    <w:rsid w:val="00F539B0"/>
    <w:rsid w:val="00F53B34"/>
    <w:rsid w:val="00F53BD8"/>
    <w:rsid w:val="00F53C6D"/>
    <w:rsid w:val="00F53FEF"/>
    <w:rsid w:val="00F54079"/>
    <w:rsid w:val="00F54488"/>
    <w:rsid w:val="00F5487A"/>
    <w:rsid w:val="00F54A04"/>
    <w:rsid w:val="00F54BC1"/>
    <w:rsid w:val="00F54D98"/>
    <w:rsid w:val="00F551C5"/>
    <w:rsid w:val="00F5541F"/>
    <w:rsid w:val="00F55420"/>
    <w:rsid w:val="00F5557E"/>
    <w:rsid w:val="00F55878"/>
    <w:rsid w:val="00F55919"/>
    <w:rsid w:val="00F559B5"/>
    <w:rsid w:val="00F5656F"/>
    <w:rsid w:val="00F5668A"/>
    <w:rsid w:val="00F567B3"/>
    <w:rsid w:val="00F56840"/>
    <w:rsid w:val="00F56941"/>
    <w:rsid w:val="00F56ABC"/>
    <w:rsid w:val="00F56AE8"/>
    <w:rsid w:val="00F56C85"/>
    <w:rsid w:val="00F57044"/>
    <w:rsid w:val="00F574AF"/>
    <w:rsid w:val="00F5795E"/>
    <w:rsid w:val="00F5797C"/>
    <w:rsid w:val="00F57AE2"/>
    <w:rsid w:val="00F57B00"/>
    <w:rsid w:val="00F57DB9"/>
    <w:rsid w:val="00F57DDE"/>
    <w:rsid w:val="00F57E5E"/>
    <w:rsid w:val="00F60196"/>
    <w:rsid w:val="00F60321"/>
    <w:rsid w:val="00F605AE"/>
    <w:rsid w:val="00F60758"/>
    <w:rsid w:val="00F60780"/>
    <w:rsid w:val="00F608A0"/>
    <w:rsid w:val="00F60E38"/>
    <w:rsid w:val="00F60F96"/>
    <w:rsid w:val="00F60FC9"/>
    <w:rsid w:val="00F6113D"/>
    <w:rsid w:val="00F61312"/>
    <w:rsid w:val="00F61708"/>
    <w:rsid w:val="00F617B5"/>
    <w:rsid w:val="00F61938"/>
    <w:rsid w:val="00F61BCF"/>
    <w:rsid w:val="00F61CD5"/>
    <w:rsid w:val="00F620C0"/>
    <w:rsid w:val="00F6216E"/>
    <w:rsid w:val="00F62391"/>
    <w:rsid w:val="00F62541"/>
    <w:rsid w:val="00F62774"/>
    <w:rsid w:val="00F62C91"/>
    <w:rsid w:val="00F62EB2"/>
    <w:rsid w:val="00F632D4"/>
    <w:rsid w:val="00F633B0"/>
    <w:rsid w:val="00F638D6"/>
    <w:rsid w:val="00F63963"/>
    <w:rsid w:val="00F639BA"/>
    <w:rsid w:val="00F63A54"/>
    <w:rsid w:val="00F63AEE"/>
    <w:rsid w:val="00F64158"/>
    <w:rsid w:val="00F641DF"/>
    <w:rsid w:val="00F64311"/>
    <w:rsid w:val="00F64354"/>
    <w:rsid w:val="00F6489E"/>
    <w:rsid w:val="00F649DD"/>
    <w:rsid w:val="00F64B0A"/>
    <w:rsid w:val="00F64BF4"/>
    <w:rsid w:val="00F6564E"/>
    <w:rsid w:val="00F6572F"/>
    <w:rsid w:val="00F659C0"/>
    <w:rsid w:val="00F65ACE"/>
    <w:rsid w:val="00F65C49"/>
    <w:rsid w:val="00F65C72"/>
    <w:rsid w:val="00F65D6E"/>
    <w:rsid w:val="00F65D7E"/>
    <w:rsid w:val="00F66687"/>
    <w:rsid w:val="00F666C6"/>
    <w:rsid w:val="00F667EB"/>
    <w:rsid w:val="00F67077"/>
    <w:rsid w:val="00F67179"/>
    <w:rsid w:val="00F671F2"/>
    <w:rsid w:val="00F6746D"/>
    <w:rsid w:val="00F6761E"/>
    <w:rsid w:val="00F67648"/>
    <w:rsid w:val="00F67E7F"/>
    <w:rsid w:val="00F70183"/>
    <w:rsid w:val="00F70664"/>
    <w:rsid w:val="00F7066C"/>
    <w:rsid w:val="00F706C2"/>
    <w:rsid w:val="00F70765"/>
    <w:rsid w:val="00F70863"/>
    <w:rsid w:val="00F70A07"/>
    <w:rsid w:val="00F70A80"/>
    <w:rsid w:val="00F70AA1"/>
    <w:rsid w:val="00F70CAE"/>
    <w:rsid w:val="00F70E5F"/>
    <w:rsid w:val="00F70F2C"/>
    <w:rsid w:val="00F70FE3"/>
    <w:rsid w:val="00F71402"/>
    <w:rsid w:val="00F714ED"/>
    <w:rsid w:val="00F715CE"/>
    <w:rsid w:val="00F71783"/>
    <w:rsid w:val="00F71895"/>
    <w:rsid w:val="00F71A61"/>
    <w:rsid w:val="00F71C9F"/>
    <w:rsid w:val="00F72108"/>
    <w:rsid w:val="00F72197"/>
    <w:rsid w:val="00F7231D"/>
    <w:rsid w:val="00F72F1A"/>
    <w:rsid w:val="00F72F53"/>
    <w:rsid w:val="00F73023"/>
    <w:rsid w:val="00F73075"/>
    <w:rsid w:val="00F7317A"/>
    <w:rsid w:val="00F731EE"/>
    <w:rsid w:val="00F731FF"/>
    <w:rsid w:val="00F73326"/>
    <w:rsid w:val="00F733B5"/>
    <w:rsid w:val="00F73573"/>
    <w:rsid w:val="00F73605"/>
    <w:rsid w:val="00F739FE"/>
    <w:rsid w:val="00F73B7D"/>
    <w:rsid w:val="00F73B82"/>
    <w:rsid w:val="00F73D13"/>
    <w:rsid w:val="00F73DE2"/>
    <w:rsid w:val="00F73FD3"/>
    <w:rsid w:val="00F7414D"/>
    <w:rsid w:val="00F74249"/>
    <w:rsid w:val="00F74319"/>
    <w:rsid w:val="00F74796"/>
    <w:rsid w:val="00F748CA"/>
    <w:rsid w:val="00F74983"/>
    <w:rsid w:val="00F749F3"/>
    <w:rsid w:val="00F74A1C"/>
    <w:rsid w:val="00F74C9F"/>
    <w:rsid w:val="00F74D79"/>
    <w:rsid w:val="00F753C0"/>
    <w:rsid w:val="00F7562B"/>
    <w:rsid w:val="00F75633"/>
    <w:rsid w:val="00F756F6"/>
    <w:rsid w:val="00F75A21"/>
    <w:rsid w:val="00F75CF4"/>
    <w:rsid w:val="00F75E39"/>
    <w:rsid w:val="00F76250"/>
    <w:rsid w:val="00F7632C"/>
    <w:rsid w:val="00F7676F"/>
    <w:rsid w:val="00F76802"/>
    <w:rsid w:val="00F76877"/>
    <w:rsid w:val="00F76BC8"/>
    <w:rsid w:val="00F76EDF"/>
    <w:rsid w:val="00F76EEB"/>
    <w:rsid w:val="00F76F66"/>
    <w:rsid w:val="00F7727E"/>
    <w:rsid w:val="00F772F9"/>
    <w:rsid w:val="00F77425"/>
    <w:rsid w:val="00F777A1"/>
    <w:rsid w:val="00F77852"/>
    <w:rsid w:val="00F77B0A"/>
    <w:rsid w:val="00F77BC0"/>
    <w:rsid w:val="00F77C50"/>
    <w:rsid w:val="00F77CC8"/>
    <w:rsid w:val="00F77D09"/>
    <w:rsid w:val="00F77FFB"/>
    <w:rsid w:val="00F8004D"/>
    <w:rsid w:val="00F80696"/>
    <w:rsid w:val="00F80857"/>
    <w:rsid w:val="00F80B83"/>
    <w:rsid w:val="00F811AF"/>
    <w:rsid w:val="00F81423"/>
    <w:rsid w:val="00F81426"/>
    <w:rsid w:val="00F8154D"/>
    <w:rsid w:val="00F8154F"/>
    <w:rsid w:val="00F818B6"/>
    <w:rsid w:val="00F818F7"/>
    <w:rsid w:val="00F81DCF"/>
    <w:rsid w:val="00F81E11"/>
    <w:rsid w:val="00F821C1"/>
    <w:rsid w:val="00F82616"/>
    <w:rsid w:val="00F82707"/>
    <w:rsid w:val="00F828B8"/>
    <w:rsid w:val="00F828FC"/>
    <w:rsid w:val="00F829D1"/>
    <w:rsid w:val="00F82C7C"/>
    <w:rsid w:val="00F82D9F"/>
    <w:rsid w:val="00F82EB8"/>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5FD2"/>
    <w:rsid w:val="00F86177"/>
    <w:rsid w:val="00F8620A"/>
    <w:rsid w:val="00F8639A"/>
    <w:rsid w:val="00F86622"/>
    <w:rsid w:val="00F86876"/>
    <w:rsid w:val="00F868F6"/>
    <w:rsid w:val="00F86A16"/>
    <w:rsid w:val="00F86D2E"/>
    <w:rsid w:val="00F8708E"/>
    <w:rsid w:val="00F87096"/>
    <w:rsid w:val="00F87290"/>
    <w:rsid w:val="00F878E0"/>
    <w:rsid w:val="00F87EF6"/>
    <w:rsid w:val="00F900F2"/>
    <w:rsid w:val="00F9080D"/>
    <w:rsid w:val="00F91284"/>
    <w:rsid w:val="00F91B86"/>
    <w:rsid w:val="00F91C67"/>
    <w:rsid w:val="00F91F1B"/>
    <w:rsid w:val="00F9210C"/>
    <w:rsid w:val="00F92383"/>
    <w:rsid w:val="00F928C2"/>
    <w:rsid w:val="00F928F2"/>
    <w:rsid w:val="00F929A9"/>
    <w:rsid w:val="00F92CC1"/>
    <w:rsid w:val="00F92DFD"/>
    <w:rsid w:val="00F93076"/>
    <w:rsid w:val="00F93524"/>
    <w:rsid w:val="00F93730"/>
    <w:rsid w:val="00F9378A"/>
    <w:rsid w:val="00F93A65"/>
    <w:rsid w:val="00F942C9"/>
    <w:rsid w:val="00F94357"/>
    <w:rsid w:val="00F94435"/>
    <w:rsid w:val="00F945D7"/>
    <w:rsid w:val="00F94661"/>
    <w:rsid w:val="00F94C17"/>
    <w:rsid w:val="00F94E0F"/>
    <w:rsid w:val="00F94E99"/>
    <w:rsid w:val="00F95053"/>
    <w:rsid w:val="00F950AC"/>
    <w:rsid w:val="00F95132"/>
    <w:rsid w:val="00F953B3"/>
    <w:rsid w:val="00F95543"/>
    <w:rsid w:val="00F955FF"/>
    <w:rsid w:val="00F95612"/>
    <w:rsid w:val="00F95770"/>
    <w:rsid w:val="00F95CE1"/>
    <w:rsid w:val="00F96176"/>
    <w:rsid w:val="00F96275"/>
    <w:rsid w:val="00F963C5"/>
    <w:rsid w:val="00F96E80"/>
    <w:rsid w:val="00F97197"/>
    <w:rsid w:val="00F975E0"/>
    <w:rsid w:val="00F97E66"/>
    <w:rsid w:val="00FA001A"/>
    <w:rsid w:val="00FA009C"/>
    <w:rsid w:val="00FA0537"/>
    <w:rsid w:val="00FA062E"/>
    <w:rsid w:val="00FA0933"/>
    <w:rsid w:val="00FA0C15"/>
    <w:rsid w:val="00FA0EC2"/>
    <w:rsid w:val="00FA1331"/>
    <w:rsid w:val="00FA13A5"/>
    <w:rsid w:val="00FA174A"/>
    <w:rsid w:val="00FA1ACF"/>
    <w:rsid w:val="00FA2123"/>
    <w:rsid w:val="00FA25A1"/>
    <w:rsid w:val="00FA265A"/>
    <w:rsid w:val="00FA2AB0"/>
    <w:rsid w:val="00FA2D14"/>
    <w:rsid w:val="00FA30BA"/>
    <w:rsid w:val="00FA33F4"/>
    <w:rsid w:val="00FA3436"/>
    <w:rsid w:val="00FA3547"/>
    <w:rsid w:val="00FA3569"/>
    <w:rsid w:val="00FA3916"/>
    <w:rsid w:val="00FA3AB8"/>
    <w:rsid w:val="00FA3F3A"/>
    <w:rsid w:val="00FA40A8"/>
    <w:rsid w:val="00FA4263"/>
    <w:rsid w:val="00FA48B1"/>
    <w:rsid w:val="00FA4A35"/>
    <w:rsid w:val="00FA4CEC"/>
    <w:rsid w:val="00FA4FDD"/>
    <w:rsid w:val="00FA500F"/>
    <w:rsid w:val="00FA525E"/>
    <w:rsid w:val="00FA5485"/>
    <w:rsid w:val="00FA54C6"/>
    <w:rsid w:val="00FA563A"/>
    <w:rsid w:val="00FA57EA"/>
    <w:rsid w:val="00FA5833"/>
    <w:rsid w:val="00FA58A4"/>
    <w:rsid w:val="00FA5C26"/>
    <w:rsid w:val="00FA5DD2"/>
    <w:rsid w:val="00FA5F68"/>
    <w:rsid w:val="00FA6004"/>
    <w:rsid w:val="00FA6275"/>
    <w:rsid w:val="00FA65A9"/>
    <w:rsid w:val="00FA663E"/>
    <w:rsid w:val="00FA6879"/>
    <w:rsid w:val="00FA6B2E"/>
    <w:rsid w:val="00FA7234"/>
    <w:rsid w:val="00FA736F"/>
    <w:rsid w:val="00FA7393"/>
    <w:rsid w:val="00FA7573"/>
    <w:rsid w:val="00FA7628"/>
    <w:rsid w:val="00FA774D"/>
    <w:rsid w:val="00FA7B12"/>
    <w:rsid w:val="00FA7BF4"/>
    <w:rsid w:val="00FA7C0E"/>
    <w:rsid w:val="00FA7C28"/>
    <w:rsid w:val="00FB0057"/>
    <w:rsid w:val="00FB012D"/>
    <w:rsid w:val="00FB017D"/>
    <w:rsid w:val="00FB0343"/>
    <w:rsid w:val="00FB0863"/>
    <w:rsid w:val="00FB096F"/>
    <w:rsid w:val="00FB1073"/>
    <w:rsid w:val="00FB1109"/>
    <w:rsid w:val="00FB119B"/>
    <w:rsid w:val="00FB1311"/>
    <w:rsid w:val="00FB142B"/>
    <w:rsid w:val="00FB185F"/>
    <w:rsid w:val="00FB196C"/>
    <w:rsid w:val="00FB1A44"/>
    <w:rsid w:val="00FB1B79"/>
    <w:rsid w:val="00FB1DF6"/>
    <w:rsid w:val="00FB1E3E"/>
    <w:rsid w:val="00FB1F74"/>
    <w:rsid w:val="00FB2036"/>
    <w:rsid w:val="00FB21C4"/>
    <w:rsid w:val="00FB227F"/>
    <w:rsid w:val="00FB2D1B"/>
    <w:rsid w:val="00FB2D96"/>
    <w:rsid w:val="00FB2EFE"/>
    <w:rsid w:val="00FB312E"/>
    <w:rsid w:val="00FB3697"/>
    <w:rsid w:val="00FB37C7"/>
    <w:rsid w:val="00FB3A98"/>
    <w:rsid w:val="00FB3B0A"/>
    <w:rsid w:val="00FB3B22"/>
    <w:rsid w:val="00FB3E58"/>
    <w:rsid w:val="00FB409F"/>
    <w:rsid w:val="00FB4485"/>
    <w:rsid w:val="00FB462E"/>
    <w:rsid w:val="00FB47BC"/>
    <w:rsid w:val="00FB4900"/>
    <w:rsid w:val="00FB4908"/>
    <w:rsid w:val="00FB493E"/>
    <w:rsid w:val="00FB4965"/>
    <w:rsid w:val="00FB4A07"/>
    <w:rsid w:val="00FB4AB3"/>
    <w:rsid w:val="00FB4B8B"/>
    <w:rsid w:val="00FB4D12"/>
    <w:rsid w:val="00FB4D43"/>
    <w:rsid w:val="00FB50B8"/>
    <w:rsid w:val="00FB53BD"/>
    <w:rsid w:val="00FB555E"/>
    <w:rsid w:val="00FB5E09"/>
    <w:rsid w:val="00FB615D"/>
    <w:rsid w:val="00FB6508"/>
    <w:rsid w:val="00FB653E"/>
    <w:rsid w:val="00FB6A00"/>
    <w:rsid w:val="00FB6A57"/>
    <w:rsid w:val="00FB6E4A"/>
    <w:rsid w:val="00FB702D"/>
    <w:rsid w:val="00FB7047"/>
    <w:rsid w:val="00FB7523"/>
    <w:rsid w:val="00FB76B4"/>
    <w:rsid w:val="00FB773F"/>
    <w:rsid w:val="00FB775E"/>
    <w:rsid w:val="00FB77E2"/>
    <w:rsid w:val="00FB7B2F"/>
    <w:rsid w:val="00FB7F8C"/>
    <w:rsid w:val="00FC0041"/>
    <w:rsid w:val="00FC03E2"/>
    <w:rsid w:val="00FC041C"/>
    <w:rsid w:val="00FC07C7"/>
    <w:rsid w:val="00FC0B3F"/>
    <w:rsid w:val="00FC0B6B"/>
    <w:rsid w:val="00FC0C6E"/>
    <w:rsid w:val="00FC13D7"/>
    <w:rsid w:val="00FC15E7"/>
    <w:rsid w:val="00FC1FC9"/>
    <w:rsid w:val="00FC21B4"/>
    <w:rsid w:val="00FC23E9"/>
    <w:rsid w:val="00FC2512"/>
    <w:rsid w:val="00FC271D"/>
    <w:rsid w:val="00FC28B9"/>
    <w:rsid w:val="00FC28D1"/>
    <w:rsid w:val="00FC2D7F"/>
    <w:rsid w:val="00FC2F50"/>
    <w:rsid w:val="00FC2F51"/>
    <w:rsid w:val="00FC2F55"/>
    <w:rsid w:val="00FC3079"/>
    <w:rsid w:val="00FC30BD"/>
    <w:rsid w:val="00FC33A4"/>
    <w:rsid w:val="00FC340D"/>
    <w:rsid w:val="00FC3824"/>
    <w:rsid w:val="00FC38C7"/>
    <w:rsid w:val="00FC3B0B"/>
    <w:rsid w:val="00FC3D8B"/>
    <w:rsid w:val="00FC3E79"/>
    <w:rsid w:val="00FC4069"/>
    <w:rsid w:val="00FC427E"/>
    <w:rsid w:val="00FC44C0"/>
    <w:rsid w:val="00FC47C9"/>
    <w:rsid w:val="00FC49C2"/>
    <w:rsid w:val="00FC4C19"/>
    <w:rsid w:val="00FC4C22"/>
    <w:rsid w:val="00FC4D90"/>
    <w:rsid w:val="00FC51FF"/>
    <w:rsid w:val="00FC52CA"/>
    <w:rsid w:val="00FC549C"/>
    <w:rsid w:val="00FC5721"/>
    <w:rsid w:val="00FC5939"/>
    <w:rsid w:val="00FC5944"/>
    <w:rsid w:val="00FC5B56"/>
    <w:rsid w:val="00FC5C1F"/>
    <w:rsid w:val="00FC5D1A"/>
    <w:rsid w:val="00FC5D2D"/>
    <w:rsid w:val="00FC5F8B"/>
    <w:rsid w:val="00FC5FDA"/>
    <w:rsid w:val="00FC60A0"/>
    <w:rsid w:val="00FC6125"/>
    <w:rsid w:val="00FC6143"/>
    <w:rsid w:val="00FC6286"/>
    <w:rsid w:val="00FC63BB"/>
    <w:rsid w:val="00FC65DE"/>
    <w:rsid w:val="00FC6665"/>
    <w:rsid w:val="00FC6915"/>
    <w:rsid w:val="00FC6950"/>
    <w:rsid w:val="00FC6F92"/>
    <w:rsid w:val="00FC7104"/>
    <w:rsid w:val="00FC72E2"/>
    <w:rsid w:val="00FC7912"/>
    <w:rsid w:val="00FC7CEB"/>
    <w:rsid w:val="00FD00BB"/>
    <w:rsid w:val="00FD0157"/>
    <w:rsid w:val="00FD0248"/>
    <w:rsid w:val="00FD0632"/>
    <w:rsid w:val="00FD064C"/>
    <w:rsid w:val="00FD065E"/>
    <w:rsid w:val="00FD0AFF"/>
    <w:rsid w:val="00FD0B10"/>
    <w:rsid w:val="00FD0B9A"/>
    <w:rsid w:val="00FD0DA7"/>
    <w:rsid w:val="00FD0EE2"/>
    <w:rsid w:val="00FD1635"/>
    <w:rsid w:val="00FD16B3"/>
    <w:rsid w:val="00FD1A74"/>
    <w:rsid w:val="00FD20F4"/>
    <w:rsid w:val="00FD2359"/>
    <w:rsid w:val="00FD24E5"/>
    <w:rsid w:val="00FD28C5"/>
    <w:rsid w:val="00FD2BBA"/>
    <w:rsid w:val="00FD2C51"/>
    <w:rsid w:val="00FD2FF8"/>
    <w:rsid w:val="00FD3096"/>
    <w:rsid w:val="00FD32B5"/>
    <w:rsid w:val="00FD3B40"/>
    <w:rsid w:val="00FD3C4D"/>
    <w:rsid w:val="00FD3C5E"/>
    <w:rsid w:val="00FD444E"/>
    <w:rsid w:val="00FD45B8"/>
    <w:rsid w:val="00FD46BD"/>
    <w:rsid w:val="00FD49FC"/>
    <w:rsid w:val="00FD4D51"/>
    <w:rsid w:val="00FD5418"/>
    <w:rsid w:val="00FD55CE"/>
    <w:rsid w:val="00FD56BE"/>
    <w:rsid w:val="00FD5DB5"/>
    <w:rsid w:val="00FD5F12"/>
    <w:rsid w:val="00FD6330"/>
    <w:rsid w:val="00FD63A6"/>
    <w:rsid w:val="00FD6463"/>
    <w:rsid w:val="00FD6508"/>
    <w:rsid w:val="00FD6957"/>
    <w:rsid w:val="00FD6A8E"/>
    <w:rsid w:val="00FD6D91"/>
    <w:rsid w:val="00FD71BA"/>
    <w:rsid w:val="00FD73E6"/>
    <w:rsid w:val="00FD74A4"/>
    <w:rsid w:val="00FD7806"/>
    <w:rsid w:val="00FD7819"/>
    <w:rsid w:val="00FD7B30"/>
    <w:rsid w:val="00FD7D45"/>
    <w:rsid w:val="00FD7F52"/>
    <w:rsid w:val="00FE01B1"/>
    <w:rsid w:val="00FE01E6"/>
    <w:rsid w:val="00FE0381"/>
    <w:rsid w:val="00FE0548"/>
    <w:rsid w:val="00FE0C3C"/>
    <w:rsid w:val="00FE0F41"/>
    <w:rsid w:val="00FE0FCA"/>
    <w:rsid w:val="00FE10C0"/>
    <w:rsid w:val="00FE1466"/>
    <w:rsid w:val="00FE17EC"/>
    <w:rsid w:val="00FE195D"/>
    <w:rsid w:val="00FE1C1B"/>
    <w:rsid w:val="00FE1FD3"/>
    <w:rsid w:val="00FE21EB"/>
    <w:rsid w:val="00FE25EE"/>
    <w:rsid w:val="00FE260A"/>
    <w:rsid w:val="00FE27C9"/>
    <w:rsid w:val="00FE28C0"/>
    <w:rsid w:val="00FE2B36"/>
    <w:rsid w:val="00FE32BF"/>
    <w:rsid w:val="00FE3326"/>
    <w:rsid w:val="00FE37B7"/>
    <w:rsid w:val="00FE3857"/>
    <w:rsid w:val="00FE395E"/>
    <w:rsid w:val="00FE3AC6"/>
    <w:rsid w:val="00FE44F4"/>
    <w:rsid w:val="00FE489E"/>
    <w:rsid w:val="00FE4994"/>
    <w:rsid w:val="00FE4BA1"/>
    <w:rsid w:val="00FE4E68"/>
    <w:rsid w:val="00FE5161"/>
    <w:rsid w:val="00FE52E5"/>
    <w:rsid w:val="00FE5355"/>
    <w:rsid w:val="00FE55EA"/>
    <w:rsid w:val="00FE5951"/>
    <w:rsid w:val="00FE5B81"/>
    <w:rsid w:val="00FE5C78"/>
    <w:rsid w:val="00FE5D04"/>
    <w:rsid w:val="00FE5DBC"/>
    <w:rsid w:val="00FE5F04"/>
    <w:rsid w:val="00FE62EF"/>
    <w:rsid w:val="00FE642A"/>
    <w:rsid w:val="00FE646D"/>
    <w:rsid w:val="00FE6588"/>
    <w:rsid w:val="00FE6AA6"/>
    <w:rsid w:val="00FE6E44"/>
    <w:rsid w:val="00FE7040"/>
    <w:rsid w:val="00FE77D0"/>
    <w:rsid w:val="00FE7DE3"/>
    <w:rsid w:val="00FE7F17"/>
    <w:rsid w:val="00FF02F7"/>
    <w:rsid w:val="00FF05BF"/>
    <w:rsid w:val="00FF0849"/>
    <w:rsid w:val="00FF0931"/>
    <w:rsid w:val="00FF0991"/>
    <w:rsid w:val="00FF09A0"/>
    <w:rsid w:val="00FF09CA"/>
    <w:rsid w:val="00FF0C10"/>
    <w:rsid w:val="00FF0C90"/>
    <w:rsid w:val="00FF0E89"/>
    <w:rsid w:val="00FF133E"/>
    <w:rsid w:val="00FF183B"/>
    <w:rsid w:val="00FF1D37"/>
    <w:rsid w:val="00FF1FCB"/>
    <w:rsid w:val="00FF241D"/>
    <w:rsid w:val="00FF24C9"/>
    <w:rsid w:val="00FF2627"/>
    <w:rsid w:val="00FF278D"/>
    <w:rsid w:val="00FF2824"/>
    <w:rsid w:val="00FF2906"/>
    <w:rsid w:val="00FF2A82"/>
    <w:rsid w:val="00FF2AA9"/>
    <w:rsid w:val="00FF2B59"/>
    <w:rsid w:val="00FF2DE3"/>
    <w:rsid w:val="00FF2E6C"/>
    <w:rsid w:val="00FF30A8"/>
    <w:rsid w:val="00FF3567"/>
    <w:rsid w:val="00FF3694"/>
    <w:rsid w:val="00FF372A"/>
    <w:rsid w:val="00FF3817"/>
    <w:rsid w:val="00FF3A34"/>
    <w:rsid w:val="00FF3A44"/>
    <w:rsid w:val="00FF4203"/>
    <w:rsid w:val="00FF4279"/>
    <w:rsid w:val="00FF45EA"/>
    <w:rsid w:val="00FF462C"/>
    <w:rsid w:val="00FF464A"/>
    <w:rsid w:val="00FF486A"/>
    <w:rsid w:val="00FF4B41"/>
    <w:rsid w:val="00FF4BD8"/>
    <w:rsid w:val="00FF4C9A"/>
    <w:rsid w:val="00FF5033"/>
    <w:rsid w:val="00FF5308"/>
    <w:rsid w:val="00FF5686"/>
    <w:rsid w:val="00FF573E"/>
    <w:rsid w:val="00FF5F8A"/>
    <w:rsid w:val="00FF5FCB"/>
    <w:rsid w:val="00FF6238"/>
    <w:rsid w:val="00FF6457"/>
    <w:rsid w:val="00FF6825"/>
    <w:rsid w:val="00FF69B0"/>
    <w:rsid w:val="00FF6AD1"/>
    <w:rsid w:val="00FF6BAE"/>
    <w:rsid w:val="00FF6D3B"/>
    <w:rsid w:val="00FF6F27"/>
    <w:rsid w:val="00FF72E3"/>
    <w:rsid w:val="00FF7304"/>
    <w:rsid w:val="00FF7445"/>
    <w:rsid w:val="00FF76B8"/>
    <w:rsid w:val="00FF7EA3"/>
    <w:rsid w:val="00FF7F89"/>
    <w:rsid w:val="0102D9CC"/>
    <w:rsid w:val="0149483F"/>
    <w:rsid w:val="014E3C5B"/>
    <w:rsid w:val="01BF2D97"/>
    <w:rsid w:val="01D28BBE"/>
    <w:rsid w:val="02227C7B"/>
    <w:rsid w:val="02310BDB"/>
    <w:rsid w:val="02410184"/>
    <w:rsid w:val="025CB978"/>
    <w:rsid w:val="028CE85D"/>
    <w:rsid w:val="028E4E2F"/>
    <w:rsid w:val="0297721B"/>
    <w:rsid w:val="02C5D6F5"/>
    <w:rsid w:val="02CEC71A"/>
    <w:rsid w:val="02DD8064"/>
    <w:rsid w:val="02E9D34A"/>
    <w:rsid w:val="0303EFBE"/>
    <w:rsid w:val="0345B905"/>
    <w:rsid w:val="03495D06"/>
    <w:rsid w:val="03576F23"/>
    <w:rsid w:val="0359CCA9"/>
    <w:rsid w:val="035CC3AD"/>
    <w:rsid w:val="035CD57A"/>
    <w:rsid w:val="0366CDFF"/>
    <w:rsid w:val="037D82F8"/>
    <w:rsid w:val="03915F6C"/>
    <w:rsid w:val="039C427F"/>
    <w:rsid w:val="03B4769C"/>
    <w:rsid w:val="03D267E4"/>
    <w:rsid w:val="03E4CE1D"/>
    <w:rsid w:val="03EB5764"/>
    <w:rsid w:val="03EE8D81"/>
    <w:rsid w:val="03FE58FC"/>
    <w:rsid w:val="04125CF5"/>
    <w:rsid w:val="0427CB5A"/>
    <w:rsid w:val="04312C06"/>
    <w:rsid w:val="043EFBF2"/>
    <w:rsid w:val="046DCCD2"/>
    <w:rsid w:val="0470F566"/>
    <w:rsid w:val="047ED95A"/>
    <w:rsid w:val="04ACC8A5"/>
    <w:rsid w:val="04B28708"/>
    <w:rsid w:val="04D80464"/>
    <w:rsid w:val="04D8C576"/>
    <w:rsid w:val="04D992A9"/>
    <w:rsid w:val="04D9E4DB"/>
    <w:rsid w:val="04EBCE95"/>
    <w:rsid w:val="04F81B82"/>
    <w:rsid w:val="05168905"/>
    <w:rsid w:val="051E2C6D"/>
    <w:rsid w:val="05224CEB"/>
    <w:rsid w:val="0522987E"/>
    <w:rsid w:val="052BF457"/>
    <w:rsid w:val="05302293"/>
    <w:rsid w:val="057912ED"/>
    <w:rsid w:val="058873A2"/>
    <w:rsid w:val="058BD2B7"/>
    <w:rsid w:val="058D7929"/>
    <w:rsid w:val="059B40C5"/>
    <w:rsid w:val="05A5863A"/>
    <w:rsid w:val="05B0F5FF"/>
    <w:rsid w:val="05D6C19D"/>
    <w:rsid w:val="05F29ABE"/>
    <w:rsid w:val="0603691F"/>
    <w:rsid w:val="061CA2C0"/>
    <w:rsid w:val="062E32C9"/>
    <w:rsid w:val="0634FB3B"/>
    <w:rsid w:val="06359360"/>
    <w:rsid w:val="0644F1A2"/>
    <w:rsid w:val="066B201B"/>
    <w:rsid w:val="0670D553"/>
    <w:rsid w:val="067CF600"/>
    <w:rsid w:val="0680EE81"/>
    <w:rsid w:val="06B63E28"/>
    <w:rsid w:val="06D9AE03"/>
    <w:rsid w:val="06E6B82A"/>
    <w:rsid w:val="06E81C4A"/>
    <w:rsid w:val="06F7439D"/>
    <w:rsid w:val="06FC944C"/>
    <w:rsid w:val="0713067B"/>
    <w:rsid w:val="07179C4D"/>
    <w:rsid w:val="07225F51"/>
    <w:rsid w:val="07364642"/>
    <w:rsid w:val="074ACA4A"/>
    <w:rsid w:val="075F47B5"/>
    <w:rsid w:val="07820FE8"/>
    <w:rsid w:val="0783AB79"/>
    <w:rsid w:val="07C9FD33"/>
    <w:rsid w:val="07D4A326"/>
    <w:rsid w:val="07E3E024"/>
    <w:rsid w:val="07E7C5FF"/>
    <w:rsid w:val="0805F606"/>
    <w:rsid w:val="082133E3"/>
    <w:rsid w:val="082C5C16"/>
    <w:rsid w:val="083024C0"/>
    <w:rsid w:val="083ACC72"/>
    <w:rsid w:val="085D4B9A"/>
    <w:rsid w:val="085E95C3"/>
    <w:rsid w:val="086BF0E3"/>
    <w:rsid w:val="08A66523"/>
    <w:rsid w:val="08B48E8B"/>
    <w:rsid w:val="08BFA244"/>
    <w:rsid w:val="08DE1878"/>
    <w:rsid w:val="0901F8C3"/>
    <w:rsid w:val="09147AB1"/>
    <w:rsid w:val="092F7B92"/>
    <w:rsid w:val="093F4B5A"/>
    <w:rsid w:val="097E0FC7"/>
    <w:rsid w:val="09B27847"/>
    <w:rsid w:val="0A081AEE"/>
    <w:rsid w:val="0A254E55"/>
    <w:rsid w:val="0A34C121"/>
    <w:rsid w:val="0A423652"/>
    <w:rsid w:val="0A5AEF11"/>
    <w:rsid w:val="0A6961D9"/>
    <w:rsid w:val="0AA84C4E"/>
    <w:rsid w:val="0AA99033"/>
    <w:rsid w:val="0AB8D240"/>
    <w:rsid w:val="0AD9E728"/>
    <w:rsid w:val="0B099218"/>
    <w:rsid w:val="0B0B6794"/>
    <w:rsid w:val="0B1FC976"/>
    <w:rsid w:val="0B425921"/>
    <w:rsid w:val="0BD4FF00"/>
    <w:rsid w:val="0BE4706C"/>
    <w:rsid w:val="0BFA4A38"/>
    <w:rsid w:val="0BFFE5F4"/>
    <w:rsid w:val="0C0086D1"/>
    <w:rsid w:val="0C0EB077"/>
    <w:rsid w:val="0C1FCEE9"/>
    <w:rsid w:val="0C22BD72"/>
    <w:rsid w:val="0C2BD622"/>
    <w:rsid w:val="0C4FABF1"/>
    <w:rsid w:val="0C7A3B98"/>
    <w:rsid w:val="0CA56766"/>
    <w:rsid w:val="0CB6D7E5"/>
    <w:rsid w:val="0CE7D590"/>
    <w:rsid w:val="0CEA202F"/>
    <w:rsid w:val="0D050BA7"/>
    <w:rsid w:val="0D1329FB"/>
    <w:rsid w:val="0D3581F8"/>
    <w:rsid w:val="0D445C8F"/>
    <w:rsid w:val="0D53AA38"/>
    <w:rsid w:val="0D6E8042"/>
    <w:rsid w:val="0D701C8B"/>
    <w:rsid w:val="0D72316A"/>
    <w:rsid w:val="0D728F7F"/>
    <w:rsid w:val="0D8866CF"/>
    <w:rsid w:val="0DD1CAAF"/>
    <w:rsid w:val="0DDD9583"/>
    <w:rsid w:val="0DF23280"/>
    <w:rsid w:val="0DFA4D97"/>
    <w:rsid w:val="0E035285"/>
    <w:rsid w:val="0E6091AF"/>
    <w:rsid w:val="0E6B2026"/>
    <w:rsid w:val="0E6E2DEB"/>
    <w:rsid w:val="0E718B8E"/>
    <w:rsid w:val="0E8657CA"/>
    <w:rsid w:val="0E98F8E0"/>
    <w:rsid w:val="0EAC1927"/>
    <w:rsid w:val="0EAEE5BF"/>
    <w:rsid w:val="0EEE0DC8"/>
    <w:rsid w:val="0EEEA975"/>
    <w:rsid w:val="0F09A307"/>
    <w:rsid w:val="0F1C2075"/>
    <w:rsid w:val="0F2DDCFF"/>
    <w:rsid w:val="0F2E0091"/>
    <w:rsid w:val="0F374C7E"/>
    <w:rsid w:val="0F4B38C8"/>
    <w:rsid w:val="0F65263D"/>
    <w:rsid w:val="0F770B4F"/>
    <w:rsid w:val="0F9EC6C1"/>
    <w:rsid w:val="0FD49451"/>
    <w:rsid w:val="0FE6D3A3"/>
    <w:rsid w:val="0FFD43D7"/>
    <w:rsid w:val="1004EA38"/>
    <w:rsid w:val="1005D47C"/>
    <w:rsid w:val="1014C503"/>
    <w:rsid w:val="1037E523"/>
    <w:rsid w:val="10389A26"/>
    <w:rsid w:val="10472388"/>
    <w:rsid w:val="105DAF88"/>
    <w:rsid w:val="1067CB0B"/>
    <w:rsid w:val="107F6BA6"/>
    <w:rsid w:val="10840C09"/>
    <w:rsid w:val="1084B805"/>
    <w:rsid w:val="10912EF3"/>
    <w:rsid w:val="10CDAB9D"/>
    <w:rsid w:val="10D3BC5B"/>
    <w:rsid w:val="10E929AC"/>
    <w:rsid w:val="1111858B"/>
    <w:rsid w:val="1125DE1D"/>
    <w:rsid w:val="11270C52"/>
    <w:rsid w:val="112BD26A"/>
    <w:rsid w:val="113111BC"/>
    <w:rsid w:val="11462E01"/>
    <w:rsid w:val="1147306E"/>
    <w:rsid w:val="119864B0"/>
    <w:rsid w:val="11A2F208"/>
    <w:rsid w:val="11A5A670"/>
    <w:rsid w:val="11AF2A12"/>
    <w:rsid w:val="11BDCE90"/>
    <w:rsid w:val="11CCCAFF"/>
    <w:rsid w:val="11EDD123"/>
    <w:rsid w:val="1216FA5D"/>
    <w:rsid w:val="122C3560"/>
    <w:rsid w:val="124AA681"/>
    <w:rsid w:val="1254345B"/>
    <w:rsid w:val="12597495"/>
    <w:rsid w:val="1262BFFA"/>
    <w:rsid w:val="12658B49"/>
    <w:rsid w:val="12983E3B"/>
    <w:rsid w:val="133B2858"/>
    <w:rsid w:val="137777F4"/>
    <w:rsid w:val="1390DAB6"/>
    <w:rsid w:val="1394386E"/>
    <w:rsid w:val="13B84580"/>
    <w:rsid w:val="13CBD9D3"/>
    <w:rsid w:val="13D8F9C0"/>
    <w:rsid w:val="13DE7134"/>
    <w:rsid w:val="13E0FAE0"/>
    <w:rsid w:val="13EA08FD"/>
    <w:rsid w:val="140B9F41"/>
    <w:rsid w:val="1432695B"/>
    <w:rsid w:val="1446CBB6"/>
    <w:rsid w:val="14C2F33E"/>
    <w:rsid w:val="14DF91CE"/>
    <w:rsid w:val="14E74DA0"/>
    <w:rsid w:val="14F7B9D7"/>
    <w:rsid w:val="14F80326"/>
    <w:rsid w:val="150187C2"/>
    <w:rsid w:val="152389B7"/>
    <w:rsid w:val="152724C5"/>
    <w:rsid w:val="15289715"/>
    <w:rsid w:val="15658D32"/>
    <w:rsid w:val="157A17DB"/>
    <w:rsid w:val="1588B88F"/>
    <w:rsid w:val="158C5C5C"/>
    <w:rsid w:val="15A4593E"/>
    <w:rsid w:val="15A8C2A9"/>
    <w:rsid w:val="15B2462A"/>
    <w:rsid w:val="15BD6499"/>
    <w:rsid w:val="15E470B8"/>
    <w:rsid w:val="163E7A5A"/>
    <w:rsid w:val="163EEC4E"/>
    <w:rsid w:val="16470074"/>
    <w:rsid w:val="165168CA"/>
    <w:rsid w:val="1659DCD2"/>
    <w:rsid w:val="16D81710"/>
    <w:rsid w:val="16F6544F"/>
    <w:rsid w:val="170B1899"/>
    <w:rsid w:val="172E2506"/>
    <w:rsid w:val="173EDC89"/>
    <w:rsid w:val="1745AC71"/>
    <w:rsid w:val="1749888F"/>
    <w:rsid w:val="176D6DC3"/>
    <w:rsid w:val="178013CA"/>
    <w:rsid w:val="178244F3"/>
    <w:rsid w:val="1799D1B5"/>
    <w:rsid w:val="17B3CCE7"/>
    <w:rsid w:val="17D00399"/>
    <w:rsid w:val="17E245A8"/>
    <w:rsid w:val="17F5D93B"/>
    <w:rsid w:val="18110FBA"/>
    <w:rsid w:val="183B436E"/>
    <w:rsid w:val="183D772A"/>
    <w:rsid w:val="183F529C"/>
    <w:rsid w:val="18405FD0"/>
    <w:rsid w:val="184CD7B8"/>
    <w:rsid w:val="18513BF5"/>
    <w:rsid w:val="18711E81"/>
    <w:rsid w:val="18791AFA"/>
    <w:rsid w:val="18F5E96F"/>
    <w:rsid w:val="18FD3462"/>
    <w:rsid w:val="1925F415"/>
    <w:rsid w:val="1941ACB6"/>
    <w:rsid w:val="196B7311"/>
    <w:rsid w:val="19893368"/>
    <w:rsid w:val="199B03A7"/>
    <w:rsid w:val="19C23C74"/>
    <w:rsid w:val="19C86468"/>
    <w:rsid w:val="19F76917"/>
    <w:rsid w:val="1A174269"/>
    <w:rsid w:val="1A474270"/>
    <w:rsid w:val="1A9A927F"/>
    <w:rsid w:val="1A9C03D7"/>
    <w:rsid w:val="1AA1CE6E"/>
    <w:rsid w:val="1AAEF62A"/>
    <w:rsid w:val="1AB5F489"/>
    <w:rsid w:val="1ACDB52A"/>
    <w:rsid w:val="1AF2D723"/>
    <w:rsid w:val="1B02816B"/>
    <w:rsid w:val="1B09F267"/>
    <w:rsid w:val="1B1E5D2C"/>
    <w:rsid w:val="1B3D7EBA"/>
    <w:rsid w:val="1B52FAE5"/>
    <w:rsid w:val="1B6AE80C"/>
    <w:rsid w:val="1B6F9A18"/>
    <w:rsid w:val="1B8B6F5A"/>
    <w:rsid w:val="1BDF7220"/>
    <w:rsid w:val="1BF8F7A7"/>
    <w:rsid w:val="1C21D3F2"/>
    <w:rsid w:val="1C35B761"/>
    <w:rsid w:val="1C4E4AE9"/>
    <w:rsid w:val="1C6736F1"/>
    <w:rsid w:val="1C6A7617"/>
    <w:rsid w:val="1C6C0C9C"/>
    <w:rsid w:val="1C8C3306"/>
    <w:rsid w:val="1C9BCEA8"/>
    <w:rsid w:val="1CA93D36"/>
    <w:rsid w:val="1CD9F452"/>
    <w:rsid w:val="1D024AE7"/>
    <w:rsid w:val="1D0A94E0"/>
    <w:rsid w:val="1D16A649"/>
    <w:rsid w:val="1D47A5AE"/>
    <w:rsid w:val="1D56D8BB"/>
    <w:rsid w:val="1D6BDD08"/>
    <w:rsid w:val="1D77F9E6"/>
    <w:rsid w:val="1D818591"/>
    <w:rsid w:val="1D93AAD9"/>
    <w:rsid w:val="1DAF0855"/>
    <w:rsid w:val="1DC2C6F7"/>
    <w:rsid w:val="1DC567E3"/>
    <w:rsid w:val="1DD6E3E4"/>
    <w:rsid w:val="1DEAE18A"/>
    <w:rsid w:val="1DEBCFE2"/>
    <w:rsid w:val="1DF4DA4C"/>
    <w:rsid w:val="1E088EF5"/>
    <w:rsid w:val="1E0B9B94"/>
    <w:rsid w:val="1E1AD3D2"/>
    <w:rsid w:val="1E1B0526"/>
    <w:rsid w:val="1E2A28E3"/>
    <w:rsid w:val="1E2D6535"/>
    <w:rsid w:val="1E5C2F0F"/>
    <w:rsid w:val="1E728665"/>
    <w:rsid w:val="1E7FF044"/>
    <w:rsid w:val="1E91B0E0"/>
    <w:rsid w:val="1EBCD5EF"/>
    <w:rsid w:val="1ECB1F74"/>
    <w:rsid w:val="1ECE9017"/>
    <w:rsid w:val="1F114B99"/>
    <w:rsid w:val="1F25286B"/>
    <w:rsid w:val="1F5803C1"/>
    <w:rsid w:val="1F7D2EF0"/>
    <w:rsid w:val="1F8F75F6"/>
    <w:rsid w:val="1FB46865"/>
    <w:rsid w:val="1FF56550"/>
    <w:rsid w:val="2003371C"/>
    <w:rsid w:val="20069FB7"/>
    <w:rsid w:val="20096C18"/>
    <w:rsid w:val="200EB9F9"/>
    <w:rsid w:val="200F0CCF"/>
    <w:rsid w:val="201DB9C2"/>
    <w:rsid w:val="20350BDF"/>
    <w:rsid w:val="208E0AC4"/>
    <w:rsid w:val="20AD09D8"/>
    <w:rsid w:val="20AF90DC"/>
    <w:rsid w:val="214088A0"/>
    <w:rsid w:val="2141EAA9"/>
    <w:rsid w:val="21658C07"/>
    <w:rsid w:val="21885316"/>
    <w:rsid w:val="21AB3A1E"/>
    <w:rsid w:val="22516C82"/>
    <w:rsid w:val="22916C3C"/>
    <w:rsid w:val="2293D7D4"/>
    <w:rsid w:val="22949896"/>
    <w:rsid w:val="22B2BF92"/>
    <w:rsid w:val="22D4723D"/>
    <w:rsid w:val="22D8A04A"/>
    <w:rsid w:val="230FFE87"/>
    <w:rsid w:val="2324C97B"/>
    <w:rsid w:val="233F132E"/>
    <w:rsid w:val="2349B64D"/>
    <w:rsid w:val="234DBEC2"/>
    <w:rsid w:val="23589FB8"/>
    <w:rsid w:val="2383914B"/>
    <w:rsid w:val="2385EA05"/>
    <w:rsid w:val="239B4348"/>
    <w:rsid w:val="23CFFEC9"/>
    <w:rsid w:val="23F0E66C"/>
    <w:rsid w:val="240EA155"/>
    <w:rsid w:val="2440F3C4"/>
    <w:rsid w:val="24441AD4"/>
    <w:rsid w:val="244A006D"/>
    <w:rsid w:val="2460FB00"/>
    <w:rsid w:val="24809536"/>
    <w:rsid w:val="2484CA95"/>
    <w:rsid w:val="24A964BC"/>
    <w:rsid w:val="24D72987"/>
    <w:rsid w:val="24E537D0"/>
    <w:rsid w:val="24F6F51F"/>
    <w:rsid w:val="25029AC5"/>
    <w:rsid w:val="2507B4D4"/>
    <w:rsid w:val="2540F150"/>
    <w:rsid w:val="2577D845"/>
    <w:rsid w:val="25784C28"/>
    <w:rsid w:val="258707D3"/>
    <w:rsid w:val="25A4FEFC"/>
    <w:rsid w:val="25AF911E"/>
    <w:rsid w:val="2613911C"/>
    <w:rsid w:val="2616D460"/>
    <w:rsid w:val="262AA852"/>
    <w:rsid w:val="2638C227"/>
    <w:rsid w:val="265040DA"/>
    <w:rsid w:val="26510356"/>
    <w:rsid w:val="2654C6BC"/>
    <w:rsid w:val="2668E4FA"/>
    <w:rsid w:val="26705AFC"/>
    <w:rsid w:val="26715577"/>
    <w:rsid w:val="267A9CF3"/>
    <w:rsid w:val="26871C01"/>
    <w:rsid w:val="26FB3B81"/>
    <w:rsid w:val="2713D6FE"/>
    <w:rsid w:val="27400902"/>
    <w:rsid w:val="276D6B71"/>
    <w:rsid w:val="2772E19E"/>
    <w:rsid w:val="2789D92A"/>
    <w:rsid w:val="2791DA4A"/>
    <w:rsid w:val="2797A6EE"/>
    <w:rsid w:val="27A2BF68"/>
    <w:rsid w:val="27A4BBB0"/>
    <w:rsid w:val="27C5FDB7"/>
    <w:rsid w:val="27CFAFF4"/>
    <w:rsid w:val="27D4856A"/>
    <w:rsid w:val="27D8F750"/>
    <w:rsid w:val="27F88283"/>
    <w:rsid w:val="28133697"/>
    <w:rsid w:val="2839C3AB"/>
    <w:rsid w:val="28587E5C"/>
    <w:rsid w:val="286CB69F"/>
    <w:rsid w:val="287F5B26"/>
    <w:rsid w:val="2891A918"/>
    <w:rsid w:val="28ABC97B"/>
    <w:rsid w:val="28BD5BF3"/>
    <w:rsid w:val="28EFFED2"/>
    <w:rsid w:val="28F26D87"/>
    <w:rsid w:val="290B2812"/>
    <w:rsid w:val="2914E0F2"/>
    <w:rsid w:val="2918DB19"/>
    <w:rsid w:val="2928E056"/>
    <w:rsid w:val="2942110F"/>
    <w:rsid w:val="2970571A"/>
    <w:rsid w:val="297539DA"/>
    <w:rsid w:val="297CDDFF"/>
    <w:rsid w:val="298D1172"/>
    <w:rsid w:val="29972601"/>
    <w:rsid w:val="299E68C2"/>
    <w:rsid w:val="29BBCFCB"/>
    <w:rsid w:val="29D01BE0"/>
    <w:rsid w:val="2A124804"/>
    <w:rsid w:val="2A15339C"/>
    <w:rsid w:val="2A456680"/>
    <w:rsid w:val="2A45FD3C"/>
    <w:rsid w:val="2A4FCF21"/>
    <w:rsid w:val="2A597CDE"/>
    <w:rsid w:val="2A7A9003"/>
    <w:rsid w:val="2A7C2CD8"/>
    <w:rsid w:val="2A8834BE"/>
    <w:rsid w:val="2AA10C0C"/>
    <w:rsid w:val="2AA7F3FF"/>
    <w:rsid w:val="2AADE1ED"/>
    <w:rsid w:val="2AC276CA"/>
    <w:rsid w:val="2AD71DCA"/>
    <w:rsid w:val="2AD74C8B"/>
    <w:rsid w:val="2AEBC0AA"/>
    <w:rsid w:val="2AF0D17C"/>
    <w:rsid w:val="2AFDDC8F"/>
    <w:rsid w:val="2B1D43C7"/>
    <w:rsid w:val="2B1D50EA"/>
    <w:rsid w:val="2B232057"/>
    <w:rsid w:val="2B4C220E"/>
    <w:rsid w:val="2B51C7D4"/>
    <w:rsid w:val="2B5F2AE6"/>
    <w:rsid w:val="2B79C273"/>
    <w:rsid w:val="2BBDD528"/>
    <w:rsid w:val="2BC4C329"/>
    <w:rsid w:val="2BE1459B"/>
    <w:rsid w:val="2C07D11F"/>
    <w:rsid w:val="2C325E7C"/>
    <w:rsid w:val="2C362C7D"/>
    <w:rsid w:val="2C4FF792"/>
    <w:rsid w:val="2C5A7878"/>
    <w:rsid w:val="2C6498F3"/>
    <w:rsid w:val="2C6521BA"/>
    <w:rsid w:val="2C7DCD0A"/>
    <w:rsid w:val="2CA30BAC"/>
    <w:rsid w:val="2CA93953"/>
    <w:rsid w:val="2CB087A9"/>
    <w:rsid w:val="2CC354B3"/>
    <w:rsid w:val="2CD9D75B"/>
    <w:rsid w:val="2CF60C31"/>
    <w:rsid w:val="2CF9C72E"/>
    <w:rsid w:val="2D101403"/>
    <w:rsid w:val="2D2B589B"/>
    <w:rsid w:val="2D3DA463"/>
    <w:rsid w:val="2D50FA0C"/>
    <w:rsid w:val="2D522270"/>
    <w:rsid w:val="2D537FA0"/>
    <w:rsid w:val="2D7E130A"/>
    <w:rsid w:val="2D82B02A"/>
    <w:rsid w:val="2D8D898B"/>
    <w:rsid w:val="2DB2BBFD"/>
    <w:rsid w:val="2DC996C9"/>
    <w:rsid w:val="2DF9663A"/>
    <w:rsid w:val="2E0130CA"/>
    <w:rsid w:val="2E12305F"/>
    <w:rsid w:val="2E1428CF"/>
    <w:rsid w:val="2E166F0B"/>
    <w:rsid w:val="2E2B05DC"/>
    <w:rsid w:val="2E39AC31"/>
    <w:rsid w:val="2E3D2C65"/>
    <w:rsid w:val="2E457D6A"/>
    <w:rsid w:val="2E5C21DF"/>
    <w:rsid w:val="2E9581F0"/>
    <w:rsid w:val="2E97AB02"/>
    <w:rsid w:val="2EB1E67A"/>
    <w:rsid w:val="2ED28869"/>
    <w:rsid w:val="2EFEFAC8"/>
    <w:rsid w:val="2F025D32"/>
    <w:rsid w:val="2F1480F4"/>
    <w:rsid w:val="2F19CBD5"/>
    <w:rsid w:val="2F441B23"/>
    <w:rsid w:val="2F5CADB5"/>
    <w:rsid w:val="2F9AA344"/>
    <w:rsid w:val="2FA49B71"/>
    <w:rsid w:val="2FAEB041"/>
    <w:rsid w:val="2FB3C8B7"/>
    <w:rsid w:val="2FC310B6"/>
    <w:rsid w:val="2FCCAA83"/>
    <w:rsid w:val="2FD0FDB7"/>
    <w:rsid w:val="2FFFEAEA"/>
    <w:rsid w:val="3006FE8A"/>
    <w:rsid w:val="3036E872"/>
    <w:rsid w:val="303EB4F7"/>
    <w:rsid w:val="30A9F377"/>
    <w:rsid w:val="30B37002"/>
    <w:rsid w:val="30B89B2B"/>
    <w:rsid w:val="30B94D54"/>
    <w:rsid w:val="30CA3E44"/>
    <w:rsid w:val="30D63175"/>
    <w:rsid w:val="310541D0"/>
    <w:rsid w:val="3107DC85"/>
    <w:rsid w:val="312CF047"/>
    <w:rsid w:val="313E7309"/>
    <w:rsid w:val="31529138"/>
    <w:rsid w:val="315871AF"/>
    <w:rsid w:val="315ACF8F"/>
    <w:rsid w:val="315C5BE6"/>
    <w:rsid w:val="316E3FC2"/>
    <w:rsid w:val="319DB8E5"/>
    <w:rsid w:val="31B40E52"/>
    <w:rsid w:val="31E1DF89"/>
    <w:rsid w:val="3212E2F3"/>
    <w:rsid w:val="325BF3AA"/>
    <w:rsid w:val="3284575A"/>
    <w:rsid w:val="328BB771"/>
    <w:rsid w:val="32AEB59E"/>
    <w:rsid w:val="32C70786"/>
    <w:rsid w:val="32ED054B"/>
    <w:rsid w:val="32F14746"/>
    <w:rsid w:val="32FAFBFF"/>
    <w:rsid w:val="330EE6B1"/>
    <w:rsid w:val="332C0E5E"/>
    <w:rsid w:val="3334CAA5"/>
    <w:rsid w:val="33386EB6"/>
    <w:rsid w:val="333BD7D2"/>
    <w:rsid w:val="334CCA9C"/>
    <w:rsid w:val="33515352"/>
    <w:rsid w:val="337AB6B3"/>
    <w:rsid w:val="33BA89ED"/>
    <w:rsid w:val="33CAEDE1"/>
    <w:rsid w:val="33F8C257"/>
    <w:rsid w:val="3404CD1B"/>
    <w:rsid w:val="340EDB67"/>
    <w:rsid w:val="3411B2A4"/>
    <w:rsid w:val="34297DBD"/>
    <w:rsid w:val="342B4551"/>
    <w:rsid w:val="344916C0"/>
    <w:rsid w:val="34648DA6"/>
    <w:rsid w:val="347357E7"/>
    <w:rsid w:val="34D267F8"/>
    <w:rsid w:val="34DFC30A"/>
    <w:rsid w:val="34EB3F93"/>
    <w:rsid w:val="34F9BB6F"/>
    <w:rsid w:val="350590BC"/>
    <w:rsid w:val="35223599"/>
    <w:rsid w:val="354708DF"/>
    <w:rsid w:val="3564A9A6"/>
    <w:rsid w:val="3576162E"/>
    <w:rsid w:val="35A89CDB"/>
    <w:rsid w:val="35EE41F1"/>
    <w:rsid w:val="35FC8151"/>
    <w:rsid w:val="35FEA26A"/>
    <w:rsid w:val="36165ED3"/>
    <w:rsid w:val="361D6609"/>
    <w:rsid w:val="363569E4"/>
    <w:rsid w:val="363FB593"/>
    <w:rsid w:val="3652C469"/>
    <w:rsid w:val="3663A9C6"/>
    <w:rsid w:val="3676404D"/>
    <w:rsid w:val="3695C69E"/>
    <w:rsid w:val="36AAA7B0"/>
    <w:rsid w:val="36AC4044"/>
    <w:rsid w:val="36ACDE46"/>
    <w:rsid w:val="36E1EE4F"/>
    <w:rsid w:val="3722BD39"/>
    <w:rsid w:val="3728A6F8"/>
    <w:rsid w:val="372EC62D"/>
    <w:rsid w:val="372F5B3F"/>
    <w:rsid w:val="37379F32"/>
    <w:rsid w:val="3760DB73"/>
    <w:rsid w:val="3767B4E4"/>
    <w:rsid w:val="37C1F2CD"/>
    <w:rsid w:val="37C24D3A"/>
    <w:rsid w:val="37CD42D9"/>
    <w:rsid w:val="37DDF8BA"/>
    <w:rsid w:val="37F03888"/>
    <w:rsid w:val="37F58C58"/>
    <w:rsid w:val="37F623D2"/>
    <w:rsid w:val="38117233"/>
    <w:rsid w:val="3831B81B"/>
    <w:rsid w:val="383C2811"/>
    <w:rsid w:val="385738AF"/>
    <w:rsid w:val="38680E3C"/>
    <w:rsid w:val="388D7595"/>
    <w:rsid w:val="388E32F8"/>
    <w:rsid w:val="3890569A"/>
    <w:rsid w:val="3890B6C8"/>
    <w:rsid w:val="38F953D6"/>
    <w:rsid w:val="38FBF4E8"/>
    <w:rsid w:val="38FC2D22"/>
    <w:rsid w:val="392889F7"/>
    <w:rsid w:val="394213B2"/>
    <w:rsid w:val="395A7109"/>
    <w:rsid w:val="39634ACE"/>
    <w:rsid w:val="3975964C"/>
    <w:rsid w:val="3976D554"/>
    <w:rsid w:val="397FCAE9"/>
    <w:rsid w:val="3981DBC9"/>
    <w:rsid w:val="39886E50"/>
    <w:rsid w:val="39AD6E38"/>
    <w:rsid w:val="39B014A2"/>
    <w:rsid w:val="39B4964F"/>
    <w:rsid w:val="39C9A102"/>
    <w:rsid w:val="39CB4BD0"/>
    <w:rsid w:val="39CD9EE4"/>
    <w:rsid w:val="39DA5C99"/>
    <w:rsid w:val="3A0202F5"/>
    <w:rsid w:val="3A03D5C6"/>
    <w:rsid w:val="3A31A188"/>
    <w:rsid w:val="3A442910"/>
    <w:rsid w:val="3AA1F446"/>
    <w:rsid w:val="3AAA46C2"/>
    <w:rsid w:val="3ADD101D"/>
    <w:rsid w:val="3AE41E26"/>
    <w:rsid w:val="3AE52380"/>
    <w:rsid w:val="3AF6F75B"/>
    <w:rsid w:val="3AFFA77E"/>
    <w:rsid w:val="3B038213"/>
    <w:rsid w:val="3B0428FF"/>
    <w:rsid w:val="3B1BCF95"/>
    <w:rsid w:val="3B1F0932"/>
    <w:rsid w:val="3B1F3A5A"/>
    <w:rsid w:val="3B54D773"/>
    <w:rsid w:val="3BAA8A0F"/>
    <w:rsid w:val="3BB93800"/>
    <w:rsid w:val="3BB9CD4D"/>
    <w:rsid w:val="3BBB9E22"/>
    <w:rsid w:val="3BD6F0C1"/>
    <w:rsid w:val="3BE9C2D9"/>
    <w:rsid w:val="3BEEA184"/>
    <w:rsid w:val="3C522443"/>
    <w:rsid w:val="3C6BFF35"/>
    <w:rsid w:val="3C71FD08"/>
    <w:rsid w:val="3C76BD94"/>
    <w:rsid w:val="3C7749DC"/>
    <w:rsid w:val="3C8EA2CE"/>
    <w:rsid w:val="3C95C522"/>
    <w:rsid w:val="3CADA6A6"/>
    <w:rsid w:val="3CD59E09"/>
    <w:rsid w:val="3CDFD493"/>
    <w:rsid w:val="3CE36816"/>
    <w:rsid w:val="3D0790C4"/>
    <w:rsid w:val="3D1B0D89"/>
    <w:rsid w:val="3D33E70D"/>
    <w:rsid w:val="3D3C75FA"/>
    <w:rsid w:val="3D4204B6"/>
    <w:rsid w:val="3DA021B8"/>
    <w:rsid w:val="3DAC3AB8"/>
    <w:rsid w:val="3DD13C8A"/>
    <w:rsid w:val="3DF8FB1C"/>
    <w:rsid w:val="3E2BA5A0"/>
    <w:rsid w:val="3E4A56AA"/>
    <w:rsid w:val="3EA3643C"/>
    <w:rsid w:val="3EAE005F"/>
    <w:rsid w:val="3ED4BAD5"/>
    <w:rsid w:val="3ED52A52"/>
    <w:rsid w:val="3ED88964"/>
    <w:rsid w:val="3EDA4EFE"/>
    <w:rsid w:val="3EDD88E9"/>
    <w:rsid w:val="3EE81937"/>
    <w:rsid w:val="3EF72965"/>
    <w:rsid w:val="3F1D1931"/>
    <w:rsid w:val="3F4B23B2"/>
    <w:rsid w:val="3F857969"/>
    <w:rsid w:val="3FA5D565"/>
    <w:rsid w:val="3FCFF5FD"/>
    <w:rsid w:val="3FEBD94E"/>
    <w:rsid w:val="3FF261EE"/>
    <w:rsid w:val="4027162E"/>
    <w:rsid w:val="4029BCB9"/>
    <w:rsid w:val="403C2123"/>
    <w:rsid w:val="4041C443"/>
    <w:rsid w:val="404C66FF"/>
    <w:rsid w:val="404C79FA"/>
    <w:rsid w:val="408BC2E6"/>
    <w:rsid w:val="40B007ED"/>
    <w:rsid w:val="40BC5C67"/>
    <w:rsid w:val="40EBE3E0"/>
    <w:rsid w:val="4102E749"/>
    <w:rsid w:val="410DCB50"/>
    <w:rsid w:val="4124CAF1"/>
    <w:rsid w:val="4134E36F"/>
    <w:rsid w:val="413AA196"/>
    <w:rsid w:val="41509E64"/>
    <w:rsid w:val="4155FC10"/>
    <w:rsid w:val="416F6D03"/>
    <w:rsid w:val="41F801CB"/>
    <w:rsid w:val="4216003D"/>
    <w:rsid w:val="421DEE61"/>
    <w:rsid w:val="421F3F73"/>
    <w:rsid w:val="4255D5F3"/>
    <w:rsid w:val="42566238"/>
    <w:rsid w:val="427780C7"/>
    <w:rsid w:val="427F4A07"/>
    <w:rsid w:val="42857967"/>
    <w:rsid w:val="42AF79F4"/>
    <w:rsid w:val="42B4F928"/>
    <w:rsid w:val="42BCC608"/>
    <w:rsid w:val="42DF6785"/>
    <w:rsid w:val="42E06683"/>
    <w:rsid w:val="42F3CEF6"/>
    <w:rsid w:val="43079D5E"/>
    <w:rsid w:val="430EABC5"/>
    <w:rsid w:val="4325622B"/>
    <w:rsid w:val="432F8203"/>
    <w:rsid w:val="433D1293"/>
    <w:rsid w:val="4358FE6E"/>
    <w:rsid w:val="4377621A"/>
    <w:rsid w:val="43859233"/>
    <w:rsid w:val="43B73ABC"/>
    <w:rsid w:val="43C8A17C"/>
    <w:rsid w:val="43F5B0E0"/>
    <w:rsid w:val="43F70C52"/>
    <w:rsid w:val="4420844C"/>
    <w:rsid w:val="442ABDFB"/>
    <w:rsid w:val="44B18D3D"/>
    <w:rsid w:val="44B7A689"/>
    <w:rsid w:val="44C3E330"/>
    <w:rsid w:val="44CD5F86"/>
    <w:rsid w:val="44DAAE1D"/>
    <w:rsid w:val="44E6B107"/>
    <w:rsid w:val="44ED8F8D"/>
    <w:rsid w:val="4510C07C"/>
    <w:rsid w:val="4514320A"/>
    <w:rsid w:val="452DD42A"/>
    <w:rsid w:val="455E0372"/>
    <w:rsid w:val="45605361"/>
    <w:rsid w:val="45B86304"/>
    <w:rsid w:val="45C3AAA2"/>
    <w:rsid w:val="45E5B15E"/>
    <w:rsid w:val="45F42B3D"/>
    <w:rsid w:val="45F866BA"/>
    <w:rsid w:val="460CE3C9"/>
    <w:rsid w:val="462C2DA6"/>
    <w:rsid w:val="463A605A"/>
    <w:rsid w:val="4646CBF9"/>
    <w:rsid w:val="46991121"/>
    <w:rsid w:val="469B5287"/>
    <w:rsid w:val="46A080B4"/>
    <w:rsid w:val="46F44953"/>
    <w:rsid w:val="46F78A46"/>
    <w:rsid w:val="470A29A5"/>
    <w:rsid w:val="47107B59"/>
    <w:rsid w:val="47671D29"/>
    <w:rsid w:val="4786FE49"/>
    <w:rsid w:val="47A4C9D2"/>
    <w:rsid w:val="47AEDCF3"/>
    <w:rsid w:val="47AF3772"/>
    <w:rsid w:val="47BB14C0"/>
    <w:rsid w:val="47CB413B"/>
    <w:rsid w:val="47DE2990"/>
    <w:rsid w:val="47ED14CA"/>
    <w:rsid w:val="47F4FA0D"/>
    <w:rsid w:val="4830F898"/>
    <w:rsid w:val="4839EDC1"/>
    <w:rsid w:val="48492AED"/>
    <w:rsid w:val="48C3D85B"/>
    <w:rsid w:val="48D40F5E"/>
    <w:rsid w:val="48D430E9"/>
    <w:rsid w:val="48DC450F"/>
    <w:rsid w:val="4928E79C"/>
    <w:rsid w:val="492D9863"/>
    <w:rsid w:val="4949E199"/>
    <w:rsid w:val="49517D2A"/>
    <w:rsid w:val="4955735B"/>
    <w:rsid w:val="49578235"/>
    <w:rsid w:val="496536CE"/>
    <w:rsid w:val="4978E10A"/>
    <w:rsid w:val="49791B9F"/>
    <w:rsid w:val="498A3075"/>
    <w:rsid w:val="49A484B7"/>
    <w:rsid w:val="49C17862"/>
    <w:rsid w:val="49D90D28"/>
    <w:rsid w:val="49DB6118"/>
    <w:rsid w:val="49FFF9E1"/>
    <w:rsid w:val="4A18D09C"/>
    <w:rsid w:val="4A1A463C"/>
    <w:rsid w:val="4A2BCF24"/>
    <w:rsid w:val="4A47A05F"/>
    <w:rsid w:val="4A4A1C70"/>
    <w:rsid w:val="4A523804"/>
    <w:rsid w:val="4A5D5B7A"/>
    <w:rsid w:val="4A5E315A"/>
    <w:rsid w:val="4A60CB7E"/>
    <w:rsid w:val="4AB2E9B1"/>
    <w:rsid w:val="4AE7FB4E"/>
    <w:rsid w:val="4B337096"/>
    <w:rsid w:val="4B4BEBCD"/>
    <w:rsid w:val="4B6E76A6"/>
    <w:rsid w:val="4B9E4E38"/>
    <w:rsid w:val="4B9FAAD6"/>
    <w:rsid w:val="4BBBECB2"/>
    <w:rsid w:val="4BBFC44C"/>
    <w:rsid w:val="4C1587F3"/>
    <w:rsid w:val="4C1F34F1"/>
    <w:rsid w:val="4C697B26"/>
    <w:rsid w:val="4C975B2A"/>
    <w:rsid w:val="4CDE8B3A"/>
    <w:rsid w:val="4CFF2659"/>
    <w:rsid w:val="4D0F4C29"/>
    <w:rsid w:val="4D239999"/>
    <w:rsid w:val="4D259C1F"/>
    <w:rsid w:val="4D53F4C6"/>
    <w:rsid w:val="4D748638"/>
    <w:rsid w:val="4D81AB6C"/>
    <w:rsid w:val="4D9D3616"/>
    <w:rsid w:val="4DA36547"/>
    <w:rsid w:val="4DD06D47"/>
    <w:rsid w:val="4DD2B911"/>
    <w:rsid w:val="4DE048C7"/>
    <w:rsid w:val="4DF02BB9"/>
    <w:rsid w:val="4DF0F12F"/>
    <w:rsid w:val="4E1F4F32"/>
    <w:rsid w:val="4E3DD6B1"/>
    <w:rsid w:val="4E48F9B0"/>
    <w:rsid w:val="4E55C726"/>
    <w:rsid w:val="4E7F4DF8"/>
    <w:rsid w:val="4EA93E7E"/>
    <w:rsid w:val="4EB7B7D6"/>
    <w:rsid w:val="4EC332B6"/>
    <w:rsid w:val="4ED5F63A"/>
    <w:rsid w:val="4EDD4531"/>
    <w:rsid w:val="4EE42120"/>
    <w:rsid w:val="4EE50437"/>
    <w:rsid w:val="4F1D61CA"/>
    <w:rsid w:val="4F3E2F6D"/>
    <w:rsid w:val="4F64C238"/>
    <w:rsid w:val="4F707344"/>
    <w:rsid w:val="4F7234BA"/>
    <w:rsid w:val="4F85F587"/>
    <w:rsid w:val="4F9A6DE1"/>
    <w:rsid w:val="4FD84583"/>
    <w:rsid w:val="4FE1F9BA"/>
    <w:rsid w:val="50079CCC"/>
    <w:rsid w:val="50188A2A"/>
    <w:rsid w:val="50391455"/>
    <w:rsid w:val="50533B97"/>
    <w:rsid w:val="50561790"/>
    <w:rsid w:val="50846366"/>
    <w:rsid w:val="5087E9A3"/>
    <w:rsid w:val="5097B181"/>
    <w:rsid w:val="509F34B1"/>
    <w:rsid w:val="50B49EA6"/>
    <w:rsid w:val="50B6D190"/>
    <w:rsid w:val="50CF75FD"/>
    <w:rsid w:val="50D96B13"/>
    <w:rsid w:val="50DA1566"/>
    <w:rsid w:val="50F578E9"/>
    <w:rsid w:val="5126D015"/>
    <w:rsid w:val="512EF2AF"/>
    <w:rsid w:val="513770FE"/>
    <w:rsid w:val="5158AFFE"/>
    <w:rsid w:val="51602A76"/>
    <w:rsid w:val="518CE559"/>
    <w:rsid w:val="51ADEB8C"/>
    <w:rsid w:val="51DCFD40"/>
    <w:rsid w:val="51EDED0F"/>
    <w:rsid w:val="5223A541"/>
    <w:rsid w:val="522734DA"/>
    <w:rsid w:val="52303354"/>
    <w:rsid w:val="5237C1B0"/>
    <w:rsid w:val="526E63AF"/>
    <w:rsid w:val="526F65E0"/>
    <w:rsid w:val="52B9D6C5"/>
    <w:rsid w:val="52CFCC89"/>
    <w:rsid w:val="5302D046"/>
    <w:rsid w:val="530FBA16"/>
    <w:rsid w:val="536515F7"/>
    <w:rsid w:val="5365AABB"/>
    <w:rsid w:val="53841B5E"/>
    <w:rsid w:val="53B84921"/>
    <w:rsid w:val="53BA9E01"/>
    <w:rsid w:val="53F78627"/>
    <w:rsid w:val="54024AD4"/>
    <w:rsid w:val="542EBEEF"/>
    <w:rsid w:val="54AE5D04"/>
    <w:rsid w:val="54C74EFE"/>
    <w:rsid w:val="550222D5"/>
    <w:rsid w:val="5513EDA8"/>
    <w:rsid w:val="5525D603"/>
    <w:rsid w:val="553A3429"/>
    <w:rsid w:val="553AA9A8"/>
    <w:rsid w:val="5554C2BA"/>
    <w:rsid w:val="556EC9E0"/>
    <w:rsid w:val="55854558"/>
    <w:rsid w:val="558C527F"/>
    <w:rsid w:val="55932E80"/>
    <w:rsid w:val="55A2C2A8"/>
    <w:rsid w:val="55B8C6E2"/>
    <w:rsid w:val="55C22739"/>
    <w:rsid w:val="55C4F0EA"/>
    <w:rsid w:val="55FC372D"/>
    <w:rsid w:val="561E5912"/>
    <w:rsid w:val="561F85FE"/>
    <w:rsid w:val="562F063C"/>
    <w:rsid w:val="5661F169"/>
    <w:rsid w:val="566E933E"/>
    <w:rsid w:val="5674CEE8"/>
    <w:rsid w:val="56853F6D"/>
    <w:rsid w:val="56976D0A"/>
    <w:rsid w:val="569BA2DD"/>
    <w:rsid w:val="569C4AF5"/>
    <w:rsid w:val="56DD3909"/>
    <w:rsid w:val="56DE2C17"/>
    <w:rsid w:val="56FC1814"/>
    <w:rsid w:val="56FDF1CE"/>
    <w:rsid w:val="574CB8FB"/>
    <w:rsid w:val="576316F6"/>
    <w:rsid w:val="5796F4E1"/>
    <w:rsid w:val="57A006F4"/>
    <w:rsid w:val="57A077D0"/>
    <w:rsid w:val="57A16D5F"/>
    <w:rsid w:val="57AABD76"/>
    <w:rsid w:val="57B178E7"/>
    <w:rsid w:val="57B24B3F"/>
    <w:rsid w:val="57D5A34F"/>
    <w:rsid w:val="57DDB0B7"/>
    <w:rsid w:val="5803396D"/>
    <w:rsid w:val="58038054"/>
    <w:rsid w:val="58205013"/>
    <w:rsid w:val="58295095"/>
    <w:rsid w:val="585B7BE7"/>
    <w:rsid w:val="5870B419"/>
    <w:rsid w:val="588082F3"/>
    <w:rsid w:val="5883A0C5"/>
    <w:rsid w:val="589AA17A"/>
    <w:rsid w:val="58A4DF0E"/>
    <w:rsid w:val="58E8A4F6"/>
    <w:rsid w:val="58E8C5C6"/>
    <w:rsid w:val="5910945D"/>
    <w:rsid w:val="592C7A78"/>
    <w:rsid w:val="5989CDBF"/>
    <w:rsid w:val="599B9325"/>
    <w:rsid w:val="59A1B3C3"/>
    <w:rsid w:val="59A595E2"/>
    <w:rsid w:val="59BCA7E7"/>
    <w:rsid w:val="59DCFB6E"/>
    <w:rsid w:val="59E8F181"/>
    <w:rsid w:val="59F11951"/>
    <w:rsid w:val="59F61C0C"/>
    <w:rsid w:val="5A16D79C"/>
    <w:rsid w:val="5A18F6B1"/>
    <w:rsid w:val="5A1F0ECD"/>
    <w:rsid w:val="5A2BD9D9"/>
    <w:rsid w:val="5A2D000C"/>
    <w:rsid w:val="5A383BDD"/>
    <w:rsid w:val="5A3AAFB3"/>
    <w:rsid w:val="5A8FC579"/>
    <w:rsid w:val="5A90D4C9"/>
    <w:rsid w:val="5A97FB58"/>
    <w:rsid w:val="5ABFB3EE"/>
    <w:rsid w:val="5AE2C469"/>
    <w:rsid w:val="5AEACC1C"/>
    <w:rsid w:val="5AEF98D7"/>
    <w:rsid w:val="5AF008B5"/>
    <w:rsid w:val="5AF41D5B"/>
    <w:rsid w:val="5B019AF3"/>
    <w:rsid w:val="5B0ABCFB"/>
    <w:rsid w:val="5B0CB74B"/>
    <w:rsid w:val="5B2CA853"/>
    <w:rsid w:val="5B460A64"/>
    <w:rsid w:val="5BB54E85"/>
    <w:rsid w:val="5BBE44D1"/>
    <w:rsid w:val="5BC5C42C"/>
    <w:rsid w:val="5BD9FBEF"/>
    <w:rsid w:val="5BDE3D81"/>
    <w:rsid w:val="5C40591C"/>
    <w:rsid w:val="5C5C3552"/>
    <w:rsid w:val="5C62890E"/>
    <w:rsid w:val="5C6BC477"/>
    <w:rsid w:val="5C79D409"/>
    <w:rsid w:val="5C8DD618"/>
    <w:rsid w:val="5C9B27AB"/>
    <w:rsid w:val="5CA4046B"/>
    <w:rsid w:val="5CC59A53"/>
    <w:rsid w:val="5CF6B8D6"/>
    <w:rsid w:val="5CFEFAB8"/>
    <w:rsid w:val="5D08B04A"/>
    <w:rsid w:val="5D32A020"/>
    <w:rsid w:val="5D35EFE0"/>
    <w:rsid w:val="5D4E6B80"/>
    <w:rsid w:val="5D6058C7"/>
    <w:rsid w:val="5D6A4DAB"/>
    <w:rsid w:val="5DA725F1"/>
    <w:rsid w:val="5DBCFA53"/>
    <w:rsid w:val="5DC20B53"/>
    <w:rsid w:val="5DD7AD95"/>
    <w:rsid w:val="5E03569D"/>
    <w:rsid w:val="5E10969A"/>
    <w:rsid w:val="5E3F2F0E"/>
    <w:rsid w:val="5E8C9762"/>
    <w:rsid w:val="5EAA1130"/>
    <w:rsid w:val="5EB81A5C"/>
    <w:rsid w:val="5EBDDAF1"/>
    <w:rsid w:val="5EBFE667"/>
    <w:rsid w:val="5EF1D53E"/>
    <w:rsid w:val="5EFB565B"/>
    <w:rsid w:val="5F11568F"/>
    <w:rsid w:val="5F1FD4DB"/>
    <w:rsid w:val="5F3D1CFC"/>
    <w:rsid w:val="5F3F28D1"/>
    <w:rsid w:val="5F6C4C32"/>
    <w:rsid w:val="5F70D392"/>
    <w:rsid w:val="5F7F9AAA"/>
    <w:rsid w:val="5FA73138"/>
    <w:rsid w:val="5FAD06AA"/>
    <w:rsid w:val="5FAEAE9D"/>
    <w:rsid w:val="5FB16DF5"/>
    <w:rsid w:val="5FC43000"/>
    <w:rsid w:val="5FC85CA6"/>
    <w:rsid w:val="5FCDADBF"/>
    <w:rsid w:val="5FD2BE30"/>
    <w:rsid w:val="5FE54301"/>
    <w:rsid w:val="5FEBE631"/>
    <w:rsid w:val="6015B8AE"/>
    <w:rsid w:val="601A3C51"/>
    <w:rsid w:val="601F2124"/>
    <w:rsid w:val="60467800"/>
    <w:rsid w:val="6049C40E"/>
    <w:rsid w:val="604BDD14"/>
    <w:rsid w:val="606D45E0"/>
    <w:rsid w:val="6097FA45"/>
    <w:rsid w:val="60A7EEFB"/>
    <w:rsid w:val="60B1C634"/>
    <w:rsid w:val="60BF9739"/>
    <w:rsid w:val="60D69353"/>
    <w:rsid w:val="60DD5769"/>
    <w:rsid w:val="60E5A6F9"/>
    <w:rsid w:val="60FEF45A"/>
    <w:rsid w:val="611E1BDF"/>
    <w:rsid w:val="6134B370"/>
    <w:rsid w:val="616446EA"/>
    <w:rsid w:val="6175608E"/>
    <w:rsid w:val="617F001A"/>
    <w:rsid w:val="61848C44"/>
    <w:rsid w:val="618B4A67"/>
    <w:rsid w:val="61B40F4D"/>
    <w:rsid w:val="61CDA9F3"/>
    <w:rsid w:val="6201AFDD"/>
    <w:rsid w:val="6213EE98"/>
    <w:rsid w:val="623B9F0B"/>
    <w:rsid w:val="6276B84B"/>
    <w:rsid w:val="628C43CA"/>
    <w:rsid w:val="628D8999"/>
    <w:rsid w:val="628F5610"/>
    <w:rsid w:val="629621D6"/>
    <w:rsid w:val="62B0A797"/>
    <w:rsid w:val="630BF0CA"/>
    <w:rsid w:val="631D7A79"/>
    <w:rsid w:val="6347B77C"/>
    <w:rsid w:val="6352C42F"/>
    <w:rsid w:val="6396289E"/>
    <w:rsid w:val="63980A6E"/>
    <w:rsid w:val="639C9FA6"/>
    <w:rsid w:val="63EC85A2"/>
    <w:rsid w:val="64273873"/>
    <w:rsid w:val="644414F3"/>
    <w:rsid w:val="647F353F"/>
    <w:rsid w:val="648E209B"/>
    <w:rsid w:val="64B0A251"/>
    <w:rsid w:val="64B8F316"/>
    <w:rsid w:val="64C96E41"/>
    <w:rsid w:val="64CB891D"/>
    <w:rsid w:val="64D6FD1F"/>
    <w:rsid w:val="64DF8F64"/>
    <w:rsid w:val="64EB2E5A"/>
    <w:rsid w:val="64EE0729"/>
    <w:rsid w:val="64F11A8F"/>
    <w:rsid w:val="64F5ADD7"/>
    <w:rsid w:val="64F83DCC"/>
    <w:rsid w:val="64FDD043"/>
    <w:rsid w:val="651F3FF1"/>
    <w:rsid w:val="653554A9"/>
    <w:rsid w:val="65564676"/>
    <w:rsid w:val="65580B16"/>
    <w:rsid w:val="659BDD8E"/>
    <w:rsid w:val="65BF5B18"/>
    <w:rsid w:val="65E88BEB"/>
    <w:rsid w:val="65EA025A"/>
    <w:rsid w:val="660666F7"/>
    <w:rsid w:val="6607AC1B"/>
    <w:rsid w:val="660C4F78"/>
    <w:rsid w:val="6627A5A3"/>
    <w:rsid w:val="663E1E06"/>
    <w:rsid w:val="66666B34"/>
    <w:rsid w:val="666D6A9A"/>
    <w:rsid w:val="666F5D7A"/>
    <w:rsid w:val="6685B4D4"/>
    <w:rsid w:val="66ABA900"/>
    <w:rsid w:val="66C95965"/>
    <w:rsid w:val="66D8AC0D"/>
    <w:rsid w:val="66E5DF48"/>
    <w:rsid w:val="66E877CC"/>
    <w:rsid w:val="66F704B9"/>
    <w:rsid w:val="671F5953"/>
    <w:rsid w:val="672F8107"/>
    <w:rsid w:val="674544B0"/>
    <w:rsid w:val="6749A6B8"/>
    <w:rsid w:val="6759966C"/>
    <w:rsid w:val="67708304"/>
    <w:rsid w:val="6777CE41"/>
    <w:rsid w:val="677DC926"/>
    <w:rsid w:val="67B6E6DF"/>
    <w:rsid w:val="67BC501B"/>
    <w:rsid w:val="67C53240"/>
    <w:rsid w:val="67CB3D45"/>
    <w:rsid w:val="68094D0C"/>
    <w:rsid w:val="6812BCED"/>
    <w:rsid w:val="68162BB6"/>
    <w:rsid w:val="681A6498"/>
    <w:rsid w:val="681E843C"/>
    <w:rsid w:val="682CB183"/>
    <w:rsid w:val="6845DFBD"/>
    <w:rsid w:val="68477989"/>
    <w:rsid w:val="6865ABCC"/>
    <w:rsid w:val="6875A717"/>
    <w:rsid w:val="687CAB44"/>
    <w:rsid w:val="688BD2CB"/>
    <w:rsid w:val="68902608"/>
    <w:rsid w:val="6898CF7B"/>
    <w:rsid w:val="68EFB7C9"/>
    <w:rsid w:val="69033D25"/>
    <w:rsid w:val="6904339C"/>
    <w:rsid w:val="691C35C1"/>
    <w:rsid w:val="692282D7"/>
    <w:rsid w:val="693DDC52"/>
    <w:rsid w:val="6959B73B"/>
    <w:rsid w:val="6965685B"/>
    <w:rsid w:val="69C132D8"/>
    <w:rsid w:val="69DCF82A"/>
    <w:rsid w:val="69EBB40D"/>
    <w:rsid w:val="6A022D8E"/>
    <w:rsid w:val="6A0331F4"/>
    <w:rsid w:val="6A16A9D3"/>
    <w:rsid w:val="6A3A980E"/>
    <w:rsid w:val="6A3ECFB1"/>
    <w:rsid w:val="6A4DD45B"/>
    <w:rsid w:val="6A6B9DFC"/>
    <w:rsid w:val="6A88C438"/>
    <w:rsid w:val="6AAB9D65"/>
    <w:rsid w:val="6ACC3531"/>
    <w:rsid w:val="6AD25C4A"/>
    <w:rsid w:val="6AD837CC"/>
    <w:rsid w:val="6B02002C"/>
    <w:rsid w:val="6B0493A0"/>
    <w:rsid w:val="6B111313"/>
    <w:rsid w:val="6B193A42"/>
    <w:rsid w:val="6B6DD2AD"/>
    <w:rsid w:val="6B6ED484"/>
    <w:rsid w:val="6B83B9E7"/>
    <w:rsid w:val="6BA37069"/>
    <w:rsid w:val="6BA4CAB6"/>
    <w:rsid w:val="6BAFB71B"/>
    <w:rsid w:val="6BBEEA66"/>
    <w:rsid w:val="6BCE8045"/>
    <w:rsid w:val="6BCE95B8"/>
    <w:rsid w:val="6BD8F2B0"/>
    <w:rsid w:val="6BDB9ED0"/>
    <w:rsid w:val="6BF8B3F8"/>
    <w:rsid w:val="6C00EE3B"/>
    <w:rsid w:val="6C06C1A8"/>
    <w:rsid w:val="6C60B8A3"/>
    <w:rsid w:val="6C9E58E9"/>
    <w:rsid w:val="6CC54F56"/>
    <w:rsid w:val="6D213D6B"/>
    <w:rsid w:val="6D664BE0"/>
    <w:rsid w:val="6DA0F3B7"/>
    <w:rsid w:val="6DA8FA71"/>
    <w:rsid w:val="6DB9FC86"/>
    <w:rsid w:val="6DC3DEBC"/>
    <w:rsid w:val="6DD4B077"/>
    <w:rsid w:val="6DD69848"/>
    <w:rsid w:val="6DDBF477"/>
    <w:rsid w:val="6DEEEE22"/>
    <w:rsid w:val="6DF91A92"/>
    <w:rsid w:val="6E037C48"/>
    <w:rsid w:val="6E1CBB13"/>
    <w:rsid w:val="6E47F22D"/>
    <w:rsid w:val="6E4EA73C"/>
    <w:rsid w:val="6EAA5799"/>
    <w:rsid w:val="6EAECDB9"/>
    <w:rsid w:val="6EB9C313"/>
    <w:rsid w:val="6ED33E94"/>
    <w:rsid w:val="6EE94894"/>
    <w:rsid w:val="6F02242A"/>
    <w:rsid w:val="6F4B2801"/>
    <w:rsid w:val="6F4C4D47"/>
    <w:rsid w:val="6F573AD4"/>
    <w:rsid w:val="6F5DC847"/>
    <w:rsid w:val="6F6998C1"/>
    <w:rsid w:val="6F768D87"/>
    <w:rsid w:val="6F7BCD20"/>
    <w:rsid w:val="6F8846F6"/>
    <w:rsid w:val="6F928116"/>
    <w:rsid w:val="6F9DF6BE"/>
    <w:rsid w:val="6FB8805F"/>
    <w:rsid w:val="6FC68312"/>
    <w:rsid w:val="6FDBE4B8"/>
    <w:rsid w:val="6FF8076E"/>
    <w:rsid w:val="70035033"/>
    <w:rsid w:val="7015DBFE"/>
    <w:rsid w:val="701C01E2"/>
    <w:rsid w:val="70371A3F"/>
    <w:rsid w:val="7037262C"/>
    <w:rsid w:val="704243B9"/>
    <w:rsid w:val="704EE0DB"/>
    <w:rsid w:val="705D8272"/>
    <w:rsid w:val="7066B141"/>
    <w:rsid w:val="70685C73"/>
    <w:rsid w:val="70A0FC20"/>
    <w:rsid w:val="70A4CDDA"/>
    <w:rsid w:val="70AA596E"/>
    <w:rsid w:val="70D11BD0"/>
    <w:rsid w:val="70DDE903"/>
    <w:rsid w:val="7102723C"/>
    <w:rsid w:val="71478A4A"/>
    <w:rsid w:val="71759C9E"/>
    <w:rsid w:val="7194C773"/>
    <w:rsid w:val="7199ABFC"/>
    <w:rsid w:val="71B4AA69"/>
    <w:rsid w:val="71C2526C"/>
    <w:rsid w:val="71D25103"/>
    <w:rsid w:val="71DFEAB3"/>
    <w:rsid w:val="71E696CA"/>
    <w:rsid w:val="71F26D9F"/>
    <w:rsid w:val="72117268"/>
    <w:rsid w:val="7228600E"/>
    <w:rsid w:val="723EA68A"/>
    <w:rsid w:val="727B0A49"/>
    <w:rsid w:val="72859074"/>
    <w:rsid w:val="72AE5B18"/>
    <w:rsid w:val="72D1D9D5"/>
    <w:rsid w:val="72D84819"/>
    <w:rsid w:val="731B34E3"/>
    <w:rsid w:val="73337E5F"/>
    <w:rsid w:val="73664423"/>
    <w:rsid w:val="73728890"/>
    <w:rsid w:val="738DB06C"/>
    <w:rsid w:val="73A85713"/>
    <w:rsid w:val="73AC7114"/>
    <w:rsid w:val="73C9F9B1"/>
    <w:rsid w:val="73CD69B0"/>
    <w:rsid w:val="73D2D365"/>
    <w:rsid w:val="73D2F5EF"/>
    <w:rsid w:val="73DDC392"/>
    <w:rsid w:val="74101D48"/>
    <w:rsid w:val="74189A22"/>
    <w:rsid w:val="74247EB2"/>
    <w:rsid w:val="742DFB56"/>
    <w:rsid w:val="74303A76"/>
    <w:rsid w:val="743FCE5F"/>
    <w:rsid w:val="7464F46E"/>
    <w:rsid w:val="746E7627"/>
    <w:rsid w:val="74A3C333"/>
    <w:rsid w:val="74A6F916"/>
    <w:rsid w:val="74B27541"/>
    <w:rsid w:val="74F82E91"/>
    <w:rsid w:val="75468597"/>
    <w:rsid w:val="754D24D8"/>
    <w:rsid w:val="7550F619"/>
    <w:rsid w:val="7555D2BB"/>
    <w:rsid w:val="7556BD1C"/>
    <w:rsid w:val="755AF2D8"/>
    <w:rsid w:val="756DF75C"/>
    <w:rsid w:val="7570C0D8"/>
    <w:rsid w:val="7594A90E"/>
    <w:rsid w:val="75A0C681"/>
    <w:rsid w:val="75A2AD5C"/>
    <w:rsid w:val="75AFAA2D"/>
    <w:rsid w:val="75C621EA"/>
    <w:rsid w:val="75E98DEC"/>
    <w:rsid w:val="75EE9237"/>
    <w:rsid w:val="75F5936F"/>
    <w:rsid w:val="7646256D"/>
    <w:rsid w:val="765DFC4A"/>
    <w:rsid w:val="767DA20E"/>
    <w:rsid w:val="7687612E"/>
    <w:rsid w:val="769C4737"/>
    <w:rsid w:val="76B43AB5"/>
    <w:rsid w:val="76CBFEAD"/>
    <w:rsid w:val="76D787F4"/>
    <w:rsid w:val="76E575F3"/>
    <w:rsid w:val="76F19DAA"/>
    <w:rsid w:val="76F86447"/>
    <w:rsid w:val="770266FE"/>
    <w:rsid w:val="774D4832"/>
    <w:rsid w:val="777A2761"/>
    <w:rsid w:val="777FCEB2"/>
    <w:rsid w:val="778C821C"/>
    <w:rsid w:val="77A9002B"/>
    <w:rsid w:val="77CF37D4"/>
    <w:rsid w:val="77E5FCCE"/>
    <w:rsid w:val="77FC8ADF"/>
    <w:rsid w:val="780DF54B"/>
    <w:rsid w:val="781B1F4C"/>
    <w:rsid w:val="78348092"/>
    <w:rsid w:val="78648D15"/>
    <w:rsid w:val="7867C388"/>
    <w:rsid w:val="7890B973"/>
    <w:rsid w:val="78984FDA"/>
    <w:rsid w:val="789F0638"/>
    <w:rsid w:val="78A4509D"/>
    <w:rsid w:val="7900E1A9"/>
    <w:rsid w:val="7909A8D5"/>
    <w:rsid w:val="791D6AFE"/>
    <w:rsid w:val="7933E683"/>
    <w:rsid w:val="7937A3E7"/>
    <w:rsid w:val="7961F699"/>
    <w:rsid w:val="79742FA4"/>
    <w:rsid w:val="79995B87"/>
    <w:rsid w:val="79D10857"/>
    <w:rsid w:val="79D29020"/>
    <w:rsid w:val="79E12297"/>
    <w:rsid w:val="79F43975"/>
    <w:rsid w:val="7A0E673F"/>
    <w:rsid w:val="7A1B5163"/>
    <w:rsid w:val="7A2641E0"/>
    <w:rsid w:val="7A80BFD4"/>
    <w:rsid w:val="7AADA89A"/>
    <w:rsid w:val="7AD87923"/>
    <w:rsid w:val="7AE0DD17"/>
    <w:rsid w:val="7AEBB4DC"/>
    <w:rsid w:val="7AEDF0B5"/>
    <w:rsid w:val="7AF06654"/>
    <w:rsid w:val="7AFA0262"/>
    <w:rsid w:val="7B2052EA"/>
    <w:rsid w:val="7B338F0B"/>
    <w:rsid w:val="7B39631B"/>
    <w:rsid w:val="7B620C3C"/>
    <w:rsid w:val="7B6E538B"/>
    <w:rsid w:val="7B834235"/>
    <w:rsid w:val="7B84531E"/>
    <w:rsid w:val="7B89F156"/>
    <w:rsid w:val="7B8AF36A"/>
    <w:rsid w:val="7B8D8FA8"/>
    <w:rsid w:val="7BB5038C"/>
    <w:rsid w:val="7BD8B87D"/>
    <w:rsid w:val="7BD9FBFE"/>
    <w:rsid w:val="7BDE74EF"/>
    <w:rsid w:val="7BEB2E82"/>
    <w:rsid w:val="7BF6ADD2"/>
    <w:rsid w:val="7C04C7AF"/>
    <w:rsid w:val="7C0B826F"/>
    <w:rsid w:val="7C203436"/>
    <w:rsid w:val="7C20C645"/>
    <w:rsid w:val="7C29BDAA"/>
    <w:rsid w:val="7C35C0A5"/>
    <w:rsid w:val="7C38B1D4"/>
    <w:rsid w:val="7C5FF865"/>
    <w:rsid w:val="7C7C2705"/>
    <w:rsid w:val="7C9FA744"/>
    <w:rsid w:val="7CA83013"/>
    <w:rsid w:val="7CB4C156"/>
    <w:rsid w:val="7CCCDED1"/>
    <w:rsid w:val="7CF19CA6"/>
    <w:rsid w:val="7D222A4F"/>
    <w:rsid w:val="7D2C407D"/>
    <w:rsid w:val="7D40CE6C"/>
    <w:rsid w:val="7D60D3AC"/>
    <w:rsid w:val="7D625DFD"/>
    <w:rsid w:val="7D6F736B"/>
    <w:rsid w:val="7D8A51E4"/>
    <w:rsid w:val="7D9548FB"/>
    <w:rsid w:val="7E4C3910"/>
    <w:rsid w:val="7E4DED69"/>
    <w:rsid w:val="7E538F47"/>
    <w:rsid w:val="7E686739"/>
    <w:rsid w:val="7E922B15"/>
    <w:rsid w:val="7E982EA7"/>
    <w:rsid w:val="7EAC33F4"/>
    <w:rsid w:val="7ED4A053"/>
    <w:rsid w:val="7ED534E6"/>
    <w:rsid w:val="7F1302F8"/>
    <w:rsid w:val="7F1EB8B2"/>
    <w:rsid w:val="7F26A74C"/>
    <w:rsid w:val="7F4EB139"/>
    <w:rsid w:val="7F646791"/>
    <w:rsid w:val="7F6F87C6"/>
    <w:rsid w:val="7F8DE585"/>
    <w:rsid w:val="7FBC455A"/>
    <w:rsid w:val="7FC8A910"/>
    <w:rsid w:val="7FD5436D"/>
    <w:rsid w:val="7FE60342"/>
    <w:rsid w:val="7FE64D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B2459F79-6783-4AD9-AEFE-DB2B96CA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3"/>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5"/>
      </w:numPr>
      <w:spacing w:after="120" w:line="276" w:lineRule="auto"/>
      <w:contextualSpacing/>
    </w:pPr>
    <w:rPr>
      <w:rFonts w:ascii="Calibri" w:hAnsi="Calibri"/>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436477">
      <w:bodyDiv w:val="1"/>
      <w:marLeft w:val="0"/>
      <w:marRight w:val="0"/>
      <w:marTop w:val="0"/>
      <w:marBottom w:val="0"/>
      <w:divBdr>
        <w:top w:val="none" w:sz="0" w:space="0" w:color="auto"/>
        <w:left w:val="none" w:sz="0" w:space="0" w:color="auto"/>
        <w:bottom w:val="none" w:sz="0" w:space="0" w:color="auto"/>
        <w:right w:val="none" w:sz="0" w:space="0" w:color="auto"/>
      </w:divBdr>
      <w:divsChild>
        <w:div w:id="1364868905">
          <w:marLeft w:val="130"/>
          <w:marRight w:val="0"/>
          <w:marTop w:val="0"/>
          <w:marBottom w:val="0"/>
          <w:divBdr>
            <w:top w:val="none" w:sz="0" w:space="0" w:color="auto"/>
            <w:left w:val="none" w:sz="0" w:space="0" w:color="auto"/>
            <w:bottom w:val="none" w:sz="0" w:space="0" w:color="auto"/>
            <w:right w:val="none" w:sz="0" w:space="0" w:color="auto"/>
          </w:divBdr>
        </w:div>
      </w:divsChild>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787817572">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32366815">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ca.edu.au/the-digital-divide-makes-its-presence-felt-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2.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06c5a2bc-5e6a-47a4-8123-3ff7103a1095"/>
    <ds:schemaRef ds:uri="2f4a3bba-08e9-4a64-b6d5-aa8e863696a8"/>
    <ds:schemaRef ds:uri="7f0b1472-ede2-46e6-b128-8f7d0f865105"/>
    <ds:schemaRef ds:uri="780e3d77-bdb5-435a-b75f-4fc43ecbb6e3"/>
  </ds:schemaRefs>
</ds:datastoreItem>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9390C135-1215-4A6F-8D56-A7FD31D7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6574</Words>
  <Characters>39645</Characters>
  <Application>Microsoft Office Word</Application>
  <DocSecurity>0</DocSecurity>
  <Lines>1043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45824</CharactersWithSpaces>
  <SharedDoc>false</SharedDoc>
  <HLinks>
    <vt:vector size="24" baseType="variant">
      <vt:variant>
        <vt:i4>655440</vt:i4>
      </vt:variant>
      <vt:variant>
        <vt:i4>0</vt:i4>
      </vt:variant>
      <vt:variant>
        <vt:i4>0</vt:i4>
      </vt:variant>
      <vt:variant>
        <vt:i4>5</vt:i4>
      </vt:variant>
      <vt:variant>
        <vt:lpwstr>https://federalfinancialrelations.gov.au/</vt:lpwstr>
      </vt:variant>
      <vt:variant>
        <vt:lpwstr/>
      </vt:variant>
      <vt:variant>
        <vt:i4>4980808</vt:i4>
      </vt:variant>
      <vt:variant>
        <vt:i4>0</vt:i4>
      </vt:variant>
      <vt:variant>
        <vt:i4>0</vt:i4>
      </vt:variant>
      <vt:variant>
        <vt:i4>5</vt:i4>
      </vt:variant>
      <vt:variant>
        <vt:lpwstr>https://cca.edu.au/the-digital-divide-makes-its-presence-felt-in-australia/</vt:lpwstr>
      </vt:variant>
      <vt:variant>
        <vt:lpwstr>:~:text=Women%3A%20Low%20digital%20literacy%20means,and%20job%20opportunities%20more%20broadly.</vt:lpwstr>
      </vt:variant>
      <vt:variant>
        <vt:i4>7536767</vt:i4>
      </vt:variant>
      <vt:variant>
        <vt:i4>3</vt:i4>
      </vt:variant>
      <vt:variant>
        <vt:i4>0</vt:i4>
      </vt:variant>
      <vt:variant>
        <vt:i4>5</vt:i4>
      </vt:variant>
      <vt:variant>
        <vt:lpwstr>https://www.qld.gov.au/community/your-home-community/groups-in-your-community/Neighbourhood-centres</vt:lpwstr>
      </vt:variant>
      <vt:variant>
        <vt:lpwstr/>
      </vt:variant>
      <vt:variant>
        <vt:i4>2228264</vt:i4>
      </vt:variant>
      <vt:variant>
        <vt:i4>0</vt:i4>
      </vt:variant>
      <vt:variant>
        <vt:i4>0</vt:i4>
      </vt:variant>
      <vt:variant>
        <vt:i4>5</vt:i4>
      </vt:variant>
      <vt:variant>
        <vt:lpwstr>https://www.tatsipca.qld.gov.au/our-work/community-support/communities-2032/neighbourhood-centres-our-shared-vision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KC Pratika </cp:lastModifiedBy>
  <cp:revision>9</cp:revision>
  <cp:lastPrinted>2025-07-24T23:56:00Z</cp:lastPrinted>
  <dcterms:created xsi:type="dcterms:W3CDTF">2025-06-22T23:32:00Z</dcterms:created>
  <dcterms:modified xsi:type="dcterms:W3CDTF">2025-07-24T23:56:00Z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ies>
</file>