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5F6C" w14:textId="77777777" w:rsidR="009C1D43" w:rsidRPr="00D56365" w:rsidRDefault="009C1D43" w:rsidP="009C1D43">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Bilateral Implementation Plan – </w:t>
      </w:r>
      <w:r>
        <w:br/>
      </w:r>
      <w:r w:rsidRPr="00D56365">
        <w:rPr>
          <w:rFonts w:ascii="Corbel" w:eastAsia="Times New Roman" w:hAnsi="Corbel" w:cs="Times New Roman"/>
          <w:color w:val="3D4B67"/>
          <w:kern w:val="0"/>
          <w:sz w:val="36"/>
          <w:szCs w:val="36"/>
          <w:lang w:eastAsia="ja-JP"/>
          <w14:ligatures w14:val="none"/>
        </w:rPr>
        <w:t>National Skills Agreement Policy Initiative</w:t>
      </w:r>
      <w:r>
        <w:rPr>
          <w:rFonts w:ascii="Corbel" w:eastAsia="Times New Roman" w:hAnsi="Corbel" w:cs="Times New Roman"/>
          <w:color w:val="3D4B67"/>
          <w:kern w:val="0"/>
          <w:sz w:val="36"/>
          <w:szCs w:val="36"/>
          <w:lang w:eastAsia="ja-JP"/>
          <w14:ligatures w14:val="none"/>
        </w:rPr>
        <w:t>: NSW Closing the Gap Stage 2</w:t>
      </w:r>
      <w:r w:rsidRPr="00D56365">
        <w:rPr>
          <w:rFonts w:ascii="Corbel" w:eastAsia="Times New Roman" w:hAnsi="Corbel" w:cs="Times New Roman"/>
          <w:color w:val="3D4B67"/>
          <w:kern w:val="0"/>
          <w:sz w:val="36"/>
          <w:szCs w:val="36"/>
          <w:lang w:eastAsia="ja-JP"/>
          <w14:ligatures w14:val="none"/>
        </w:rPr>
        <w:t xml:space="preserve"> </w:t>
      </w:r>
    </w:p>
    <w:p w14:paraId="1AE87586" w14:textId="77777777" w:rsidR="009C1D43" w:rsidRPr="00D56365" w:rsidRDefault="009C1D43" w:rsidP="009C1D43">
      <w:pPr>
        <w:rPr>
          <w:rFonts w:ascii="Corbel" w:hAnsi="Corbel"/>
          <w:b/>
          <w:bCs/>
        </w:rPr>
      </w:pPr>
    </w:p>
    <w:p w14:paraId="62F14D80" w14:textId="77777777" w:rsidR="009C1D43" w:rsidRDefault="009C1D43" w:rsidP="009C1D43">
      <w:pPr>
        <w:pStyle w:val="ImplementationPlan1"/>
        <w:keepNext/>
        <w:numPr>
          <w:ilvl w:val="0"/>
          <w:numId w:val="0"/>
        </w:numPr>
        <w:outlineLvl w:val="1"/>
      </w:pPr>
      <w:r w:rsidRPr="00D56365">
        <w:t>PRELIMINARIES</w:t>
      </w:r>
    </w:p>
    <w:p w14:paraId="5E370DB3" w14:textId="77777777" w:rsidR="009C1D43" w:rsidRPr="00D56365" w:rsidRDefault="009C1D43" w:rsidP="009C1D43">
      <w:pPr>
        <w:pStyle w:val="ImplementationPlan1"/>
        <w:keepNext/>
        <w:numPr>
          <w:ilvl w:val="0"/>
          <w:numId w:val="0"/>
        </w:numPr>
        <w:outlineLvl w:val="1"/>
      </w:pPr>
      <w:r w:rsidRPr="00D56365">
        <w:t> </w:t>
      </w:r>
    </w:p>
    <w:p w14:paraId="011582F1" w14:textId="77777777" w:rsidR="009C1D43" w:rsidRPr="00767387" w:rsidRDefault="009C1D43" w:rsidP="009C1D43">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Pr>
          <w:rFonts w:ascii="Corbel" w:eastAsia="Corbel" w:hAnsi="Corbel" w:cs="Corbel"/>
          <w:color w:val="000000" w:themeColor="text1"/>
          <w:sz w:val="22"/>
          <w:szCs w:val="22"/>
        </w:rPr>
        <w:t xml:space="preserve">NSW </w:t>
      </w:r>
      <w:r w:rsidRPr="00767387">
        <w:rPr>
          <w:rFonts w:ascii="Corbel" w:eastAsia="Corbel" w:hAnsi="Corbel" w:cs="Corbel"/>
          <w:color w:val="000000" w:themeColor="text1"/>
          <w:sz w:val="22"/>
          <w:szCs w:val="22"/>
        </w:rPr>
        <w:t xml:space="preserve">under the 2024–2028 National Skills Agreement (the NSA) and should be read in conjunction with the NSA. </w:t>
      </w:r>
    </w:p>
    <w:p w14:paraId="314D1525" w14:textId="77777777" w:rsidR="009C1D43" w:rsidRPr="00160190" w:rsidRDefault="009C1D43" w:rsidP="009C1D43">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7530EBC1" w14:textId="77777777" w:rsidR="009C1D43" w:rsidRDefault="009C1D43" w:rsidP="009C1D43">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70D1431C" w14:textId="77777777" w:rsidR="009C1D43" w:rsidRPr="00BA4D03" w:rsidRDefault="009C1D43" w:rsidP="009C1D43">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Pr>
          <w:rFonts w:ascii="Corbel" w:eastAsia="Corbel" w:hAnsi="Corbel" w:cs="Corbel"/>
          <w:color w:val="000000" w:themeColor="text1"/>
          <w:sz w:val="22"/>
          <w:szCs w:val="22"/>
        </w:rPr>
        <w:t>NSW</w:t>
      </w:r>
      <w:r w:rsidRPr="00BA4D03">
        <w:rPr>
          <w:rFonts w:ascii="Corbel" w:eastAsia="Corbel" w:hAnsi="Corbel" w:cs="Corbel"/>
          <w:color w:val="000000" w:themeColor="text1"/>
          <w:sz w:val="22"/>
          <w:szCs w:val="22"/>
        </w:rPr>
        <w:t xml:space="preserve"> will acknowledge the Commonwealth’s contribution with the following statement:</w:t>
      </w:r>
      <w:r>
        <w:rPr>
          <w:rFonts w:ascii="Corbel" w:eastAsia="Corbel" w:hAnsi="Corbel" w:cs="Corbel"/>
          <w:color w:val="000000" w:themeColor="text1"/>
          <w:sz w:val="22"/>
          <w:szCs w:val="22"/>
        </w:rPr>
        <w:t xml:space="preserve"> The NSW Closing the Gap Stage 2 Implementation Plan</w:t>
      </w:r>
      <w:r w:rsidRPr="00BA4D03">
        <w:rPr>
          <w:rFonts w:ascii="Corbel" w:eastAsia="Corbel" w:hAnsi="Corbel" w:cs="Corbel"/>
          <w:color w:val="000000" w:themeColor="text1"/>
          <w:sz w:val="22"/>
          <w:szCs w:val="22"/>
        </w:rPr>
        <w:t xml:space="preserve"> is a joint initiative between the </w:t>
      </w:r>
      <w:r>
        <w:rPr>
          <w:rFonts w:ascii="Corbel" w:eastAsia="Corbel" w:hAnsi="Corbel" w:cs="Corbel"/>
          <w:color w:val="000000" w:themeColor="text1"/>
          <w:sz w:val="22"/>
          <w:szCs w:val="22"/>
        </w:rPr>
        <w:t>Commonwealth</w:t>
      </w:r>
      <w:r w:rsidRPr="00BA4D03">
        <w:rPr>
          <w:rFonts w:ascii="Corbel" w:eastAsia="Corbel" w:hAnsi="Corbel" w:cs="Corbel"/>
          <w:color w:val="000000" w:themeColor="text1"/>
          <w:sz w:val="22"/>
          <w:szCs w:val="22"/>
        </w:rPr>
        <w:t xml:space="preserve"> and </w:t>
      </w:r>
      <w:r>
        <w:rPr>
          <w:rFonts w:ascii="Corbel" w:eastAsia="Corbel" w:hAnsi="Corbel" w:cs="Corbel"/>
          <w:color w:val="000000" w:themeColor="text1"/>
          <w:sz w:val="22"/>
          <w:szCs w:val="22"/>
        </w:rPr>
        <w:t>NSW</w:t>
      </w:r>
      <w:r w:rsidRPr="00BA4D03">
        <w:rPr>
          <w:rFonts w:ascii="Corbel" w:eastAsia="Corbel" w:hAnsi="Corbel" w:cs="Corbel"/>
          <w:color w:val="000000" w:themeColor="text1"/>
          <w:sz w:val="22"/>
          <w:szCs w:val="22"/>
        </w:rPr>
        <w:t xml:space="preserve"> Government</w:t>
      </w:r>
      <w:r>
        <w:rPr>
          <w:rFonts w:ascii="Corbel" w:eastAsia="Corbel" w:hAnsi="Corbel" w:cs="Corbel"/>
          <w:color w:val="000000" w:themeColor="text1"/>
          <w:sz w:val="22"/>
          <w:szCs w:val="22"/>
        </w:rPr>
        <w:t xml:space="preserve"> in partnership with Aboriginal community organisations</w:t>
      </w:r>
      <w:r w:rsidRPr="00BA4D03">
        <w:rPr>
          <w:rFonts w:ascii="Corbel" w:eastAsia="Corbel" w:hAnsi="Corbel" w:cs="Corbel"/>
          <w:color w:val="000000" w:themeColor="text1"/>
          <w:sz w:val="22"/>
          <w:szCs w:val="22"/>
        </w:rPr>
        <w:t>.</w:t>
      </w:r>
    </w:p>
    <w:p w14:paraId="2708724C" w14:textId="77777777" w:rsidR="009C1D43" w:rsidRDefault="009C1D43" w:rsidP="009C1D43">
      <w:pPr>
        <w:pStyle w:val="ImplementationPlan1"/>
        <w:keepNext/>
        <w:numPr>
          <w:ilvl w:val="0"/>
          <w:numId w:val="0"/>
        </w:numPr>
        <w:outlineLvl w:val="1"/>
      </w:pPr>
    </w:p>
    <w:p w14:paraId="0A15A175" w14:textId="77777777" w:rsidR="009C1D43" w:rsidRPr="0085130C" w:rsidRDefault="009C1D43" w:rsidP="009C1D43">
      <w:pPr>
        <w:pStyle w:val="ImplementationPlan1"/>
        <w:keepNext/>
        <w:numPr>
          <w:ilvl w:val="0"/>
          <w:numId w:val="0"/>
        </w:numPr>
        <w:outlineLvl w:val="1"/>
      </w:pPr>
      <w:r w:rsidRPr="00C50167">
        <w:t xml:space="preserve">Reporting and </w:t>
      </w:r>
      <w:r>
        <w:t>P</w:t>
      </w:r>
      <w:r w:rsidRPr="00C50167">
        <w:t>ayments</w:t>
      </w:r>
    </w:p>
    <w:p w14:paraId="7ADFC2CB" w14:textId="77777777" w:rsidR="009C1D43" w:rsidRDefault="009C1D43" w:rsidP="009C1D43">
      <w:pPr>
        <w:spacing w:after="0"/>
        <w:outlineLvl w:val="2"/>
        <w:rPr>
          <w:rFonts w:ascii="Corbel" w:hAnsi="Corbel"/>
          <w:b/>
          <w:bCs/>
          <w:color w:val="000000" w:themeColor="text1"/>
        </w:rPr>
      </w:pPr>
    </w:p>
    <w:p w14:paraId="7540D5E9" w14:textId="77777777" w:rsidR="009C1D43" w:rsidRPr="00F45597" w:rsidDel="00AC4CC7" w:rsidRDefault="009C1D43" w:rsidP="009C1D43">
      <w:pPr>
        <w:spacing w:after="0"/>
        <w:outlineLvl w:val="2"/>
        <w:rPr>
          <w:rFonts w:ascii="Corbel" w:hAnsi="Corbel"/>
          <w:b/>
          <w:bCs/>
          <w:color w:val="000000" w:themeColor="text1"/>
        </w:rPr>
      </w:pPr>
      <w:r w:rsidRPr="4830F898">
        <w:rPr>
          <w:rFonts w:ascii="Corbel" w:hAnsi="Corbel"/>
          <w:b/>
          <w:bCs/>
          <w:color w:val="000000" w:themeColor="text1"/>
        </w:rPr>
        <w:t>Reporting</w:t>
      </w:r>
    </w:p>
    <w:p w14:paraId="535B48B3" w14:textId="77777777" w:rsidR="009C1D43" w:rsidRPr="00F45597" w:rsidDel="00AC4CC7" w:rsidRDefault="009C1D43" w:rsidP="009C1D43">
      <w:pPr>
        <w:pStyle w:val="ScheduleA"/>
        <w:numPr>
          <w:ilvl w:val="0"/>
          <w:numId w:val="6"/>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Pr>
          <w:rFonts w:ascii="Corbel" w:eastAsia="Corbel" w:hAnsi="Corbel" w:cs="Corbel"/>
          <w:color w:val="000000" w:themeColor="text1"/>
          <w:sz w:val="22"/>
          <w:szCs w:val="22"/>
        </w:rPr>
        <w:t>implementation plan</w:t>
      </w:r>
      <w:r w:rsidRPr="6EEE4DE0">
        <w:rPr>
          <w:rFonts w:ascii="Corbel" w:eastAsia="Corbel" w:hAnsi="Corbel" w:cs="Corbel"/>
          <w:color w:val="000000" w:themeColor="text1"/>
          <w:sz w:val="22"/>
          <w:szCs w:val="22"/>
        </w:rPr>
        <w:t xml:space="preserve">, or the final payment is processed. </w:t>
      </w:r>
    </w:p>
    <w:p w14:paraId="7000DB02" w14:textId="77777777" w:rsidR="009C1D43" w:rsidRPr="00F45597" w:rsidRDefault="009C1D43" w:rsidP="009C1D43">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NSW</w:t>
      </w:r>
      <w:r w:rsidRPr="00F45597" w:rsidDel="00AC4CC7">
        <w:rPr>
          <w:rFonts w:ascii="Corbel" w:eastAsia="Corbel" w:hAnsi="Corbel" w:cs="Corbel"/>
          <w:color w:val="000000" w:themeColor="text1"/>
          <w:sz w:val="22"/>
          <w:szCs w:val="22"/>
        </w:rPr>
        <w:t xml:space="preserve"> </w:t>
      </w:r>
      <w:r w:rsidRPr="00F45597">
        <w:rPr>
          <w:rFonts w:ascii="Corbel" w:eastAsia="Corbel" w:hAnsi="Corbel" w:cs="Corbel"/>
          <w:color w:val="000000" w:themeColor="text1"/>
          <w:sz w:val="22"/>
          <w:szCs w:val="22"/>
        </w:rPr>
        <w:t xml:space="preserve">will </w:t>
      </w:r>
      <w:r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6BDECFB7" w14:textId="77777777" w:rsidR="009C1D43" w:rsidRPr="00F45597" w:rsidDel="00AC4CC7" w:rsidRDefault="009C1D43" w:rsidP="009C1D43">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5DD38036" w14:textId="77777777" w:rsidR="009C1D43" w:rsidRPr="00F45597" w:rsidDel="00AC4CC7" w:rsidRDefault="009C1D43" w:rsidP="009C1D43">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15EA84A4" w14:textId="77777777" w:rsidR="009C1D43" w:rsidRPr="00F45597" w:rsidRDefault="009C1D43" w:rsidP="009C1D43">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60EF4611" w14:textId="77777777" w:rsidR="009C1D43" w:rsidRPr="00F45597" w:rsidRDefault="009C1D43" w:rsidP="009C1D43">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Pr>
          <w:rFonts w:ascii="Corbel" w:eastAsia="Corbel" w:hAnsi="Corbel" w:cs="Corbel"/>
          <w:color w:val="000000" w:themeColor="text1"/>
          <w:sz w:val="22"/>
          <w:szCs w:val="22"/>
        </w:rPr>
        <w:t>NSW</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565FE6BF" w14:textId="77777777" w:rsidR="009C1D43" w:rsidRPr="008A0BA4" w:rsidRDefault="009C1D43" w:rsidP="009C1D43">
      <w:pPr>
        <w:pStyle w:val="ScheduleA"/>
        <w:numPr>
          <w:ilvl w:val="0"/>
          <w:numId w:val="7"/>
        </w:numPr>
      </w:pPr>
      <w:r w:rsidRPr="00F45597" w:rsidDel="00AC4CC7">
        <w:rPr>
          <w:rFonts w:ascii="Corbel" w:eastAsia="Corbel" w:hAnsi="Corbel" w:cs="Corbel"/>
          <w:color w:val="000000" w:themeColor="text1"/>
          <w:sz w:val="22"/>
          <w:szCs w:val="22"/>
        </w:rPr>
        <w:t xml:space="preserve">Where a payment is due at a reporting period (31 March and/or 30 September), </w:t>
      </w:r>
      <w:r>
        <w:rPr>
          <w:rFonts w:ascii="Corbel" w:eastAsia="Corbel" w:hAnsi="Corbel" w:cs="Corbel"/>
          <w:color w:val="000000" w:themeColor="text1"/>
          <w:sz w:val="22"/>
          <w:szCs w:val="22"/>
        </w:rPr>
        <w:t>NSW</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38240ECB" w14:textId="77777777" w:rsidR="009C1D43" w:rsidRDefault="009C1D43" w:rsidP="009C1D43">
      <w:pPr>
        <w:pStyle w:val="ScheduleA"/>
        <w:numPr>
          <w:ilvl w:val="0"/>
          <w:numId w:val="7"/>
        </w:numPr>
      </w:pPr>
      <w:r>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Pr="00F45597" w:rsidDel="00AC4CC7">
        <w:rPr>
          <w:rFonts w:ascii="Corbel" w:eastAsia="Corbel" w:hAnsi="Corbel" w:cs="Corbel"/>
          <w:color w:val="000000" w:themeColor="text1"/>
          <w:sz w:val="22"/>
          <w:szCs w:val="22"/>
        </w:rPr>
        <w:t xml:space="preserve"> </w:t>
      </w:r>
    </w:p>
    <w:p w14:paraId="5A5860AE" w14:textId="77777777" w:rsidR="009C1D43" w:rsidRDefault="009C1D43" w:rsidP="009C1D43">
      <w:pPr>
        <w:rPr>
          <w:lang w:eastAsia="en-AU"/>
        </w:rPr>
        <w:sectPr w:rsidR="009C1D43" w:rsidSect="009C1D43">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p>
    <w:p w14:paraId="0B81D260" w14:textId="77777777" w:rsidR="009C1D43" w:rsidRPr="00D3272C" w:rsidRDefault="009C1D43" w:rsidP="009C1D43">
      <w:pPr>
        <w:spacing w:after="0" w:line="240" w:lineRule="auto"/>
        <w:rPr>
          <w:rFonts w:ascii="Corbel" w:hAnsi="Corbel"/>
        </w:rPr>
      </w:pPr>
    </w:p>
    <w:p w14:paraId="0E705437" w14:textId="77777777" w:rsidR="009C1D43" w:rsidRDefault="009C1D43" w:rsidP="009C1D43">
      <w:pPr>
        <w:pStyle w:val="ImplementationPlan1"/>
        <w:keepNext/>
        <w:numPr>
          <w:ilvl w:val="0"/>
          <w:numId w:val="0"/>
        </w:numPr>
        <w:outlineLvl w:val="1"/>
        <w:rPr>
          <w:caps w:val="0"/>
        </w:rPr>
      </w:pPr>
      <w:r w:rsidRPr="00D56365">
        <w:t xml:space="preserve">CLOSING THE GAP </w:t>
      </w:r>
      <w:r w:rsidRPr="00D56365">
        <w:rPr>
          <w:caps w:val="0"/>
        </w:rPr>
        <w:t>(Clause A93 to A103 of the NSA)</w:t>
      </w:r>
    </w:p>
    <w:p w14:paraId="065B8352" w14:textId="77777777" w:rsidR="009C1D43" w:rsidRDefault="009C1D43" w:rsidP="009C1D43">
      <w:pPr>
        <w:pStyle w:val="ImplementationPlan1"/>
        <w:keepNext/>
        <w:numPr>
          <w:ilvl w:val="0"/>
          <w:numId w:val="0"/>
        </w:numPr>
        <w:outlineLvl w:val="1"/>
        <w:rPr>
          <w:caps w:val="0"/>
        </w:rPr>
      </w:pPr>
    </w:p>
    <w:p w14:paraId="7FC9A33F" w14:textId="77777777" w:rsidR="009C1D43" w:rsidRDefault="009C1D43" w:rsidP="009C1D43">
      <w:pPr>
        <w:pStyle w:val="ImplementationPlan1"/>
        <w:keepNext/>
        <w:numPr>
          <w:ilvl w:val="0"/>
          <w:numId w:val="0"/>
        </w:numPr>
        <w:outlineLvl w:val="1"/>
        <w:rPr>
          <w:b w:val="0"/>
          <w:bCs w:val="0"/>
          <w:caps w:val="0"/>
          <w:color w:val="auto"/>
        </w:rPr>
      </w:pPr>
      <w:r>
        <w:rPr>
          <w:b w:val="0"/>
          <w:bCs w:val="0"/>
          <w:caps w:val="0"/>
          <w:color w:val="auto"/>
        </w:rPr>
        <w:t xml:space="preserve">The National Skills Agreement </w:t>
      </w:r>
      <w:r w:rsidRPr="004B2692">
        <w:rPr>
          <w:b w:val="0"/>
          <w:bCs w:val="0"/>
          <w:caps w:val="0"/>
          <w:color w:val="auto"/>
        </w:rPr>
        <w:t xml:space="preserve">commits to enabling investments to support Closing the Gap via skills and VET sector actions which are complementary to the suite of programs which seek to address entrenched inequality faced by First Nations people.  </w:t>
      </w:r>
    </w:p>
    <w:p w14:paraId="7588AC82" w14:textId="77777777" w:rsidR="009C1D43" w:rsidRDefault="009C1D43" w:rsidP="009C1D43">
      <w:pPr>
        <w:pStyle w:val="ImplementationPlan1"/>
        <w:keepNext/>
        <w:numPr>
          <w:ilvl w:val="0"/>
          <w:numId w:val="0"/>
        </w:numPr>
        <w:outlineLvl w:val="1"/>
        <w:rPr>
          <w:b w:val="0"/>
          <w:bCs w:val="0"/>
          <w:caps w:val="0"/>
          <w:color w:val="auto"/>
        </w:rPr>
      </w:pPr>
    </w:p>
    <w:p w14:paraId="174EE48D" w14:textId="77777777" w:rsidR="009C1D43" w:rsidRDefault="009C1D43" w:rsidP="009C1D43">
      <w:pPr>
        <w:pStyle w:val="ImplementationPlan1"/>
        <w:keepNext/>
        <w:numPr>
          <w:ilvl w:val="0"/>
          <w:numId w:val="0"/>
        </w:numPr>
        <w:outlineLvl w:val="1"/>
        <w:rPr>
          <w:b w:val="0"/>
          <w:bCs w:val="0"/>
          <w:caps w:val="0"/>
          <w:color w:val="auto"/>
        </w:rPr>
      </w:pPr>
      <w:r>
        <w:rPr>
          <w:b w:val="0"/>
          <w:bCs w:val="0"/>
          <w:caps w:val="0"/>
          <w:color w:val="auto"/>
        </w:rPr>
        <w:t xml:space="preserve">This submission </w:t>
      </w:r>
      <w:r w:rsidRPr="00794178">
        <w:rPr>
          <w:b w:val="0"/>
          <w:bCs w:val="0"/>
          <w:caps w:val="0"/>
          <w:color w:val="auto"/>
        </w:rPr>
        <w:t>has been prepared in the spirit of partnership with the NSW Department of Education, to support the design of an approach which meets Aboriginal community and RTO needs and aligns with government processes.</w:t>
      </w:r>
    </w:p>
    <w:p w14:paraId="48A2A94C" w14:textId="77777777" w:rsidR="009C1D43" w:rsidRDefault="009C1D43" w:rsidP="009C1D43">
      <w:pPr>
        <w:pStyle w:val="ImplementationPlan1"/>
        <w:keepNext/>
        <w:numPr>
          <w:ilvl w:val="0"/>
          <w:numId w:val="0"/>
        </w:numPr>
        <w:outlineLvl w:val="1"/>
        <w:rPr>
          <w:b w:val="0"/>
          <w:bCs w:val="0"/>
          <w:caps w:val="0"/>
          <w:color w:val="auto"/>
        </w:rPr>
      </w:pPr>
    </w:p>
    <w:p w14:paraId="2345ABAB" w14:textId="77777777" w:rsidR="009C1D43" w:rsidRDefault="009C1D43" w:rsidP="009C1D43">
      <w:pPr>
        <w:pStyle w:val="ImplementationPlan1"/>
        <w:keepNext/>
        <w:numPr>
          <w:ilvl w:val="0"/>
          <w:numId w:val="0"/>
        </w:numPr>
        <w:outlineLvl w:val="1"/>
        <w:rPr>
          <w:b w:val="0"/>
          <w:bCs w:val="0"/>
          <w:caps w:val="0"/>
          <w:color w:val="auto"/>
        </w:rPr>
      </w:pPr>
      <w:r>
        <w:rPr>
          <w:b w:val="0"/>
          <w:bCs w:val="0"/>
          <w:caps w:val="0"/>
          <w:color w:val="auto"/>
        </w:rPr>
        <w:t xml:space="preserve">These investments </w:t>
      </w:r>
      <w:r w:rsidRPr="005F431C">
        <w:rPr>
          <w:b w:val="0"/>
          <w:bCs w:val="0"/>
          <w:caps w:val="0"/>
          <w:color w:val="auto"/>
        </w:rPr>
        <w:t>will be delivered via bilateral implementation plans developed in partnership with Aboriginal communities and organisations and will include activities to:</w:t>
      </w:r>
    </w:p>
    <w:p w14:paraId="42D7778B" w14:textId="77777777" w:rsidR="009C1D43" w:rsidRDefault="009C1D43" w:rsidP="009C1D43">
      <w:pPr>
        <w:pStyle w:val="ImplementationPlan1"/>
        <w:keepNext/>
        <w:numPr>
          <w:ilvl w:val="0"/>
          <w:numId w:val="0"/>
        </w:numPr>
        <w:outlineLvl w:val="1"/>
        <w:rPr>
          <w:b w:val="0"/>
          <w:bCs w:val="0"/>
          <w:caps w:val="0"/>
          <w:color w:val="auto"/>
        </w:rPr>
      </w:pPr>
    </w:p>
    <w:p w14:paraId="5F11E0B7" w14:textId="77777777" w:rsidR="009C1D43" w:rsidRDefault="009C1D43" w:rsidP="009C1D43">
      <w:pPr>
        <w:pStyle w:val="ImplementationPlan1"/>
        <w:keepNext/>
        <w:numPr>
          <w:ilvl w:val="0"/>
          <w:numId w:val="0"/>
        </w:numPr>
        <w:ind w:left="720" w:hanging="360"/>
        <w:outlineLvl w:val="1"/>
        <w:rPr>
          <w:b w:val="0"/>
          <w:bCs w:val="0"/>
          <w:caps w:val="0"/>
          <w:color w:val="auto"/>
        </w:rPr>
      </w:pPr>
      <w:r w:rsidRPr="007605C7">
        <w:rPr>
          <w:b w:val="0"/>
          <w:bCs w:val="0"/>
          <w:caps w:val="0"/>
          <w:color w:val="auto"/>
        </w:rPr>
        <w:t>a)</w:t>
      </w:r>
      <w:r w:rsidRPr="007605C7">
        <w:rPr>
          <w:b w:val="0"/>
          <w:bCs w:val="0"/>
          <w:caps w:val="0"/>
          <w:color w:val="auto"/>
        </w:rPr>
        <w:tab/>
        <w:t>expand investment in the capability, sustainability, and growth of the Aboriginal Community Controlled (ACC) and First Nations owned (FNO) training sector (Priority Reform 2 in the Closing the Gap Agreement) and</w:t>
      </w:r>
    </w:p>
    <w:p w14:paraId="4BE6C8C9" w14:textId="77777777" w:rsidR="009C1D43" w:rsidRDefault="009C1D43" w:rsidP="009C1D43">
      <w:pPr>
        <w:pStyle w:val="ImplementationPlan1"/>
        <w:keepNext/>
        <w:numPr>
          <w:ilvl w:val="0"/>
          <w:numId w:val="0"/>
        </w:numPr>
        <w:ind w:left="720" w:hanging="360"/>
        <w:outlineLvl w:val="1"/>
        <w:rPr>
          <w:b w:val="0"/>
          <w:bCs w:val="0"/>
          <w:caps w:val="0"/>
          <w:color w:val="auto"/>
        </w:rPr>
      </w:pPr>
      <w:r w:rsidRPr="007605C7">
        <w:rPr>
          <w:b w:val="0"/>
          <w:bCs w:val="0"/>
          <w:caps w:val="0"/>
          <w:color w:val="auto"/>
        </w:rPr>
        <w:t>b)</w:t>
      </w:r>
      <w:r w:rsidRPr="007605C7">
        <w:rPr>
          <w:b w:val="0"/>
          <w:bCs w:val="0"/>
          <w:caps w:val="0"/>
          <w:color w:val="auto"/>
        </w:rPr>
        <w:tab/>
        <w:t>grow the First Nations VET workforce and boost cultural competency of mainstream RTOs (Priority Reform 3 in the Closing the Gap Agreement).</w:t>
      </w:r>
    </w:p>
    <w:p w14:paraId="6FB1ADF8" w14:textId="77777777" w:rsidR="009C1D43" w:rsidRDefault="009C1D43" w:rsidP="009C1D43">
      <w:pPr>
        <w:pStyle w:val="ImplementationPlan1"/>
        <w:keepNext/>
        <w:numPr>
          <w:ilvl w:val="0"/>
          <w:numId w:val="0"/>
        </w:numPr>
        <w:outlineLvl w:val="1"/>
        <w:rPr>
          <w:b w:val="0"/>
          <w:bCs w:val="0"/>
          <w:caps w:val="0"/>
          <w:color w:val="auto"/>
        </w:rPr>
      </w:pPr>
    </w:p>
    <w:p w14:paraId="0E6BF2F7" w14:textId="77777777" w:rsidR="009C1D43" w:rsidRDefault="009C1D43" w:rsidP="009C1D43">
      <w:pPr>
        <w:pStyle w:val="ImplementationPlan1"/>
        <w:keepNext/>
        <w:numPr>
          <w:ilvl w:val="0"/>
          <w:numId w:val="0"/>
        </w:numPr>
        <w:outlineLvl w:val="1"/>
        <w:rPr>
          <w:b w:val="0"/>
          <w:bCs w:val="0"/>
          <w:caps w:val="0"/>
          <w:color w:val="auto"/>
        </w:rPr>
      </w:pPr>
      <w:r>
        <w:rPr>
          <w:b w:val="0"/>
          <w:bCs w:val="0"/>
          <w:caps w:val="0"/>
          <w:color w:val="auto"/>
        </w:rPr>
        <w:t xml:space="preserve">The NSW Government is working </w:t>
      </w:r>
      <w:r w:rsidRPr="00FC0AAE">
        <w:rPr>
          <w:b w:val="0"/>
          <w:bCs w:val="0"/>
          <w:caps w:val="0"/>
          <w:color w:val="auto"/>
        </w:rPr>
        <w:t xml:space="preserve">in partnership with the Aboriginal and Torres Straits Islander / First Nations organisations actively engaged in vocational education and training in </w:t>
      </w:r>
      <w:r>
        <w:rPr>
          <w:b w:val="0"/>
          <w:bCs w:val="0"/>
          <w:caps w:val="0"/>
          <w:color w:val="auto"/>
        </w:rPr>
        <w:t xml:space="preserve">NSW to design and </w:t>
      </w:r>
      <w:r w:rsidRPr="0068465C">
        <w:rPr>
          <w:b w:val="0"/>
          <w:bCs w:val="0"/>
          <w:caps w:val="0"/>
          <w:color w:val="auto"/>
        </w:rPr>
        <w:t>delivere</w:t>
      </w:r>
      <w:r>
        <w:rPr>
          <w:b w:val="0"/>
          <w:bCs w:val="0"/>
          <w:caps w:val="0"/>
          <w:color w:val="auto"/>
        </w:rPr>
        <w:t>r the Closing the Gap bilateral implementation plan under the National Skills Agreement</w:t>
      </w:r>
      <w:r w:rsidRPr="0068465C">
        <w:rPr>
          <w:b w:val="0"/>
          <w:bCs w:val="0"/>
          <w:caps w:val="0"/>
          <w:color w:val="auto"/>
        </w:rPr>
        <w:t xml:space="preserve"> in a two-stage approach:</w:t>
      </w:r>
    </w:p>
    <w:p w14:paraId="5E54A88C" w14:textId="77777777" w:rsidR="009C1D43" w:rsidRDefault="009C1D43" w:rsidP="009C1D43">
      <w:pPr>
        <w:pStyle w:val="ImplementationPlan1"/>
        <w:keepNext/>
        <w:numPr>
          <w:ilvl w:val="0"/>
          <w:numId w:val="0"/>
        </w:numPr>
        <w:outlineLvl w:val="1"/>
        <w:rPr>
          <w:b w:val="0"/>
          <w:bCs w:val="0"/>
          <w:caps w:val="0"/>
          <w:color w:val="auto"/>
        </w:rPr>
      </w:pPr>
    </w:p>
    <w:p w14:paraId="70D2F340" w14:textId="77777777" w:rsidR="009C1D43" w:rsidRPr="00FB5AC4" w:rsidRDefault="009C1D43" w:rsidP="009C1D43">
      <w:pPr>
        <w:widowControl w:val="0"/>
        <w:tabs>
          <w:tab w:val="left" w:pos="1521"/>
          <w:tab w:val="left" w:pos="1522"/>
        </w:tabs>
        <w:autoSpaceDE w:val="0"/>
        <w:autoSpaceDN w:val="0"/>
        <w:spacing w:after="0" w:line="232" w:lineRule="auto"/>
        <w:ind w:right="496"/>
        <w:rPr>
          <w:rFonts w:ascii="Corbel" w:hAnsi="Corbel"/>
        </w:rPr>
      </w:pPr>
      <w:r w:rsidRPr="00FB5AC4">
        <w:rPr>
          <w:rFonts w:ascii="Corbel" w:hAnsi="Corbel"/>
          <w:b/>
          <w:bCs/>
        </w:rPr>
        <w:t>Stage 1 establish partnership/co-design arrangements to:</w:t>
      </w:r>
      <w:r w:rsidRPr="00FB5AC4">
        <w:rPr>
          <w:rFonts w:ascii="Corbel" w:hAnsi="Corbel"/>
        </w:rPr>
        <w:t xml:space="preserve"> </w:t>
      </w:r>
    </w:p>
    <w:p w14:paraId="67CAC9C5" w14:textId="77777777" w:rsidR="009C1D43" w:rsidRPr="00F562E5" w:rsidRDefault="009C1D43" w:rsidP="009C1D43">
      <w:pPr>
        <w:pStyle w:val="ListParagraph"/>
        <w:widowControl w:val="0"/>
        <w:numPr>
          <w:ilvl w:val="0"/>
          <w:numId w:val="9"/>
        </w:numPr>
        <w:tabs>
          <w:tab w:val="left" w:pos="1521"/>
          <w:tab w:val="left" w:pos="1522"/>
        </w:tabs>
        <w:autoSpaceDE w:val="0"/>
        <w:autoSpaceDN w:val="0"/>
        <w:spacing w:after="0" w:line="232" w:lineRule="auto"/>
        <w:ind w:right="496"/>
        <w:contextualSpacing w:val="0"/>
        <w:rPr>
          <w:rFonts w:ascii="Corbel" w:hAnsi="Corbel"/>
        </w:rPr>
      </w:pPr>
      <w:r w:rsidRPr="00F562E5">
        <w:rPr>
          <w:rFonts w:ascii="Corbel" w:hAnsi="Corbel"/>
          <w:lang w:val="en-US"/>
        </w:rPr>
        <w:t xml:space="preserve">develop the Stage 2 </w:t>
      </w:r>
      <w:r w:rsidRPr="00F562E5">
        <w:rPr>
          <w:rFonts w:ascii="Corbel" w:hAnsi="Corbel"/>
        </w:rPr>
        <w:t xml:space="preserve">implementation plan, informed by foundational research to be undertaken in Stage 1 on best practice RTO sustainability and capability; and </w:t>
      </w:r>
    </w:p>
    <w:p w14:paraId="69AB7D94" w14:textId="77777777" w:rsidR="009C1D43" w:rsidRDefault="009C1D43" w:rsidP="009C1D43">
      <w:pPr>
        <w:pStyle w:val="ListParagraph"/>
        <w:widowControl w:val="0"/>
        <w:numPr>
          <w:ilvl w:val="0"/>
          <w:numId w:val="9"/>
        </w:numPr>
        <w:tabs>
          <w:tab w:val="left" w:pos="1521"/>
          <w:tab w:val="left" w:pos="1522"/>
        </w:tabs>
        <w:autoSpaceDE w:val="0"/>
        <w:autoSpaceDN w:val="0"/>
        <w:spacing w:after="0" w:line="232" w:lineRule="auto"/>
        <w:ind w:right="496"/>
        <w:rPr>
          <w:rFonts w:ascii="Corbel" w:hAnsi="Corbel"/>
        </w:rPr>
      </w:pPr>
      <w:r w:rsidRPr="00F562E5">
        <w:rPr>
          <w:rFonts w:ascii="Corbel" w:hAnsi="Corbel"/>
        </w:rPr>
        <w:t>provide direct investment in ACC RTOs to support immediate sustainability needs and training capability needs</w:t>
      </w:r>
      <w:r>
        <w:rPr>
          <w:rFonts w:ascii="Corbel" w:hAnsi="Corbel"/>
        </w:rPr>
        <w:t xml:space="preserve"> and aspirations</w:t>
      </w:r>
      <w:r w:rsidRPr="00F562E5">
        <w:rPr>
          <w:rFonts w:ascii="Corbel" w:hAnsi="Corbel"/>
        </w:rPr>
        <w:t xml:space="preserve">. </w:t>
      </w:r>
    </w:p>
    <w:p w14:paraId="72FD8FFF"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i/>
          <w:iCs/>
        </w:rPr>
      </w:pPr>
    </w:p>
    <w:p w14:paraId="048A25CC" w14:textId="77777777" w:rsidR="009C1D43" w:rsidRPr="00D51A7C" w:rsidRDefault="009C1D43" w:rsidP="009C1D43">
      <w:pPr>
        <w:widowControl w:val="0"/>
        <w:tabs>
          <w:tab w:val="left" w:pos="1521"/>
          <w:tab w:val="left" w:pos="1522"/>
        </w:tabs>
        <w:autoSpaceDE w:val="0"/>
        <w:autoSpaceDN w:val="0"/>
        <w:spacing w:after="0" w:line="232" w:lineRule="auto"/>
        <w:ind w:right="496"/>
        <w:rPr>
          <w:rFonts w:ascii="Corbel" w:hAnsi="Corbel"/>
        </w:rPr>
      </w:pPr>
      <w:r w:rsidRPr="00D51A7C">
        <w:rPr>
          <w:rFonts w:ascii="Corbel" w:hAnsi="Corbel"/>
        </w:rPr>
        <w:t>Partners agree that a number of activities from Stage 1 remain active and will be progressed in parallel with the activities under Stage 2.</w:t>
      </w:r>
    </w:p>
    <w:p w14:paraId="42D8B5D6" w14:textId="77777777" w:rsidR="009C1D43" w:rsidRPr="00FB5AC4" w:rsidRDefault="009C1D43" w:rsidP="009C1D43">
      <w:pPr>
        <w:widowControl w:val="0"/>
        <w:tabs>
          <w:tab w:val="left" w:pos="1521"/>
          <w:tab w:val="left" w:pos="1522"/>
        </w:tabs>
        <w:autoSpaceDE w:val="0"/>
        <w:autoSpaceDN w:val="0"/>
        <w:spacing w:after="0" w:line="232" w:lineRule="auto"/>
        <w:ind w:right="496"/>
        <w:rPr>
          <w:rFonts w:ascii="Corbel" w:hAnsi="Corbel"/>
        </w:rPr>
      </w:pPr>
      <w:r>
        <w:rPr>
          <w:rFonts w:ascii="Corbel" w:hAnsi="Corbel"/>
          <w:b/>
          <w:bCs/>
        </w:rPr>
        <w:br/>
      </w:r>
      <w:r w:rsidRPr="00FB5AC4">
        <w:rPr>
          <w:rFonts w:ascii="Corbel" w:hAnsi="Corbel"/>
          <w:b/>
          <w:bCs/>
        </w:rPr>
        <w:t>Stage 2 delivery of planned activities to:</w:t>
      </w:r>
      <w:r w:rsidRPr="00FB5AC4">
        <w:rPr>
          <w:rFonts w:ascii="Corbel" w:hAnsi="Corbel"/>
        </w:rPr>
        <w:t xml:space="preserve"> </w:t>
      </w:r>
    </w:p>
    <w:p w14:paraId="0EC4AB76" w14:textId="77777777" w:rsidR="009C1D43" w:rsidRPr="00F562E5" w:rsidRDefault="009C1D43" w:rsidP="009C1D43">
      <w:pPr>
        <w:pStyle w:val="ListParagraph"/>
        <w:widowControl w:val="0"/>
        <w:numPr>
          <w:ilvl w:val="0"/>
          <w:numId w:val="9"/>
        </w:numPr>
        <w:tabs>
          <w:tab w:val="left" w:pos="1521"/>
          <w:tab w:val="left" w:pos="1522"/>
        </w:tabs>
        <w:autoSpaceDE w:val="0"/>
        <w:autoSpaceDN w:val="0"/>
        <w:spacing w:after="0" w:line="232" w:lineRule="auto"/>
        <w:ind w:right="496"/>
        <w:rPr>
          <w:rFonts w:ascii="Corbel" w:hAnsi="Corbel"/>
        </w:rPr>
      </w:pPr>
      <w:r w:rsidRPr="00F562E5">
        <w:rPr>
          <w:rFonts w:ascii="Corbel" w:hAnsi="Corbel"/>
        </w:rPr>
        <w:t xml:space="preserve">strengthen the capability, sustainability and growth of the ACC and FNO training sector; and </w:t>
      </w:r>
    </w:p>
    <w:p w14:paraId="29F283BE" w14:textId="77777777" w:rsidR="009C1D43" w:rsidRPr="0063505F" w:rsidRDefault="009C1D43" w:rsidP="009C1D43">
      <w:pPr>
        <w:pStyle w:val="ListParagraph"/>
        <w:widowControl w:val="0"/>
        <w:numPr>
          <w:ilvl w:val="0"/>
          <w:numId w:val="9"/>
        </w:numPr>
        <w:tabs>
          <w:tab w:val="left" w:pos="1521"/>
          <w:tab w:val="left" w:pos="1522"/>
        </w:tabs>
        <w:autoSpaceDE w:val="0"/>
        <w:autoSpaceDN w:val="0"/>
        <w:spacing w:after="0" w:line="232" w:lineRule="auto"/>
        <w:ind w:right="496"/>
        <w:contextualSpacing w:val="0"/>
        <w:rPr>
          <w:rFonts w:ascii="Corbel" w:hAnsi="Corbel"/>
        </w:rPr>
      </w:pPr>
      <w:r w:rsidRPr="00F562E5">
        <w:rPr>
          <w:rFonts w:ascii="Corbel" w:hAnsi="Corbel"/>
        </w:rPr>
        <w:t>grow the First Nations VET workforce and boost cultural competency of mainstream RTOs.</w:t>
      </w:r>
    </w:p>
    <w:p w14:paraId="57B4DA80"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rPr>
      </w:pPr>
    </w:p>
    <w:p w14:paraId="502F4F78"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rPr>
      </w:pPr>
      <w:r>
        <w:rPr>
          <w:rFonts w:ascii="Corbel" w:hAnsi="Corbel"/>
        </w:rPr>
        <w:t>This Bilateral Plan sets the terms for the Closing the Gap Implementation Plan – Stage 2.</w:t>
      </w:r>
    </w:p>
    <w:p w14:paraId="420888CF"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rPr>
      </w:pPr>
    </w:p>
    <w:p w14:paraId="5C753B59"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b/>
          <w:bCs/>
        </w:rPr>
      </w:pPr>
      <w:r>
        <w:rPr>
          <w:rFonts w:ascii="Corbel" w:hAnsi="Corbel"/>
          <w:b/>
          <w:bCs/>
        </w:rPr>
        <w:t>Delivering in Partnership in Stage 2</w:t>
      </w:r>
    </w:p>
    <w:p w14:paraId="1872B07B" w14:textId="77777777" w:rsidR="009C1D43" w:rsidRDefault="009C1D43" w:rsidP="009C1D43">
      <w:pPr>
        <w:widowControl w:val="0"/>
        <w:tabs>
          <w:tab w:val="left" w:pos="1521"/>
          <w:tab w:val="left" w:pos="1522"/>
        </w:tabs>
        <w:autoSpaceDE w:val="0"/>
        <w:autoSpaceDN w:val="0"/>
        <w:spacing w:after="0" w:line="232" w:lineRule="auto"/>
        <w:ind w:right="496"/>
        <w:rPr>
          <w:rFonts w:ascii="Corbel" w:hAnsi="Corbel"/>
          <w:b/>
          <w:bCs/>
        </w:rPr>
      </w:pPr>
    </w:p>
    <w:p w14:paraId="02E92EC9" w14:textId="77777777" w:rsidR="009C1D43" w:rsidRPr="00F562E5" w:rsidRDefault="009C1D43" w:rsidP="009C1D43">
      <w:pPr>
        <w:pStyle w:val="ScheduleA"/>
        <w:rPr>
          <w:rFonts w:ascii="Corbel" w:hAnsi="Corbel"/>
          <w:sz w:val="22"/>
          <w:szCs w:val="22"/>
        </w:rPr>
      </w:pPr>
      <w:r w:rsidRPr="00F562E5">
        <w:rPr>
          <w:rFonts w:ascii="Corbel" w:hAnsi="Corbel"/>
          <w:sz w:val="22"/>
          <w:szCs w:val="22"/>
        </w:rPr>
        <w:t xml:space="preserve">A key deliverable under the </w:t>
      </w:r>
      <w:r>
        <w:rPr>
          <w:rFonts w:ascii="Corbel" w:hAnsi="Corbel"/>
          <w:sz w:val="22"/>
          <w:szCs w:val="22"/>
        </w:rPr>
        <w:t xml:space="preserve">NSW </w:t>
      </w:r>
      <w:r w:rsidRPr="00F562E5">
        <w:rPr>
          <w:rFonts w:ascii="Corbel" w:hAnsi="Corbel"/>
          <w:sz w:val="22"/>
          <w:szCs w:val="22"/>
        </w:rPr>
        <w:t xml:space="preserve">Stage 1 implementation plan was the establishment of a governance structure to design and deliver the NSA Closing the Gap commitments in partnership between the NSW Government and Aboriginal organisations in the training sector. This structure ensures that programs and commitments are designed to meet Aboriginal community needs, collaboration is embedded throughout the design and implementation process, and continuous improvement principles guide ongoing program development and evaluation. </w:t>
      </w:r>
      <w:r w:rsidRPr="5D2CEE0B">
        <w:rPr>
          <w:rFonts w:ascii="Corbel" w:hAnsi="Corbel"/>
          <w:sz w:val="22"/>
          <w:szCs w:val="22"/>
        </w:rPr>
        <w:t>This governance structure will also be used to deliver on the Stage 2.</w:t>
      </w:r>
    </w:p>
    <w:p w14:paraId="46B48F2A" w14:textId="77777777" w:rsidR="009C1D43" w:rsidRPr="009C6DA4" w:rsidRDefault="009C1D43" w:rsidP="009C1D43">
      <w:pPr>
        <w:spacing w:after="0"/>
        <w:rPr>
          <w:rFonts w:ascii="Corbel" w:eastAsia="Corbel" w:hAnsi="Corbel" w:cs="Corbel"/>
        </w:rPr>
      </w:pPr>
      <w:r w:rsidRPr="00E15258">
        <w:rPr>
          <w:rFonts w:ascii="Corbel" w:eastAsia="Corbel" w:hAnsi="Corbel" w:cs="Corbel"/>
        </w:rPr>
        <w:t xml:space="preserve">The Stage 2 Implementation Plan </w:t>
      </w:r>
      <w:r>
        <w:rPr>
          <w:rFonts w:ascii="Corbel" w:eastAsia="Corbel" w:hAnsi="Corbel" w:cs="Corbel"/>
        </w:rPr>
        <w:t xml:space="preserve">builds on </w:t>
      </w:r>
      <w:r w:rsidRPr="00E15258">
        <w:rPr>
          <w:rFonts w:ascii="Corbel" w:eastAsia="Corbel" w:hAnsi="Corbel" w:cs="Corbel"/>
        </w:rPr>
        <w:t>partnerships with the Aboriginal Education Consultative Group (AECG)</w:t>
      </w:r>
      <w:r>
        <w:rPr>
          <w:rFonts w:ascii="Corbel" w:eastAsia="Corbel" w:hAnsi="Corbel" w:cs="Corbel"/>
        </w:rPr>
        <w:t xml:space="preserve"> and </w:t>
      </w:r>
      <w:r w:rsidRPr="002101D3">
        <w:rPr>
          <w:rFonts w:ascii="Corbel" w:eastAsia="Corbel" w:hAnsi="Corbel" w:cs="Corbel"/>
        </w:rPr>
        <w:t xml:space="preserve">NSW Aboriginal Community Controlled Registered Training Organisations (ACC </w:t>
      </w:r>
      <w:r w:rsidRPr="002101D3">
        <w:rPr>
          <w:rFonts w:ascii="Corbel" w:eastAsia="Corbel" w:hAnsi="Corbel" w:cs="Corbel"/>
        </w:rPr>
        <w:lastRenderedPageBreak/>
        <w:t>RTOs)</w:t>
      </w:r>
      <w:r>
        <w:rPr>
          <w:rFonts w:ascii="Corbel" w:eastAsia="Corbel" w:hAnsi="Corbel" w:cs="Corbel"/>
        </w:rPr>
        <w:t xml:space="preserve"> </w:t>
      </w:r>
      <w:r w:rsidRPr="009C6DA4">
        <w:rPr>
          <w:rFonts w:ascii="Corbel" w:eastAsia="Corbel" w:hAnsi="Corbel" w:cs="Corbel"/>
        </w:rPr>
        <w:t>to ensure educational services are culturally relevant and meet the needs of Aboriginal communities in New South Wales.</w:t>
      </w:r>
      <w:r>
        <w:rPr>
          <w:rFonts w:ascii="Corbel" w:eastAsia="Corbel" w:hAnsi="Corbel" w:cs="Corbel"/>
        </w:rPr>
        <w:t xml:space="preserve"> </w:t>
      </w:r>
      <w:r w:rsidRPr="009C6DA4">
        <w:rPr>
          <w:rFonts w:ascii="Corbel" w:eastAsia="Corbel" w:hAnsi="Corbel" w:cs="Corbel"/>
        </w:rPr>
        <w:t xml:space="preserve"> </w:t>
      </w:r>
      <w:r>
        <w:rPr>
          <w:rFonts w:ascii="Corbel" w:eastAsia="Corbel" w:hAnsi="Corbel" w:cs="Corbel"/>
        </w:rPr>
        <w:t>A strategy to involve</w:t>
      </w:r>
      <w:r w:rsidRPr="009C6DA4">
        <w:rPr>
          <w:rFonts w:ascii="Corbel" w:eastAsia="Corbel" w:hAnsi="Corbel" w:cs="Corbel"/>
        </w:rPr>
        <w:t xml:space="preserve"> Aboriginal Owned RTOs (AO/FNO RTOs) </w:t>
      </w:r>
      <w:r>
        <w:rPr>
          <w:rFonts w:ascii="Corbel" w:eastAsia="Corbel" w:hAnsi="Corbel" w:cs="Corbel"/>
        </w:rPr>
        <w:t xml:space="preserve">in designated initiatives is in train to ensure that diverse community perspectives inform implementation of this reform. </w:t>
      </w:r>
    </w:p>
    <w:p w14:paraId="17E5164E" w14:textId="77777777" w:rsidR="009C1D43" w:rsidRPr="009C6DA4" w:rsidRDefault="009C1D43" w:rsidP="009C1D43">
      <w:pPr>
        <w:spacing w:after="0"/>
        <w:rPr>
          <w:rFonts w:ascii="Corbel" w:eastAsia="Corbel" w:hAnsi="Corbel" w:cs="Corbel"/>
        </w:rPr>
      </w:pPr>
    </w:p>
    <w:p w14:paraId="4A9562DC" w14:textId="77777777" w:rsidR="009C1D43" w:rsidRPr="001460CB" w:rsidRDefault="009C1D43" w:rsidP="009C1D43">
      <w:pPr>
        <w:spacing w:after="0"/>
        <w:rPr>
          <w:rFonts w:ascii="Corbel" w:eastAsia="Corbel" w:hAnsi="Corbel" w:cs="Corbel"/>
        </w:rPr>
      </w:pPr>
      <w:r w:rsidRPr="001460CB">
        <w:rPr>
          <w:rFonts w:ascii="Corbel" w:eastAsia="Corbel" w:hAnsi="Corbel" w:cs="Corbel"/>
        </w:rPr>
        <w:t>NSW will define ACC</w:t>
      </w:r>
      <w:r>
        <w:rPr>
          <w:rFonts w:ascii="Corbel" w:eastAsia="Corbel" w:hAnsi="Corbel" w:cs="Corbel"/>
        </w:rPr>
        <w:t xml:space="preserve"> RTO</w:t>
      </w:r>
      <w:r w:rsidRPr="001460CB">
        <w:rPr>
          <w:rFonts w:ascii="Corbel" w:eastAsia="Corbel" w:hAnsi="Corbel" w:cs="Corbel"/>
        </w:rPr>
        <w:t xml:space="preserve">s and AO/FNOs in alignment with the </w:t>
      </w:r>
      <w:hyperlink r:id="rId17" w:history="1">
        <w:r w:rsidRPr="0031209E">
          <w:rPr>
            <w:rStyle w:val="Hyperlink"/>
            <w:rFonts w:ascii="Corbel" w:eastAsia="Corbel" w:hAnsi="Corbel" w:cs="Corbel"/>
          </w:rPr>
          <w:t>National Agreement on Closing the Gap</w:t>
        </w:r>
      </w:hyperlink>
      <w:r>
        <w:rPr>
          <w:rFonts w:ascii="Corbel" w:eastAsia="Corbel" w:hAnsi="Corbel" w:cs="Corbel"/>
          <w:color w:val="70AD47" w:themeColor="accent6"/>
        </w:rPr>
        <w:t xml:space="preserve"> </w:t>
      </w:r>
      <w:r w:rsidRPr="001460CB">
        <w:rPr>
          <w:rFonts w:ascii="Corbel" w:eastAsia="Corbel" w:hAnsi="Corbel" w:cs="Corbel"/>
        </w:rPr>
        <w:t xml:space="preserve">(July 2020): </w:t>
      </w:r>
    </w:p>
    <w:p w14:paraId="5FFE786C" w14:textId="77777777" w:rsidR="009C1D43" w:rsidRPr="001460CB" w:rsidRDefault="009C1D43" w:rsidP="009C1D43">
      <w:pPr>
        <w:pStyle w:val="ListParagraph"/>
        <w:numPr>
          <w:ilvl w:val="0"/>
          <w:numId w:val="42"/>
        </w:numPr>
        <w:spacing w:after="0"/>
        <w:rPr>
          <w:rFonts w:ascii="Corbel" w:eastAsia="Corbel" w:hAnsi="Corbel" w:cs="Corbel"/>
        </w:rPr>
      </w:pPr>
      <w:r w:rsidRPr="001460CB">
        <w:rPr>
          <w:rFonts w:ascii="Corbel" w:eastAsia="Corbel" w:hAnsi="Corbel" w:cs="Corbel"/>
        </w:rPr>
        <w:t>Clause 44 (p. 8): Aboriginal and Torres Strait Islander community control is an act of self-determination. Under this Agreement, an Aboriginal and/or Torres Strait Islander Community-Controlled Organisation delivers services, including land and resource management, that builds the strength and empowerment of Aboriginal and Torres Strait Islander communities and people and is:</w:t>
      </w:r>
    </w:p>
    <w:p w14:paraId="405EB3A8" w14:textId="77777777" w:rsidR="009C1D43" w:rsidRPr="001460CB" w:rsidRDefault="009C1D43" w:rsidP="009C1D43">
      <w:pPr>
        <w:pStyle w:val="ListParagraph"/>
        <w:numPr>
          <w:ilvl w:val="1"/>
          <w:numId w:val="42"/>
        </w:numPr>
        <w:spacing w:after="0"/>
        <w:rPr>
          <w:rFonts w:ascii="Corbel" w:eastAsia="Corbel" w:hAnsi="Corbel" w:cs="Corbel"/>
        </w:rPr>
      </w:pPr>
      <w:r w:rsidRPr="001460CB">
        <w:rPr>
          <w:rFonts w:ascii="Corbel" w:eastAsia="Corbel" w:hAnsi="Corbel" w:cs="Corbel"/>
        </w:rPr>
        <w:t>incorporated under relevant legislation and not-for-profit</w:t>
      </w:r>
    </w:p>
    <w:p w14:paraId="0C1F0781" w14:textId="77777777" w:rsidR="009C1D43" w:rsidRPr="001460CB" w:rsidRDefault="009C1D43" w:rsidP="009C1D43">
      <w:pPr>
        <w:pStyle w:val="ListParagraph"/>
        <w:numPr>
          <w:ilvl w:val="1"/>
          <w:numId w:val="42"/>
        </w:numPr>
        <w:spacing w:after="0"/>
        <w:rPr>
          <w:rFonts w:ascii="Corbel" w:eastAsia="Corbel" w:hAnsi="Corbel" w:cs="Corbel"/>
        </w:rPr>
      </w:pPr>
      <w:r w:rsidRPr="001460CB">
        <w:rPr>
          <w:rFonts w:ascii="Corbel" w:eastAsia="Corbel" w:hAnsi="Corbel" w:cs="Corbel"/>
        </w:rPr>
        <w:t>controlled and operated by Aboriginal and/or Torres Strait Islander people</w:t>
      </w:r>
    </w:p>
    <w:p w14:paraId="1D6FA0AE" w14:textId="77777777" w:rsidR="009C1D43" w:rsidRPr="001460CB" w:rsidRDefault="009C1D43" w:rsidP="009C1D43">
      <w:pPr>
        <w:pStyle w:val="ListParagraph"/>
        <w:numPr>
          <w:ilvl w:val="1"/>
          <w:numId w:val="42"/>
        </w:numPr>
        <w:spacing w:after="0"/>
        <w:rPr>
          <w:rFonts w:ascii="Corbel" w:eastAsia="Corbel" w:hAnsi="Corbel" w:cs="Corbel"/>
        </w:rPr>
      </w:pPr>
      <w:r w:rsidRPr="001460CB">
        <w:rPr>
          <w:rFonts w:ascii="Corbel" w:eastAsia="Corbel" w:hAnsi="Corbel" w:cs="Corbel"/>
        </w:rPr>
        <w:t>connected to the community, or communities, in which they deliver the services</w:t>
      </w:r>
    </w:p>
    <w:p w14:paraId="5E73EB41" w14:textId="77777777" w:rsidR="009C1D43" w:rsidRPr="001460CB" w:rsidRDefault="009C1D43" w:rsidP="009C1D43">
      <w:pPr>
        <w:pStyle w:val="ListParagraph"/>
        <w:numPr>
          <w:ilvl w:val="1"/>
          <w:numId w:val="42"/>
        </w:numPr>
        <w:spacing w:after="0"/>
        <w:rPr>
          <w:rFonts w:ascii="Corbel" w:eastAsia="Corbel" w:hAnsi="Corbel" w:cs="Corbel"/>
        </w:rPr>
      </w:pPr>
      <w:r w:rsidRPr="001460CB">
        <w:rPr>
          <w:rFonts w:ascii="Corbel" w:eastAsia="Corbel" w:hAnsi="Corbel" w:cs="Corbel"/>
        </w:rPr>
        <w:t>governed by a majority Aboriginal and/or Torres Strait Islander governing body.</w:t>
      </w:r>
    </w:p>
    <w:p w14:paraId="201517B9" w14:textId="77777777" w:rsidR="009C1D43" w:rsidRPr="001460CB" w:rsidRDefault="009C1D43" w:rsidP="009C1D43">
      <w:pPr>
        <w:pStyle w:val="ListParagraph"/>
        <w:numPr>
          <w:ilvl w:val="0"/>
          <w:numId w:val="42"/>
        </w:numPr>
        <w:spacing w:after="0"/>
        <w:rPr>
          <w:rFonts w:ascii="Corbel" w:eastAsia="Corbel" w:hAnsi="Corbel" w:cs="Corbel"/>
          <w:sz w:val="24"/>
          <w:szCs w:val="24"/>
        </w:rPr>
      </w:pPr>
      <w:r w:rsidRPr="001460CB">
        <w:rPr>
          <w:rFonts w:ascii="Corbel" w:eastAsia="Corbel" w:hAnsi="Corbel" w:cs="Corbel"/>
        </w:rPr>
        <w:t>Under Section 12 Definitions (p.52): An Aboriginal and Torres Strait Islander organisation (other than an Aboriginal and Torres Strait Islander community-controlled organisation) is a business, charity, not-for-profit organisation, incorporated under Commonwealth, state or territory legislation, that has at least 51% Aboriginal and/or Torres Strait Islander ownership and/or directorship and is operated for the benefit of Aboriginal and Torres Strait Islander communities.</w:t>
      </w:r>
    </w:p>
    <w:p w14:paraId="643BD864" w14:textId="77777777" w:rsidR="009C1D43" w:rsidRPr="001460CB" w:rsidRDefault="009C1D43" w:rsidP="009C1D43">
      <w:pPr>
        <w:pStyle w:val="ListParagraph"/>
        <w:spacing w:after="0"/>
        <w:rPr>
          <w:rFonts w:ascii="Corbel" w:eastAsia="Corbel" w:hAnsi="Corbel" w:cs="Corbel"/>
          <w:color w:val="70AD47" w:themeColor="accent6"/>
          <w:sz w:val="24"/>
          <w:szCs w:val="24"/>
        </w:rPr>
      </w:pPr>
    </w:p>
    <w:p w14:paraId="66E95968" w14:textId="77777777" w:rsidR="009C1D43" w:rsidRPr="00F562E5" w:rsidRDefault="009C1D43" w:rsidP="009C1D43">
      <w:pPr>
        <w:pStyle w:val="ScheduleA"/>
        <w:rPr>
          <w:rFonts w:ascii="Corbel" w:hAnsi="Corbel"/>
          <w:sz w:val="22"/>
          <w:szCs w:val="22"/>
        </w:rPr>
      </w:pPr>
      <w:r w:rsidRPr="5D2CEE0B">
        <w:rPr>
          <w:rFonts w:ascii="Corbel" w:hAnsi="Corbel"/>
          <w:sz w:val="22"/>
          <w:szCs w:val="22"/>
        </w:rPr>
        <w:t xml:space="preserve">NSW is home to a number of ACC RTOs that deliver training and services to Aboriginal communities, in localities and on topics that have been identified by communities as being most critical for their needs and goals. </w:t>
      </w:r>
      <w:r w:rsidRPr="00F562E5">
        <w:rPr>
          <w:rFonts w:ascii="Corbel" w:hAnsi="Corbel"/>
          <w:sz w:val="22"/>
          <w:szCs w:val="22"/>
        </w:rPr>
        <w:t xml:space="preserve">The NSW ACC RTOs offer nationally recognised training in qualifications ranging from career entry pathways, through to specialist qualifications in health care, advocacy, leadership, business, as well as bespoke qualifications up to </w:t>
      </w:r>
      <w:r>
        <w:rPr>
          <w:rFonts w:ascii="Corbel" w:hAnsi="Corbel"/>
          <w:sz w:val="22"/>
          <w:szCs w:val="22"/>
        </w:rPr>
        <w:t>Advanced d</w:t>
      </w:r>
      <w:r w:rsidRPr="00F562E5">
        <w:rPr>
          <w:rFonts w:ascii="Corbel" w:hAnsi="Corbel"/>
          <w:sz w:val="22"/>
          <w:szCs w:val="22"/>
        </w:rPr>
        <w:t xml:space="preserve">iploma level in skills ranging from Aboriginal professional dance performance to legal advocacy and Aboriginal studies. </w:t>
      </w:r>
    </w:p>
    <w:p w14:paraId="2117C5E5" w14:textId="77777777" w:rsidR="009C1D43" w:rsidRPr="00C32CF6" w:rsidRDefault="009C1D43" w:rsidP="009C1D43">
      <w:r w:rsidRPr="00F562E5">
        <w:rPr>
          <w:rFonts w:ascii="Corbel" w:hAnsi="Corbel"/>
        </w:rPr>
        <w:t>NSW is also home to AO/FNO</w:t>
      </w:r>
      <w:r>
        <w:rPr>
          <w:rFonts w:ascii="Corbel" w:hAnsi="Corbel"/>
        </w:rPr>
        <w:t xml:space="preserve"> </w:t>
      </w:r>
      <w:r w:rsidRPr="00F562E5">
        <w:rPr>
          <w:rFonts w:ascii="Corbel" w:hAnsi="Corbel"/>
        </w:rPr>
        <w:t xml:space="preserve">RTOs who operate under private company structures with confirmed Aboriginal </w:t>
      </w:r>
      <w:r w:rsidRPr="48F5EFA3">
        <w:rPr>
          <w:rFonts w:ascii="Corbel" w:hAnsi="Corbel"/>
        </w:rPr>
        <w:t>control</w:t>
      </w:r>
      <w:r w:rsidRPr="00F562E5">
        <w:rPr>
          <w:rFonts w:ascii="Corbel" w:hAnsi="Corbel"/>
        </w:rPr>
        <w:t xml:space="preserve">, delivering qualifications ranging from certificate II to diplomas in topics ranging from: construction, ecosystem management, horticulture, leadership, supply chain, on country management, project management and more. </w:t>
      </w:r>
    </w:p>
    <w:p w14:paraId="280FB73D" w14:textId="77777777" w:rsidR="009C1D43" w:rsidRPr="001460CB" w:rsidRDefault="009C1D43" w:rsidP="009C1D43">
      <w:pPr>
        <w:spacing w:after="0"/>
        <w:rPr>
          <w:rFonts w:ascii="Corbel" w:eastAsia="Corbel" w:hAnsi="Corbel" w:cs="Corbel"/>
          <w:color w:val="70AD47" w:themeColor="accent6"/>
        </w:rPr>
      </w:pPr>
    </w:p>
    <w:p w14:paraId="7DF558DA" w14:textId="77777777" w:rsidR="009C1D43" w:rsidRPr="00F562E5" w:rsidRDefault="009C1D43" w:rsidP="009C1D43">
      <w:pPr>
        <w:pStyle w:val="ScheduleA"/>
        <w:rPr>
          <w:rFonts w:ascii="Corbel" w:hAnsi="Corbel"/>
          <w:sz w:val="22"/>
          <w:szCs w:val="22"/>
        </w:rPr>
      </w:pPr>
      <w:r>
        <w:rPr>
          <w:rFonts w:ascii="Corbel" w:hAnsi="Corbel"/>
          <w:sz w:val="22"/>
          <w:szCs w:val="22"/>
        </w:rPr>
        <w:br/>
      </w:r>
    </w:p>
    <w:p w14:paraId="485E9E27" w14:textId="77777777" w:rsidR="009C1D43" w:rsidRPr="00F562E5" w:rsidRDefault="009C1D43" w:rsidP="009C1D43">
      <w:pPr>
        <w:rPr>
          <w:lang w:eastAsia="en-AU"/>
        </w:rPr>
        <w:sectPr w:rsidR="009C1D43" w:rsidRPr="00F562E5" w:rsidSect="009C1D43">
          <w:headerReference w:type="even" r:id="rId18"/>
          <w:headerReference w:type="default" r:id="rId19"/>
          <w:footerReference w:type="even" r:id="rId20"/>
          <w:footerReference w:type="default" r:id="rId21"/>
          <w:headerReference w:type="first" r:id="rId22"/>
          <w:footerReference w:type="first" r:id="rId23"/>
          <w:pgSz w:w="11906" w:h="16838"/>
          <w:pgMar w:top="851" w:right="1440" w:bottom="1440" w:left="1440" w:header="708" w:footer="708" w:gutter="0"/>
          <w:cols w:space="708"/>
          <w:docGrid w:linePitch="360"/>
        </w:sectPr>
      </w:pPr>
    </w:p>
    <w:p w14:paraId="70E61ADA" w14:textId="77777777" w:rsidR="009C1D43" w:rsidRDefault="009C1D43" w:rsidP="009C1D43">
      <w:pPr>
        <w:pStyle w:val="ImplementationPlan1"/>
        <w:keepNext/>
        <w:numPr>
          <w:ilvl w:val="0"/>
          <w:numId w:val="0"/>
        </w:numPr>
        <w:outlineLvl w:val="1"/>
        <w:rPr>
          <w:caps w:val="0"/>
        </w:rPr>
      </w:pPr>
    </w:p>
    <w:p w14:paraId="46A1117C" w14:textId="77777777" w:rsidR="009C1D43" w:rsidRDefault="009C1D43" w:rsidP="009C1D43">
      <w:pPr>
        <w:pStyle w:val="ListParagraph"/>
        <w:numPr>
          <w:ilvl w:val="0"/>
          <w:numId w:val="4"/>
        </w:numPr>
        <w:rPr>
          <w:rFonts w:ascii="Corbel" w:hAnsi="Corbel"/>
        </w:rPr>
      </w:pPr>
      <w:r w:rsidRPr="00160190">
        <w:rPr>
          <w:rFonts w:ascii="Corbel" w:hAnsi="Corbel"/>
        </w:rPr>
        <w:t>Approach to partnering with First Nations communities and organisations</w:t>
      </w:r>
      <w:r>
        <w:rPr>
          <w:rFonts w:ascii="Corbel" w:hAnsi="Corbel"/>
        </w:rPr>
        <w:t xml:space="preserve"> (clause A101 refers)</w:t>
      </w:r>
      <w:r w:rsidRPr="00160190">
        <w:rPr>
          <w:rFonts w:ascii="Corbel" w:hAnsi="Corbel"/>
        </w:rPr>
        <w:t>. This refers to Closing the Gap Priority Reform 1: Formal partnerships and shared decision making.</w:t>
      </w:r>
      <w:r>
        <w:rPr>
          <w:rFonts w:ascii="Corbel" w:hAnsi="Corbel"/>
        </w:rPr>
        <w:t xml:space="preserve"> </w:t>
      </w:r>
    </w:p>
    <w:tbl>
      <w:tblPr>
        <w:tblStyle w:val="TableGrid"/>
        <w:tblW w:w="0" w:type="auto"/>
        <w:tblLook w:val="04A0" w:firstRow="1" w:lastRow="0" w:firstColumn="1" w:lastColumn="0" w:noHBand="0" w:noVBand="1"/>
      </w:tblPr>
      <w:tblGrid>
        <w:gridCol w:w="9016"/>
      </w:tblGrid>
      <w:tr w:rsidR="009C1D43" w:rsidRPr="00D56365" w14:paraId="1DBEAE49" w14:textId="77777777" w:rsidTr="008F03C1">
        <w:tc>
          <w:tcPr>
            <w:tcW w:w="9016" w:type="dxa"/>
          </w:tcPr>
          <w:p w14:paraId="2C28984A" w14:textId="77777777" w:rsidR="009C1D43" w:rsidRPr="00F562E5" w:rsidRDefault="009C1D43" w:rsidP="008F03C1">
            <w:pPr>
              <w:rPr>
                <w:rFonts w:ascii="Corbel" w:eastAsia="Corbel" w:hAnsi="Corbel" w:cs="Corbel"/>
              </w:rPr>
            </w:pPr>
            <w:r>
              <w:rPr>
                <w:rFonts w:ascii="Corbel" w:hAnsi="Corbel"/>
                <w:color w:val="4472C4" w:themeColor="accent1"/>
              </w:rPr>
              <w:t xml:space="preserve">The Stage 1 IP prioritised funding for NSW based Aboriginal Community Controlled (ACC) RTOs and the NSW Aboriginal Education Consultative Group (AECG) Inc. to employ dedicated staff to engage in the Community of Practice (CoP). </w:t>
            </w:r>
            <w:r w:rsidRPr="2133D29A">
              <w:rPr>
                <w:rFonts w:ascii="Corbel" w:hAnsi="Corbel"/>
                <w:color w:val="4472C4" w:themeColor="accent1"/>
              </w:rPr>
              <w:t>Consistent with Stage 1,</w:t>
            </w:r>
            <w:r>
              <w:rPr>
                <w:rFonts w:ascii="Corbel" w:hAnsi="Corbel"/>
                <w:color w:val="4472C4" w:themeColor="accent1"/>
              </w:rPr>
              <w:t xml:space="preserve"> the NSW Department of Education has continued to partner with ACC RTOs and the NSW AECG to develop this Stage 2 implementation plan.</w:t>
            </w:r>
          </w:p>
          <w:p w14:paraId="2C672B59" w14:textId="77777777" w:rsidR="009C1D43" w:rsidRPr="00F562E5" w:rsidRDefault="009C1D43" w:rsidP="008F03C1">
            <w:pPr>
              <w:rPr>
                <w:rFonts w:ascii="Corbel" w:hAnsi="Corbel"/>
                <w:color w:val="4472C4" w:themeColor="accent1"/>
              </w:rPr>
            </w:pPr>
          </w:p>
          <w:p w14:paraId="0CF6AE5B"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Key elements of the partnership and co-design approach are:</w:t>
            </w:r>
          </w:p>
          <w:p w14:paraId="6E8B954C" w14:textId="77777777" w:rsidR="009C1D43" w:rsidRDefault="009C1D43" w:rsidP="008F03C1">
            <w:pPr>
              <w:pStyle w:val="ListParagraph"/>
              <w:numPr>
                <w:ilvl w:val="0"/>
                <w:numId w:val="10"/>
              </w:numPr>
              <w:rPr>
                <w:rFonts w:ascii="Corbel" w:hAnsi="Corbel"/>
                <w:color w:val="4472C4" w:themeColor="accent1"/>
              </w:rPr>
            </w:pPr>
            <w:r w:rsidRPr="00F562E5">
              <w:rPr>
                <w:rFonts w:ascii="Corbel" w:hAnsi="Corbel"/>
                <w:b/>
                <w:bCs/>
                <w:color w:val="4472C4" w:themeColor="accent1"/>
              </w:rPr>
              <w:t xml:space="preserve">Formal partnership with the NSW </w:t>
            </w:r>
            <w:r>
              <w:rPr>
                <w:rFonts w:ascii="Corbel" w:hAnsi="Corbel"/>
                <w:b/>
                <w:bCs/>
                <w:color w:val="4472C4" w:themeColor="accent1"/>
              </w:rPr>
              <w:t>AECG</w:t>
            </w:r>
            <w:r w:rsidRPr="00F562E5">
              <w:rPr>
                <w:rFonts w:ascii="Corbel" w:hAnsi="Corbel"/>
                <w:color w:val="4472C4" w:themeColor="accent1"/>
              </w:rPr>
              <w:t xml:space="preserve">, the peak advisory body for education and training, and the NSW partner in the NSW CTG implementation plan. </w:t>
            </w:r>
          </w:p>
          <w:p w14:paraId="7BEB864F" w14:textId="77777777" w:rsidR="009C1D43" w:rsidRPr="00F562E5" w:rsidRDefault="009C1D43" w:rsidP="008F03C1">
            <w:pPr>
              <w:pStyle w:val="ListParagraph"/>
              <w:numPr>
                <w:ilvl w:val="0"/>
                <w:numId w:val="10"/>
              </w:numPr>
              <w:rPr>
                <w:rFonts w:ascii="Corbel" w:hAnsi="Corbel"/>
                <w:color w:val="4472C4" w:themeColor="accent1"/>
              </w:rPr>
            </w:pPr>
            <w:r w:rsidRPr="00DB4569">
              <w:rPr>
                <w:rFonts w:ascii="Corbel" w:hAnsi="Corbel"/>
                <w:b/>
                <w:bCs/>
                <w:color w:val="4472C4" w:themeColor="accent1"/>
              </w:rPr>
              <w:t>Linkage with the Employment and Economic Prosperity Sector Committee</w:t>
            </w:r>
            <w:r>
              <w:rPr>
                <w:rFonts w:ascii="Corbel" w:hAnsi="Corbel"/>
                <w:color w:val="4472C4" w:themeColor="accent1"/>
              </w:rPr>
              <w:t xml:space="preserve"> ensures alignment with and progress on Priority Reforms in the National Agreement on Closing the Gap.   </w:t>
            </w:r>
          </w:p>
          <w:p w14:paraId="158C6EBA" w14:textId="77777777" w:rsidR="009C1D43" w:rsidRPr="00F562E5" w:rsidRDefault="009C1D43" w:rsidP="008F03C1">
            <w:pPr>
              <w:pStyle w:val="ListParagraph"/>
              <w:numPr>
                <w:ilvl w:val="0"/>
                <w:numId w:val="10"/>
              </w:numPr>
              <w:rPr>
                <w:rFonts w:ascii="Corbel" w:hAnsi="Corbel"/>
                <w:color w:val="4472C4" w:themeColor="accent1"/>
              </w:rPr>
            </w:pPr>
            <w:r w:rsidRPr="00F562E5">
              <w:rPr>
                <w:rFonts w:ascii="Corbel" w:hAnsi="Corbel"/>
                <w:b/>
                <w:bCs/>
                <w:color w:val="4472C4" w:themeColor="accent1"/>
              </w:rPr>
              <w:t xml:space="preserve">Maintaining and expanding the </w:t>
            </w:r>
            <w:r>
              <w:rPr>
                <w:rFonts w:ascii="Corbel" w:hAnsi="Corbel"/>
                <w:b/>
                <w:bCs/>
                <w:color w:val="4472C4" w:themeColor="accent1"/>
              </w:rPr>
              <w:t>ACC RTO and NSW AECG C</w:t>
            </w:r>
            <w:r w:rsidRPr="00F562E5">
              <w:rPr>
                <w:rFonts w:ascii="Corbel" w:hAnsi="Corbel"/>
                <w:b/>
                <w:bCs/>
                <w:color w:val="4472C4" w:themeColor="accent1"/>
              </w:rPr>
              <w:t xml:space="preserve">ommunity of </w:t>
            </w:r>
            <w:r>
              <w:rPr>
                <w:rFonts w:ascii="Corbel" w:hAnsi="Corbel"/>
                <w:b/>
                <w:bCs/>
                <w:color w:val="4472C4" w:themeColor="accent1"/>
              </w:rPr>
              <w:t>P</w:t>
            </w:r>
            <w:r w:rsidRPr="00F562E5">
              <w:rPr>
                <w:rFonts w:ascii="Corbel" w:hAnsi="Corbel"/>
                <w:b/>
                <w:bCs/>
                <w:color w:val="4472C4" w:themeColor="accent1"/>
              </w:rPr>
              <w:t>ractice</w:t>
            </w:r>
            <w:r>
              <w:rPr>
                <w:rFonts w:ascii="Corbel" w:hAnsi="Corbel"/>
                <w:b/>
                <w:bCs/>
                <w:color w:val="4472C4" w:themeColor="accent1"/>
              </w:rPr>
              <w:t xml:space="preserve"> (CoP)</w:t>
            </w:r>
            <w:r w:rsidRPr="001460CB">
              <w:rPr>
                <w:rFonts w:ascii="Corbel" w:hAnsi="Corbel"/>
                <w:color w:val="4472C4" w:themeColor="accent1"/>
              </w:rPr>
              <w:t>,</w:t>
            </w:r>
            <w:r>
              <w:rPr>
                <w:rFonts w:ascii="Corbel" w:hAnsi="Corbel"/>
                <w:b/>
                <w:bCs/>
                <w:color w:val="4472C4" w:themeColor="accent1"/>
              </w:rPr>
              <w:t xml:space="preserve"> </w:t>
            </w:r>
            <w:r w:rsidRPr="00F562E5">
              <w:rPr>
                <w:rFonts w:ascii="Corbel" w:hAnsi="Corbel"/>
                <w:color w:val="4472C4" w:themeColor="accent1"/>
              </w:rPr>
              <w:t xml:space="preserve">involving a series of forums to: </w:t>
            </w:r>
          </w:p>
          <w:p w14:paraId="478089F2" w14:textId="77777777" w:rsidR="009C1D43" w:rsidRPr="00F562E5" w:rsidRDefault="009C1D43" w:rsidP="008F03C1">
            <w:pPr>
              <w:pStyle w:val="ListParagraph"/>
              <w:numPr>
                <w:ilvl w:val="1"/>
                <w:numId w:val="10"/>
              </w:numPr>
              <w:rPr>
                <w:rFonts w:ascii="Corbel" w:hAnsi="Corbel"/>
                <w:color w:val="4472C4" w:themeColor="accent1"/>
              </w:rPr>
            </w:pPr>
            <w:r>
              <w:rPr>
                <w:rFonts w:ascii="Corbel" w:hAnsi="Corbel"/>
                <w:color w:val="4472C4" w:themeColor="accent1"/>
              </w:rPr>
              <w:t>Expand on understanding of the ongoing and emerging skills and training needs and priorities of FN communities and organisations.</w:t>
            </w:r>
          </w:p>
          <w:p w14:paraId="2938E17B" w14:textId="77777777" w:rsidR="009C1D43" w:rsidRPr="00F562E5" w:rsidRDefault="009C1D43" w:rsidP="008F03C1">
            <w:pPr>
              <w:pStyle w:val="ListParagraph"/>
              <w:numPr>
                <w:ilvl w:val="1"/>
                <w:numId w:val="10"/>
              </w:numPr>
              <w:rPr>
                <w:rFonts w:ascii="Corbel" w:hAnsi="Corbel"/>
                <w:color w:val="4472C4" w:themeColor="accent1"/>
              </w:rPr>
            </w:pPr>
            <w:r w:rsidRPr="00F562E5">
              <w:rPr>
                <w:rFonts w:ascii="Corbel" w:hAnsi="Corbel"/>
                <w:color w:val="4472C4" w:themeColor="accent1"/>
              </w:rPr>
              <w:t xml:space="preserve">Facilitate continuous </w:t>
            </w:r>
            <w:r>
              <w:rPr>
                <w:rFonts w:ascii="Corbel" w:hAnsi="Corbel"/>
                <w:color w:val="4472C4" w:themeColor="accent1"/>
              </w:rPr>
              <w:t xml:space="preserve">sector </w:t>
            </w:r>
            <w:r w:rsidRPr="00F562E5">
              <w:rPr>
                <w:rFonts w:ascii="Corbel" w:hAnsi="Corbel"/>
                <w:color w:val="4472C4" w:themeColor="accent1"/>
              </w:rPr>
              <w:t>collaboration to develop and refine the implementation initiatives</w:t>
            </w:r>
            <w:r>
              <w:rPr>
                <w:rFonts w:ascii="Corbel" w:hAnsi="Corbel"/>
                <w:color w:val="4472C4" w:themeColor="accent1"/>
              </w:rPr>
              <w:t>.</w:t>
            </w:r>
          </w:p>
          <w:p w14:paraId="062EF9FD" w14:textId="77777777" w:rsidR="009C1D43" w:rsidRPr="00FB5555" w:rsidRDefault="009C1D43" w:rsidP="008F03C1">
            <w:pPr>
              <w:pStyle w:val="ListParagraph"/>
              <w:numPr>
                <w:ilvl w:val="1"/>
                <w:numId w:val="10"/>
              </w:numPr>
            </w:pPr>
            <w:r w:rsidRPr="00FB5555">
              <w:rPr>
                <w:rFonts w:ascii="Corbel" w:hAnsi="Corbel"/>
                <w:color w:val="4472C4" w:themeColor="accent1"/>
              </w:rPr>
              <w:t>Ensure successful delivery of commitments under both the Stage 1 and 2 implementation plans.</w:t>
            </w:r>
          </w:p>
          <w:p w14:paraId="53390B44" w14:textId="77777777" w:rsidR="009C1D43" w:rsidRPr="00FB5555" w:rsidRDefault="009C1D43" w:rsidP="008F03C1">
            <w:pPr>
              <w:pStyle w:val="ListParagraph"/>
              <w:numPr>
                <w:ilvl w:val="0"/>
                <w:numId w:val="10"/>
              </w:numPr>
              <w:rPr>
                <w:rFonts w:ascii="Corbel" w:hAnsi="Corbel"/>
                <w:color w:val="4472C4" w:themeColor="accent1"/>
              </w:rPr>
            </w:pPr>
            <w:r w:rsidRPr="00FB5555">
              <w:rPr>
                <w:rFonts w:ascii="Corbel" w:hAnsi="Corbel"/>
                <w:b/>
                <w:bCs/>
                <w:color w:val="4472C4" w:themeColor="accent1"/>
              </w:rPr>
              <w:t xml:space="preserve">Ongoing engagement </w:t>
            </w:r>
            <w:r w:rsidRPr="00FB5555">
              <w:rPr>
                <w:rFonts w:ascii="Corbel" w:hAnsi="Corbel"/>
                <w:color w:val="4472C4" w:themeColor="accent1"/>
              </w:rPr>
              <w:t xml:space="preserve">with the Aboriginal Affairs NSW, and leaders in the Department of Education’s Aboriginal Education and Communities Directorate, VET for Secondary Students and Training Services teams and TAFE NSW, to ensure NSA Closing the Gap implementation is linked to wider priorities and programs which benefit Aboriginal communities and students. </w:t>
            </w:r>
          </w:p>
          <w:p w14:paraId="4E721DEC" w14:textId="77777777" w:rsidR="009C1D43" w:rsidRPr="00F91CA0" w:rsidRDefault="009C1D43" w:rsidP="008F03C1">
            <w:pPr>
              <w:pStyle w:val="ListParagraph"/>
              <w:numPr>
                <w:ilvl w:val="0"/>
                <w:numId w:val="10"/>
              </w:numPr>
              <w:rPr>
                <w:rFonts w:ascii="Corbel" w:hAnsi="Corbel"/>
                <w:color w:val="4472C4" w:themeColor="accent1"/>
              </w:rPr>
            </w:pPr>
            <w:r w:rsidRPr="00FB5555">
              <w:rPr>
                <w:rFonts w:ascii="Corbel" w:hAnsi="Corbel"/>
                <w:b/>
                <w:bCs/>
                <w:color w:val="4472C4" w:themeColor="accent1"/>
              </w:rPr>
              <w:t>Support for ACCOs</w:t>
            </w:r>
            <w:r w:rsidRPr="00FB5555">
              <w:rPr>
                <w:rFonts w:ascii="Corbel" w:hAnsi="Corbel"/>
                <w:color w:val="4472C4" w:themeColor="accent1"/>
              </w:rPr>
              <w:t xml:space="preserve"> to actively engage in the partnership and to deliver on the suite of commitments under the implementation plans.</w:t>
            </w:r>
            <w:r w:rsidRPr="00FB5555" w:rsidDel="000612BC">
              <w:rPr>
                <w:rFonts w:ascii="Corbel" w:hAnsi="Corbel"/>
                <w:color w:val="4472C4" w:themeColor="accent1"/>
              </w:rPr>
              <w:t xml:space="preserve"> </w:t>
            </w:r>
            <w:r w:rsidRPr="00FB5555">
              <w:rPr>
                <w:rFonts w:ascii="Corbel" w:hAnsi="Corbel"/>
                <w:color w:val="4472C4" w:themeColor="accent1"/>
              </w:rPr>
              <w:t>Dedicated staff will continue to be funded to lead and deliver on the work and support CEOs and</w:t>
            </w:r>
            <w:r w:rsidRPr="00FF2749">
              <w:rPr>
                <w:rFonts w:ascii="Corbel" w:hAnsi="Corbel"/>
                <w:color w:val="4472C4" w:themeColor="accent1"/>
              </w:rPr>
              <w:t xml:space="preserve"> leaders to engage.</w:t>
            </w:r>
          </w:p>
          <w:p w14:paraId="0AF2C7FF" w14:textId="77777777" w:rsidR="009C1D43" w:rsidRDefault="009C1D43" w:rsidP="008F03C1">
            <w:pPr>
              <w:pStyle w:val="ListParagraph"/>
              <w:numPr>
                <w:ilvl w:val="0"/>
                <w:numId w:val="10"/>
              </w:numPr>
              <w:rPr>
                <w:rFonts w:ascii="Corbel" w:hAnsi="Corbel"/>
                <w:color w:val="4472C4" w:themeColor="accent1"/>
              </w:rPr>
            </w:pPr>
            <w:r w:rsidRPr="00407B70">
              <w:rPr>
                <w:rFonts w:ascii="Corbel" w:hAnsi="Corbel"/>
                <w:color w:val="4472C4" w:themeColor="accent1"/>
              </w:rPr>
              <w:t xml:space="preserve">Where appropriate, representatives from the NSW </w:t>
            </w:r>
            <w:r>
              <w:rPr>
                <w:rFonts w:ascii="Corbel" w:hAnsi="Corbel"/>
                <w:color w:val="4472C4" w:themeColor="accent1"/>
              </w:rPr>
              <w:t>CoP</w:t>
            </w:r>
            <w:r w:rsidRPr="00407B70">
              <w:rPr>
                <w:rFonts w:ascii="Corbel" w:hAnsi="Corbel"/>
                <w:color w:val="4472C4" w:themeColor="accent1"/>
              </w:rPr>
              <w:t xml:space="preserve"> will </w:t>
            </w:r>
            <w:r w:rsidRPr="2133D29A">
              <w:rPr>
                <w:rFonts w:ascii="Corbel" w:hAnsi="Corbel"/>
                <w:color w:val="4472C4" w:themeColor="accent1"/>
              </w:rPr>
              <w:t>collaborate</w:t>
            </w:r>
            <w:r w:rsidRPr="00407B70">
              <w:rPr>
                <w:rFonts w:ascii="Corbel" w:hAnsi="Corbel"/>
                <w:color w:val="4472C4" w:themeColor="accent1"/>
              </w:rPr>
              <w:t xml:space="preserve"> with the national level Community of Practice and Peaks to harmonise efforts of Closing the Gap activity.</w:t>
            </w:r>
          </w:p>
          <w:p w14:paraId="1EEF2C46" w14:textId="77777777" w:rsidR="009C1D43" w:rsidRDefault="009C1D43" w:rsidP="008F03C1">
            <w:pPr>
              <w:rPr>
                <w:rFonts w:ascii="Corbel" w:hAnsi="Corbel"/>
                <w:color w:val="4472C4" w:themeColor="accent1"/>
              </w:rPr>
            </w:pPr>
          </w:p>
          <w:p w14:paraId="58823A77" w14:textId="77777777" w:rsidR="009C1D43" w:rsidRPr="00B42921" w:rsidRDefault="009C1D43" w:rsidP="008F03C1">
            <w:pPr>
              <w:rPr>
                <w:rFonts w:ascii="Corbel" w:hAnsi="Corbel"/>
                <w:color w:val="4472C4" w:themeColor="accent1"/>
              </w:rPr>
            </w:pPr>
            <w:r w:rsidRPr="00B42921">
              <w:rPr>
                <w:rFonts w:ascii="Corbel" w:hAnsi="Corbel"/>
                <w:color w:val="4472C4" w:themeColor="accent1"/>
              </w:rPr>
              <w:t>As at September 2025, members of the CoP include the NSW Aboriginal Education Consultative Group Inc (AECG), the NSW Department of Education (the department), and seven NSW based ACCOs, including: NSW Child, Family and Community Peak Aboriginal Corporation (</w:t>
            </w:r>
            <w:proofErr w:type="spellStart"/>
            <w:r w:rsidRPr="00B42921">
              <w:rPr>
                <w:rFonts w:ascii="Corbel" w:hAnsi="Corbel"/>
                <w:color w:val="4472C4" w:themeColor="accent1"/>
              </w:rPr>
              <w:t>AbSec</w:t>
            </w:r>
            <w:proofErr w:type="spellEnd"/>
            <w:r w:rsidRPr="00B42921">
              <w:rPr>
                <w:rFonts w:ascii="Corbel" w:hAnsi="Corbel"/>
                <w:color w:val="4472C4" w:themeColor="accent1"/>
              </w:rPr>
              <w:t xml:space="preserve">), the Aboriginal Health and Medical Research Council (AH&amp;MRC), </w:t>
            </w:r>
            <w:proofErr w:type="spellStart"/>
            <w:r w:rsidRPr="00B42921">
              <w:rPr>
                <w:rFonts w:ascii="Corbel" w:hAnsi="Corbel"/>
                <w:color w:val="4472C4" w:themeColor="accent1"/>
              </w:rPr>
              <w:t>Birrang</w:t>
            </w:r>
            <w:proofErr w:type="spellEnd"/>
            <w:r w:rsidRPr="00B42921">
              <w:rPr>
                <w:rFonts w:ascii="Corbel" w:hAnsi="Corbel"/>
                <w:color w:val="4472C4" w:themeColor="accent1"/>
              </w:rPr>
              <w:t xml:space="preserve"> Enterprise Development Co Ltd. (</w:t>
            </w:r>
            <w:proofErr w:type="spellStart"/>
            <w:r w:rsidRPr="00B42921">
              <w:rPr>
                <w:rFonts w:ascii="Corbel" w:hAnsi="Corbel"/>
                <w:color w:val="4472C4" w:themeColor="accent1"/>
              </w:rPr>
              <w:t>Birrang</w:t>
            </w:r>
            <w:proofErr w:type="spellEnd"/>
            <w:r w:rsidRPr="00B42921">
              <w:rPr>
                <w:rFonts w:ascii="Corbel" w:hAnsi="Corbel"/>
                <w:color w:val="4472C4" w:themeColor="accent1"/>
              </w:rPr>
              <w:t xml:space="preserve">), </w:t>
            </w:r>
            <w:proofErr w:type="spellStart"/>
            <w:r w:rsidRPr="00B42921">
              <w:rPr>
                <w:rFonts w:ascii="Corbel" w:hAnsi="Corbel"/>
                <w:color w:val="4472C4" w:themeColor="accent1"/>
              </w:rPr>
              <w:t>Booroongen</w:t>
            </w:r>
            <w:proofErr w:type="spellEnd"/>
            <w:r w:rsidRPr="00B42921">
              <w:rPr>
                <w:rFonts w:ascii="Corbel" w:hAnsi="Corbel"/>
                <w:color w:val="4472C4" w:themeColor="accent1"/>
              </w:rPr>
              <w:t xml:space="preserve"> </w:t>
            </w:r>
            <w:proofErr w:type="spellStart"/>
            <w:r w:rsidRPr="00B42921">
              <w:rPr>
                <w:rFonts w:ascii="Corbel" w:hAnsi="Corbel"/>
                <w:color w:val="4472C4" w:themeColor="accent1"/>
              </w:rPr>
              <w:t>Djugun</w:t>
            </w:r>
            <w:proofErr w:type="spellEnd"/>
            <w:r w:rsidRPr="00B42921">
              <w:rPr>
                <w:rFonts w:ascii="Corbel" w:hAnsi="Corbel"/>
                <w:color w:val="4472C4" w:themeColor="accent1"/>
              </w:rPr>
              <w:t xml:space="preserve"> Ltd, NAISDA, Regional Enterprise Development Institute (REDIE), and Tranby Aboriginal Co-operative Ltd. (Tranby).</w:t>
            </w:r>
          </w:p>
          <w:p w14:paraId="1709DA8C" w14:textId="77777777" w:rsidR="009C1D43" w:rsidRDefault="009C1D43" w:rsidP="008F03C1">
            <w:pPr>
              <w:rPr>
                <w:rFonts w:ascii="Corbel" w:hAnsi="Corbel"/>
                <w:color w:val="4472C4" w:themeColor="accent1"/>
              </w:rPr>
            </w:pPr>
          </w:p>
          <w:p w14:paraId="7011F53D" w14:textId="77777777" w:rsidR="009C1D43" w:rsidRDefault="009C1D43" w:rsidP="008F03C1">
            <w:pPr>
              <w:rPr>
                <w:rFonts w:ascii="Corbel" w:hAnsi="Corbel"/>
                <w:color w:val="4472C4" w:themeColor="accent1"/>
              </w:rPr>
            </w:pPr>
            <w:r>
              <w:rPr>
                <w:rFonts w:ascii="Corbel" w:hAnsi="Corbel"/>
                <w:color w:val="4472C4" w:themeColor="accent1"/>
              </w:rPr>
              <w:t xml:space="preserve">The partnership process is designed to prioritise ensuring a genuine and ongoing say in the design and delivery of this groundbreaking reform.   </w:t>
            </w:r>
          </w:p>
          <w:p w14:paraId="7BFA10D4" w14:textId="77777777" w:rsidR="009C1D43" w:rsidRPr="00F562E5" w:rsidRDefault="009C1D43" w:rsidP="008F03C1">
            <w:pPr>
              <w:rPr>
                <w:rFonts w:ascii="Corbel" w:hAnsi="Corbel"/>
                <w:color w:val="4472C4" w:themeColor="accent1"/>
              </w:rPr>
            </w:pPr>
          </w:p>
          <w:p w14:paraId="436495F8" w14:textId="77777777" w:rsidR="009C1D43" w:rsidRPr="00F562E5" w:rsidRDefault="009C1D43" w:rsidP="008F03C1">
            <w:pPr>
              <w:rPr>
                <w:rFonts w:ascii="Corbel" w:hAnsi="Corbel"/>
                <w:color w:val="4472C4" w:themeColor="accent1"/>
              </w:rPr>
            </w:pPr>
            <w:r w:rsidRPr="23611915">
              <w:rPr>
                <w:rFonts w:ascii="Corbel" w:hAnsi="Corbel"/>
                <w:color w:val="4472C4" w:themeColor="accent1"/>
              </w:rPr>
              <w:t>CoP participants will be funded for their partnership engagement until December 2028. This will include contributing to the various deliverables and reporting milestones under this agreement.</w:t>
            </w:r>
          </w:p>
          <w:p w14:paraId="04DA15CD" w14:textId="77777777" w:rsidR="009C1D43" w:rsidRPr="00F562E5" w:rsidRDefault="009C1D43" w:rsidP="008F03C1">
            <w:pPr>
              <w:rPr>
                <w:rFonts w:ascii="Corbel" w:hAnsi="Corbel"/>
                <w:color w:val="4472C4" w:themeColor="accent1"/>
              </w:rPr>
            </w:pPr>
          </w:p>
          <w:p w14:paraId="3D83109F" w14:textId="77777777" w:rsidR="009C1D43" w:rsidRPr="00F562E5" w:rsidRDefault="009C1D43" w:rsidP="008F03C1">
            <w:pPr>
              <w:rPr>
                <w:rFonts w:ascii="Corbel" w:hAnsi="Corbel"/>
                <w:b/>
                <w:bCs/>
                <w:color w:val="4472C4" w:themeColor="accent1"/>
              </w:rPr>
            </w:pPr>
            <w:r w:rsidRPr="00F562E5">
              <w:rPr>
                <w:rFonts w:ascii="Corbel" w:hAnsi="Corbel"/>
                <w:b/>
                <w:bCs/>
                <w:color w:val="4472C4" w:themeColor="accent1"/>
              </w:rPr>
              <w:t>Timeline</w:t>
            </w:r>
          </w:p>
          <w:p w14:paraId="6821719C" w14:textId="77777777" w:rsidR="009C1D43" w:rsidRDefault="009C1D43" w:rsidP="008F03C1">
            <w:pPr>
              <w:rPr>
                <w:rFonts w:ascii="Corbel" w:hAnsi="Corbel"/>
                <w:color w:val="4472C4" w:themeColor="accent1"/>
              </w:rPr>
            </w:pPr>
            <w:r w:rsidRPr="00F562E5">
              <w:rPr>
                <w:rFonts w:ascii="Corbel" w:hAnsi="Corbel"/>
                <w:color w:val="4472C4" w:themeColor="accent1"/>
              </w:rPr>
              <w:t xml:space="preserve">A CoP </w:t>
            </w:r>
            <w:r>
              <w:rPr>
                <w:rFonts w:ascii="Corbel" w:hAnsi="Corbel"/>
                <w:color w:val="4472C4" w:themeColor="accent1"/>
              </w:rPr>
              <w:t>was initiated</w:t>
            </w:r>
            <w:r w:rsidRPr="00F562E5">
              <w:rPr>
                <w:rFonts w:ascii="Corbel" w:hAnsi="Corbel"/>
                <w:color w:val="4472C4" w:themeColor="accent1"/>
              </w:rPr>
              <w:t xml:space="preserve"> as a first priority under Stage 1. </w:t>
            </w:r>
            <w:r>
              <w:rPr>
                <w:rFonts w:ascii="Corbel" w:hAnsi="Corbel"/>
                <w:color w:val="4472C4" w:themeColor="accent1"/>
              </w:rPr>
              <w:t>Ongoing e</w:t>
            </w:r>
            <w:r w:rsidRPr="00F562E5">
              <w:rPr>
                <w:rFonts w:ascii="Corbel" w:hAnsi="Corbel"/>
                <w:color w:val="4472C4" w:themeColor="accent1"/>
              </w:rPr>
              <w:t xml:space="preserve">ngagement </w:t>
            </w:r>
            <w:r>
              <w:rPr>
                <w:rFonts w:ascii="Corbel" w:hAnsi="Corbel"/>
                <w:color w:val="4472C4" w:themeColor="accent1"/>
              </w:rPr>
              <w:t>has</w:t>
            </w:r>
            <w:r w:rsidRPr="00F562E5">
              <w:rPr>
                <w:rFonts w:ascii="Corbel" w:hAnsi="Corbel"/>
                <w:color w:val="4472C4" w:themeColor="accent1"/>
              </w:rPr>
              <w:t xml:space="preserve"> inform</w:t>
            </w:r>
            <w:r>
              <w:rPr>
                <w:rFonts w:ascii="Corbel" w:hAnsi="Corbel"/>
                <w:color w:val="4472C4" w:themeColor="accent1"/>
              </w:rPr>
              <w:t>ed</w:t>
            </w:r>
            <w:r w:rsidRPr="00F562E5">
              <w:rPr>
                <w:rFonts w:ascii="Corbel" w:hAnsi="Corbel"/>
                <w:color w:val="4472C4" w:themeColor="accent1"/>
              </w:rPr>
              <w:t xml:space="preserve"> the design of initiatives under Stage 2 implementation plan.</w:t>
            </w:r>
          </w:p>
          <w:p w14:paraId="6610634F" w14:textId="77777777" w:rsidR="009C1D43" w:rsidRPr="0005021D" w:rsidRDefault="009C1D43" w:rsidP="008F03C1">
            <w:pPr>
              <w:rPr>
                <w:rFonts w:ascii="Corbel" w:hAnsi="Corbel"/>
                <w:color w:val="4472C4" w:themeColor="accent1"/>
              </w:rPr>
            </w:pPr>
            <w:r>
              <w:rPr>
                <w:rFonts w:ascii="Corbel" w:hAnsi="Corbel"/>
                <w:color w:val="4472C4" w:themeColor="accent1"/>
              </w:rPr>
              <w:t xml:space="preserve">CoP participants will be funded for their partnership engagement until December 2028. </w:t>
            </w:r>
          </w:p>
        </w:tc>
      </w:tr>
    </w:tbl>
    <w:p w14:paraId="3730DF2B" w14:textId="77777777" w:rsidR="009C1D43" w:rsidRDefault="009C1D43" w:rsidP="009C1D43">
      <w:pPr>
        <w:rPr>
          <w:rFonts w:ascii="Corbel" w:hAnsi="Corbel"/>
        </w:rPr>
      </w:pPr>
    </w:p>
    <w:tbl>
      <w:tblPr>
        <w:tblStyle w:val="TableGrid"/>
        <w:tblW w:w="9214" w:type="dxa"/>
        <w:tblInd w:w="-5" w:type="dxa"/>
        <w:tblLook w:val="04A0" w:firstRow="1" w:lastRow="0" w:firstColumn="1" w:lastColumn="0" w:noHBand="0" w:noVBand="1"/>
      </w:tblPr>
      <w:tblGrid>
        <w:gridCol w:w="1774"/>
        <w:gridCol w:w="1464"/>
        <w:gridCol w:w="1582"/>
        <w:gridCol w:w="4394"/>
      </w:tblGrid>
      <w:tr w:rsidR="009C1D43" w:rsidRPr="00D56365" w14:paraId="438F12A0" w14:textId="77777777" w:rsidTr="008F03C1">
        <w:tc>
          <w:tcPr>
            <w:tcW w:w="1774" w:type="dxa"/>
            <w:vAlign w:val="bottom"/>
          </w:tcPr>
          <w:p w14:paraId="68EE3462" w14:textId="77777777" w:rsidR="009C1D43" w:rsidRPr="003F37BD" w:rsidRDefault="009C1D43" w:rsidP="008F03C1">
            <w:pPr>
              <w:pStyle w:val="ListParagraph"/>
              <w:ind w:left="0"/>
              <w:rPr>
                <w:rFonts w:ascii="Corbel" w:hAnsi="Corbel"/>
                <w:b/>
                <w:bCs/>
              </w:rPr>
            </w:pPr>
            <w:r w:rsidRPr="4830F898">
              <w:rPr>
                <w:rFonts w:ascii="Corbel" w:hAnsi="Corbel"/>
                <w:b/>
                <w:bCs/>
              </w:rPr>
              <w:t>Commonwealth Investment ($)</w:t>
            </w:r>
          </w:p>
        </w:tc>
        <w:tc>
          <w:tcPr>
            <w:tcW w:w="1464" w:type="dxa"/>
            <w:vAlign w:val="bottom"/>
          </w:tcPr>
          <w:p w14:paraId="155C838C" w14:textId="77777777" w:rsidR="009C1D43" w:rsidRPr="003F37BD" w:rsidRDefault="009C1D43" w:rsidP="008F03C1">
            <w:pPr>
              <w:pStyle w:val="ListParagraph"/>
              <w:spacing w:before="120" w:after="120"/>
              <w:ind w:left="0"/>
              <w:jc w:val="center"/>
              <w:rPr>
                <w:rFonts w:ascii="Corbel" w:hAnsi="Corbel"/>
                <w:b/>
                <w:bCs/>
              </w:rPr>
            </w:pPr>
            <w:r w:rsidRPr="4830F898">
              <w:rPr>
                <w:rFonts w:ascii="Corbel" w:hAnsi="Corbel"/>
                <w:b/>
                <w:bCs/>
              </w:rPr>
              <w:t>State Investment ($)</w:t>
            </w:r>
          </w:p>
        </w:tc>
        <w:tc>
          <w:tcPr>
            <w:tcW w:w="1582" w:type="dxa"/>
            <w:vAlign w:val="bottom"/>
          </w:tcPr>
          <w:p w14:paraId="192F5393" w14:textId="77777777" w:rsidR="009C1D43" w:rsidRPr="003F37BD" w:rsidRDefault="009C1D43" w:rsidP="008F03C1">
            <w:pPr>
              <w:pStyle w:val="ListParagraph"/>
              <w:spacing w:before="120" w:after="120"/>
              <w:ind w:left="0"/>
              <w:jc w:val="center"/>
              <w:rPr>
                <w:rFonts w:ascii="Corbel" w:hAnsi="Corbel"/>
                <w:b/>
                <w:bCs/>
              </w:rPr>
            </w:pPr>
            <w:r w:rsidRPr="4830F898">
              <w:rPr>
                <w:rFonts w:ascii="Corbel" w:hAnsi="Corbel"/>
                <w:b/>
                <w:bCs/>
              </w:rPr>
              <w:t>Planned Start Date</w:t>
            </w:r>
          </w:p>
        </w:tc>
        <w:tc>
          <w:tcPr>
            <w:tcW w:w="4394" w:type="dxa"/>
            <w:vAlign w:val="bottom"/>
          </w:tcPr>
          <w:p w14:paraId="47A5ED58" w14:textId="77777777" w:rsidR="009C1D43" w:rsidRPr="003F37BD" w:rsidRDefault="009C1D43" w:rsidP="008F03C1">
            <w:pPr>
              <w:pStyle w:val="ListParagraph"/>
              <w:spacing w:before="120" w:after="120"/>
              <w:ind w:left="0"/>
              <w:jc w:val="center"/>
              <w:rPr>
                <w:rFonts w:ascii="Corbel" w:hAnsi="Corbel"/>
                <w:b/>
                <w:bCs/>
              </w:rPr>
            </w:pPr>
            <w:r w:rsidRPr="4830F898">
              <w:rPr>
                <w:rFonts w:ascii="Corbel" w:hAnsi="Corbel"/>
                <w:b/>
                <w:bCs/>
              </w:rPr>
              <w:t>Planned End Date</w:t>
            </w:r>
          </w:p>
        </w:tc>
      </w:tr>
      <w:tr w:rsidR="009C1D43" w:rsidRPr="00D56365" w14:paraId="27D8BEDA" w14:textId="77777777" w:rsidTr="008F03C1">
        <w:tc>
          <w:tcPr>
            <w:tcW w:w="1774" w:type="dxa"/>
          </w:tcPr>
          <w:p w14:paraId="62CA4CCE" w14:textId="77777777" w:rsidR="009C1D43" w:rsidRPr="001C13A3" w:rsidRDefault="009C1D43" w:rsidP="008F03C1">
            <w:pPr>
              <w:pStyle w:val="ListParagraph"/>
              <w:spacing w:before="120" w:after="120"/>
              <w:ind w:left="0"/>
              <w:contextualSpacing w:val="0"/>
              <w:rPr>
                <w:rFonts w:ascii="Corbel" w:hAnsi="Corbel"/>
                <w:color w:val="4472C4" w:themeColor="accent1"/>
                <w:sz w:val="20"/>
                <w:szCs w:val="20"/>
              </w:rPr>
            </w:pPr>
            <w:r w:rsidRPr="001C13A3">
              <w:rPr>
                <w:rFonts w:ascii="Corbel" w:hAnsi="Corbel"/>
                <w:color w:val="4472C4" w:themeColor="accent1"/>
                <w:sz w:val="20"/>
                <w:szCs w:val="20"/>
              </w:rPr>
              <w:t>$</w:t>
            </w:r>
            <w:r>
              <w:rPr>
                <w:rFonts w:ascii="Corbel" w:hAnsi="Corbel"/>
                <w:color w:val="4472C4" w:themeColor="accent1"/>
                <w:sz w:val="20"/>
                <w:szCs w:val="20"/>
              </w:rPr>
              <w:t>4</w:t>
            </w:r>
            <w:r w:rsidRPr="001C13A3">
              <w:rPr>
                <w:rFonts w:ascii="Corbel" w:hAnsi="Corbel"/>
                <w:color w:val="4472C4" w:themeColor="accent1"/>
                <w:sz w:val="20"/>
                <w:szCs w:val="20"/>
              </w:rPr>
              <w:t>.</w:t>
            </w:r>
            <w:r>
              <w:rPr>
                <w:rFonts w:ascii="Corbel" w:hAnsi="Corbel"/>
                <w:color w:val="4472C4" w:themeColor="accent1"/>
                <w:sz w:val="20"/>
                <w:szCs w:val="20"/>
              </w:rPr>
              <w:t>5</w:t>
            </w:r>
            <w:r w:rsidRPr="001C13A3">
              <w:rPr>
                <w:rFonts w:ascii="Corbel" w:hAnsi="Corbel"/>
                <w:color w:val="4472C4" w:themeColor="accent1"/>
                <w:sz w:val="20"/>
                <w:szCs w:val="20"/>
              </w:rPr>
              <w:t xml:space="preserve"> million</w:t>
            </w:r>
          </w:p>
        </w:tc>
        <w:tc>
          <w:tcPr>
            <w:tcW w:w="1464" w:type="dxa"/>
          </w:tcPr>
          <w:p w14:paraId="05F15C06" w14:textId="77777777" w:rsidR="009C1D43" w:rsidRPr="001C13A3" w:rsidRDefault="009C1D43" w:rsidP="008F03C1">
            <w:pPr>
              <w:spacing w:before="120" w:after="120"/>
              <w:rPr>
                <w:rFonts w:ascii="Corbel" w:hAnsi="Corbel"/>
                <w:color w:val="4472C4" w:themeColor="accent1"/>
                <w:sz w:val="20"/>
                <w:szCs w:val="20"/>
              </w:rPr>
            </w:pPr>
            <w:r w:rsidRPr="001C13A3">
              <w:rPr>
                <w:rFonts w:ascii="Corbel" w:hAnsi="Corbel"/>
                <w:color w:val="4472C4" w:themeColor="accent1"/>
                <w:sz w:val="20"/>
                <w:szCs w:val="20"/>
              </w:rPr>
              <w:t>$</w:t>
            </w:r>
            <w:r>
              <w:rPr>
                <w:rFonts w:ascii="Corbel" w:hAnsi="Corbel"/>
                <w:color w:val="4472C4" w:themeColor="accent1"/>
                <w:sz w:val="20"/>
                <w:szCs w:val="20"/>
              </w:rPr>
              <w:t>4</w:t>
            </w:r>
            <w:r w:rsidRPr="001C13A3">
              <w:rPr>
                <w:rFonts w:ascii="Corbel" w:hAnsi="Corbel"/>
                <w:color w:val="4472C4" w:themeColor="accent1"/>
                <w:sz w:val="20"/>
                <w:szCs w:val="20"/>
              </w:rPr>
              <w:t>.</w:t>
            </w:r>
            <w:r>
              <w:rPr>
                <w:rFonts w:ascii="Corbel" w:hAnsi="Corbel"/>
                <w:color w:val="4472C4" w:themeColor="accent1"/>
                <w:sz w:val="20"/>
                <w:szCs w:val="20"/>
              </w:rPr>
              <w:t>5</w:t>
            </w:r>
            <w:r w:rsidRPr="001C13A3">
              <w:rPr>
                <w:rFonts w:ascii="Corbel" w:hAnsi="Corbel"/>
                <w:color w:val="4472C4" w:themeColor="accent1"/>
                <w:sz w:val="20"/>
                <w:szCs w:val="20"/>
              </w:rPr>
              <w:t xml:space="preserve"> million</w:t>
            </w:r>
          </w:p>
        </w:tc>
        <w:tc>
          <w:tcPr>
            <w:tcW w:w="1582" w:type="dxa"/>
          </w:tcPr>
          <w:p w14:paraId="1763F5D9"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highlight w:val="yellow"/>
              </w:rPr>
            </w:pPr>
            <w:r w:rsidRPr="00C6425A">
              <w:rPr>
                <w:rFonts w:ascii="Corbel" w:hAnsi="Corbel"/>
                <w:color w:val="4472C4" w:themeColor="accent1"/>
                <w:sz w:val="20"/>
                <w:szCs w:val="20"/>
              </w:rPr>
              <w:t>1 October 2025</w:t>
            </w:r>
          </w:p>
        </w:tc>
        <w:tc>
          <w:tcPr>
            <w:tcW w:w="4394" w:type="dxa"/>
          </w:tcPr>
          <w:p w14:paraId="70DB4AFD"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highlight w:val="yellow"/>
              </w:rPr>
            </w:pPr>
            <w:r w:rsidRPr="00C6425A">
              <w:rPr>
                <w:rFonts w:ascii="Corbel" w:hAnsi="Corbel"/>
                <w:color w:val="4472C4" w:themeColor="accent1"/>
                <w:sz w:val="20"/>
                <w:szCs w:val="20"/>
              </w:rPr>
              <w:t>31 December 2028</w:t>
            </w:r>
          </w:p>
        </w:tc>
      </w:tr>
    </w:tbl>
    <w:p w14:paraId="411E7D3F" w14:textId="77777777" w:rsidR="009C1D43" w:rsidRPr="00F91CA0" w:rsidRDefault="009C1D43" w:rsidP="009C1D43">
      <w:pPr>
        <w:pStyle w:val="ListParagraph"/>
        <w:numPr>
          <w:ilvl w:val="0"/>
          <w:numId w:val="4"/>
        </w:numPr>
        <w:rPr>
          <w:rFonts w:ascii="Corbel" w:hAnsi="Corbel"/>
        </w:rPr>
      </w:pPr>
      <w:r w:rsidRPr="00160190">
        <w:rPr>
          <w:rFonts w:ascii="Corbel" w:hAnsi="Corbel"/>
        </w:rPr>
        <w:t>Activities for expanding investment in the capability, sustainability, and growth of the Aboriginal Community Controlled (ACC) and First Nations owned (FNO) training sector (clause A102a refers), delivered in partnership with First Nations People</w:t>
      </w:r>
      <w:r>
        <w:rPr>
          <w:rFonts w:ascii="Corbel" w:hAnsi="Corbel"/>
        </w:rPr>
        <w:t>s</w:t>
      </w:r>
      <w:r w:rsidRPr="00160190">
        <w:rPr>
          <w:rFonts w:ascii="Corbel" w:hAnsi="Corbel"/>
        </w:rPr>
        <w:t>. This refers to Closing the Gap Priority Reform 2: Building the Community-Controlled sector.</w:t>
      </w:r>
    </w:p>
    <w:p w14:paraId="49B7C1BD"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
          <w:color w:val="4472C4" w:themeColor="accent1"/>
        </w:rPr>
      </w:pPr>
      <w:r w:rsidRPr="0016342C">
        <w:rPr>
          <w:rFonts w:ascii="Corbel" w:hAnsi="Corbel"/>
          <w:b/>
          <w:bCs/>
          <w:color w:val="4472C4" w:themeColor="accent1"/>
        </w:rPr>
        <w:t>E</w:t>
      </w:r>
      <w:r w:rsidRPr="002101D3">
        <w:rPr>
          <w:rFonts w:ascii="Corbel" w:hAnsi="Corbel"/>
          <w:b/>
          <w:color w:val="4472C4" w:themeColor="accent1"/>
        </w:rPr>
        <w:t>xpanding investment in the capability, sustainability, and growth of the Aboriginal Community Controlled (ACC) and First Nations owned (FNO) training sector</w:t>
      </w:r>
    </w:p>
    <w:p w14:paraId="2990400F"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Pr>
          <w:rFonts w:ascii="Corbel" w:hAnsi="Corbel"/>
          <w:bCs/>
          <w:color w:val="4472C4" w:themeColor="accent1"/>
        </w:rPr>
        <w:t xml:space="preserve">Expanding investment in the capability, sustainability and growth of the ACC RTOs and FNO training sector will enable these organisations to expand their responsiveness to student and local community needs. For students, this will increase their access to culturally appropriate VET opportunities and contribute to increasing VET qualification attainment for Aboriginal students. </w:t>
      </w:r>
    </w:p>
    <w:p w14:paraId="1DF65578"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Pr>
          <w:rFonts w:ascii="Corbel" w:hAnsi="Corbel"/>
          <w:bCs/>
          <w:color w:val="4472C4" w:themeColor="accent1"/>
        </w:rPr>
        <w:t>The NSW VET review 2023-24 noted t</w:t>
      </w:r>
      <w:r w:rsidRPr="00C86089">
        <w:rPr>
          <w:rFonts w:ascii="Corbel" w:hAnsi="Corbel"/>
          <w:bCs/>
          <w:color w:val="4472C4" w:themeColor="accent1"/>
        </w:rPr>
        <w:t xml:space="preserve">he positive outcomes that </w:t>
      </w:r>
      <w:r>
        <w:rPr>
          <w:rFonts w:ascii="Corbel" w:hAnsi="Corbel"/>
          <w:bCs/>
          <w:color w:val="4472C4" w:themeColor="accent1"/>
        </w:rPr>
        <w:t xml:space="preserve">ACCOs </w:t>
      </w:r>
      <w:r w:rsidRPr="00C86089">
        <w:rPr>
          <w:rFonts w:ascii="Corbel" w:hAnsi="Corbel"/>
          <w:bCs/>
          <w:color w:val="4472C4" w:themeColor="accent1"/>
        </w:rPr>
        <w:t xml:space="preserve">play in providing culturally appropriate support to </w:t>
      </w:r>
      <w:r>
        <w:rPr>
          <w:rFonts w:ascii="Corbel" w:hAnsi="Corbel"/>
          <w:bCs/>
          <w:color w:val="4472C4" w:themeColor="accent1"/>
        </w:rPr>
        <w:t>Aboriginal</w:t>
      </w:r>
      <w:r w:rsidRPr="00C86089">
        <w:rPr>
          <w:rFonts w:ascii="Corbel" w:hAnsi="Corbel"/>
          <w:bCs/>
          <w:color w:val="4472C4" w:themeColor="accent1"/>
        </w:rPr>
        <w:t xml:space="preserve"> students</w:t>
      </w:r>
      <w:r>
        <w:rPr>
          <w:rFonts w:ascii="Corbel" w:hAnsi="Corbel"/>
          <w:bCs/>
          <w:color w:val="4472C4" w:themeColor="accent1"/>
        </w:rPr>
        <w:t>. It noted the importance of continuing to b</w:t>
      </w:r>
      <w:r w:rsidRPr="008915F3">
        <w:rPr>
          <w:rFonts w:ascii="Corbel" w:hAnsi="Corbel"/>
          <w:bCs/>
          <w:color w:val="4472C4" w:themeColor="accent1"/>
        </w:rPr>
        <w:t xml:space="preserve">uild </w:t>
      </w:r>
      <w:r>
        <w:rPr>
          <w:rFonts w:ascii="Corbel" w:hAnsi="Corbel"/>
          <w:bCs/>
          <w:color w:val="4472C4" w:themeColor="accent1"/>
        </w:rPr>
        <w:t xml:space="preserve">the </w:t>
      </w:r>
      <w:r w:rsidRPr="008915F3">
        <w:rPr>
          <w:rFonts w:ascii="Corbel" w:hAnsi="Corbel"/>
          <w:bCs/>
          <w:color w:val="4472C4" w:themeColor="accent1"/>
        </w:rPr>
        <w:t xml:space="preserve">capacity within ACCOs and </w:t>
      </w:r>
      <w:r>
        <w:rPr>
          <w:rFonts w:ascii="Corbel" w:hAnsi="Corbel"/>
          <w:bCs/>
          <w:color w:val="4472C4" w:themeColor="accent1"/>
        </w:rPr>
        <w:t>ACC</w:t>
      </w:r>
      <w:r w:rsidRPr="008915F3">
        <w:rPr>
          <w:rFonts w:ascii="Corbel" w:hAnsi="Corbel"/>
          <w:bCs/>
          <w:color w:val="4472C4" w:themeColor="accent1"/>
        </w:rPr>
        <w:t xml:space="preserve"> RTOs </w:t>
      </w:r>
      <w:r>
        <w:rPr>
          <w:rFonts w:ascii="Corbel" w:hAnsi="Corbel"/>
          <w:bCs/>
          <w:color w:val="4472C4" w:themeColor="accent1"/>
        </w:rPr>
        <w:t xml:space="preserve">to </w:t>
      </w:r>
      <w:r w:rsidRPr="008915F3">
        <w:rPr>
          <w:rFonts w:ascii="Corbel" w:hAnsi="Corbel"/>
          <w:bCs/>
          <w:color w:val="4472C4" w:themeColor="accent1"/>
        </w:rPr>
        <w:t xml:space="preserve">provide the culturally appropriate support needed by </w:t>
      </w:r>
      <w:r>
        <w:rPr>
          <w:rFonts w:ascii="Corbel" w:hAnsi="Corbel"/>
          <w:bCs/>
          <w:color w:val="4472C4" w:themeColor="accent1"/>
        </w:rPr>
        <w:t>Aboriginal</w:t>
      </w:r>
      <w:r w:rsidRPr="008915F3">
        <w:rPr>
          <w:rFonts w:ascii="Corbel" w:hAnsi="Corbel"/>
          <w:bCs/>
          <w:color w:val="4472C4" w:themeColor="accent1"/>
        </w:rPr>
        <w:t xml:space="preserve"> students to succeed</w:t>
      </w:r>
      <w:r>
        <w:rPr>
          <w:rFonts w:ascii="Corbel" w:hAnsi="Corbel"/>
          <w:bCs/>
          <w:color w:val="4472C4" w:themeColor="accent1"/>
        </w:rPr>
        <w:t>.</w:t>
      </w:r>
      <w:r w:rsidRPr="00C86089">
        <w:rPr>
          <w:rFonts w:ascii="Corbel" w:hAnsi="Corbel"/>
          <w:bCs/>
          <w:color w:val="4472C4" w:themeColor="accent1"/>
        </w:rPr>
        <w:t xml:space="preserve"> </w:t>
      </w:r>
    </w:p>
    <w:p w14:paraId="0E39A427"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Pr>
          <w:rFonts w:ascii="Corbel" w:hAnsi="Corbel"/>
          <w:bCs/>
          <w:color w:val="4472C4" w:themeColor="accent1"/>
        </w:rPr>
        <w:t>The NSW VET Review also found that ACCOs</w:t>
      </w:r>
      <w:r w:rsidRPr="00251659">
        <w:rPr>
          <w:rFonts w:ascii="Corbel" w:hAnsi="Corbel"/>
          <w:bCs/>
          <w:color w:val="4472C4" w:themeColor="accent1"/>
        </w:rPr>
        <w:t xml:space="preserve"> can be hampered in their ability to access government funding due to their inexperience in navigating complex government commissioning processes. Similarly, </w:t>
      </w:r>
      <w:r>
        <w:rPr>
          <w:rFonts w:ascii="Corbel" w:hAnsi="Corbel"/>
          <w:bCs/>
          <w:color w:val="4472C4" w:themeColor="accent1"/>
        </w:rPr>
        <w:t xml:space="preserve">it found that </w:t>
      </w:r>
      <w:r w:rsidRPr="00251659">
        <w:rPr>
          <w:rFonts w:ascii="Corbel" w:hAnsi="Corbel"/>
          <w:bCs/>
          <w:color w:val="4472C4" w:themeColor="accent1"/>
        </w:rPr>
        <w:t>ACCOs who have a desire to become RTOs within the NSW VET system, like other providers, can struggle to navigate the associated administrative and regulatory requirements.</w:t>
      </w:r>
    </w:p>
    <w:p w14:paraId="545B318D"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Pr>
          <w:rFonts w:ascii="Corbel" w:hAnsi="Corbel"/>
          <w:bCs/>
          <w:color w:val="4472C4" w:themeColor="accent1"/>
        </w:rPr>
        <w:t xml:space="preserve">The NSW VET review recommended an </w:t>
      </w:r>
      <w:r w:rsidRPr="00C86089">
        <w:rPr>
          <w:rFonts w:ascii="Corbel" w:hAnsi="Corbel"/>
          <w:bCs/>
          <w:color w:val="4472C4" w:themeColor="accent1"/>
        </w:rPr>
        <w:t xml:space="preserve">increase </w:t>
      </w:r>
      <w:r>
        <w:rPr>
          <w:rFonts w:ascii="Corbel" w:hAnsi="Corbel"/>
          <w:bCs/>
          <w:color w:val="4472C4" w:themeColor="accent1"/>
        </w:rPr>
        <w:t xml:space="preserve">in </w:t>
      </w:r>
      <w:r w:rsidRPr="00C86089">
        <w:rPr>
          <w:rFonts w:ascii="Corbel" w:hAnsi="Corbel"/>
          <w:bCs/>
          <w:color w:val="4472C4" w:themeColor="accent1"/>
        </w:rPr>
        <w:t>provider capacity, particularly for Aboriginal Community-Controlled Organisations (ACCOs) and Aboriginal-owned registered training organisations (RTOs)</w:t>
      </w:r>
      <w:r>
        <w:rPr>
          <w:rFonts w:ascii="Corbel" w:hAnsi="Corbel"/>
          <w:bCs/>
          <w:color w:val="4472C4" w:themeColor="accent1"/>
        </w:rPr>
        <w:t>. This recommendation included p</w:t>
      </w:r>
      <w:r w:rsidRPr="00251659">
        <w:rPr>
          <w:rFonts w:ascii="Corbel" w:hAnsi="Corbel"/>
          <w:bCs/>
          <w:color w:val="4472C4" w:themeColor="accent1"/>
        </w:rPr>
        <w:t>roviding support for interested ACCOs to become RTOs, such as financial support for registration, business mentoring and guidance on regulatory requirements.</w:t>
      </w:r>
    </w:p>
    <w:p w14:paraId="4988CFB4"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Pr>
          <w:rFonts w:ascii="Corbel" w:hAnsi="Corbel"/>
          <w:bCs/>
          <w:color w:val="4472C4" w:themeColor="accent1"/>
        </w:rPr>
        <w:t>The NSW VET Review also noted that t</w:t>
      </w:r>
      <w:r w:rsidRPr="00251659">
        <w:rPr>
          <w:rFonts w:ascii="Corbel" w:hAnsi="Corbel"/>
          <w:bCs/>
          <w:color w:val="4472C4" w:themeColor="accent1"/>
        </w:rPr>
        <w:t>o improve equity and access, we need to increase and enhance targeted wrap-around supports by building capacity in existing support organisations, such as Aboriginal Community-Controlled Organisations, while shifting the focus of support resources to meet individual student needs.</w:t>
      </w:r>
    </w:p>
    <w:p w14:paraId="2095124C" w14:textId="77777777" w:rsidR="009C1D43" w:rsidRPr="00C647D3" w:rsidRDefault="009C1D43" w:rsidP="009C1D43">
      <w:pPr>
        <w:pBdr>
          <w:top w:val="single" w:sz="4" w:space="1" w:color="auto"/>
          <w:left w:val="single" w:sz="4" w:space="4" w:color="auto"/>
          <w:bottom w:val="single" w:sz="4" w:space="1" w:color="auto"/>
          <w:right w:val="single" w:sz="4" w:space="4" w:color="auto"/>
        </w:pBdr>
        <w:rPr>
          <w:rFonts w:ascii="Corbel" w:hAnsi="Corbel"/>
          <w:bCs/>
          <w:color w:val="4472C4" w:themeColor="accent1"/>
        </w:rPr>
      </w:pPr>
      <w:r w:rsidRPr="00C647D3">
        <w:rPr>
          <w:rFonts w:ascii="Corbel" w:hAnsi="Corbel"/>
          <w:bCs/>
          <w:color w:val="4472C4" w:themeColor="accent1"/>
        </w:rPr>
        <w:t xml:space="preserve">ACC RTOs </w:t>
      </w:r>
      <w:r>
        <w:rPr>
          <w:rFonts w:ascii="Corbel" w:hAnsi="Corbel"/>
          <w:bCs/>
          <w:color w:val="4472C4" w:themeColor="accent1"/>
        </w:rPr>
        <w:t xml:space="preserve">in NSW are uniquely placed to promote relevant training to Aboriginal students in culturally safe and supportive environments, with appropriate connections to culture and community as well as in localities and on topics identified by community as central to their needs and goals. Investing in their stability validates the strong ties that ACC RTOs have to these communities and recognises that through their training delivery these organisations play a pivotal role in skilling and building the sector’s workforce. </w:t>
      </w:r>
    </w:p>
    <w:p w14:paraId="11EBA249" w14:textId="77777777" w:rsidR="009C1D43" w:rsidRPr="0016342C"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16342C">
        <w:rPr>
          <w:rFonts w:ascii="Corbel" w:hAnsi="Corbel"/>
          <w:color w:val="4472C4" w:themeColor="accent1"/>
        </w:rPr>
        <w:t xml:space="preserve">The Stage 1 implementation plan co-designed and agreed by the NSW ACC RTOs included a series of actions that supported immediate RTO sustainability and training capacity needs and </w:t>
      </w:r>
      <w:r w:rsidRPr="6177185F">
        <w:rPr>
          <w:rFonts w:ascii="Corbel" w:hAnsi="Corbel"/>
          <w:color w:val="4472C4" w:themeColor="accent1"/>
        </w:rPr>
        <w:t>helped</w:t>
      </w:r>
      <w:r w:rsidRPr="0016342C">
        <w:rPr>
          <w:rFonts w:ascii="Corbel" w:hAnsi="Corbel"/>
          <w:color w:val="4472C4" w:themeColor="accent1"/>
        </w:rPr>
        <w:t xml:space="preserve"> build the long-term capacity of ACC RTOs. </w:t>
      </w:r>
    </w:p>
    <w:p w14:paraId="17BD9899" w14:textId="77777777" w:rsidR="009C1D43" w:rsidRPr="002101D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16342C">
        <w:rPr>
          <w:rFonts w:ascii="Corbel" w:hAnsi="Corbel"/>
          <w:color w:val="4472C4" w:themeColor="accent1"/>
        </w:rPr>
        <w:lastRenderedPageBreak/>
        <w:t xml:space="preserve">Stage 2 will build on these actions to provide </w:t>
      </w:r>
      <w:r w:rsidRPr="002101D3">
        <w:rPr>
          <w:rFonts w:ascii="Corbel" w:hAnsi="Corbel"/>
          <w:color w:val="4472C4" w:themeColor="accent1"/>
        </w:rPr>
        <w:t>more stability and support to NSW ACC RTOs, enhancing their ability to deliver quality training that meets the unique needs of Aboriginal communities in alignment with Closing the Gap Priority Reform 2 (</w:t>
      </w:r>
      <w:r>
        <w:rPr>
          <w:rFonts w:ascii="Corbel" w:hAnsi="Corbel"/>
          <w:color w:val="4472C4" w:themeColor="accent1"/>
        </w:rPr>
        <w:t>Building the Aboriginal Community Controlled Sector</w:t>
      </w:r>
      <w:r w:rsidRPr="002101D3">
        <w:rPr>
          <w:rFonts w:ascii="Corbel" w:hAnsi="Corbel"/>
          <w:color w:val="4472C4" w:themeColor="accent1"/>
        </w:rPr>
        <w:t xml:space="preserve">). </w:t>
      </w:r>
      <w:r>
        <w:rPr>
          <w:rFonts w:ascii="Corbel" w:hAnsi="Corbel"/>
          <w:color w:val="4472C4" w:themeColor="accent1"/>
        </w:rPr>
        <w:t>Expanded offerings by the sector will aim to meet community needs, respond to emerging industry needs and drive better outcomes including a skilled workforce a</w:t>
      </w:r>
      <w:r w:rsidRPr="00CA0122">
        <w:rPr>
          <w:rFonts w:ascii="Corbel" w:hAnsi="Corbel"/>
          <w:color w:val="4472C4" w:themeColor="accent1"/>
        </w:rPr>
        <w:t>s well as boosting first nations workforce in areas of government priority</w:t>
      </w:r>
      <w:r>
        <w:rPr>
          <w:rFonts w:ascii="Corbel" w:hAnsi="Corbel"/>
          <w:color w:val="4472C4" w:themeColor="accent1"/>
        </w:rPr>
        <w:t xml:space="preserve">. </w:t>
      </w:r>
      <w:r w:rsidRPr="002101D3">
        <w:rPr>
          <w:rFonts w:ascii="Corbel" w:hAnsi="Corbel"/>
          <w:color w:val="4472C4" w:themeColor="accent1"/>
        </w:rPr>
        <w:t>S</w:t>
      </w:r>
      <w:r w:rsidRPr="0016342C">
        <w:rPr>
          <w:rFonts w:ascii="Corbel" w:hAnsi="Corbel"/>
          <w:color w:val="4472C4" w:themeColor="accent1"/>
        </w:rPr>
        <w:t xml:space="preserve">trategic scoping and planning projects will be co-designed through the </w:t>
      </w:r>
      <w:r>
        <w:rPr>
          <w:rFonts w:ascii="Corbel" w:hAnsi="Corbel"/>
          <w:color w:val="4472C4" w:themeColor="accent1"/>
        </w:rPr>
        <w:t>CoP</w:t>
      </w:r>
      <w:r w:rsidRPr="0016342C">
        <w:rPr>
          <w:rFonts w:ascii="Corbel" w:hAnsi="Corbel"/>
          <w:color w:val="4472C4" w:themeColor="accent1"/>
        </w:rPr>
        <w:t xml:space="preserve"> in response to priority themes identified by the sector. Regular updates on an activity plan developed by the </w:t>
      </w:r>
      <w:r>
        <w:rPr>
          <w:rFonts w:ascii="Corbel" w:hAnsi="Corbel"/>
          <w:color w:val="4472C4" w:themeColor="accent1"/>
        </w:rPr>
        <w:t>CoP</w:t>
      </w:r>
      <w:r w:rsidRPr="0016342C">
        <w:rPr>
          <w:rFonts w:ascii="Corbel" w:hAnsi="Corbel"/>
          <w:color w:val="4472C4" w:themeColor="accent1"/>
        </w:rPr>
        <w:t xml:space="preserve"> (from March 2026 as part of milestone reporting) will provide more granular funding breakdowns for each activity. </w:t>
      </w:r>
    </w:p>
    <w:p w14:paraId="5F93E365"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2101D3">
        <w:rPr>
          <w:rFonts w:ascii="Corbel" w:hAnsi="Corbel"/>
          <w:color w:val="4472C4" w:themeColor="accent1"/>
        </w:rPr>
        <w:t xml:space="preserve">Funding will also support designated </w:t>
      </w:r>
      <w:r w:rsidRPr="008306CE">
        <w:rPr>
          <w:rFonts w:ascii="Corbel" w:hAnsi="Corbel"/>
          <w:color w:val="4472C4" w:themeColor="accent1"/>
        </w:rPr>
        <w:t xml:space="preserve">programs to support expanding the capability, sustainability, and growth of the First Nations </w:t>
      </w:r>
      <w:r>
        <w:rPr>
          <w:rFonts w:ascii="Corbel" w:hAnsi="Corbel"/>
          <w:color w:val="4472C4" w:themeColor="accent1"/>
        </w:rPr>
        <w:t>O</w:t>
      </w:r>
      <w:r w:rsidRPr="008306CE">
        <w:rPr>
          <w:rFonts w:ascii="Corbel" w:hAnsi="Corbel"/>
          <w:color w:val="4472C4" w:themeColor="accent1"/>
        </w:rPr>
        <w:t xml:space="preserve">wned (FNO) training sector, focusing on priority areas identified by the communities. </w:t>
      </w:r>
    </w:p>
    <w:tbl>
      <w:tblPr>
        <w:tblStyle w:val="TableGrid"/>
        <w:tblW w:w="9015" w:type="dxa"/>
        <w:tblLayout w:type="fixed"/>
        <w:tblLook w:val="06A0" w:firstRow="1" w:lastRow="0" w:firstColumn="1" w:lastColumn="0" w:noHBand="1" w:noVBand="1"/>
      </w:tblPr>
      <w:tblGrid>
        <w:gridCol w:w="2122"/>
        <w:gridCol w:w="5528"/>
        <w:gridCol w:w="1365"/>
      </w:tblGrid>
      <w:tr w:rsidR="009C1D43" w:rsidRPr="00F562E5" w14:paraId="4871A5DD" w14:textId="77777777" w:rsidTr="008F03C1">
        <w:trPr>
          <w:trHeight w:val="300"/>
        </w:trPr>
        <w:tc>
          <w:tcPr>
            <w:tcW w:w="2122" w:type="dxa"/>
          </w:tcPr>
          <w:p w14:paraId="47879446"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Activity Name</w:t>
            </w:r>
          </w:p>
        </w:tc>
        <w:tc>
          <w:tcPr>
            <w:tcW w:w="5528" w:type="dxa"/>
          </w:tcPr>
          <w:p w14:paraId="37502190"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Proposed outcomes</w:t>
            </w:r>
          </w:p>
        </w:tc>
        <w:tc>
          <w:tcPr>
            <w:tcW w:w="1365" w:type="dxa"/>
          </w:tcPr>
          <w:p w14:paraId="18246CE1" w14:textId="77777777" w:rsidR="009C1D43" w:rsidRPr="00F562E5" w:rsidRDefault="009C1D43" w:rsidP="008F03C1">
            <w:pPr>
              <w:rPr>
                <w:rFonts w:ascii="Corbel" w:hAnsi="Corbel"/>
                <w:color w:val="4472C4" w:themeColor="accent1"/>
              </w:rPr>
            </w:pPr>
            <w:r>
              <w:rPr>
                <w:rFonts w:ascii="Corbel" w:hAnsi="Corbel"/>
                <w:color w:val="4472C4" w:themeColor="accent1"/>
              </w:rPr>
              <w:t xml:space="preserve">Total </w:t>
            </w:r>
            <w:r w:rsidRPr="00F562E5">
              <w:rPr>
                <w:rFonts w:ascii="Corbel" w:hAnsi="Corbel"/>
                <w:color w:val="4472C4" w:themeColor="accent1"/>
              </w:rPr>
              <w:t>Funding</w:t>
            </w:r>
          </w:p>
        </w:tc>
      </w:tr>
      <w:tr w:rsidR="009C1D43" w:rsidRPr="00F562E5" w14:paraId="27C60995" w14:textId="77777777" w:rsidTr="008F03C1">
        <w:trPr>
          <w:trHeight w:val="300"/>
        </w:trPr>
        <w:tc>
          <w:tcPr>
            <w:tcW w:w="2122" w:type="dxa"/>
          </w:tcPr>
          <w:p w14:paraId="4AF4FCFB" w14:textId="77777777" w:rsidR="009C1D43" w:rsidRPr="00F562E5" w:rsidRDefault="009C1D43" w:rsidP="008F03C1">
            <w:pPr>
              <w:rPr>
                <w:rFonts w:ascii="Corbel" w:hAnsi="Corbel"/>
                <w:color w:val="4472C4" w:themeColor="accent1"/>
              </w:rPr>
            </w:pPr>
            <w:r w:rsidRPr="00F562E5">
              <w:rPr>
                <w:rFonts w:ascii="Corbel" w:hAnsi="Corbel"/>
                <w:color w:val="4471C4"/>
              </w:rPr>
              <w:t>Acti</w:t>
            </w:r>
            <w:r w:rsidRPr="00F562E5">
              <w:rPr>
                <w:rFonts w:ascii="Corbel" w:hAnsi="Corbel"/>
                <w:color w:val="4472C4" w:themeColor="accent1"/>
              </w:rPr>
              <w:t xml:space="preserve">vity 1: </w:t>
            </w:r>
            <w:r>
              <w:rPr>
                <w:rFonts w:ascii="Corbel" w:hAnsi="Corbel"/>
                <w:color w:val="4472C4" w:themeColor="accent1"/>
              </w:rPr>
              <w:t xml:space="preserve">Quality Provision (including </w:t>
            </w:r>
            <w:r>
              <w:rPr>
                <w:rFonts w:ascii="Corbel" w:hAnsi="Corbel"/>
                <w:color w:val="4471C4"/>
              </w:rPr>
              <w:t>strengthening student supports; compliance and regulatory support and strengthen ACCO Business models)</w:t>
            </w:r>
          </w:p>
          <w:p w14:paraId="339A0007" w14:textId="77777777" w:rsidR="009C1D43" w:rsidRPr="00F562E5" w:rsidRDefault="009C1D43" w:rsidP="008F03C1">
            <w:pPr>
              <w:rPr>
                <w:rFonts w:ascii="Corbel" w:hAnsi="Corbel"/>
                <w:color w:val="4471C4"/>
              </w:rPr>
            </w:pPr>
          </w:p>
        </w:tc>
        <w:tc>
          <w:tcPr>
            <w:tcW w:w="5528" w:type="dxa"/>
          </w:tcPr>
          <w:p w14:paraId="35FFD407" w14:textId="77777777" w:rsidR="009C1D43" w:rsidRDefault="009C1D43" w:rsidP="008F03C1">
            <w:pPr>
              <w:ind w:left="34" w:hanging="34"/>
              <w:rPr>
                <w:rFonts w:ascii="Corbel" w:hAnsi="Corbel"/>
                <w:color w:val="4472C4" w:themeColor="accent1"/>
              </w:rPr>
            </w:pPr>
            <w:r w:rsidRPr="2133D29A">
              <w:rPr>
                <w:rFonts w:ascii="Corbel" w:hAnsi="Corbel"/>
                <w:b/>
                <w:bCs/>
                <w:color w:val="4472C4" w:themeColor="accent1"/>
              </w:rPr>
              <w:t xml:space="preserve"> </w:t>
            </w:r>
            <w:r>
              <w:rPr>
                <w:rFonts w:ascii="Corbel" w:hAnsi="Corbel"/>
                <w:b/>
                <w:bCs/>
                <w:color w:val="4472C4" w:themeColor="accent1"/>
              </w:rPr>
              <w:t>E</w:t>
            </w:r>
            <w:r w:rsidRPr="002101D3">
              <w:rPr>
                <w:rFonts w:ascii="Corbel" w:hAnsi="Corbel"/>
                <w:b/>
                <w:bCs/>
                <w:color w:val="4472C4" w:themeColor="accent1"/>
              </w:rPr>
              <w:t xml:space="preserve">nhance </w:t>
            </w:r>
            <w:r>
              <w:rPr>
                <w:rFonts w:ascii="Corbel" w:hAnsi="Corbel"/>
                <w:b/>
                <w:bCs/>
                <w:color w:val="4472C4" w:themeColor="accent1"/>
              </w:rPr>
              <w:t xml:space="preserve">needs-based student supports </w:t>
            </w:r>
            <w:r w:rsidRPr="002101D3">
              <w:rPr>
                <w:rFonts w:ascii="Corbel" w:hAnsi="Corbel"/>
                <w:b/>
                <w:bCs/>
                <w:color w:val="4472C4" w:themeColor="accent1"/>
              </w:rPr>
              <w:t xml:space="preserve">by ACC RTOs </w:t>
            </w:r>
            <w:r>
              <w:rPr>
                <w:rFonts w:ascii="Corbel" w:hAnsi="Corbel"/>
                <w:b/>
                <w:bCs/>
                <w:color w:val="4472C4" w:themeColor="accent1"/>
              </w:rPr>
              <w:t xml:space="preserve">through both </w:t>
            </w:r>
            <w:r w:rsidRPr="002101D3">
              <w:rPr>
                <w:rFonts w:ascii="Corbel" w:hAnsi="Corbel"/>
                <w:b/>
                <w:bCs/>
                <w:color w:val="4472C4" w:themeColor="accent1"/>
              </w:rPr>
              <w:t>direct and indirect</w:t>
            </w:r>
            <w:r>
              <w:rPr>
                <w:rFonts w:ascii="Corbel" w:hAnsi="Corbel"/>
                <w:b/>
                <w:bCs/>
                <w:color w:val="4472C4" w:themeColor="accent1"/>
              </w:rPr>
              <w:t xml:space="preserve"> activities</w:t>
            </w:r>
            <w:r>
              <w:rPr>
                <w:rFonts w:ascii="Corbel" w:hAnsi="Corbel"/>
                <w:color w:val="4472C4" w:themeColor="accent1"/>
              </w:rPr>
              <w:t>:</w:t>
            </w:r>
          </w:p>
          <w:p w14:paraId="3275CEF6" w14:textId="77777777" w:rsidR="009C1D43" w:rsidRDefault="009C1D43" w:rsidP="008F03C1">
            <w:pPr>
              <w:ind w:left="34" w:hanging="34"/>
              <w:rPr>
                <w:rFonts w:ascii="Corbel" w:hAnsi="Corbel"/>
                <w:color w:val="4472C4" w:themeColor="accent1"/>
              </w:rPr>
            </w:pPr>
          </w:p>
          <w:p w14:paraId="6C91729B" w14:textId="77777777" w:rsidR="009C1D43" w:rsidRDefault="009C1D43" w:rsidP="008F03C1">
            <w:pPr>
              <w:ind w:left="34" w:hanging="34"/>
              <w:rPr>
                <w:rFonts w:ascii="Corbel" w:hAnsi="Corbel"/>
                <w:color w:val="4472C4" w:themeColor="accent1"/>
              </w:rPr>
            </w:pPr>
            <w:r>
              <w:rPr>
                <w:rFonts w:ascii="Corbel" w:hAnsi="Corbel"/>
                <w:color w:val="4472C4" w:themeColor="accent1"/>
              </w:rPr>
              <w:t>ACC RTOs deliver improved student training outcomes by focusing on student needs and providing targeted support. Actions under this area will drive sector-wide capability building of ACC RTOs around quality student support by focusing on enhancing access to student-centred, needs-based, and culturally responsive training provision. ACC RTOs will be supported to expand their needs-based training programs which are culturally responsive and at the right scale with a focus on broader Aboriginal community outcomes.</w:t>
            </w:r>
          </w:p>
          <w:p w14:paraId="22E689D7" w14:textId="77777777" w:rsidR="009C1D43" w:rsidRPr="00C647D3" w:rsidRDefault="009C1D43" w:rsidP="008F03C1">
            <w:pPr>
              <w:ind w:left="34" w:hanging="34"/>
              <w:rPr>
                <w:rFonts w:ascii="Corbel" w:hAnsi="Corbel"/>
                <w:color w:val="4472C4" w:themeColor="accent1"/>
              </w:rPr>
            </w:pPr>
          </w:p>
          <w:p w14:paraId="0142B561" w14:textId="77777777" w:rsidR="009C1D43" w:rsidRPr="00F562E5" w:rsidRDefault="009C1D43" w:rsidP="008F03C1">
            <w:pPr>
              <w:ind w:left="34" w:hanging="34"/>
              <w:rPr>
                <w:rFonts w:ascii="Corbel" w:hAnsi="Corbel"/>
                <w:color w:val="4472C4" w:themeColor="accent1"/>
              </w:rPr>
            </w:pPr>
            <w:r>
              <w:rPr>
                <w:rFonts w:ascii="Corbel" w:hAnsi="Corbel"/>
                <w:color w:val="4472C4" w:themeColor="accent1"/>
              </w:rPr>
              <w:t xml:space="preserve">Direct – </w:t>
            </w:r>
          </w:p>
          <w:p w14:paraId="77350D85" w14:textId="77777777" w:rsidR="009C1D43" w:rsidRPr="00C93C66" w:rsidRDefault="009C1D43" w:rsidP="008F03C1">
            <w:pPr>
              <w:pStyle w:val="ListParagraph"/>
              <w:numPr>
                <w:ilvl w:val="0"/>
                <w:numId w:val="80"/>
              </w:numPr>
              <w:rPr>
                <w:rFonts w:ascii="Corbel" w:hAnsi="Corbel"/>
                <w:color w:val="4472C4" w:themeColor="accent1"/>
              </w:rPr>
            </w:pPr>
            <w:r>
              <w:rPr>
                <w:rFonts w:ascii="Corbel" w:hAnsi="Corbel"/>
                <w:color w:val="4472C4" w:themeColor="accent1"/>
              </w:rPr>
              <w:t>Expanding access to needs-based w</w:t>
            </w:r>
            <w:r w:rsidRPr="00C93C66">
              <w:rPr>
                <w:rFonts w:ascii="Corbel" w:hAnsi="Corbel"/>
                <w:color w:val="4472C4" w:themeColor="accent1"/>
              </w:rPr>
              <w:t>rap-around supports</w:t>
            </w:r>
          </w:p>
          <w:p w14:paraId="4954ABDE" w14:textId="77777777" w:rsidR="009C1D43" w:rsidRPr="00F562E5" w:rsidRDefault="009C1D43" w:rsidP="008F03C1">
            <w:pPr>
              <w:pStyle w:val="ListParagraph"/>
              <w:numPr>
                <w:ilvl w:val="0"/>
                <w:numId w:val="12"/>
              </w:numPr>
              <w:rPr>
                <w:rFonts w:ascii="Corbel" w:hAnsi="Corbel"/>
                <w:color w:val="4472C4" w:themeColor="accent1"/>
              </w:rPr>
            </w:pPr>
            <w:r>
              <w:rPr>
                <w:rFonts w:ascii="Corbel" w:hAnsi="Corbel"/>
                <w:color w:val="4472C4" w:themeColor="accent1"/>
              </w:rPr>
              <w:t>Strengthening c</w:t>
            </w:r>
            <w:r w:rsidRPr="00F562E5">
              <w:rPr>
                <w:rFonts w:ascii="Corbel" w:hAnsi="Corbel"/>
                <w:color w:val="4472C4" w:themeColor="accent1"/>
              </w:rPr>
              <w:t xml:space="preserve">ultural mentoring </w:t>
            </w:r>
            <w:r>
              <w:rPr>
                <w:rFonts w:ascii="Corbel" w:hAnsi="Corbel"/>
                <w:color w:val="4472C4" w:themeColor="accent1"/>
              </w:rPr>
              <w:t xml:space="preserve">and/or case management </w:t>
            </w:r>
            <w:r w:rsidRPr="00F562E5">
              <w:rPr>
                <w:rFonts w:ascii="Corbel" w:hAnsi="Corbel"/>
                <w:color w:val="4472C4" w:themeColor="accent1"/>
              </w:rPr>
              <w:t>for students</w:t>
            </w:r>
          </w:p>
          <w:p w14:paraId="50522F1A" w14:textId="77777777" w:rsidR="009C1D43" w:rsidRPr="00F562E5" w:rsidRDefault="009C1D43" w:rsidP="008F03C1">
            <w:pPr>
              <w:pStyle w:val="ListParagraph"/>
              <w:numPr>
                <w:ilvl w:val="0"/>
                <w:numId w:val="12"/>
              </w:numPr>
              <w:rPr>
                <w:rFonts w:ascii="Corbel" w:hAnsi="Corbel"/>
                <w:color w:val="4472C4" w:themeColor="accent1"/>
              </w:rPr>
            </w:pPr>
            <w:r>
              <w:rPr>
                <w:rFonts w:ascii="Corbel" w:hAnsi="Corbel"/>
                <w:color w:val="4472C4" w:themeColor="accent1"/>
              </w:rPr>
              <w:t>Establishing identified o</w:t>
            </w:r>
            <w:r w:rsidRPr="00F562E5">
              <w:rPr>
                <w:rFonts w:ascii="Corbel" w:hAnsi="Corbel"/>
                <w:color w:val="4472C4" w:themeColor="accent1"/>
              </w:rPr>
              <w:t>utreach/</w:t>
            </w:r>
            <w:r>
              <w:rPr>
                <w:rFonts w:ascii="Corbel" w:hAnsi="Corbel"/>
                <w:color w:val="4472C4" w:themeColor="accent1"/>
              </w:rPr>
              <w:t>s</w:t>
            </w:r>
            <w:r w:rsidRPr="00F562E5">
              <w:rPr>
                <w:rFonts w:ascii="Corbel" w:hAnsi="Corbel"/>
                <w:color w:val="4472C4" w:themeColor="accent1"/>
              </w:rPr>
              <w:t>tudent support roles</w:t>
            </w:r>
          </w:p>
          <w:p w14:paraId="7BE5CEE9" w14:textId="77777777" w:rsidR="009C1D43" w:rsidRPr="002101D3" w:rsidRDefault="009C1D43" w:rsidP="008F03C1">
            <w:pPr>
              <w:rPr>
                <w:rFonts w:ascii="Corbel" w:hAnsi="Corbel"/>
                <w:color w:val="4472C4" w:themeColor="accent1"/>
              </w:rPr>
            </w:pPr>
            <w:r>
              <w:rPr>
                <w:rFonts w:ascii="Corbel" w:hAnsi="Corbel"/>
                <w:color w:val="4472C4" w:themeColor="accent1"/>
              </w:rPr>
              <w:t xml:space="preserve">Indirect – </w:t>
            </w:r>
          </w:p>
          <w:p w14:paraId="3A3FB203" w14:textId="77777777" w:rsidR="009C1D43" w:rsidRPr="00F562E5" w:rsidRDefault="009C1D43" w:rsidP="008F03C1">
            <w:pPr>
              <w:pStyle w:val="ListParagraph"/>
              <w:numPr>
                <w:ilvl w:val="0"/>
                <w:numId w:val="12"/>
              </w:numPr>
              <w:rPr>
                <w:rFonts w:ascii="Corbel" w:hAnsi="Corbel"/>
                <w:color w:val="4472C4" w:themeColor="accent1"/>
              </w:rPr>
            </w:pPr>
            <w:r w:rsidRPr="00F562E5">
              <w:rPr>
                <w:rFonts w:ascii="Corbel" w:hAnsi="Corbel"/>
                <w:color w:val="4472C4" w:themeColor="accent1"/>
              </w:rPr>
              <w:t>Enhancing</w:t>
            </w:r>
            <w:r>
              <w:rPr>
                <w:rFonts w:ascii="Corbel" w:hAnsi="Corbel"/>
                <w:color w:val="4472C4" w:themeColor="accent1"/>
              </w:rPr>
              <w:t xml:space="preserve"> technological and system infrastructure supports. </w:t>
            </w:r>
          </w:p>
          <w:p w14:paraId="389CF030" w14:textId="77777777" w:rsidR="009C1D43" w:rsidRPr="00C93C66" w:rsidRDefault="009C1D43" w:rsidP="008F03C1">
            <w:pPr>
              <w:pStyle w:val="ListParagraph"/>
              <w:numPr>
                <w:ilvl w:val="0"/>
                <w:numId w:val="12"/>
              </w:numPr>
              <w:rPr>
                <w:rFonts w:ascii="Corbel" w:hAnsi="Corbel"/>
                <w:color w:val="4472C4" w:themeColor="accent1"/>
              </w:rPr>
            </w:pPr>
            <w:r w:rsidRPr="00F562E5">
              <w:rPr>
                <w:rFonts w:ascii="Corbel" w:hAnsi="Corbel"/>
                <w:color w:val="4472C4" w:themeColor="accent1"/>
              </w:rPr>
              <w:t>Building e-learning capacity</w:t>
            </w:r>
            <w:r w:rsidRPr="00191FE5">
              <w:rPr>
                <w:rFonts w:ascii="Corbel" w:hAnsi="Corbel"/>
                <w:color w:val="4472C4" w:themeColor="accent1"/>
              </w:rPr>
              <w:t xml:space="preserve"> and </w:t>
            </w:r>
            <w:r>
              <w:rPr>
                <w:rFonts w:ascii="Corbel" w:hAnsi="Corbel"/>
                <w:color w:val="4472C4" w:themeColor="accent1"/>
              </w:rPr>
              <w:t>c</w:t>
            </w:r>
            <w:r w:rsidRPr="002101D3">
              <w:rPr>
                <w:rFonts w:ascii="Corbel" w:hAnsi="Corbel"/>
                <w:color w:val="4472C4" w:themeColor="accent1"/>
              </w:rPr>
              <w:t>urriculum, training and assessment</w:t>
            </w:r>
          </w:p>
          <w:p w14:paraId="77B725C5" w14:textId="77777777" w:rsidR="009C1D43" w:rsidRDefault="009C1D43" w:rsidP="008F03C1">
            <w:pPr>
              <w:pStyle w:val="ListParagraph"/>
              <w:numPr>
                <w:ilvl w:val="0"/>
                <w:numId w:val="12"/>
              </w:numPr>
              <w:rPr>
                <w:color w:val="4472C4" w:themeColor="accent1"/>
              </w:rPr>
            </w:pPr>
            <w:r w:rsidRPr="002101D3">
              <w:rPr>
                <w:color w:val="4472C4" w:themeColor="accent1"/>
              </w:rPr>
              <w:t xml:space="preserve">Support for designing, developing and sharing </w:t>
            </w:r>
            <w:r>
              <w:rPr>
                <w:color w:val="4472C4" w:themeColor="accent1"/>
              </w:rPr>
              <w:t xml:space="preserve">culturally responsive </w:t>
            </w:r>
            <w:r w:rsidRPr="002101D3">
              <w:rPr>
                <w:color w:val="4472C4" w:themeColor="accent1"/>
              </w:rPr>
              <w:t xml:space="preserve">training, assessment and curriculum resources </w:t>
            </w:r>
          </w:p>
          <w:p w14:paraId="4830E995" w14:textId="77777777" w:rsidR="009C1D43" w:rsidRPr="00C6425A" w:rsidRDefault="009C1D43" w:rsidP="008F03C1">
            <w:pPr>
              <w:pStyle w:val="ListParagraph"/>
              <w:numPr>
                <w:ilvl w:val="0"/>
                <w:numId w:val="12"/>
              </w:numPr>
              <w:rPr>
                <w:rFonts w:ascii="Corbel" w:hAnsi="Corbel"/>
                <w:color w:val="4472C4" w:themeColor="accent1"/>
              </w:rPr>
            </w:pPr>
            <w:r>
              <w:rPr>
                <w:color w:val="4472C4" w:themeColor="accent1"/>
              </w:rPr>
              <w:t xml:space="preserve">Creating culturally safe learning environments. </w:t>
            </w:r>
          </w:p>
          <w:p w14:paraId="177DCC14" w14:textId="77777777" w:rsidR="009C1D43" w:rsidRPr="00C6425A" w:rsidRDefault="009C1D43" w:rsidP="008F03C1">
            <w:pPr>
              <w:rPr>
                <w:rFonts w:ascii="Corbel" w:hAnsi="Corbel"/>
                <w:color w:val="4472C4" w:themeColor="accent1"/>
              </w:rPr>
            </w:pPr>
          </w:p>
          <w:p w14:paraId="500AD1AA" w14:textId="77777777" w:rsidR="009C1D43" w:rsidRDefault="009C1D43" w:rsidP="008F03C1">
            <w:pPr>
              <w:spacing w:before="80"/>
              <w:rPr>
                <w:rFonts w:ascii="Corbel" w:hAnsi="Corbel"/>
                <w:b/>
                <w:bCs/>
                <w:color w:val="4472C4" w:themeColor="accent1"/>
              </w:rPr>
            </w:pPr>
            <w:r w:rsidRPr="00F562E5">
              <w:rPr>
                <w:rFonts w:ascii="Corbel" w:hAnsi="Corbel"/>
                <w:b/>
                <w:bCs/>
                <w:color w:val="4472C4" w:themeColor="accent1"/>
              </w:rPr>
              <w:t xml:space="preserve">Implement compliance </w:t>
            </w:r>
            <w:r>
              <w:rPr>
                <w:rFonts w:ascii="Corbel" w:hAnsi="Corbel"/>
                <w:b/>
                <w:bCs/>
                <w:color w:val="4472C4" w:themeColor="accent1"/>
              </w:rPr>
              <w:t>and regulatory support to ensure quality training delivery</w:t>
            </w:r>
            <w:r w:rsidRPr="00F562E5">
              <w:rPr>
                <w:rFonts w:ascii="Corbel" w:hAnsi="Corbel"/>
                <w:b/>
                <w:bCs/>
                <w:color w:val="4472C4" w:themeColor="accent1"/>
              </w:rPr>
              <w:t xml:space="preserve"> </w:t>
            </w:r>
          </w:p>
          <w:p w14:paraId="4A1A3BA7" w14:textId="77777777" w:rsidR="009C1D43" w:rsidRPr="00C647D3" w:rsidRDefault="009C1D43" w:rsidP="008F03C1">
            <w:pPr>
              <w:spacing w:before="80"/>
              <w:rPr>
                <w:rFonts w:ascii="Corbel" w:hAnsi="Corbel"/>
                <w:color w:val="4472C4" w:themeColor="accent1"/>
              </w:rPr>
            </w:pPr>
            <w:r w:rsidRPr="00C647D3">
              <w:rPr>
                <w:rFonts w:ascii="Corbel" w:hAnsi="Corbel"/>
                <w:color w:val="4472C4" w:themeColor="accent1"/>
              </w:rPr>
              <w:t>The</w:t>
            </w:r>
            <w:r>
              <w:rPr>
                <w:rFonts w:ascii="Corbel" w:hAnsi="Corbel"/>
                <w:color w:val="4472C4" w:themeColor="accent1"/>
              </w:rPr>
              <w:t xml:space="preserve"> Community of Practice has identified significant costs in developing robust compliance systems for registration, </w:t>
            </w:r>
            <w:r>
              <w:rPr>
                <w:rFonts w:ascii="Corbel" w:hAnsi="Corbel"/>
                <w:color w:val="4472C4" w:themeColor="accent1"/>
              </w:rPr>
              <w:lastRenderedPageBreak/>
              <w:t xml:space="preserve">reporting, auditing and program re-scoping. Investing in workforce capability and regulatory compliance will deliver efficiencies to ensure the long-term sustainability and growth of the sector. </w:t>
            </w:r>
            <w:r w:rsidRPr="00C647D3">
              <w:rPr>
                <w:rFonts w:ascii="Corbel" w:hAnsi="Corbel"/>
                <w:color w:val="4472C4" w:themeColor="accent1"/>
              </w:rPr>
              <w:t xml:space="preserve"> </w:t>
            </w:r>
          </w:p>
          <w:p w14:paraId="6B6F47C9" w14:textId="77777777" w:rsidR="009C1D43" w:rsidRDefault="009C1D43" w:rsidP="008F03C1">
            <w:pPr>
              <w:spacing w:before="80"/>
              <w:rPr>
                <w:rFonts w:ascii="Corbel" w:hAnsi="Corbel"/>
                <w:color w:val="4472C4" w:themeColor="accent1"/>
              </w:rPr>
            </w:pPr>
            <w:r>
              <w:rPr>
                <w:rFonts w:ascii="Corbel" w:hAnsi="Corbel"/>
                <w:color w:val="4472C4" w:themeColor="accent1"/>
              </w:rPr>
              <w:t>F</w:t>
            </w:r>
            <w:r w:rsidRPr="00F562E5">
              <w:rPr>
                <w:rFonts w:ascii="Corbel" w:hAnsi="Corbel"/>
                <w:color w:val="4472C4" w:themeColor="accent1"/>
              </w:rPr>
              <w:t xml:space="preserve">unding </w:t>
            </w:r>
            <w:r>
              <w:rPr>
                <w:rFonts w:ascii="Corbel" w:hAnsi="Corbel"/>
                <w:color w:val="4472C4" w:themeColor="accent1"/>
              </w:rPr>
              <w:t xml:space="preserve">will </w:t>
            </w:r>
            <w:r w:rsidRPr="00F562E5">
              <w:rPr>
                <w:rFonts w:ascii="Corbel" w:hAnsi="Corbel"/>
                <w:color w:val="4472C4" w:themeColor="accent1"/>
              </w:rPr>
              <w:t>support emerging compliance needs.</w:t>
            </w:r>
            <w:r>
              <w:rPr>
                <w:rFonts w:ascii="Corbel" w:hAnsi="Corbel"/>
                <w:color w:val="4472C4" w:themeColor="accent1"/>
              </w:rPr>
              <w:t xml:space="preserve"> The NSW COP will identify opportunities to enhance and expand training provision including via</w:t>
            </w:r>
            <w:r>
              <w:t xml:space="preserve"> </w:t>
            </w:r>
            <w:r w:rsidRPr="00F562E5">
              <w:rPr>
                <w:rFonts w:ascii="Corbel" w:hAnsi="Corbel"/>
                <w:color w:val="4472C4" w:themeColor="accent1"/>
              </w:rPr>
              <w:t>shared compliance tools</w:t>
            </w:r>
            <w:r>
              <w:rPr>
                <w:rFonts w:ascii="Corbel" w:hAnsi="Corbel"/>
                <w:color w:val="4472C4" w:themeColor="accent1"/>
              </w:rPr>
              <w:t>,</w:t>
            </w:r>
            <w:r w:rsidRPr="00F562E5">
              <w:rPr>
                <w:rFonts w:ascii="Corbel" w:hAnsi="Corbel"/>
                <w:color w:val="4472C4" w:themeColor="accent1"/>
              </w:rPr>
              <w:t xml:space="preserve"> </w:t>
            </w:r>
            <w:r>
              <w:rPr>
                <w:rFonts w:ascii="Corbel" w:hAnsi="Corbel"/>
                <w:color w:val="4472C4" w:themeColor="accent1"/>
              </w:rPr>
              <w:t xml:space="preserve">staff </w:t>
            </w:r>
            <w:r w:rsidRPr="00F562E5">
              <w:rPr>
                <w:rFonts w:ascii="Corbel" w:hAnsi="Corbel"/>
                <w:color w:val="4472C4" w:themeColor="accent1"/>
              </w:rPr>
              <w:t>resourc</w:t>
            </w:r>
            <w:r>
              <w:rPr>
                <w:rFonts w:ascii="Corbel" w:hAnsi="Corbel"/>
                <w:color w:val="4472C4" w:themeColor="accent1"/>
              </w:rPr>
              <w:t>ing, and evidence-based assessment systems.</w:t>
            </w:r>
            <w:r w:rsidRPr="00F562E5">
              <w:rPr>
                <w:rFonts w:ascii="Corbel" w:hAnsi="Corbel"/>
                <w:color w:val="4472C4" w:themeColor="accent1"/>
              </w:rPr>
              <w:t xml:space="preserve"> </w:t>
            </w:r>
          </w:p>
          <w:p w14:paraId="2721ED39" w14:textId="77777777" w:rsidR="009C1D43" w:rsidRPr="00F562E5" w:rsidRDefault="009C1D43" w:rsidP="008F03C1">
            <w:pPr>
              <w:spacing w:before="80"/>
              <w:rPr>
                <w:rFonts w:ascii="Aptos" w:eastAsia="Aptos" w:hAnsi="Aptos" w:cs="Aptos"/>
                <w:color w:val="000000" w:themeColor="text1"/>
              </w:rPr>
            </w:pPr>
          </w:p>
          <w:p w14:paraId="5B965948" w14:textId="77777777" w:rsidR="009C1D43" w:rsidRDefault="009C1D43" w:rsidP="008F03C1">
            <w:pPr>
              <w:spacing w:before="80"/>
              <w:rPr>
                <w:rFonts w:ascii="Corbel" w:hAnsi="Corbel"/>
                <w:b/>
                <w:bCs/>
                <w:color w:val="4472C4" w:themeColor="accent1"/>
              </w:rPr>
            </w:pPr>
            <w:r>
              <w:rPr>
                <w:rFonts w:ascii="Corbel" w:hAnsi="Corbel"/>
                <w:b/>
                <w:bCs/>
                <w:color w:val="4472C4" w:themeColor="accent1"/>
              </w:rPr>
              <w:t xml:space="preserve">Strengthen ACCO business </w:t>
            </w:r>
            <w:r w:rsidRPr="00F562E5">
              <w:rPr>
                <w:rFonts w:ascii="Corbel" w:hAnsi="Corbel"/>
                <w:b/>
                <w:bCs/>
                <w:color w:val="4472C4" w:themeColor="accent1"/>
              </w:rPr>
              <w:t>models</w:t>
            </w:r>
          </w:p>
          <w:p w14:paraId="31EBF420" w14:textId="77777777" w:rsidR="009C1D43" w:rsidRDefault="009C1D43" w:rsidP="008F03C1">
            <w:pPr>
              <w:spacing w:before="80"/>
              <w:rPr>
                <w:rFonts w:ascii="Corbel" w:hAnsi="Corbel"/>
                <w:color w:val="4472C4" w:themeColor="accent1"/>
              </w:rPr>
            </w:pPr>
            <w:r w:rsidRPr="00B27090">
              <w:rPr>
                <w:rFonts w:ascii="Corbel" w:hAnsi="Corbel"/>
                <w:color w:val="4472C4" w:themeColor="accent1"/>
              </w:rPr>
              <w:t xml:space="preserve">Investing </w:t>
            </w:r>
            <w:r>
              <w:rPr>
                <w:rFonts w:ascii="Corbel" w:hAnsi="Corbel"/>
                <w:color w:val="4472C4" w:themeColor="accent1"/>
              </w:rPr>
              <w:t xml:space="preserve">through the NSA will have an enduring impact on professional and organisational capability of ACCOs by fostering systems and knowledge that support individual and organisational success over time. </w:t>
            </w:r>
          </w:p>
          <w:p w14:paraId="440148B7" w14:textId="77777777" w:rsidR="009C1D43" w:rsidRDefault="009C1D43" w:rsidP="008F03C1">
            <w:pPr>
              <w:spacing w:before="80"/>
              <w:rPr>
                <w:rFonts w:ascii="Corbel" w:hAnsi="Corbel"/>
                <w:color w:val="4472C4" w:themeColor="accent1"/>
              </w:rPr>
            </w:pPr>
            <w:r w:rsidRPr="00B27090">
              <w:rPr>
                <w:rFonts w:ascii="Corbel" w:hAnsi="Corbel"/>
                <w:color w:val="4472C4" w:themeColor="accent1"/>
              </w:rPr>
              <w:t xml:space="preserve"> </w:t>
            </w:r>
            <w:r w:rsidRPr="00B27090">
              <w:br/>
            </w:r>
            <w:r w:rsidRPr="00F562E5">
              <w:rPr>
                <w:rFonts w:ascii="Corbel" w:hAnsi="Corbel"/>
                <w:color w:val="4472C4" w:themeColor="accent1"/>
              </w:rPr>
              <w:t xml:space="preserve">Co-design and implement </w:t>
            </w:r>
            <w:r>
              <w:rPr>
                <w:rFonts w:ascii="Corbel" w:hAnsi="Corbel"/>
                <w:color w:val="4472C4" w:themeColor="accent1"/>
              </w:rPr>
              <w:t>activities at the business level to support business capacity:</w:t>
            </w:r>
          </w:p>
          <w:p w14:paraId="004F6D33" w14:textId="77777777" w:rsidR="009C1D43" w:rsidRDefault="009C1D43" w:rsidP="008F03C1">
            <w:pPr>
              <w:pStyle w:val="ListParagraph"/>
              <w:numPr>
                <w:ilvl w:val="0"/>
                <w:numId w:val="80"/>
              </w:numPr>
              <w:spacing w:before="80"/>
              <w:rPr>
                <w:rFonts w:ascii="Corbel" w:hAnsi="Corbel"/>
                <w:color w:val="4472C4" w:themeColor="accent1"/>
              </w:rPr>
            </w:pPr>
            <w:r>
              <w:rPr>
                <w:rFonts w:ascii="Corbel" w:hAnsi="Corbel"/>
                <w:color w:val="4472C4" w:themeColor="accent1"/>
              </w:rPr>
              <w:t>S</w:t>
            </w:r>
            <w:r w:rsidRPr="002101D3">
              <w:rPr>
                <w:rFonts w:ascii="Corbel" w:hAnsi="Corbel"/>
                <w:color w:val="4472C4" w:themeColor="accent1"/>
              </w:rPr>
              <w:t>trategy</w:t>
            </w:r>
            <w:r>
              <w:rPr>
                <w:rFonts w:ascii="Corbel" w:hAnsi="Corbel"/>
                <w:color w:val="4472C4" w:themeColor="accent1"/>
              </w:rPr>
              <w:t>, long-term planning</w:t>
            </w:r>
            <w:r w:rsidRPr="002101D3">
              <w:rPr>
                <w:rFonts w:ascii="Corbel" w:hAnsi="Corbel"/>
                <w:color w:val="4472C4" w:themeColor="accent1"/>
              </w:rPr>
              <w:t xml:space="preserve"> and govern</w:t>
            </w:r>
            <w:r>
              <w:rPr>
                <w:rFonts w:ascii="Corbel" w:hAnsi="Corbel"/>
                <w:color w:val="4472C4" w:themeColor="accent1"/>
              </w:rPr>
              <w:t>a</w:t>
            </w:r>
            <w:r w:rsidRPr="002101D3">
              <w:rPr>
                <w:rFonts w:ascii="Corbel" w:hAnsi="Corbel"/>
                <w:color w:val="4472C4" w:themeColor="accent1"/>
              </w:rPr>
              <w:t>n</w:t>
            </w:r>
            <w:r>
              <w:rPr>
                <w:rFonts w:ascii="Corbel" w:hAnsi="Corbel"/>
                <w:color w:val="4472C4" w:themeColor="accent1"/>
              </w:rPr>
              <w:t>c</w:t>
            </w:r>
            <w:r w:rsidRPr="002101D3">
              <w:rPr>
                <w:rFonts w:ascii="Corbel" w:hAnsi="Corbel"/>
                <w:color w:val="4472C4" w:themeColor="accent1"/>
              </w:rPr>
              <w:t xml:space="preserve">e </w:t>
            </w:r>
            <w:r>
              <w:rPr>
                <w:rFonts w:ascii="Corbel" w:hAnsi="Corbel"/>
                <w:color w:val="4472C4" w:themeColor="accent1"/>
              </w:rPr>
              <w:t>arrangements</w:t>
            </w:r>
          </w:p>
          <w:p w14:paraId="021CF368" w14:textId="77777777" w:rsidR="009C1D43" w:rsidRDefault="009C1D43" w:rsidP="008F03C1">
            <w:pPr>
              <w:pStyle w:val="ListParagraph"/>
              <w:numPr>
                <w:ilvl w:val="0"/>
                <w:numId w:val="80"/>
              </w:numPr>
              <w:spacing w:before="80"/>
              <w:rPr>
                <w:rFonts w:ascii="Corbel" w:hAnsi="Corbel"/>
                <w:color w:val="4472C4" w:themeColor="accent1"/>
              </w:rPr>
            </w:pPr>
            <w:r>
              <w:rPr>
                <w:rFonts w:ascii="Corbel" w:hAnsi="Corbel"/>
                <w:color w:val="4472C4" w:themeColor="accent1"/>
              </w:rPr>
              <w:t>Business development opportunities</w:t>
            </w:r>
          </w:p>
          <w:p w14:paraId="2BB280E6" w14:textId="77777777" w:rsidR="009C1D43" w:rsidRPr="00C93C66" w:rsidRDefault="009C1D43" w:rsidP="008F03C1">
            <w:pPr>
              <w:pStyle w:val="ListParagraph"/>
              <w:numPr>
                <w:ilvl w:val="0"/>
                <w:numId w:val="80"/>
              </w:numPr>
              <w:spacing w:before="80"/>
              <w:rPr>
                <w:rFonts w:ascii="Corbel" w:hAnsi="Corbel"/>
                <w:color w:val="4472C4" w:themeColor="accent1"/>
              </w:rPr>
            </w:pPr>
            <w:r>
              <w:rPr>
                <w:rFonts w:ascii="Corbel" w:hAnsi="Corbel"/>
                <w:color w:val="4472C4" w:themeColor="accent1"/>
              </w:rPr>
              <w:t>Training portfolio expansion and workforce development including professional development and upskilling tailored and unique to ACC RTOs.</w:t>
            </w:r>
          </w:p>
          <w:p w14:paraId="7A07CE88" w14:textId="77777777" w:rsidR="009C1D43" w:rsidRDefault="009C1D43" w:rsidP="008F03C1">
            <w:pPr>
              <w:spacing w:before="80"/>
              <w:rPr>
                <w:rFonts w:ascii="Corbel" w:hAnsi="Corbel"/>
                <w:color w:val="4472C4" w:themeColor="accent1"/>
              </w:rPr>
            </w:pPr>
            <w:r>
              <w:rPr>
                <w:rFonts w:ascii="Corbel" w:hAnsi="Corbel"/>
                <w:color w:val="4472C4" w:themeColor="accent1"/>
              </w:rPr>
              <w:t xml:space="preserve">These actions could be amplified by advocacy on Government’s role in supporting the sector via targeted procurement policies in line with NSW Aboriginal Procurement Policy.  </w:t>
            </w:r>
          </w:p>
          <w:p w14:paraId="188B334E" w14:textId="77777777" w:rsidR="009C1D43" w:rsidRPr="002101D3" w:rsidRDefault="009C1D43" w:rsidP="008F03C1">
            <w:pPr>
              <w:spacing w:before="80"/>
              <w:rPr>
                <w:rFonts w:ascii="Corbel" w:hAnsi="Corbel"/>
                <w:color w:val="4472C4" w:themeColor="accent1"/>
              </w:rPr>
            </w:pPr>
          </w:p>
        </w:tc>
        <w:tc>
          <w:tcPr>
            <w:tcW w:w="1365" w:type="dxa"/>
          </w:tcPr>
          <w:p w14:paraId="2F3BE4D2" w14:textId="77777777" w:rsidR="009C1D43" w:rsidRPr="00F562E5" w:rsidDel="00E80EB8" w:rsidRDefault="009C1D43" w:rsidP="008F03C1">
            <w:pPr>
              <w:rPr>
                <w:rFonts w:ascii="Corbel" w:hAnsi="Corbel"/>
                <w:color w:val="4472C4" w:themeColor="accent1"/>
              </w:rPr>
            </w:pPr>
            <w:r w:rsidRPr="00F562E5">
              <w:rPr>
                <w:rFonts w:ascii="Corbel" w:hAnsi="Corbel"/>
                <w:color w:val="4472C4" w:themeColor="accent1"/>
              </w:rPr>
              <w:lastRenderedPageBreak/>
              <w:t>$42.00</w:t>
            </w:r>
            <w:r>
              <w:rPr>
                <w:rFonts w:ascii="Corbel" w:hAnsi="Corbel"/>
                <w:color w:val="4472C4" w:themeColor="accent1"/>
              </w:rPr>
              <w:t>mil</w:t>
            </w:r>
          </w:p>
        </w:tc>
      </w:tr>
      <w:tr w:rsidR="009C1D43" w:rsidRPr="00F562E5" w14:paraId="5098A279" w14:textId="77777777" w:rsidTr="008F03C1">
        <w:trPr>
          <w:trHeight w:val="300"/>
        </w:trPr>
        <w:tc>
          <w:tcPr>
            <w:tcW w:w="2122" w:type="dxa"/>
          </w:tcPr>
          <w:p w14:paraId="736A62EE"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 xml:space="preserve">Activity 2: </w:t>
            </w:r>
            <w:r>
              <w:rPr>
                <w:rFonts w:ascii="Corbel" w:hAnsi="Corbel"/>
                <w:color w:val="4472C4" w:themeColor="accent1"/>
              </w:rPr>
              <w:t>Innovation Fund (to support region-based outreach activities)</w:t>
            </w:r>
          </w:p>
        </w:tc>
        <w:tc>
          <w:tcPr>
            <w:tcW w:w="5528" w:type="dxa"/>
          </w:tcPr>
          <w:p w14:paraId="53624171" w14:textId="77777777" w:rsidR="009C1D43" w:rsidRDefault="009C1D43" w:rsidP="008F03C1">
            <w:pPr>
              <w:rPr>
                <w:rFonts w:ascii="Corbel" w:hAnsi="Corbel"/>
                <w:color w:val="4472C4" w:themeColor="accent1"/>
              </w:rPr>
            </w:pPr>
            <w:r>
              <w:rPr>
                <w:rFonts w:ascii="Corbel" w:hAnsi="Corbel"/>
                <w:color w:val="4472C4" w:themeColor="accent1"/>
              </w:rPr>
              <w:t xml:space="preserve">A strength of ACC RTOs is their ability to be responsive to unique local Aboriginal community considerations. The Community of Practice has advocated for a fund to deliver additional projects that support place-based outreach and student engagement activities that respond to emerging Closing the Gap priorities. These may include innovation in culturally competent training development and delivery, and vitally, increased capacity to deliver inclusive training in regional, rural and remote locations to cater to diverse community needs and priorities across NSW. </w:t>
            </w:r>
          </w:p>
          <w:p w14:paraId="7B7564FD" w14:textId="77777777" w:rsidR="009C1D43" w:rsidRDefault="009C1D43" w:rsidP="008F03C1">
            <w:pPr>
              <w:rPr>
                <w:rFonts w:ascii="Corbel" w:hAnsi="Corbel"/>
                <w:color w:val="4472C4" w:themeColor="accent1"/>
              </w:rPr>
            </w:pPr>
            <w:r>
              <w:rPr>
                <w:rFonts w:ascii="Corbel" w:hAnsi="Corbel"/>
                <w:color w:val="4472C4" w:themeColor="accent1"/>
              </w:rPr>
              <w:t xml:space="preserve"> </w:t>
            </w:r>
          </w:p>
          <w:p w14:paraId="61B02F0D" w14:textId="77777777" w:rsidR="009C1D43" w:rsidRDefault="009C1D43" w:rsidP="008F03C1">
            <w:pPr>
              <w:rPr>
                <w:rFonts w:ascii="Corbel" w:hAnsi="Corbel"/>
                <w:color w:val="4472C4" w:themeColor="accent1"/>
              </w:rPr>
            </w:pPr>
            <w:r w:rsidRPr="00F562E5">
              <w:rPr>
                <w:rFonts w:ascii="Corbel" w:hAnsi="Corbel"/>
                <w:color w:val="4472C4" w:themeColor="accent1"/>
              </w:rPr>
              <w:t xml:space="preserve">NSW in partnership with the </w:t>
            </w:r>
            <w:r>
              <w:rPr>
                <w:rFonts w:ascii="Corbel" w:hAnsi="Corbel"/>
                <w:color w:val="4472C4" w:themeColor="accent1"/>
              </w:rPr>
              <w:t xml:space="preserve">CoP </w:t>
            </w:r>
            <w:r w:rsidRPr="00F562E5">
              <w:rPr>
                <w:rFonts w:ascii="Corbel" w:hAnsi="Corbel"/>
                <w:color w:val="4472C4" w:themeColor="accent1"/>
              </w:rPr>
              <w:t xml:space="preserve">will establish an </w:t>
            </w:r>
            <w:r>
              <w:rPr>
                <w:rFonts w:ascii="Corbel" w:hAnsi="Corbel"/>
                <w:color w:val="4472C4" w:themeColor="accent1"/>
              </w:rPr>
              <w:t>innovation</w:t>
            </w:r>
            <w:r w:rsidRPr="00F562E5">
              <w:rPr>
                <w:rFonts w:ascii="Corbel" w:hAnsi="Corbel"/>
                <w:color w:val="4472C4" w:themeColor="accent1"/>
              </w:rPr>
              <w:t xml:space="preserve"> fund to support</w:t>
            </w:r>
            <w:r>
              <w:rPr>
                <w:rFonts w:ascii="Corbel" w:hAnsi="Corbel"/>
                <w:color w:val="4472C4" w:themeColor="accent1"/>
              </w:rPr>
              <w:t>:</w:t>
            </w:r>
          </w:p>
          <w:p w14:paraId="3F09EA5A" w14:textId="77777777" w:rsidR="009C1D43" w:rsidRDefault="009C1D43" w:rsidP="008F03C1">
            <w:pPr>
              <w:pStyle w:val="ListParagraph"/>
              <w:numPr>
                <w:ilvl w:val="0"/>
                <w:numId w:val="81"/>
              </w:numPr>
              <w:rPr>
                <w:rFonts w:ascii="Corbel" w:hAnsi="Corbel"/>
                <w:color w:val="4472C4" w:themeColor="accent1"/>
              </w:rPr>
            </w:pPr>
            <w:r w:rsidRPr="002101D3">
              <w:rPr>
                <w:rFonts w:ascii="Corbel" w:hAnsi="Corbel"/>
                <w:color w:val="4472C4" w:themeColor="accent1"/>
              </w:rPr>
              <w:t>placed based activities that support engagement, outreach</w:t>
            </w:r>
            <w:r>
              <w:rPr>
                <w:rFonts w:ascii="Corbel" w:hAnsi="Corbel"/>
                <w:color w:val="4472C4" w:themeColor="accent1"/>
              </w:rPr>
              <w:t xml:space="preserve"> and </w:t>
            </w:r>
            <w:r w:rsidRPr="6177185F">
              <w:rPr>
                <w:rFonts w:ascii="Corbel" w:hAnsi="Corbel"/>
                <w:color w:val="4472C4" w:themeColor="accent1"/>
              </w:rPr>
              <w:t>innovative</w:t>
            </w:r>
            <w:r>
              <w:rPr>
                <w:rFonts w:ascii="Corbel" w:hAnsi="Corbel"/>
                <w:color w:val="4472C4" w:themeColor="accent1"/>
              </w:rPr>
              <w:t xml:space="preserve"> service models</w:t>
            </w:r>
          </w:p>
          <w:p w14:paraId="7A70565C" w14:textId="77777777" w:rsidR="009C1D43" w:rsidRDefault="009C1D43" w:rsidP="008F03C1">
            <w:pPr>
              <w:pStyle w:val="ListParagraph"/>
              <w:numPr>
                <w:ilvl w:val="0"/>
                <w:numId w:val="81"/>
              </w:numPr>
              <w:rPr>
                <w:rFonts w:ascii="Corbel" w:hAnsi="Corbel"/>
                <w:color w:val="4472C4" w:themeColor="accent1"/>
              </w:rPr>
            </w:pPr>
            <w:r>
              <w:rPr>
                <w:rFonts w:ascii="Corbel" w:hAnsi="Corbel"/>
                <w:color w:val="4472C4" w:themeColor="accent1"/>
              </w:rPr>
              <w:t>training courses (short, non-accredited, pathway enabling).</w:t>
            </w:r>
          </w:p>
          <w:p w14:paraId="42ADF531" w14:textId="77777777" w:rsidR="009C1D43" w:rsidRPr="00B42921" w:rsidRDefault="009C1D43" w:rsidP="008F03C1">
            <w:pPr>
              <w:pStyle w:val="ListParagraph"/>
              <w:numPr>
                <w:ilvl w:val="0"/>
                <w:numId w:val="81"/>
              </w:numPr>
              <w:rPr>
                <w:rFonts w:ascii="Corbel" w:hAnsi="Corbel"/>
                <w:color w:val="4472C4" w:themeColor="accent1"/>
              </w:rPr>
            </w:pPr>
            <w:r w:rsidRPr="00B42921">
              <w:rPr>
                <w:rFonts w:ascii="Corbel" w:hAnsi="Corbel"/>
                <w:color w:val="4472C4" w:themeColor="accent1"/>
              </w:rPr>
              <w:t xml:space="preserve">culturally safe learning environments. </w:t>
            </w:r>
          </w:p>
          <w:p w14:paraId="26A436B0" w14:textId="77777777" w:rsidR="009C1D43" w:rsidRDefault="009C1D43" w:rsidP="008F03C1">
            <w:pPr>
              <w:rPr>
                <w:rFonts w:ascii="Corbel" w:hAnsi="Corbel"/>
                <w:color w:val="4472C4" w:themeColor="accent1"/>
              </w:rPr>
            </w:pPr>
          </w:p>
          <w:p w14:paraId="04D2C845" w14:textId="77777777" w:rsidR="009C1D43" w:rsidRPr="00F562E5" w:rsidRDefault="009C1D43" w:rsidP="008F03C1">
            <w:pPr>
              <w:rPr>
                <w:rFonts w:ascii="Corbel" w:hAnsi="Corbel"/>
                <w:color w:val="4472C4" w:themeColor="accent1"/>
              </w:rPr>
            </w:pPr>
            <w:r>
              <w:rPr>
                <w:rFonts w:ascii="Corbel" w:hAnsi="Corbel"/>
                <w:color w:val="4472C4" w:themeColor="accent1"/>
              </w:rPr>
              <w:t xml:space="preserve">In line with the guiding principle of self-determination, detailed guidelines will be developed through the CoP </w:t>
            </w:r>
            <w:r>
              <w:rPr>
                <w:rFonts w:ascii="Corbel" w:hAnsi="Corbel"/>
                <w:color w:val="4472C4" w:themeColor="accent1"/>
              </w:rPr>
              <w:lastRenderedPageBreak/>
              <w:t>prioritising an application process that prioritises a needs-driven approach, equity, and transparency.</w:t>
            </w:r>
          </w:p>
          <w:p w14:paraId="2559B9BD" w14:textId="77777777" w:rsidR="009C1D43" w:rsidRPr="00A96789" w:rsidRDefault="009C1D43" w:rsidP="008F03C1">
            <w:pPr>
              <w:rPr>
                <w:rFonts w:ascii="Corbel" w:hAnsi="Corbel"/>
                <w:color w:val="4472C4" w:themeColor="accent1"/>
              </w:rPr>
            </w:pPr>
          </w:p>
          <w:p w14:paraId="7E3743C0" w14:textId="77777777" w:rsidR="009C1D43" w:rsidRPr="00A96789" w:rsidRDefault="009C1D43" w:rsidP="008F03C1">
            <w:pPr>
              <w:rPr>
                <w:rFonts w:ascii="Corbel" w:hAnsi="Corbel"/>
                <w:color w:val="4472C4" w:themeColor="accent1"/>
              </w:rPr>
            </w:pPr>
            <w:r w:rsidRPr="00A96789">
              <w:rPr>
                <w:rFonts w:ascii="Corbel" w:hAnsi="Corbel"/>
                <w:color w:val="4472C4" w:themeColor="accent1"/>
              </w:rPr>
              <w:t>Note: Designated funding will additionally support</w:t>
            </w:r>
            <w:r>
              <w:rPr>
                <w:rFonts w:ascii="Corbel" w:hAnsi="Corbel"/>
                <w:color w:val="4472C4" w:themeColor="accent1"/>
              </w:rPr>
              <w:t xml:space="preserve"> FNOs</w:t>
            </w:r>
            <w:r w:rsidRPr="00A96789">
              <w:rPr>
                <w:rFonts w:ascii="Corbel" w:hAnsi="Corbel"/>
                <w:color w:val="4472C4" w:themeColor="accent1"/>
              </w:rPr>
              <w:t xml:space="preserve"> </w:t>
            </w:r>
            <w:r>
              <w:rPr>
                <w:rFonts w:ascii="Corbel" w:hAnsi="Corbel"/>
                <w:color w:val="4472C4" w:themeColor="accent1"/>
              </w:rPr>
              <w:t xml:space="preserve">and ACC </w:t>
            </w:r>
            <w:r w:rsidRPr="00A96789">
              <w:rPr>
                <w:rFonts w:ascii="Corbel" w:hAnsi="Corbel"/>
                <w:color w:val="4472C4" w:themeColor="accent1"/>
              </w:rPr>
              <w:t xml:space="preserve">RTOs to deliver suitable programs/activities under this Fund with guidelines to be jointly developed.  </w:t>
            </w:r>
          </w:p>
          <w:p w14:paraId="292F1084" w14:textId="77777777" w:rsidR="009C1D43" w:rsidRPr="00A96789" w:rsidRDefault="009C1D43" w:rsidP="008F03C1">
            <w:pPr>
              <w:rPr>
                <w:rFonts w:ascii="Corbel" w:hAnsi="Corbel"/>
                <w:color w:val="4472C4" w:themeColor="accent1"/>
              </w:rPr>
            </w:pPr>
          </w:p>
        </w:tc>
        <w:tc>
          <w:tcPr>
            <w:tcW w:w="1365" w:type="dxa"/>
          </w:tcPr>
          <w:p w14:paraId="0D9963DC"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lastRenderedPageBreak/>
              <w:t>$</w:t>
            </w:r>
            <w:r>
              <w:rPr>
                <w:rFonts w:ascii="Corbel" w:hAnsi="Corbel"/>
                <w:color w:val="4472C4" w:themeColor="accent1"/>
              </w:rPr>
              <w:t>36.4mil</w:t>
            </w:r>
          </w:p>
        </w:tc>
      </w:tr>
      <w:tr w:rsidR="009C1D43" w:rsidRPr="00F562E5" w14:paraId="3D284643" w14:textId="77777777" w:rsidTr="008F03C1">
        <w:trPr>
          <w:trHeight w:val="300"/>
        </w:trPr>
        <w:tc>
          <w:tcPr>
            <w:tcW w:w="2122" w:type="dxa"/>
          </w:tcPr>
          <w:p w14:paraId="0A9DD49A"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Activity 3: Research and Evaluation</w:t>
            </w:r>
          </w:p>
        </w:tc>
        <w:tc>
          <w:tcPr>
            <w:tcW w:w="5528" w:type="dxa"/>
          </w:tcPr>
          <w:p w14:paraId="63F1C6D9"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 xml:space="preserve">The evaluation model from Stage 1, will be expanded to cover the entire NSA period. This will also include capacity for external consultants if required and agreed to by the </w:t>
            </w:r>
            <w:proofErr w:type="spellStart"/>
            <w:r>
              <w:rPr>
                <w:rFonts w:ascii="Corbel" w:hAnsi="Corbel"/>
                <w:color w:val="4472C4" w:themeColor="accent1"/>
              </w:rPr>
              <w:t>CoP</w:t>
            </w:r>
            <w:r w:rsidRPr="00F562E5">
              <w:rPr>
                <w:rFonts w:ascii="Corbel" w:hAnsi="Corbel"/>
                <w:color w:val="4472C4" w:themeColor="accent1"/>
              </w:rPr>
              <w:t>.</w:t>
            </w:r>
            <w:proofErr w:type="spellEnd"/>
            <w:r w:rsidRPr="00F562E5">
              <w:rPr>
                <w:rFonts w:ascii="Corbel" w:hAnsi="Corbel"/>
                <w:color w:val="4472C4" w:themeColor="accent1"/>
              </w:rPr>
              <w:t xml:space="preserve"> </w:t>
            </w:r>
            <w:r>
              <w:rPr>
                <w:rFonts w:ascii="Corbel" w:hAnsi="Corbel"/>
                <w:color w:val="4472C4" w:themeColor="accent1"/>
              </w:rPr>
              <w:br/>
            </w:r>
          </w:p>
          <w:p w14:paraId="4D6667CB"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 xml:space="preserve">Evaluation will be undertaken with alignment to NSW’s </w:t>
            </w:r>
            <w:proofErr w:type="spellStart"/>
            <w:r w:rsidRPr="00F562E5">
              <w:rPr>
                <w:rFonts w:ascii="Corbel" w:hAnsi="Corbel"/>
                <w:color w:val="4472C4" w:themeColor="accent1"/>
              </w:rPr>
              <w:t>‘</w:t>
            </w:r>
            <w:r w:rsidRPr="00F562E5">
              <w:rPr>
                <w:rFonts w:ascii="Corbel" w:hAnsi="Corbel"/>
                <w:i/>
                <w:iCs/>
                <w:color w:val="4472C4" w:themeColor="accent1"/>
              </w:rPr>
              <w:t>Re</w:t>
            </w:r>
            <w:proofErr w:type="spellEnd"/>
            <w:r w:rsidRPr="00F562E5">
              <w:rPr>
                <w:rFonts w:ascii="Corbel" w:hAnsi="Corbel"/>
                <w:i/>
                <w:iCs/>
                <w:color w:val="4472C4" w:themeColor="accent1"/>
              </w:rPr>
              <w:t>-imagining Evaluation: A Culturally Responsive Evaluation Framework</w:t>
            </w:r>
            <w:r w:rsidRPr="00F562E5">
              <w:rPr>
                <w:rFonts w:ascii="Corbel" w:hAnsi="Corbel"/>
                <w:color w:val="4472C4" w:themeColor="accent1"/>
              </w:rPr>
              <w:t xml:space="preserve">’. </w:t>
            </w:r>
            <w:r>
              <w:rPr>
                <w:rFonts w:ascii="Corbel" w:hAnsi="Corbel"/>
                <w:color w:val="4472C4" w:themeColor="accent1"/>
              </w:rPr>
              <w:t>T</w:t>
            </w:r>
            <w:r w:rsidRPr="00F562E5">
              <w:rPr>
                <w:rFonts w:ascii="Corbel" w:hAnsi="Corbel"/>
                <w:color w:val="4472C4" w:themeColor="accent1"/>
              </w:rPr>
              <w:t>his framework recognises that traditional evaluation models often fail to capture the lived experiences, cultural strengths, and self-determined aspirations of Aboriginal communities. By embedding Aboriginal led methodologies, this process strengthens self-determination, accountability, and continuous improvement.</w:t>
            </w:r>
          </w:p>
          <w:p w14:paraId="6CA8C556" w14:textId="77777777" w:rsidR="009C1D43" w:rsidRDefault="009C1D43" w:rsidP="008F03C1">
            <w:pPr>
              <w:rPr>
                <w:rFonts w:ascii="Corbel" w:hAnsi="Corbel"/>
                <w:color w:val="4472C4" w:themeColor="accent1"/>
              </w:rPr>
            </w:pPr>
          </w:p>
          <w:p w14:paraId="21A77858" w14:textId="77777777" w:rsidR="009C1D43" w:rsidRPr="00543D9F" w:rsidRDefault="009C1D43" w:rsidP="008F03C1">
            <w:pPr>
              <w:rPr>
                <w:rFonts w:ascii="Corbel" w:hAnsi="Corbel"/>
                <w:color w:val="4472C4" w:themeColor="accent1"/>
              </w:rPr>
            </w:pPr>
            <w:r w:rsidRPr="002101D3">
              <w:rPr>
                <w:rFonts w:ascii="Corbel" w:hAnsi="Corbel"/>
                <w:color w:val="4472C4" w:themeColor="accent1"/>
              </w:rPr>
              <w:t>Data reported will involve performance indicators developed with the help of the CoP to match what the community wants and the goals of Closing the Gap. This way, the measures of success will be meaningful and respectful of Aboriginal cultures.</w:t>
            </w:r>
          </w:p>
          <w:p w14:paraId="30C08470" w14:textId="77777777" w:rsidR="009C1D43" w:rsidRPr="00F562E5" w:rsidRDefault="009C1D43" w:rsidP="008F03C1">
            <w:pPr>
              <w:rPr>
                <w:rFonts w:ascii="Corbel" w:hAnsi="Corbel"/>
                <w:color w:val="4472C4" w:themeColor="accent1"/>
              </w:rPr>
            </w:pPr>
          </w:p>
        </w:tc>
        <w:tc>
          <w:tcPr>
            <w:tcW w:w="1365" w:type="dxa"/>
          </w:tcPr>
          <w:p w14:paraId="64A58691" w14:textId="77777777" w:rsidR="009C1D43" w:rsidRPr="00F562E5" w:rsidRDefault="009C1D43" w:rsidP="008F03C1">
            <w:pPr>
              <w:rPr>
                <w:rFonts w:ascii="Corbel" w:hAnsi="Corbel"/>
                <w:color w:val="4472C4" w:themeColor="accent1"/>
              </w:rPr>
            </w:pPr>
            <w:r w:rsidRPr="00F562E5">
              <w:rPr>
                <w:rFonts w:ascii="Corbel" w:hAnsi="Corbel"/>
                <w:color w:val="4472C4" w:themeColor="accent1"/>
              </w:rPr>
              <w:t>$5.00</w:t>
            </w:r>
            <w:r>
              <w:rPr>
                <w:rFonts w:ascii="Corbel" w:hAnsi="Corbel"/>
                <w:color w:val="4472C4" w:themeColor="accent1"/>
              </w:rPr>
              <w:t>mil</w:t>
            </w:r>
          </w:p>
        </w:tc>
      </w:tr>
    </w:tbl>
    <w:p w14:paraId="4D1C4D28" w14:textId="77777777" w:rsidR="009C1D43" w:rsidRPr="00F562E5" w:rsidRDefault="009C1D43" w:rsidP="009C1D43">
      <w:pPr>
        <w:pBdr>
          <w:top w:val="single" w:sz="4" w:space="1" w:color="auto"/>
          <w:left w:val="single" w:sz="4" w:space="4" w:color="auto"/>
          <w:bottom w:val="single" w:sz="4" w:space="1" w:color="auto"/>
          <w:right w:val="single" w:sz="4" w:space="4" w:color="auto"/>
        </w:pBdr>
        <w:rPr>
          <w:rFonts w:ascii="Corbel" w:hAnsi="Corbel"/>
          <w:b/>
          <w:bCs/>
          <w:color w:val="4472C4" w:themeColor="accent1"/>
        </w:rPr>
      </w:pPr>
      <w:r w:rsidRPr="00F562E5">
        <w:rPr>
          <w:rFonts w:ascii="Corbel" w:hAnsi="Corbel"/>
          <w:b/>
          <w:bCs/>
          <w:color w:val="4472C4" w:themeColor="accent1"/>
        </w:rPr>
        <w:t>Timeline</w:t>
      </w:r>
    </w:p>
    <w:p w14:paraId="51C8E90C" w14:textId="77777777" w:rsidR="009C1D43" w:rsidRPr="00901C69"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NSW ACC RTOs and FNOs</w:t>
      </w:r>
      <w:r w:rsidRPr="00F562E5">
        <w:rPr>
          <w:rFonts w:ascii="Corbel" w:hAnsi="Corbel"/>
          <w:color w:val="4472C4" w:themeColor="accent1"/>
        </w:rPr>
        <w:t xml:space="preserve"> will deliver on their individual activity commitments based on a schedule dependent on the nature and complexity of the individual commitments.</w:t>
      </w:r>
      <w:r w:rsidRPr="00F562E5">
        <w:t xml:space="preserve"> </w:t>
      </w:r>
      <w:r w:rsidRPr="00F562E5">
        <w:rPr>
          <w:color w:val="4472C4" w:themeColor="accent1"/>
        </w:rPr>
        <w:t>The</w:t>
      </w:r>
      <w:r>
        <w:rPr>
          <w:color w:val="4472C4" w:themeColor="accent1"/>
        </w:rPr>
        <w:t xml:space="preserve"> NSW</w:t>
      </w:r>
      <w:r w:rsidRPr="00F562E5">
        <w:rPr>
          <w:color w:val="4472C4" w:themeColor="accent1"/>
        </w:rPr>
        <w:t xml:space="preserve"> CoP will play a central role in guiding and overseeing project implementation.</w:t>
      </w:r>
      <w:r>
        <w:rPr>
          <w:color w:val="4472C4" w:themeColor="accent1"/>
        </w:rPr>
        <w:t xml:space="preserve"> Further details including a final governance structure will be set out in a detailed activity plan (see milestones). </w:t>
      </w:r>
    </w:p>
    <w:tbl>
      <w:tblPr>
        <w:tblStyle w:val="TableGrid"/>
        <w:tblW w:w="9356" w:type="dxa"/>
        <w:tblInd w:w="-147" w:type="dxa"/>
        <w:tblLook w:val="04A0" w:firstRow="1" w:lastRow="0" w:firstColumn="1" w:lastColumn="0" w:noHBand="0" w:noVBand="1"/>
      </w:tblPr>
      <w:tblGrid>
        <w:gridCol w:w="2127"/>
        <w:gridCol w:w="2410"/>
        <w:gridCol w:w="2409"/>
        <w:gridCol w:w="2410"/>
      </w:tblGrid>
      <w:tr w:rsidR="009C1D43" w:rsidRPr="00D56365" w14:paraId="59D42463" w14:textId="77777777" w:rsidTr="008F03C1">
        <w:tc>
          <w:tcPr>
            <w:tcW w:w="2127" w:type="dxa"/>
            <w:vAlign w:val="bottom"/>
          </w:tcPr>
          <w:p w14:paraId="23A15252" w14:textId="77777777" w:rsidR="009C1D43" w:rsidRPr="00D56365" w:rsidRDefault="009C1D43" w:rsidP="008F03C1">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7EDFC8E9" w14:textId="77777777" w:rsidR="009C1D43" w:rsidRPr="005F2B84" w:rsidRDefault="009C1D43" w:rsidP="008F03C1">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6A2B8A87" w14:textId="77777777" w:rsidR="009C1D43" w:rsidRPr="005F2B84" w:rsidRDefault="009C1D43" w:rsidP="008F03C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410" w:type="dxa"/>
            <w:vAlign w:val="bottom"/>
          </w:tcPr>
          <w:p w14:paraId="236E4EDC" w14:textId="77777777" w:rsidR="009C1D43" w:rsidRPr="005F2B84" w:rsidRDefault="009C1D43" w:rsidP="008F03C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9C1D43" w:rsidRPr="00D56365" w14:paraId="238835BF" w14:textId="77777777" w:rsidTr="008F03C1">
        <w:tc>
          <w:tcPr>
            <w:tcW w:w="2127" w:type="dxa"/>
          </w:tcPr>
          <w:p w14:paraId="3A84DB55" w14:textId="77777777" w:rsidR="009C1D43" w:rsidRPr="005E42FB" w:rsidRDefault="009C1D43" w:rsidP="008F03C1">
            <w:pPr>
              <w:pStyle w:val="ListParagraph"/>
              <w:spacing w:before="120" w:after="120"/>
              <w:ind w:left="0"/>
              <w:contextualSpacing w:val="0"/>
              <w:rPr>
                <w:rFonts w:ascii="Corbel" w:hAnsi="Corbel"/>
                <w:color w:val="4472C4" w:themeColor="accent1"/>
                <w:sz w:val="20"/>
                <w:szCs w:val="20"/>
              </w:rPr>
            </w:pPr>
            <w:r>
              <w:rPr>
                <w:rFonts w:ascii="Corbel" w:hAnsi="Corbel"/>
                <w:color w:val="4472C4" w:themeColor="accent1"/>
                <w:sz w:val="20"/>
                <w:szCs w:val="20"/>
              </w:rPr>
              <w:t>$41.7 million</w:t>
            </w:r>
          </w:p>
        </w:tc>
        <w:tc>
          <w:tcPr>
            <w:tcW w:w="2410" w:type="dxa"/>
          </w:tcPr>
          <w:p w14:paraId="15DF1EE7" w14:textId="77777777" w:rsidR="009C1D43" w:rsidRPr="005E42FB" w:rsidRDefault="009C1D43" w:rsidP="008F03C1">
            <w:pPr>
              <w:spacing w:before="120" w:after="120"/>
              <w:rPr>
                <w:rFonts w:ascii="Corbel" w:hAnsi="Corbel"/>
                <w:color w:val="4472C4" w:themeColor="accent1"/>
                <w:sz w:val="20"/>
                <w:szCs w:val="20"/>
              </w:rPr>
            </w:pPr>
            <w:r>
              <w:rPr>
                <w:rFonts w:ascii="Corbel" w:hAnsi="Corbel"/>
                <w:color w:val="4472C4" w:themeColor="accent1"/>
                <w:sz w:val="20"/>
                <w:szCs w:val="20"/>
              </w:rPr>
              <w:t>$41.7 million</w:t>
            </w:r>
          </w:p>
        </w:tc>
        <w:tc>
          <w:tcPr>
            <w:tcW w:w="2409" w:type="dxa"/>
          </w:tcPr>
          <w:p w14:paraId="2BB14149"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rPr>
            </w:pPr>
            <w:r w:rsidRPr="00C6425A">
              <w:rPr>
                <w:rFonts w:ascii="Corbel" w:hAnsi="Corbel"/>
                <w:color w:val="4472C4" w:themeColor="accent1"/>
                <w:sz w:val="20"/>
                <w:szCs w:val="20"/>
              </w:rPr>
              <w:t>1 October 2025</w:t>
            </w:r>
          </w:p>
        </w:tc>
        <w:tc>
          <w:tcPr>
            <w:tcW w:w="2410" w:type="dxa"/>
          </w:tcPr>
          <w:p w14:paraId="4A225E4B"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rPr>
            </w:pPr>
            <w:r w:rsidRPr="00C6425A">
              <w:rPr>
                <w:rFonts w:ascii="Corbel" w:hAnsi="Corbel"/>
                <w:color w:val="4472C4" w:themeColor="accent1"/>
                <w:sz w:val="20"/>
                <w:szCs w:val="20"/>
              </w:rPr>
              <w:t>31 December 2028</w:t>
            </w:r>
          </w:p>
        </w:tc>
      </w:tr>
    </w:tbl>
    <w:p w14:paraId="3B829357" w14:textId="77777777" w:rsidR="009C1D43" w:rsidRDefault="009C1D43" w:rsidP="009C1D43">
      <w:pPr>
        <w:spacing w:after="0"/>
      </w:pPr>
    </w:p>
    <w:p w14:paraId="1B5B37DD" w14:textId="77777777" w:rsidR="009C1D43" w:rsidRPr="00824878" w:rsidRDefault="009C1D43" w:rsidP="009C1D43">
      <w:pPr>
        <w:pStyle w:val="ListParagraph"/>
        <w:numPr>
          <w:ilvl w:val="0"/>
          <w:numId w:val="4"/>
        </w:numPr>
        <w:rPr>
          <w:i/>
        </w:rPr>
      </w:pPr>
      <w:r>
        <w:rPr>
          <w:rFonts w:ascii="Corbel" w:hAnsi="Corbel"/>
        </w:rPr>
        <w:t>A</w:t>
      </w:r>
      <w:r w:rsidRPr="004F2103">
        <w:rPr>
          <w:rFonts w:ascii="Corbel" w:hAnsi="Corbel"/>
        </w:rPr>
        <w:t>pproach for contributing to activities to grow the First Nations VET workforce and boost cultural competency of mainstream RTOs (refer clause A102b). This refers to</w:t>
      </w:r>
      <w:r w:rsidRPr="00160190">
        <w:rPr>
          <w:rFonts w:ascii="Corbel" w:hAnsi="Corbel"/>
        </w:rPr>
        <w:t xml:space="preserve"> Closing the Gap Priority Reform 3: Transforming government organisations.</w:t>
      </w:r>
    </w:p>
    <w:p w14:paraId="157AE929"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B42921">
        <w:rPr>
          <w:rFonts w:ascii="Corbel" w:hAnsi="Corbel"/>
          <w:color w:val="4472C4" w:themeColor="accent1"/>
        </w:rPr>
        <w:t xml:space="preserve">Activities to grow the First Nations VET workforce, and boost cultural competency of mainstream RTOs, and support the growth of ACCOs (and FN/AO RTOs) are introduced in this Stage 2 implementation plan. </w:t>
      </w:r>
    </w:p>
    <w:p w14:paraId="274F9580" w14:textId="77777777" w:rsidR="009C1D43" w:rsidRPr="00D80E9E"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Consultation with ACCOs has identified challenges in attracting and retaining staff, including trainers and operational staff. Further work is required to understand the current status, strengths and barriers behind this challenge. Work will be done to understand the status of the NSW Aboriginal VET workforce and recommend approaches which will support building the ACC RTOs and FNO workforce. </w:t>
      </w:r>
    </w:p>
    <w:p w14:paraId="33270D8B"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D80E9E">
        <w:rPr>
          <w:rFonts w:ascii="Corbel" w:hAnsi="Corbel"/>
          <w:color w:val="4472C4" w:themeColor="accent1"/>
        </w:rPr>
        <w:lastRenderedPageBreak/>
        <w:t xml:space="preserve">NSW acknowledges that the </w:t>
      </w:r>
      <w:r>
        <w:rPr>
          <w:rFonts w:ascii="Corbel" w:hAnsi="Corbel"/>
          <w:color w:val="4472C4" w:themeColor="accent1"/>
        </w:rPr>
        <w:t>ACCOs</w:t>
      </w:r>
      <w:r w:rsidRPr="00D80E9E">
        <w:rPr>
          <w:rFonts w:ascii="Corbel" w:hAnsi="Corbel"/>
          <w:color w:val="4472C4" w:themeColor="accent1"/>
        </w:rPr>
        <w:t xml:space="preserve"> are experts in Aboriginal health, aged care, dance, culture, rights and wellbeing, employment, and community programs. They are also experts in designing and delivering culturally responsive training tailored to Aboriginal students. </w:t>
      </w:r>
      <w:r>
        <w:rPr>
          <w:rFonts w:ascii="Corbel" w:hAnsi="Corbel"/>
          <w:color w:val="4472C4" w:themeColor="accent1"/>
        </w:rPr>
        <w:t>Similarly, the FNO sector plays an integral role in training delivery for Aboriginal students. Collectively N</w:t>
      </w:r>
      <w:r w:rsidRPr="00D80E9E">
        <w:rPr>
          <w:rFonts w:ascii="Corbel" w:hAnsi="Corbel"/>
          <w:color w:val="4472C4" w:themeColor="accent1"/>
        </w:rPr>
        <w:t xml:space="preserve">SW acknowledges the important role that </w:t>
      </w:r>
      <w:r>
        <w:rPr>
          <w:rFonts w:ascii="Corbel" w:hAnsi="Corbel"/>
          <w:color w:val="4472C4" w:themeColor="accent1"/>
        </w:rPr>
        <w:t xml:space="preserve">both categories of providers </w:t>
      </w:r>
      <w:r w:rsidRPr="00D80E9E">
        <w:rPr>
          <w:rFonts w:ascii="Corbel" w:hAnsi="Corbel"/>
          <w:color w:val="4472C4" w:themeColor="accent1"/>
        </w:rPr>
        <w:t xml:space="preserve">play in ensuring culturally safe and </w:t>
      </w:r>
      <w:r w:rsidRPr="2133D29A">
        <w:rPr>
          <w:rFonts w:ascii="Corbel" w:hAnsi="Corbel"/>
          <w:color w:val="4472C4" w:themeColor="accent1"/>
        </w:rPr>
        <w:t>appropriate</w:t>
      </w:r>
      <w:r w:rsidRPr="00D80E9E">
        <w:rPr>
          <w:rFonts w:ascii="Corbel" w:hAnsi="Corbel"/>
          <w:color w:val="4472C4" w:themeColor="accent1"/>
        </w:rPr>
        <w:t xml:space="preserve"> training for Aboriginal students.</w:t>
      </w:r>
    </w:p>
    <w:p w14:paraId="7C3F5041" w14:textId="77777777" w:rsidR="009C1D43" w:rsidRPr="00D81C05"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FB5555">
        <w:rPr>
          <w:rFonts w:ascii="Corbel" w:hAnsi="Corbel"/>
          <w:color w:val="4472C4" w:themeColor="accent1"/>
        </w:rPr>
        <w:t>Other RTOs, including TAFE NSW, will continue to play an important role in delivering training to Aboriginal students</w:t>
      </w:r>
      <w:r w:rsidRPr="00D80E9E">
        <w:rPr>
          <w:rFonts w:ascii="Corbel" w:hAnsi="Corbel"/>
          <w:color w:val="4472C4" w:themeColor="accent1"/>
        </w:rPr>
        <w:t xml:space="preserve">. The NSW </w:t>
      </w:r>
      <w:r>
        <w:rPr>
          <w:rFonts w:ascii="Corbel" w:hAnsi="Corbel"/>
          <w:color w:val="4472C4" w:themeColor="accent1"/>
        </w:rPr>
        <w:t>ACCOs/FNO RTOs</w:t>
      </w:r>
      <w:r w:rsidRPr="00D80E9E">
        <w:rPr>
          <w:rFonts w:ascii="Corbel" w:hAnsi="Corbel"/>
          <w:color w:val="4472C4" w:themeColor="accent1"/>
        </w:rPr>
        <w:t xml:space="preserve"> have the capacity and expertise to support the cultural competency of mainstream RTOs and government organisations, in particular when those RTOs and organisations are operating </w:t>
      </w:r>
      <w:r w:rsidRPr="00D80E9E" w:rsidDel="00106D9E">
        <w:rPr>
          <w:rFonts w:ascii="Corbel" w:hAnsi="Corbel"/>
          <w:color w:val="4472C4" w:themeColor="accent1"/>
        </w:rPr>
        <w:t>in</w:t>
      </w:r>
      <w:r w:rsidRPr="00D80E9E">
        <w:rPr>
          <w:rFonts w:ascii="Corbel" w:hAnsi="Corbel"/>
          <w:color w:val="4472C4" w:themeColor="accent1"/>
        </w:rPr>
        <w:t xml:space="preserve"> the field of expertise</w:t>
      </w:r>
      <w:r w:rsidRPr="00D80E9E" w:rsidDel="00106D9E">
        <w:rPr>
          <w:rFonts w:ascii="Corbel" w:hAnsi="Corbel"/>
          <w:color w:val="4472C4" w:themeColor="accent1"/>
        </w:rPr>
        <w:t xml:space="preserve"> demonstrated by </w:t>
      </w:r>
      <w:r>
        <w:rPr>
          <w:rFonts w:ascii="Corbel" w:hAnsi="Corbel"/>
          <w:color w:val="4472C4" w:themeColor="accent1"/>
        </w:rPr>
        <w:t>ACCOs/FNOs</w:t>
      </w:r>
      <w:r w:rsidRPr="00D80E9E" w:rsidDel="00106D9E">
        <w:rPr>
          <w:rFonts w:ascii="Corbel" w:hAnsi="Corbel"/>
          <w:color w:val="4472C4" w:themeColor="accent1"/>
        </w:rPr>
        <w:t xml:space="preserve">, such as Aboriginal </w:t>
      </w:r>
      <w:r w:rsidRPr="00D81C05" w:rsidDel="00106D9E">
        <w:rPr>
          <w:rFonts w:ascii="Corbel" w:hAnsi="Corbel"/>
          <w:color w:val="4472C4" w:themeColor="accent1"/>
        </w:rPr>
        <w:t xml:space="preserve">health, child protection, and justice. </w:t>
      </w:r>
    </w:p>
    <w:p w14:paraId="23F6C7C0"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sidRPr="00D80E9E">
        <w:rPr>
          <w:rFonts w:ascii="Corbel" w:hAnsi="Corbel"/>
          <w:color w:val="4472C4" w:themeColor="accent1"/>
        </w:rPr>
        <w:t xml:space="preserve">This Stage 2 implementation plan commits to </w:t>
      </w:r>
      <w:r>
        <w:rPr>
          <w:rFonts w:ascii="Corbel" w:hAnsi="Corbel"/>
          <w:color w:val="4472C4" w:themeColor="accent1"/>
        </w:rPr>
        <w:t>support the positioning of the NSW ACC</w:t>
      </w:r>
      <w:r w:rsidRPr="00D80E9E">
        <w:rPr>
          <w:rFonts w:ascii="Corbel" w:hAnsi="Corbel"/>
          <w:color w:val="4472C4" w:themeColor="accent1"/>
        </w:rPr>
        <w:t xml:space="preserve"> </w:t>
      </w:r>
      <w:r>
        <w:rPr>
          <w:rFonts w:ascii="Corbel" w:hAnsi="Corbel"/>
          <w:color w:val="4472C4" w:themeColor="accent1"/>
        </w:rPr>
        <w:t>RTOs as leading providers in cultural competency and culturally safe practise training</w:t>
      </w:r>
      <w:r w:rsidRPr="00D80E9E">
        <w:rPr>
          <w:rFonts w:ascii="Corbel" w:hAnsi="Corbel"/>
          <w:color w:val="4472C4" w:themeColor="accent1"/>
        </w:rPr>
        <w:t xml:space="preserve">. This may include an extension of services, for example Fee for Service offerings and growing the First Nations VET workforce. </w:t>
      </w:r>
      <w:r w:rsidRPr="00D81C05">
        <w:rPr>
          <w:rFonts w:ascii="Corbel" w:hAnsi="Corbel"/>
          <w:color w:val="4472C4" w:themeColor="accent1"/>
        </w:rPr>
        <w:t xml:space="preserve">This will be supplemented with boosting of cultural competency capacity across mainstream RTOs. </w:t>
      </w:r>
      <w:r w:rsidRPr="00FB5555">
        <w:rPr>
          <w:rFonts w:ascii="Corbel" w:hAnsi="Corbel"/>
          <w:color w:val="4472C4" w:themeColor="accent1"/>
        </w:rPr>
        <w:t xml:space="preserve">This will be done in collaboration with mainstream RTOs including TAFE NSW. </w:t>
      </w:r>
    </w:p>
    <w:p w14:paraId="4D59C739"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Specific activities could include cultural induction delivery, immersion placement programs and cultural competency licensing (in line with Indigenous Cultural and Intellectual Property). </w:t>
      </w:r>
    </w:p>
    <w:p w14:paraId="083CB193" w14:textId="77777777" w:rsidR="009C1D43"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Designated funding will support FNOs to contribute to boosting the cultural competency of mainstream RTOs – in line with guidelines that will subsequently be developed.</w:t>
      </w:r>
    </w:p>
    <w:p w14:paraId="1B74FC0B" w14:textId="77777777" w:rsidR="009C1D43" w:rsidRPr="00D80E9E" w:rsidRDefault="009C1D43" w:rsidP="009C1D43">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By prioritising </w:t>
      </w:r>
      <w:r w:rsidRPr="00F562E5">
        <w:rPr>
          <w:rFonts w:ascii="Corbel" w:hAnsi="Corbel"/>
          <w:color w:val="4472C4" w:themeColor="accent1"/>
        </w:rPr>
        <w:t xml:space="preserve">Aboriginal-led education solutions, workforce development, and cultural competency </w:t>
      </w:r>
      <w:r>
        <w:rPr>
          <w:rFonts w:ascii="Corbel" w:hAnsi="Corbel"/>
          <w:color w:val="4472C4" w:themeColor="accent1"/>
        </w:rPr>
        <w:t xml:space="preserve">and culturally safe practise </w:t>
      </w:r>
      <w:r w:rsidRPr="00F562E5">
        <w:rPr>
          <w:rFonts w:ascii="Corbel" w:hAnsi="Corbel"/>
          <w:color w:val="4472C4" w:themeColor="accent1"/>
        </w:rPr>
        <w:t>training, the Stage 2 Implementation Plan directly supports the transformation of mainstream training providers and government institutions, in line with Closing the Gap Priority Reform 3.</w:t>
      </w:r>
      <w:r>
        <w:rPr>
          <w:rFonts w:ascii="Corbel" w:hAnsi="Corbel"/>
          <w:color w:val="4472C4" w:themeColor="accent1"/>
        </w:rPr>
        <w:t xml:space="preserve"> </w:t>
      </w:r>
    </w:p>
    <w:tbl>
      <w:tblPr>
        <w:tblStyle w:val="TableGrid"/>
        <w:tblW w:w="9214" w:type="dxa"/>
        <w:tblInd w:w="-147" w:type="dxa"/>
        <w:tblLook w:val="04A0" w:firstRow="1" w:lastRow="0" w:firstColumn="1" w:lastColumn="0" w:noHBand="0" w:noVBand="1"/>
      </w:tblPr>
      <w:tblGrid>
        <w:gridCol w:w="2127"/>
        <w:gridCol w:w="2410"/>
        <w:gridCol w:w="2409"/>
        <w:gridCol w:w="2268"/>
      </w:tblGrid>
      <w:tr w:rsidR="009C1D43" w:rsidRPr="00D56365" w14:paraId="7594B1FA" w14:textId="77777777" w:rsidTr="008F03C1">
        <w:tc>
          <w:tcPr>
            <w:tcW w:w="2127" w:type="dxa"/>
            <w:vAlign w:val="bottom"/>
          </w:tcPr>
          <w:p w14:paraId="71F5E8D7" w14:textId="77777777" w:rsidR="009C1D43" w:rsidRPr="00D56365" w:rsidRDefault="009C1D43" w:rsidP="008F03C1">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01F27ED0" w14:textId="77777777" w:rsidR="009C1D43" w:rsidRPr="005F2B84" w:rsidRDefault="009C1D43" w:rsidP="008F03C1">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4EF7AB08" w14:textId="77777777" w:rsidR="009C1D43" w:rsidRPr="005F2B84" w:rsidRDefault="009C1D43" w:rsidP="008F03C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0E6937F7" w14:textId="77777777" w:rsidR="009C1D43" w:rsidRPr="005F2B84" w:rsidRDefault="009C1D43" w:rsidP="008F03C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9C1D43" w:rsidRPr="00D56365" w14:paraId="2A03638E" w14:textId="77777777" w:rsidTr="008F03C1">
        <w:tc>
          <w:tcPr>
            <w:tcW w:w="2127" w:type="dxa"/>
          </w:tcPr>
          <w:p w14:paraId="647CCD50" w14:textId="77777777" w:rsidR="009C1D43" w:rsidRPr="005E42FB" w:rsidRDefault="009C1D43" w:rsidP="008F03C1">
            <w:pPr>
              <w:pStyle w:val="ListParagraph"/>
              <w:spacing w:before="120" w:after="120"/>
              <w:ind w:left="0"/>
              <w:rPr>
                <w:rFonts w:ascii="Corbel" w:hAnsi="Corbel"/>
                <w:color w:val="4472C4" w:themeColor="accent1"/>
                <w:sz w:val="20"/>
                <w:szCs w:val="20"/>
              </w:rPr>
            </w:pPr>
            <w:r>
              <w:rPr>
                <w:rFonts w:ascii="Corbel" w:hAnsi="Corbel"/>
                <w:color w:val="4472C4" w:themeColor="accent1"/>
                <w:sz w:val="20"/>
                <w:szCs w:val="20"/>
              </w:rPr>
              <w:t>$3.75 million</w:t>
            </w:r>
          </w:p>
        </w:tc>
        <w:tc>
          <w:tcPr>
            <w:tcW w:w="2410" w:type="dxa"/>
          </w:tcPr>
          <w:p w14:paraId="22DD5BE4" w14:textId="77777777" w:rsidR="009C1D43" w:rsidRPr="005E42FB" w:rsidRDefault="009C1D43" w:rsidP="008F03C1">
            <w:pPr>
              <w:spacing w:before="120" w:after="120"/>
              <w:rPr>
                <w:rFonts w:ascii="Corbel" w:hAnsi="Corbel"/>
                <w:color w:val="4472C4" w:themeColor="accent1"/>
                <w:sz w:val="20"/>
                <w:szCs w:val="20"/>
              </w:rPr>
            </w:pPr>
            <w:r>
              <w:rPr>
                <w:rFonts w:ascii="Corbel" w:hAnsi="Corbel"/>
                <w:color w:val="4472C4" w:themeColor="accent1"/>
                <w:sz w:val="20"/>
                <w:szCs w:val="20"/>
              </w:rPr>
              <w:t>$3.75 million</w:t>
            </w:r>
          </w:p>
        </w:tc>
        <w:tc>
          <w:tcPr>
            <w:tcW w:w="2409" w:type="dxa"/>
          </w:tcPr>
          <w:p w14:paraId="211B0DE6"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rPr>
            </w:pPr>
            <w:r w:rsidRPr="00C6425A">
              <w:rPr>
                <w:rFonts w:ascii="Corbel" w:hAnsi="Corbel"/>
                <w:color w:val="4472C4" w:themeColor="accent1"/>
                <w:sz w:val="20"/>
                <w:szCs w:val="20"/>
              </w:rPr>
              <w:t>1 October 2025</w:t>
            </w:r>
          </w:p>
        </w:tc>
        <w:tc>
          <w:tcPr>
            <w:tcW w:w="2268" w:type="dxa"/>
          </w:tcPr>
          <w:p w14:paraId="25F102C1" w14:textId="77777777" w:rsidR="009C1D43" w:rsidRPr="00C6425A" w:rsidRDefault="009C1D43" w:rsidP="008F03C1">
            <w:pPr>
              <w:pStyle w:val="ListParagraph"/>
              <w:spacing w:before="120" w:after="120"/>
              <w:ind w:left="0"/>
              <w:contextualSpacing w:val="0"/>
              <w:rPr>
                <w:rFonts w:ascii="Corbel" w:hAnsi="Corbel"/>
                <w:color w:val="4472C4" w:themeColor="accent1"/>
                <w:sz w:val="20"/>
                <w:szCs w:val="20"/>
              </w:rPr>
            </w:pPr>
            <w:r w:rsidRPr="00C6425A">
              <w:rPr>
                <w:rFonts w:ascii="Corbel" w:hAnsi="Corbel"/>
                <w:color w:val="4472C4" w:themeColor="accent1"/>
                <w:sz w:val="20"/>
                <w:szCs w:val="20"/>
              </w:rPr>
              <w:t>31 December 2028</w:t>
            </w:r>
          </w:p>
        </w:tc>
      </w:tr>
    </w:tbl>
    <w:p w14:paraId="5F0F1653" w14:textId="77777777" w:rsidR="009C1D43" w:rsidRPr="002101D3" w:rsidRDefault="009C1D43" w:rsidP="009C1D43">
      <w:pPr>
        <w:rPr>
          <w:rFonts w:ascii="Corbel" w:hAnsi="Corbel"/>
          <w:b/>
          <w:bCs/>
        </w:rPr>
      </w:pPr>
    </w:p>
    <w:p w14:paraId="60D862E4" w14:textId="77777777" w:rsidR="009C1D43" w:rsidRPr="00D56365" w:rsidRDefault="009C1D43" w:rsidP="009C1D43">
      <w:pPr>
        <w:keepNext/>
        <w:spacing w:after="0"/>
        <w:outlineLvl w:val="2"/>
        <w:rPr>
          <w:rFonts w:ascii="Corbel" w:hAnsi="Corbel"/>
          <w:i/>
          <w:iCs/>
          <w:color w:val="4472C4" w:themeColor="accent1"/>
        </w:rPr>
      </w:pPr>
      <w:r w:rsidRPr="00D56365">
        <w:rPr>
          <w:rFonts w:ascii="Corbel" w:hAnsi="Corbel"/>
          <w:color w:val="000000" w:themeColor="text1"/>
        </w:rPr>
        <w:t xml:space="preserve">Closing the Gap </w:t>
      </w:r>
      <w:r w:rsidRPr="00D56365">
        <w:rPr>
          <w:rFonts w:ascii="Corbel" w:hAnsi="Corbel"/>
        </w:rPr>
        <w:t>- approach to matched funding arrangements (clauses A97 and A102 refers)</w:t>
      </w:r>
      <w:r>
        <w:rPr>
          <w:rFonts w:ascii="Corbel" w:hAnsi="Corbel"/>
        </w:rPr>
        <w:t xml:space="preserve"> </w:t>
      </w:r>
      <w:r w:rsidRPr="00885EF4">
        <w:rPr>
          <w:rFonts w:ascii="Corbel" w:hAnsi="Corbel"/>
        </w:rPr>
        <w:t>– to be reconciled over the life of the NSA.</w:t>
      </w:r>
    </w:p>
    <w:tbl>
      <w:tblPr>
        <w:tblStyle w:val="TableGrid1"/>
        <w:tblW w:w="8303" w:type="dxa"/>
        <w:tblInd w:w="-147" w:type="dxa"/>
        <w:tblLook w:val="04A0" w:firstRow="1" w:lastRow="0" w:firstColumn="1" w:lastColumn="0" w:noHBand="0" w:noVBand="1"/>
      </w:tblPr>
      <w:tblGrid>
        <w:gridCol w:w="2586"/>
        <w:gridCol w:w="1010"/>
        <w:gridCol w:w="935"/>
        <w:gridCol w:w="953"/>
        <w:gridCol w:w="925"/>
        <w:gridCol w:w="1894"/>
      </w:tblGrid>
      <w:tr w:rsidR="009C1D43" w:rsidRPr="00D56365" w14:paraId="79E0F6A2" w14:textId="77777777" w:rsidTr="008F03C1">
        <w:trPr>
          <w:trHeight w:val="489"/>
        </w:trPr>
        <w:tc>
          <w:tcPr>
            <w:tcW w:w="2616" w:type="dxa"/>
            <w:vAlign w:val="bottom"/>
          </w:tcPr>
          <w:p w14:paraId="68569E84" w14:textId="77777777" w:rsidR="009C1D43" w:rsidRPr="00F608A0" w:rsidRDefault="009C1D43" w:rsidP="008F03C1">
            <w:pPr>
              <w:rPr>
                <w:rFonts w:ascii="Corbel" w:eastAsia="Calibri" w:hAnsi="Corbel" w:cs="Calibri"/>
                <w:b/>
                <w:color w:val="000000" w:themeColor="text1"/>
              </w:rPr>
            </w:pPr>
            <w:r w:rsidRPr="00F608A0">
              <w:rPr>
                <w:rFonts w:ascii="Corbel" w:eastAsia="Calibri" w:hAnsi="Corbel" w:cs="Calibri"/>
                <w:b/>
                <w:color w:val="000000" w:themeColor="text1"/>
              </w:rPr>
              <w:t>Details of matched funding</w:t>
            </w:r>
            <w:r>
              <w:rPr>
                <w:rFonts w:ascii="Corbel" w:eastAsia="Calibri" w:hAnsi="Corbel" w:cs="Calibri"/>
                <w:b/>
                <w:color w:val="000000" w:themeColor="text1"/>
              </w:rPr>
              <w:t xml:space="preserve"> ($million)</w:t>
            </w:r>
          </w:p>
        </w:tc>
        <w:tc>
          <w:tcPr>
            <w:tcW w:w="1012" w:type="dxa"/>
          </w:tcPr>
          <w:p w14:paraId="5E0C180D" w14:textId="77777777" w:rsidR="009C1D43" w:rsidRPr="00F608A0" w:rsidRDefault="009C1D43" w:rsidP="008F03C1">
            <w:pPr>
              <w:jc w:val="center"/>
              <w:rPr>
                <w:rFonts w:ascii="Corbel" w:eastAsia="Calibri" w:hAnsi="Corbel" w:cs="Calibri"/>
                <w:b/>
                <w:color w:val="000000" w:themeColor="text1"/>
              </w:rPr>
            </w:pPr>
            <w:r w:rsidRPr="00F608A0">
              <w:rPr>
                <w:rFonts w:ascii="Corbel" w:eastAsia="Calibri" w:hAnsi="Corbel" w:cs="Calibri"/>
                <w:b/>
                <w:color w:val="000000" w:themeColor="text1"/>
              </w:rPr>
              <w:t>2025-26</w:t>
            </w:r>
          </w:p>
        </w:tc>
        <w:tc>
          <w:tcPr>
            <w:tcW w:w="899" w:type="dxa"/>
          </w:tcPr>
          <w:p w14:paraId="11038C5B" w14:textId="77777777" w:rsidR="009C1D43" w:rsidRPr="00F608A0" w:rsidRDefault="009C1D43" w:rsidP="008F03C1">
            <w:pPr>
              <w:jc w:val="center"/>
              <w:rPr>
                <w:rFonts w:ascii="Corbel" w:eastAsia="Calibri" w:hAnsi="Corbel" w:cs="Calibri"/>
                <w:b/>
                <w:color w:val="000000" w:themeColor="text1"/>
              </w:rPr>
            </w:pPr>
            <w:r w:rsidRPr="00F608A0">
              <w:rPr>
                <w:rFonts w:ascii="Corbel" w:eastAsia="Calibri" w:hAnsi="Corbel" w:cs="Calibri"/>
                <w:b/>
                <w:color w:val="000000" w:themeColor="text1"/>
              </w:rPr>
              <w:t>2026-27</w:t>
            </w:r>
          </w:p>
        </w:tc>
        <w:tc>
          <w:tcPr>
            <w:tcW w:w="924" w:type="dxa"/>
          </w:tcPr>
          <w:p w14:paraId="502C4C89" w14:textId="77777777" w:rsidR="009C1D43" w:rsidRPr="00F608A0" w:rsidRDefault="009C1D43" w:rsidP="008F03C1">
            <w:pPr>
              <w:jc w:val="center"/>
              <w:rPr>
                <w:rFonts w:ascii="Corbel" w:eastAsia="Calibri" w:hAnsi="Corbel" w:cs="Calibri"/>
                <w:b/>
                <w:color w:val="000000" w:themeColor="text1"/>
              </w:rPr>
            </w:pPr>
            <w:r w:rsidRPr="00F608A0">
              <w:rPr>
                <w:rFonts w:ascii="Corbel" w:eastAsia="Calibri" w:hAnsi="Corbel" w:cs="Calibri"/>
                <w:b/>
                <w:color w:val="000000" w:themeColor="text1"/>
              </w:rPr>
              <w:t>2027-28</w:t>
            </w:r>
          </w:p>
        </w:tc>
        <w:tc>
          <w:tcPr>
            <w:tcW w:w="928" w:type="dxa"/>
          </w:tcPr>
          <w:p w14:paraId="4E80F691" w14:textId="77777777" w:rsidR="009C1D43" w:rsidRPr="00F608A0" w:rsidRDefault="009C1D43" w:rsidP="008F03C1">
            <w:pPr>
              <w:jc w:val="center"/>
              <w:rPr>
                <w:rFonts w:ascii="Corbel" w:eastAsia="Calibri" w:hAnsi="Corbel" w:cs="Calibri"/>
                <w:b/>
                <w:color w:val="000000" w:themeColor="text1"/>
              </w:rPr>
            </w:pPr>
            <w:r w:rsidRPr="00F608A0">
              <w:rPr>
                <w:rFonts w:ascii="Corbel" w:eastAsia="Calibri" w:hAnsi="Corbel" w:cs="Calibri"/>
                <w:b/>
                <w:color w:val="000000" w:themeColor="text1"/>
              </w:rPr>
              <w:t>2028-29</w:t>
            </w:r>
          </w:p>
        </w:tc>
        <w:tc>
          <w:tcPr>
            <w:tcW w:w="1924" w:type="dxa"/>
          </w:tcPr>
          <w:p w14:paraId="447FE780" w14:textId="77777777" w:rsidR="009C1D43" w:rsidRPr="00F608A0" w:rsidRDefault="009C1D43" w:rsidP="008F03C1">
            <w:pPr>
              <w:rPr>
                <w:rFonts w:ascii="Corbel" w:eastAsia="Calibri" w:hAnsi="Corbel" w:cs="Calibri"/>
                <w:b/>
                <w:color w:val="000000" w:themeColor="text1"/>
              </w:rPr>
            </w:pPr>
            <w:r w:rsidRPr="00F608A0">
              <w:rPr>
                <w:rFonts w:ascii="Corbel" w:eastAsia="Calibri" w:hAnsi="Corbel" w:cs="Calibri"/>
                <w:b/>
                <w:color w:val="000000" w:themeColor="text1"/>
              </w:rPr>
              <w:t>T</w:t>
            </w:r>
            <w:r w:rsidRPr="00F608A0">
              <w:rPr>
                <w:rFonts w:ascii="Corbel" w:eastAsia="Calibri" w:hAnsi="Corbel"/>
                <w:b/>
              </w:rPr>
              <w:t>otal</w:t>
            </w:r>
          </w:p>
        </w:tc>
      </w:tr>
      <w:tr w:rsidR="009C1D43" w:rsidRPr="00D56365" w14:paraId="567A3AF9" w14:textId="77777777" w:rsidTr="008F03C1">
        <w:trPr>
          <w:trHeight w:val="499"/>
        </w:trPr>
        <w:tc>
          <w:tcPr>
            <w:tcW w:w="2616" w:type="dxa"/>
          </w:tcPr>
          <w:p w14:paraId="46629C96" w14:textId="77777777" w:rsidR="009C1D43" w:rsidRPr="00017F89" w:rsidRDefault="009C1D43" w:rsidP="008F03C1">
            <w:pPr>
              <w:rPr>
                <w:rFonts w:ascii="Corbel" w:eastAsiaTheme="minorEastAsia" w:hAnsi="Corbel"/>
                <w:color w:val="4472C4" w:themeColor="accent1"/>
                <w:lang w:eastAsia="ja-JP"/>
              </w:rPr>
            </w:pPr>
            <w:r>
              <w:rPr>
                <w:rFonts w:ascii="Corbel" w:hAnsi="Corbel"/>
                <w:color w:val="4472C4" w:themeColor="accent1"/>
              </w:rPr>
              <w:t>Commonwealth contribution</w:t>
            </w:r>
          </w:p>
        </w:tc>
        <w:tc>
          <w:tcPr>
            <w:tcW w:w="1012" w:type="dxa"/>
          </w:tcPr>
          <w:p w14:paraId="501E0A85"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$9.995</w:t>
            </w:r>
          </w:p>
        </w:tc>
        <w:tc>
          <w:tcPr>
            <w:tcW w:w="899" w:type="dxa"/>
          </w:tcPr>
          <w:p w14:paraId="2B867CF7"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$15.000</w:t>
            </w:r>
          </w:p>
        </w:tc>
        <w:tc>
          <w:tcPr>
            <w:tcW w:w="924" w:type="dxa"/>
          </w:tcPr>
          <w:p w14:paraId="6174D1BE"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$20.000</w:t>
            </w:r>
          </w:p>
        </w:tc>
        <w:tc>
          <w:tcPr>
            <w:tcW w:w="928" w:type="dxa"/>
          </w:tcPr>
          <w:p w14:paraId="599F40D6"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$4.956</w:t>
            </w:r>
          </w:p>
        </w:tc>
        <w:tc>
          <w:tcPr>
            <w:tcW w:w="1924" w:type="dxa"/>
          </w:tcPr>
          <w:p w14:paraId="4D873146"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$49.951</w:t>
            </w:r>
          </w:p>
        </w:tc>
      </w:tr>
      <w:tr w:rsidR="009C1D43" w:rsidRPr="00D56365" w14:paraId="06C0F1B4" w14:textId="77777777" w:rsidTr="008F03C1">
        <w:trPr>
          <w:trHeight w:val="499"/>
        </w:trPr>
        <w:tc>
          <w:tcPr>
            <w:tcW w:w="2616" w:type="dxa"/>
          </w:tcPr>
          <w:p w14:paraId="2A35358E" w14:textId="77777777" w:rsidR="009C1D43" w:rsidRPr="00017F89" w:rsidRDefault="009C1D43" w:rsidP="008F03C1">
            <w:pPr>
              <w:rPr>
                <w:rFonts w:ascii="Corbel" w:hAnsi="Corbel"/>
                <w:color w:val="4472C4" w:themeColor="accent1"/>
              </w:rPr>
            </w:pPr>
            <w:r>
              <w:rPr>
                <w:rFonts w:ascii="Corbel" w:hAnsi="Corbel"/>
                <w:color w:val="4472C4" w:themeColor="accent1"/>
              </w:rPr>
              <w:t>NSW contribution</w:t>
            </w:r>
          </w:p>
        </w:tc>
        <w:tc>
          <w:tcPr>
            <w:tcW w:w="1012" w:type="dxa"/>
          </w:tcPr>
          <w:p w14:paraId="56544CEB"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$9.995</w:t>
            </w:r>
          </w:p>
        </w:tc>
        <w:tc>
          <w:tcPr>
            <w:tcW w:w="899" w:type="dxa"/>
          </w:tcPr>
          <w:p w14:paraId="7B17C662"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$15.000</w:t>
            </w:r>
          </w:p>
        </w:tc>
        <w:tc>
          <w:tcPr>
            <w:tcW w:w="924" w:type="dxa"/>
          </w:tcPr>
          <w:p w14:paraId="5A2296D6"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$20.000</w:t>
            </w:r>
          </w:p>
        </w:tc>
        <w:tc>
          <w:tcPr>
            <w:tcW w:w="928" w:type="dxa"/>
          </w:tcPr>
          <w:p w14:paraId="7C0165AE"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$4.956</w:t>
            </w:r>
          </w:p>
        </w:tc>
        <w:tc>
          <w:tcPr>
            <w:tcW w:w="1924" w:type="dxa"/>
          </w:tcPr>
          <w:p w14:paraId="5CA6D186"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$49.951</w:t>
            </w:r>
          </w:p>
        </w:tc>
      </w:tr>
      <w:tr w:rsidR="009C1D43" w:rsidRPr="00D56365" w14:paraId="45202BA1" w14:textId="77777777" w:rsidTr="008F03C1">
        <w:trPr>
          <w:trHeight w:val="499"/>
        </w:trPr>
        <w:tc>
          <w:tcPr>
            <w:tcW w:w="2616" w:type="dxa"/>
          </w:tcPr>
          <w:p w14:paraId="330528B5" w14:textId="77777777" w:rsidR="009C1D43" w:rsidRPr="003D707F" w:rsidRDefault="009C1D43" w:rsidP="008F03C1">
            <w:pPr>
              <w:rPr>
                <w:rFonts w:ascii="Corbel" w:hAnsi="Corbel"/>
                <w:color w:val="4472C4" w:themeColor="accent1"/>
              </w:rPr>
            </w:pPr>
            <w:r w:rsidRPr="003D707F">
              <w:rPr>
                <w:rFonts w:ascii="Corbel" w:hAnsi="Corbel"/>
                <w:color w:val="4472C4" w:themeColor="accent1"/>
              </w:rPr>
              <w:t>Total</w:t>
            </w:r>
          </w:p>
        </w:tc>
        <w:tc>
          <w:tcPr>
            <w:tcW w:w="1012" w:type="dxa"/>
          </w:tcPr>
          <w:p w14:paraId="67F788EF"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$19.990</w:t>
            </w:r>
          </w:p>
        </w:tc>
        <w:tc>
          <w:tcPr>
            <w:tcW w:w="899" w:type="dxa"/>
          </w:tcPr>
          <w:p w14:paraId="1E4D2938"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$30.000</w:t>
            </w:r>
          </w:p>
        </w:tc>
        <w:tc>
          <w:tcPr>
            <w:tcW w:w="924" w:type="dxa"/>
          </w:tcPr>
          <w:p w14:paraId="11330E81"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$40.000</w:t>
            </w:r>
          </w:p>
        </w:tc>
        <w:tc>
          <w:tcPr>
            <w:tcW w:w="928" w:type="dxa"/>
          </w:tcPr>
          <w:p w14:paraId="6EC03770" w14:textId="77777777" w:rsidR="009C1D43" w:rsidRPr="00D56365" w:rsidRDefault="009C1D43" w:rsidP="008F03C1">
            <w:pPr>
              <w:jc w:val="center"/>
              <w:rPr>
                <w:rFonts w:ascii="Corbel" w:eastAsia="Calibri" w:hAnsi="Corbel" w:cs="Calibri"/>
                <w:color w:val="000000" w:themeColor="text1"/>
              </w:rPr>
            </w:pPr>
            <w:r>
              <w:rPr>
                <w:rFonts w:ascii="Corbel" w:eastAsia="Calibri" w:hAnsi="Corbel" w:cs="Calibri"/>
                <w:color w:val="000000" w:themeColor="text1"/>
              </w:rPr>
              <w:t>$9.912</w:t>
            </w:r>
          </w:p>
        </w:tc>
        <w:tc>
          <w:tcPr>
            <w:tcW w:w="1924" w:type="dxa"/>
          </w:tcPr>
          <w:p w14:paraId="5F1BB5F4" w14:textId="77777777" w:rsidR="009C1D43" w:rsidRPr="002101D3" w:rsidRDefault="009C1D43" w:rsidP="008F03C1">
            <w:pPr>
              <w:jc w:val="center"/>
              <w:rPr>
                <w:rFonts w:ascii="Corbel" w:eastAsia="Calibri" w:hAnsi="Corbel" w:cs="Calibri"/>
                <w:b/>
                <w:bCs/>
                <w:color w:val="000000" w:themeColor="text1"/>
              </w:rPr>
            </w:pPr>
            <w:r w:rsidRPr="002101D3">
              <w:rPr>
                <w:rFonts w:ascii="Corbel" w:eastAsia="Calibri" w:hAnsi="Corbel" w:cs="Calibri"/>
                <w:b/>
                <w:bCs/>
                <w:color w:val="000000" w:themeColor="text1"/>
              </w:rPr>
              <w:t>$99.90</w:t>
            </w:r>
            <w:r>
              <w:rPr>
                <w:rFonts w:ascii="Corbel" w:eastAsia="Calibri" w:hAnsi="Corbel" w:cs="Calibri"/>
                <w:b/>
                <w:bCs/>
                <w:color w:val="000000" w:themeColor="text1"/>
              </w:rPr>
              <w:t>2</w:t>
            </w:r>
          </w:p>
        </w:tc>
      </w:tr>
    </w:tbl>
    <w:p w14:paraId="7E369F18" w14:textId="77777777" w:rsidR="009C1D43" w:rsidRDefault="009C1D43" w:rsidP="009C1D43">
      <w:pPr>
        <w:spacing w:after="0"/>
        <w:rPr>
          <w:rFonts w:ascii="Corbel" w:hAnsi="Corbel"/>
          <w:color w:val="000000" w:themeColor="text1"/>
        </w:rPr>
      </w:pPr>
    </w:p>
    <w:p w14:paraId="1082533C" w14:textId="77777777" w:rsidR="009C1D43" w:rsidRDefault="009C1D43" w:rsidP="009C1D43">
      <w:pPr>
        <w:keepNext/>
        <w:spacing w:after="0"/>
        <w:outlineLvl w:val="2"/>
        <w:rPr>
          <w:rFonts w:ascii="Corbel" w:hAnsi="Corbel"/>
          <w:color w:val="000000" w:themeColor="text1"/>
        </w:rPr>
      </w:pPr>
      <w:r w:rsidRPr="003422AB">
        <w:rPr>
          <w:rFonts w:ascii="Corbel" w:hAnsi="Corbel"/>
          <w:color w:val="000000" w:themeColor="text1"/>
        </w:rPr>
        <w:t xml:space="preserve">The </w:t>
      </w:r>
      <w:r>
        <w:rPr>
          <w:rFonts w:ascii="Corbel" w:hAnsi="Corbel"/>
          <w:color w:val="000000" w:themeColor="text1"/>
        </w:rPr>
        <w:t xml:space="preserve">NSW </w:t>
      </w:r>
      <w:r w:rsidRPr="003422AB">
        <w:rPr>
          <w:rFonts w:ascii="Corbel" w:hAnsi="Corbel"/>
          <w:color w:val="000000" w:themeColor="text1"/>
        </w:rPr>
        <w:t>Government will provide details of their matched funding contributions at the end of each financial year, commencing 1 July 202</w:t>
      </w:r>
      <w:r>
        <w:rPr>
          <w:rFonts w:ascii="Corbel" w:hAnsi="Corbel"/>
          <w:color w:val="000000" w:themeColor="text1"/>
        </w:rPr>
        <w:t>5</w:t>
      </w:r>
      <w:r w:rsidRPr="003422AB">
        <w:rPr>
          <w:rFonts w:ascii="Corbel" w:hAnsi="Corbel"/>
          <w:color w:val="000000" w:themeColor="text1"/>
        </w:rPr>
        <w:t xml:space="preserve"> until 31 December 2028. Final payments under this </w:t>
      </w:r>
      <w:r w:rsidRPr="003422AB">
        <w:rPr>
          <w:rFonts w:ascii="Corbel" w:hAnsi="Corbel"/>
          <w:color w:val="000000" w:themeColor="text1"/>
        </w:rPr>
        <w:lastRenderedPageBreak/>
        <w:t xml:space="preserve">implementation plan may be reduced where the total contribution by the </w:t>
      </w:r>
      <w:r>
        <w:rPr>
          <w:rFonts w:ascii="Corbel" w:hAnsi="Corbel"/>
          <w:color w:val="000000" w:themeColor="text1"/>
        </w:rPr>
        <w:t>NSW</w:t>
      </w:r>
      <w:r w:rsidRPr="003422AB">
        <w:rPr>
          <w:rFonts w:ascii="Corbel" w:hAnsi="Corbel"/>
          <w:color w:val="000000" w:themeColor="text1"/>
        </w:rPr>
        <w:t xml:space="preserve"> Government over the life of the project does not align with the Commonwealth contribution.</w:t>
      </w:r>
    </w:p>
    <w:p w14:paraId="72BFCD7B" w14:textId="77777777" w:rsidR="009C1D43" w:rsidRDefault="009C1D43" w:rsidP="009C1D43">
      <w:pPr>
        <w:keepNext/>
        <w:spacing w:after="0"/>
        <w:outlineLvl w:val="2"/>
        <w:rPr>
          <w:rFonts w:ascii="Corbel" w:hAnsi="Corbel"/>
          <w:color w:val="000000" w:themeColor="text1"/>
        </w:rPr>
      </w:pPr>
    </w:p>
    <w:p w14:paraId="433AD9B9" w14:textId="77777777" w:rsidR="009C1D43" w:rsidRDefault="009C1D43" w:rsidP="009C1D43">
      <w:pPr>
        <w:keepNext/>
        <w:spacing w:after="0"/>
        <w:outlineLvl w:val="2"/>
        <w:rPr>
          <w:rFonts w:ascii="Corbel" w:hAnsi="Corbel"/>
          <w:b/>
          <w:bCs/>
          <w:color w:val="70AD47" w:themeColor="accent6"/>
        </w:rPr>
      </w:pPr>
    </w:p>
    <w:p w14:paraId="43BF79BB" w14:textId="77777777" w:rsidR="009C1D43" w:rsidRDefault="009C1D43" w:rsidP="009C1D43">
      <w:pPr>
        <w:keepNext/>
        <w:spacing w:before="120" w:after="0" w:line="240" w:lineRule="auto"/>
        <w:outlineLvl w:val="2"/>
        <w:rPr>
          <w:rFonts w:ascii="Corbel" w:hAnsi="Corbel"/>
          <w:b/>
          <w:bCs/>
        </w:rPr>
      </w:pPr>
      <w:r w:rsidRPr="00F3753D">
        <w:rPr>
          <w:rFonts w:ascii="Corbel" w:hAnsi="Corbel"/>
          <w:b/>
          <w:bCs/>
        </w:rPr>
        <w:t>Performance Indicators</w:t>
      </w:r>
    </w:p>
    <w:tbl>
      <w:tblPr>
        <w:tblStyle w:val="TableGrid"/>
        <w:tblW w:w="0" w:type="auto"/>
        <w:tblInd w:w="-147" w:type="dxa"/>
        <w:tblLook w:val="04A0" w:firstRow="1" w:lastRow="0" w:firstColumn="1" w:lastColumn="0" w:noHBand="0" w:noVBand="1"/>
      </w:tblPr>
      <w:tblGrid>
        <w:gridCol w:w="9163"/>
      </w:tblGrid>
      <w:tr w:rsidR="009C1D43" w14:paraId="4F805009" w14:textId="77777777" w:rsidTr="008F03C1">
        <w:tc>
          <w:tcPr>
            <w:tcW w:w="9163" w:type="dxa"/>
          </w:tcPr>
          <w:p w14:paraId="23ADC783"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 xml:space="preserve">Performance </w:t>
            </w:r>
            <w:r>
              <w:rPr>
                <w:rFonts w:ascii="Corbel" w:hAnsi="Corbel"/>
                <w:color w:val="4472C4" w:themeColor="accent1"/>
              </w:rPr>
              <w:t>measures (including qualitative insights)</w:t>
            </w:r>
            <w:r w:rsidRPr="007A5F27">
              <w:rPr>
                <w:rFonts w:ascii="Corbel" w:hAnsi="Corbel"/>
                <w:color w:val="4472C4" w:themeColor="accent1"/>
              </w:rPr>
              <w:t xml:space="preserve"> will be co-designed and developed through the </w:t>
            </w:r>
            <w:r>
              <w:rPr>
                <w:rFonts w:ascii="Corbel" w:hAnsi="Corbel"/>
                <w:color w:val="4472C4" w:themeColor="accent1"/>
              </w:rPr>
              <w:t>CoP</w:t>
            </w:r>
            <w:r w:rsidRPr="007A5F27">
              <w:rPr>
                <w:rFonts w:ascii="Corbel" w:hAnsi="Corbel"/>
                <w:color w:val="4472C4" w:themeColor="accent1"/>
              </w:rPr>
              <w:t xml:space="preserve"> to ensure alignment </w:t>
            </w:r>
            <w:r>
              <w:rPr>
                <w:rFonts w:ascii="Corbel" w:hAnsi="Corbel"/>
                <w:color w:val="4472C4" w:themeColor="accent1"/>
              </w:rPr>
              <w:t xml:space="preserve">with </w:t>
            </w:r>
            <w:r w:rsidRPr="007A5F27">
              <w:rPr>
                <w:rFonts w:ascii="Corbel" w:hAnsi="Corbel"/>
                <w:color w:val="4472C4" w:themeColor="accent1"/>
              </w:rPr>
              <w:t xml:space="preserve">community priorities and Closing the Gap commitments. This approach will ensure metrics of success are meaningful, culturally responsive, and reflective of the impact on Aboriginal communities. </w:t>
            </w:r>
          </w:p>
          <w:p w14:paraId="5CCBB87E" w14:textId="77777777" w:rsidR="009C1D43" w:rsidRPr="007A5F27" w:rsidRDefault="009C1D43" w:rsidP="008F03C1">
            <w:pPr>
              <w:rPr>
                <w:rFonts w:ascii="Corbel" w:hAnsi="Corbel"/>
                <w:color w:val="4472C4" w:themeColor="accent1"/>
              </w:rPr>
            </w:pPr>
          </w:p>
          <w:p w14:paraId="0E7193B1" w14:textId="77777777" w:rsidR="009C1D43" w:rsidRPr="007A5F27" w:rsidRDefault="009C1D43" w:rsidP="008F03C1">
            <w:pPr>
              <w:rPr>
                <w:rFonts w:ascii="Corbel" w:hAnsi="Corbel"/>
                <w:b/>
                <w:bCs/>
                <w:color w:val="4472C4" w:themeColor="accent1"/>
              </w:rPr>
            </w:pPr>
            <w:r w:rsidRPr="007A5F27">
              <w:rPr>
                <w:rFonts w:ascii="Corbel" w:hAnsi="Corbel"/>
                <w:b/>
                <w:bCs/>
                <w:color w:val="4472C4" w:themeColor="accent1"/>
              </w:rPr>
              <w:t>Collaborative design through the Community of Practice (CoP)</w:t>
            </w:r>
          </w:p>
          <w:p w14:paraId="363B9F94"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The CoP,</w:t>
            </w:r>
            <w:r>
              <w:rPr>
                <w:rFonts w:ascii="Corbel" w:hAnsi="Corbel"/>
                <w:color w:val="4472C4" w:themeColor="accent1"/>
              </w:rPr>
              <w:t xml:space="preserve"> in partnership with </w:t>
            </w:r>
            <w:r w:rsidRPr="007A5F27">
              <w:rPr>
                <w:rFonts w:ascii="Corbel" w:hAnsi="Corbel"/>
                <w:color w:val="4472C4" w:themeColor="accent1"/>
              </w:rPr>
              <w:t xml:space="preserve">representatives from the </w:t>
            </w:r>
            <w:r>
              <w:rPr>
                <w:rFonts w:ascii="Corbel" w:hAnsi="Corbel"/>
                <w:color w:val="4472C4" w:themeColor="accent1"/>
              </w:rPr>
              <w:t>FNO</w:t>
            </w:r>
            <w:r w:rsidRPr="007A5F27">
              <w:rPr>
                <w:rFonts w:ascii="Corbel" w:hAnsi="Corbel"/>
                <w:color w:val="4472C4" w:themeColor="accent1"/>
              </w:rPr>
              <w:t xml:space="preserve"> sector, NSW Government, Aboriginal peak bodies, and other key stakeholders, will lead the development of performance indicators.</w:t>
            </w:r>
          </w:p>
          <w:p w14:paraId="2865C609"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 xml:space="preserve">A series of workshops and consultations will be held to identify priority outcomes, ensuring </w:t>
            </w:r>
            <w:r>
              <w:rPr>
                <w:rFonts w:ascii="Corbel" w:hAnsi="Corbel"/>
                <w:color w:val="4472C4" w:themeColor="accent1"/>
              </w:rPr>
              <w:t>measures</w:t>
            </w:r>
            <w:r w:rsidRPr="007A5F27">
              <w:rPr>
                <w:rFonts w:ascii="Corbel" w:hAnsi="Corbel"/>
                <w:color w:val="4472C4" w:themeColor="accent1"/>
              </w:rPr>
              <w:t xml:space="preserve"> capture both quantitative data (enrolments, completions, workforce growth) and qualitative insights (student experiences, cultural competency impact, community benefits).</w:t>
            </w:r>
          </w:p>
          <w:p w14:paraId="636B15DE" w14:textId="77777777" w:rsidR="009C1D43" w:rsidRPr="007A5F27" w:rsidRDefault="009C1D43" w:rsidP="008F03C1">
            <w:pPr>
              <w:rPr>
                <w:rFonts w:ascii="Corbel" w:hAnsi="Corbel"/>
                <w:color w:val="4472C4" w:themeColor="accent1"/>
              </w:rPr>
            </w:pPr>
          </w:p>
          <w:p w14:paraId="1E32D43F" w14:textId="77777777" w:rsidR="009C1D43" w:rsidRPr="007A5F27" w:rsidRDefault="009C1D43" w:rsidP="008F03C1">
            <w:pPr>
              <w:rPr>
                <w:rFonts w:ascii="Corbel" w:hAnsi="Corbel"/>
                <w:b/>
                <w:bCs/>
                <w:color w:val="4472C4" w:themeColor="accent1"/>
              </w:rPr>
            </w:pPr>
            <w:r w:rsidRPr="007A5F27">
              <w:rPr>
                <w:rFonts w:ascii="Corbel" w:hAnsi="Corbel"/>
                <w:b/>
                <w:bCs/>
                <w:color w:val="4472C4" w:themeColor="accent1"/>
              </w:rPr>
              <w:t>Ensuring Cultural Relevance and Community Alignment</w:t>
            </w:r>
          </w:p>
          <w:p w14:paraId="1F052C43"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Performance measures will reflect Aboriginal definitions of success, acknowledging that economic participation, self-determination, and cultural identity are core aspects of VET sector outcomes.</w:t>
            </w:r>
          </w:p>
          <w:p w14:paraId="247FC2BC"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 xml:space="preserve">Indicators will be designed to track progress against Priority Reforms </w:t>
            </w:r>
            <w:r>
              <w:rPr>
                <w:rFonts w:ascii="Corbel" w:hAnsi="Corbel"/>
                <w:color w:val="4472C4" w:themeColor="accent1"/>
              </w:rPr>
              <w:t>in the</w:t>
            </w:r>
            <w:r w:rsidRPr="007A5F27">
              <w:rPr>
                <w:rFonts w:ascii="Corbel" w:hAnsi="Corbel"/>
                <w:color w:val="4472C4" w:themeColor="accent1"/>
              </w:rPr>
              <w:t xml:space="preserve"> Closing the Gap</w:t>
            </w:r>
            <w:r>
              <w:rPr>
                <w:rFonts w:ascii="Corbel" w:hAnsi="Corbel"/>
                <w:color w:val="4472C4" w:themeColor="accent1"/>
              </w:rPr>
              <w:t xml:space="preserve"> Agreement</w:t>
            </w:r>
            <w:r w:rsidRPr="007A5F27">
              <w:rPr>
                <w:rFonts w:ascii="Corbel" w:hAnsi="Corbel"/>
                <w:color w:val="4472C4" w:themeColor="accent1"/>
              </w:rPr>
              <w:t xml:space="preserve">, ensuring that initiatives strengthen the community-controlled sector and </w:t>
            </w:r>
            <w:r>
              <w:rPr>
                <w:rFonts w:ascii="Corbel" w:hAnsi="Corbel"/>
                <w:color w:val="4472C4" w:themeColor="accent1"/>
              </w:rPr>
              <w:t xml:space="preserve">demonstrate efforts to </w:t>
            </w:r>
            <w:r w:rsidRPr="007A5F27">
              <w:rPr>
                <w:rFonts w:ascii="Corbel" w:hAnsi="Corbel"/>
                <w:color w:val="4472C4" w:themeColor="accent1"/>
              </w:rPr>
              <w:t>transform government organisations.</w:t>
            </w:r>
          </w:p>
          <w:p w14:paraId="545E6935" w14:textId="77777777" w:rsidR="009C1D43" w:rsidRPr="007A5F27" w:rsidRDefault="009C1D43" w:rsidP="008F03C1">
            <w:pPr>
              <w:rPr>
                <w:rFonts w:ascii="Corbel" w:hAnsi="Corbel"/>
                <w:color w:val="4472C4" w:themeColor="accent1"/>
              </w:rPr>
            </w:pPr>
          </w:p>
          <w:p w14:paraId="44F6F7F6" w14:textId="77777777" w:rsidR="009C1D43" w:rsidRPr="007A5F27" w:rsidRDefault="009C1D43" w:rsidP="008F03C1">
            <w:pPr>
              <w:rPr>
                <w:rFonts w:ascii="Corbel" w:hAnsi="Corbel"/>
                <w:b/>
                <w:bCs/>
                <w:color w:val="4472C4" w:themeColor="accent1"/>
              </w:rPr>
            </w:pPr>
            <w:r w:rsidRPr="007A5F27">
              <w:rPr>
                <w:rFonts w:ascii="Corbel" w:hAnsi="Corbel"/>
                <w:b/>
                <w:bCs/>
                <w:color w:val="4472C4" w:themeColor="accent1"/>
              </w:rPr>
              <w:t>Incorporating Flexibility for Continuous Improvement</w:t>
            </w:r>
          </w:p>
          <w:p w14:paraId="51936CD0" w14:textId="77777777" w:rsidR="009C1D43" w:rsidRPr="007A5F27" w:rsidRDefault="009C1D43" w:rsidP="008F03C1">
            <w:pPr>
              <w:rPr>
                <w:rFonts w:ascii="Corbel" w:hAnsi="Corbel"/>
                <w:color w:val="4472C4" w:themeColor="accent1"/>
              </w:rPr>
            </w:pPr>
            <w:r w:rsidRPr="007A5F27">
              <w:rPr>
                <w:rFonts w:ascii="Corbel" w:hAnsi="Corbel"/>
                <w:color w:val="4472C4" w:themeColor="accent1"/>
              </w:rPr>
              <w:t>The CoP will establish a review framework to regularly assess and refine performance indicators, ensuring they remain responsive to emerging needs and changing policy landscapes.</w:t>
            </w:r>
          </w:p>
          <w:p w14:paraId="1FC2363D" w14:textId="77777777" w:rsidR="009C1D43" w:rsidRDefault="009C1D43" w:rsidP="008F03C1">
            <w:pPr>
              <w:rPr>
                <w:rFonts w:ascii="Corbel" w:hAnsi="Corbel"/>
                <w:color w:val="4472C4" w:themeColor="accent1"/>
              </w:rPr>
            </w:pPr>
            <w:r w:rsidRPr="007A5F27">
              <w:rPr>
                <w:rFonts w:ascii="Corbel" w:hAnsi="Corbel"/>
                <w:color w:val="4472C4" w:themeColor="accent1"/>
              </w:rPr>
              <w:t>Annual reporting and evaluation cycles will allow for continuous improvement measures to ensure effectiveness and sustainability.</w:t>
            </w:r>
          </w:p>
          <w:p w14:paraId="78A7915B" w14:textId="77777777" w:rsidR="009C1D43" w:rsidRDefault="009C1D43" w:rsidP="008F03C1">
            <w:pPr>
              <w:rPr>
                <w:rFonts w:ascii="Corbel" w:hAnsi="Corbel"/>
                <w:color w:val="4472C4" w:themeColor="accent1"/>
              </w:rPr>
            </w:pPr>
          </w:p>
        </w:tc>
      </w:tr>
    </w:tbl>
    <w:p w14:paraId="088B4C67" w14:textId="77777777" w:rsidR="009C1D43" w:rsidRPr="00D3272C" w:rsidRDefault="009C1D43" w:rsidP="009C1D43">
      <w:pPr>
        <w:spacing w:after="0" w:line="240" w:lineRule="auto"/>
        <w:rPr>
          <w:rFonts w:ascii="Corbel" w:hAnsi="Corbel"/>
        </w:rPr>
      </w:pPr>
    </w:p>
    <w:p w14:paraId="62FECACE" w14:textId="77777777" w:rsidR="009C1D43" w:rsidRPr="00397F36" w:rsidRDefault="009C1D43" w:rsidP="009C1D43">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Ind w:w="-147" w:type="dxa"/>
        <w:tblLook w:val="04A0" w:firstRow="1" w:lastRow="0" w:firstColumn="1" w:lastColumn="0" w:noHBand="0" w:noVBand="1"/>
      </w:tblPr>
      <w:tblGrid>
        <w:gridCol w:w="9163"/>
      </w:tblGrid>
      <w:tr w:rsidR="009C1D43" w:rsidRPr="00D56365" w14:paraId="6F577CD6" w14:textId="77777777" w:rsidTr="008F03C1">
        <w:tc>
          <w:tcPr>
            <w:tcW w:w="9163" w:type="dxa"/>
          </w:tcPr>
          <w:p w14:paraId="63B7344C" w14:textId="77777777" w:rsidR="009C1D43" w:rsidRPr="003D1EED" w:rsidRDefault="009C1D43" w:rsidP="008F03C1">
            <w:pPr>
              <w:rPr>
                <w:rFonts w:ascii="Corbel" w:hAnsi="Corbel"/>
                <w:color w:val="4472C4" w:themeColor="accent1"/>
              </w:rPr>
            </w:pPr>
            <w:r w:rsidRPr="003D1EED">
              <w:rPr>
                <w:rFonts w:ascii="Corbel" w:hAnsi="Corbel"/>
                <w:color w:val="4472C4" w:themeColor="accent1"/>
              </w:rPr>
              <w:t xml:space="preserve">Evaluation arrangements will be co-designed and developed through the CoP to ensure they are aligned with project objectives, community priorities, and Closing the Gap commitments. </w:t>
            </w:r>
          </w:p>
          <w:p w14:paraId="065E444B" w14:textId="77777777" w:rsidR="009C1D43" w:rsidRPr="003D1EED" w:rsidRDefault="009C1D43" w:rsidP="008F03C1">
            <w:pPr>
              <w:rPr>
                <w:rFonts w:ascii="Corbel" w:hAnsi="Corbel"/>
                <w:color w:val="4472C4" w:themeColor="accent1"/>
              </w:rPr>
            </w:pPr>
          </w:p>
          <w:p w14:paraId="696EAE4F" w14:textId="77777777" w:rsidR="009C1D43" w:rsidRPr="003D1EED" w:rsidRDefault="009C1D43" w:rsidP="008F03C1">
            <w:pPr>
              <w:rPr>
                <w:rFonts w:ascii="Corbel" w:hAnsi="Corbel"/>
                <w:b/>
                <w:bCs/>
                <w:color w:val="4472C4" w:themeColor="accent1"/>
              </w:rPr>
            </w:pPr>
            <w:r w:rsidRPr="003D1EED">
              <w:rPr>
                <w:rFonts w:ascii="Corbel" w:hAnsi="Corbel"/>
                <w:b/>
                <w:bCs/>
                <w:color w:val="4472C4" w:themeColor="accent1"/>
              </w:rPr>
              <w:t>How Evaluation Will Be Structured:</w:t>
            </w:r>
          </w:p>
          <w:p w14:paraId="56220E53" w14:textId="77777777" w:rsidR="009C1D43" w:rsidRPr="003D1EED" w:rsidRDefault="009C1D43" w:rsidP="008F03C1">
            <w:pPr>
              <w:rPr>
                <w:rFonts w:ascii="Corbel" w:hAnsi="Corbel"/>
                <w:color w:val="4472C4" w:themeColor="accent1"/>
                <w:u w:val="single"/>
              </w:rPr>
            </w:pPr>
            <w:r w:rsidRPr="003D1EED">
              <w:rPr>
                <w:rFonts w:ascii="Corbel" w:hAnsi="Corbel"/>
                <w:color w:val="4472C4" w:themeColor="accent1"/>
                <w:u w:val="single"/>
              </w:rPr>
              <w:t>Community Driven Evaluation Design</w:t>
            </w:r>
          </w:p>
          <w:p w14:paraId="738C6921" w14:textId="77777777" w:rsidR="009C1D43" w:rsidRPr="003D1EED" w:rsidRDefault="009C1D43" w:rsidP="008F03C1">
            <w:pPr>
              <w:rPr>
                <w:rFonts w:ascii="Corbel" w:hAnsi="Corbel"/>
                <w:color w:val="4472C4" w:themeColor="accent1"/>
              </w:rPr>
            </w:pPr>
            <w:r w:rsidRPr="003D1EED">
              <w:rPr>
                <w:rFonts w:ascii="Corbel" w:hAnsi="Corbel"/>
                <w:color w:val="4472C4" w:themeColor="accent1"/>
              </w:rPr>
              <w:t xml:space="preserve">The CoP will oversee the development of evaluation frameworks, ensuring they incorporate both quantitative and qualitative measures. The AECG’s role will focus on ensuring cultural integrity in evaluation methods and capturing community feedback. The </w:t>
            </w:r>
            <w:r>
              <w:rPr>
                <w:rFonts w:ascii="Corbel" w:hAnsi="Corbel"/>
                <w:color w:val="4472C4" w:themeColor="accent1"/>
              </w:rPr>
              <w:t>Department’s</w:t>
            </w:r>
            <w:r w:rsidRPr="003D1EED">
              <w:rPr>
                <w:rFonts w:ascii="Corbel" w:hAnsi="Corbel"/>
                <w:color w:val="4472C4" w:themeColor="accent1"/>
              </w:rPr>
              <w:t xml:space="preserve"> C</w:t>
            </w:r>
            <w:r>
              <w:rPr>
                <w:rFonts w:ascii="Corbel" w:hAnsi="Corbel"/>
                <w:color w:val="4472C4" w:themeColor="accent1"/>
              </w:rPr>
              <w:t xml:space="preserve">entre of </w:t>
            </w:r>
            <w:r w:rsidRPr="003D1EED">
              <w:rPr>
                <w:rFonts w:ascii="Corbel" w:hAnsi="Corbel"/>
                <w:color w:val="4472C4" w:themeColor="accent1"/>
              </w:rPr>
              <w:t>E</w:t>
            </w:r>
            <w:r>
              <w:rPr>
                <w:rFonts w:ascii="Corbel" w:hAnsi="Corbel"/>
                <w:color w:val="4472C4" w:themeColor="accent1"/>
              </w:rPr>
              <w:t xml:space="preserve">ducation </w:t>
            </w:r>
            <w:r w:rsidRPr="003D1EED">
              <w:rPr>
                <w:rFonts w:ascii="Corbel" w:hAnsi="Corbel"/>
                <w:color w:val="4472C4" w:themeColor="accent1"/>
              </w:rPr>
              <w:t>S</w:t>
            </w:r>
            <w:r>
              <w:rPr>
                <w:rFonts w:ascii="Corbel" w:hAnsi="Corbel"/>
                <w:color w:val="4472C4" w:themeColor="accent1"/>
              </w:rPr>
              <w:t xml:space="preserve">tatistics and </w:t>
            </w:r>
            <w:r w:rsidRPr="003D1EED">
              <w:rPr>
                <w:rFonts w:ascii="Corbel" w:hAnsi="Corbel"/>
                <w:color w:val="4472C4" w:themeColor="accent1"/>
              </w:rPr>
              <w:t>E</w:t>
            </w:r>
            <w:r>
              <w:rPr>
                <w:rFonts w:ascii="Corbel" w:hAnsi="Corbel"/>
                <w:color w:val="4472C4" w:themeColor="accent1"/>
              </w:rPr>
              <w:t>valuation (CESE</w:t>
            </w:r>
            <w:r w:rsidRPr="003D1EED">
              <w:rPr>
                <w:rFonts w:ascii="Corbel" w:hAnsi="Corbel"/>
                <w:color w:val="4472C4" w:themeColor="accent1"/>
              </w:rPr>
              <w:t>’s</w:t>
            </w:r>
            <w:r>
              <w:rPr>
                <w:rFonts w:ascii="Corbel" w:hAnsi="Corbel"/>
                <w:color w:val="4472C4" w:themeColor="accent1"/>
              </w:rPr>
              <w:t>)</w:t>
            </w:r>
            <w:r w:rsidRPr="003D1EED">
              <w:rPr>
                <w:rFonts w:ascii="Corbel" w:hAnsi="Corbel"/>
                <w:color w:val="4472C4" w:themeColor="accent1"/>
              </w:rPr>
              <w:t xml:space="preserve"> role will focus on data analysis, impact measurement, and reporting, ensuring robust evidence-based assessments.</w:t>
            </w:r>
          </w:p>
          <w:p w14:paraId="6CAA152A" w14:textId="77777777" w:rsidR="009C1D43" w:rsidRPr="003D1EED" w:rsidRDefault="009C1D43" w:rsidP="008F03C1">
            <w:pPr>
              <w:rPr>
                <w:rFonts w:ascii="Corbel" w:hAnsi="Corbel"/>
                <w:b/>
                <w:bCs/>
                <w:color w:val="4472C4" w:themeColor="accent1"/>
              </w:rPr>
            </w:pPr>
          </w:p>
          <w:p w14:paraId="53FAE7F7" w14:textId="77777777" w:rsidR="009C1D43" w:rsidRPr="003D1EED" w:rsidRDefault="009C1D43" w:rsidP="008F03C1">
            <w:pPr>
              <w:rPr>
                <w:rFonts w:ascii="Corbel" w:hAnsi="Corbel"/>
                <w:color w:val="4472C4" w:themeColor="accent1"/>
                <w:u w:val="single"/>
              </w:rPr>
            </w:pPr>
            <w:r w:rsidRPr="003D1EED">
              <w:rPr>
                <w:rFonts w:ascii="Corbel" w:hAnsi="Corbel"/>
                <w:color w:val="4472C4" w:themeColor="accent1"/>
                <w:u w:val="single"/>
              </w:rPr>
              <w:t>Multi-Layered Evaluation Approach</w:t>
            </w:r>
          </w:p>
          <w:p w14:paraId="5BA1C45F" w14:textId="77777777" w:rsidR="009C1D43" w:rsidRPr="003D1EED" w:rsidRDefault="009C1D43" w:rsidP="008F03C1">
            <w:pPr>
              <w:numPr>
                <w:ilvl w:val="0"/>
                <w:numId w:val="8"/>
              </w:numPr>
              <w:rPr>
                <w:rFonts w:ascii="Corbel" w:hAnsi="Corbel"/>
                <w:color w:val="4472C4" w:themeColor="accent1"/>
              </w:rPr>
            </w:pPr>
            <w:r w:rsidRPr="003D1EED">
              <w:rPr>
                <w:rFonts w:ascii="Corbel" w:hAnsi="Corbel"/>
                <w:color w:val="4472C4" w:themeColor="accent1"/>
              </w:rPr>
              <w:t xml:space="preserve">Outcome Based Evaluation: Tracking progress against Closing the Gap Priority Reforms 2 and 3, including growth of the First Nations VET workforce, capacity building of the </w:t>
            </w:r>
            <w:r>
              <w:rPr>
                <w:rFonts w:ascii="Corbel" w:hAnsi="Corbel"/>
                <w:color w:val="4472C4" w:themeColor="accent1"/>
              </w:rPr>
              <w:t>ACC RTOs and FNOs</w:t>
            </w:r>
            <w:r w:rsidRPr="003D1EED">
              <w:rPr>
                <w:rFonts w:ascii="Corbel" w:hAnsi="Corbel"/>
                <w:color w:val="4472C4" w:themeColor="accent1"/>
              </w:rPr>
              <w:t xml:space="preserve"> and improvements in cultural competency within mainstream RTOs.</w:t>
            </w:r>
          </w:p>
          <w:p w14:paraId="67F761F3" w14:textId="77777777" w:rsidR="009C1D43" w:rsidRPr="003D1EED" w:rsidRDefault="009C1D43" w:rsidP="008F03C1">
            <w:pPr>
              <w:numPr>
                <w:ilvl w:val="0"/>
                <w:numId w:val="8"/>
              </w:numPr>
              <w:rPr>
                <w:rFonts w:ascii="Corbel" w:hAnsi="Corbel"/>
                <w:color w:val="4472C4" w:themeColor="accent1"/>
              </w:rPr>
            </w:pPr>
            <w:r w:rsidRPr="003D1EED">
              <w:rPr>
                <w:rFonts w:ascii="Corbel" w:hAnsi="Corbel"/>
                <w:color w:val="4472C4" w:themeColor="accent1"/>
              </w:rPr>
              <w:t>Process Evaluation: Assessing the effectiveness of co-design processes, governance structures, and partnerships</w:t>
            </w:r>
            <w:r>
              <w:rPr>
                <w:rFonts w:ascii="Corbel" w:hAnsi="Corbel"/>
                <w:color w:val="4472C4" w:themeColor="accent1"/>
              </w:rPr>
              <w:t xml:space="preserve"> including the CoP</w:t>
            </w:r>
            <w:r w:rsidRPr="003D1EED">
              <w:rPr>
                <w:rFonts w:ascii="Corbel" w:hAnsi="Corbel"/>
                <w:color w:val="4472C4" w:themeColor="accent1"/>
              </w:rPr>
              <w:t xml:space="preserve"> to inform continuous improvement</w:t>
            </w:r>
            <w:r>
              <w:rPr>
                <w:rFonts w:ascii="Corbel" w:hAnsi="Corbel"/>
                <w:color w:val="4472C4" w:themeColor="accent1"/>
              </w:rPr>
              <w:t xml:space="preserve"> (PR1)</w:t>
            </w:r>
            <w:r w:rsidRPr="003D1EED">
              <w:rPr>
                <w:rFonts w:ascii="Corbel" w:hAnsi="Corbel"/>
                <w:color w:val="4472C4" w:themeColor="accent1"/>
              </w:rPr>
              <w:t>.</w:t>
            </w:r>
          </w:p>
          <w:p w14:paraId="1875A7A2" w14:textId="77777777" w:rsidR="009C1D43" w:rsidRPr="003D1EED" w:rsidRDefault="009C1D43" w:rsidP="008F03C1">
            <w:pPr>
              <w:numPr>
                <w:ilvl w:val="0"/>
                <w:numId w:val="8"/>
              </w:numPr>
              <w:rPr>
                <w:rFonts w:ascii="Corbel" w:hAnsi="Corbel"/>
                <w:color w:val="4472C4" w:themeColor="accent1"/>
              </w:rPr>
            </w:pPr>
            <w:r w:rsidRPr="003D1EED">
              <w:rPr>
                <w:rFonts w:ascii="Corbel" w:hAnsi="Corbel"/>
                <w:color w:val="4472C4" w:themeColor="accent1"/>
              </w:rPr>
              <w:t xml:space="preserve">Community-Led Reflection and Feedback: Regular consultations with the </w:t>
            </w:r>
            <w:r>
              <w:rPr>
                <w:rFonts w:ascii="Corbel" w:hAnsi="Corbel"/>
                <w:color w:val="4472C4" w:themeColor="accent1"/>
              </w:rPr>
              <w:t>ACC RTOs and FNOs</w:t>
            </w:r>
            <w:r w:rsidRPr="003D1EED">
              <w:rPr>
                <w:rFonts w:ascii="Corbel" w:hAnsi="Corbel"/>
                <w:color w:val="4472C4" w:themeColor="accent1"/>
              </w:rPr>
              <w:t>, Aboriginal communities, and key stakeholders to ensure the evaluation process remains relevant, inclusive, and actionable.</w:t>
            </w:r>
          </w:p>
          <w:p w14:paraId="74ACAB18" w14:textId="77777777" w:rsidR="009C1D43" w:rsidRPr="003D1EED" w:rsidRDefault="009C1D43" w:rsidP="008F03C1">
            <w:pPr>
              <w:rPr>
                <w:rFonts w:ascii="Corbel" w:hAnsi="Corbel"/>
                <w:color w:val="4472C4" w:themeColor="accent1"/>
              </w:rPr>
            </w:pPr>
          </w:p>
          <w:p w14:paraId="1F2CAF3B" w14:textId="77777777" w:rsidR="009C1D43" w:rsidRPr="003D1EED" w:rsidRDefault="009C1D43" w:rsidP="008F03C1">
            <w:pPr>
              <w:rPr>
                <w:rFonts w:ascii="Corbel" w:hAnsi="Corbel"/>
                <w:color w:val="4472C4" w:themeColor="accent1"/>
                <w:u w:val="single"/>
              </w:rPr>
            </w:pPr>
            <w:r w:rsidRPr="003D1EED">
              <w:rPr>
                <w:rFonts w:ascii="Corbel" w:hAnsi="Corbel"/>
                <w:color w:val="4472C4" w:themeColor="accent1"/>
                <w:u w:val="single"/>
              </w:rPr>
              <w:t>Ensuring Sustainability and Accountability</w:t>
            </w:r>
          </w:p>
          <w:p w14:paraId="104B397C" w14:textId="77777777" w:rsidR="009C1D43" w:rsidRPr="003D1EED" w:rsidRDefault="009C1D43" w:rsidP="008F03C1">
            <w:pPr>
              <w:rPr>
                <w:rFonts w:ascii="Corbel" w:hAnsi="Corbel"/>
                <w:color w:val="4472C4" w:themeColor="accent1"/>
              </w:rPr>
            </w:pPr>
            <w:r w:rsidRPr="003D1EED">
              <w:rPr>
                <w:rFonts w:ascii="Corbel" w:hAnsi="Corbel"/>
                <w:color w:val="4472C4" w:themeColor="accent1"/>
              </w:rPr>
              <w:t>Evaluation findings will be reported through the CoP and incorporated into annual performance reviews to inform policy adjustments and funding decisions where necessary. The evaluation outcomes will support consistent tracking, analysis, and reporting, strengthening evidence-based decision-making for future program iterations. The evaluation framework will be adaptive, allowing Stage 2 activities to evolve based on data insights and emerging community needs.</w:t>
            </w:r>
          </w:p>
          <w:p w14:paraId="30E915BA" w14:textId="77777777" w:rsidR="009C1D43" w:rsidRPr="003D1EED" w:rsidRDefault="009C1D43" w:rsidP="008F03C1">
            <w:pPr>
              <w:rPr>
                <w:rFonts w:ascii="Corbel" w:hAnsi="Corbel"/>
                <w:color w:val="4472C4" w:themeColor="accent1"/>
              </w:rPr>
            </w:pPr>
          </w:p>
          <w:p w14:paraId="78F34593" w14:textId="77777777" w:rsidR="009C1D43" w:rsidRPr="003D1EED" w:rsidRDefault="009C1D43" w:rsidP="008F03C1">
            <w:pPr>
              <w:rPr>
                <w:rFonts w:ascii="Corbel" w:hAnsi="Corbel"/>
                <w:color w:val="4472C4" w:themeColor="accent1"/>
              </w:rPr>
            </w:pPr>
            <w:r w:rsidRPr="003D1EED">
              <w:rPr>
                <w:rFonts w:ascii="Corbel" w:hAnsi="Corbel"/>
                <w:color w:val="4472C4" w:themeColor="accent1"/>
              </w:rPr>
              <w:t xml:space="preserve">NSW will </w:t>
            </w:r>
            <w:r w:rsidRPr="5D2CEE0B">
              <w:rPr>
                <w:rFonts w:ascii="Corbel" w:hAnsi="Corbel"/>
                <w:color w:val="4472C4" w:themeColor="accent1"/>
              </w:rPr>
              <w:t>undertake evaluation in</w:t>
            </w:r>
            <w:r w:rsidRPr="003D1EED">
              <w:rPr>
                <w:rFonts w:ascii="Corbel" w:hAnsi="Corbel"/>
                <w:color w:val="4472C4" w:themeColor="accent1"/>
              </w:rPr>
              <w:t xml:space="preserve"> alignment </w:t>
            </w:r>
            <w:r w:rsidRPr="5D2CEE0B">
              <w:rPr>
                <w:rFonts w:ascii="Corbel" w:hAnsi="Corbel"/>
                <w:color w:val="4472C4" w:themeColor="accent1"/>
              </w:rPr>
              <w:t>with</w:t>
            </w:r>
            <w:r w:rsidRPr="003D1EED">
              <w:rPr>
                <w:rFonts w:ascii="Corbel" w:hAnsi="Corbel"/>
                <w:color w:val="4472C4" w:themeColor="accent1"/>
              </w:rPr>
              <w:t xml:space="preserve"> NSW’s </w:t>
            </w:r>
            <w:proofErr w:type="spellStart"/>
            <w:r w:rsidRPr="003D1EED">
              <w:rPr>
                <w:rFonts w:ascii="Corbel" w:hAnsi="Corbel"/>
                <w:color w:val="4472C4" w:themeColor="accent1"/>
              </w:rPr>
              <w:t>‘</w:t>
            </w:r>
            <w:r w:rsidRPr="003D1EED">
              <w:rPr>
                <w:rFonts w:ascii="Corbel" w:hAnsi="Corbel"/>
                <w:i/>
                <w:iCs/>
                <w:color w:val="4472C4" w:themeColor="accent1"/>
              </w:rPr>
              <w:t>Re</w:t>
            </w:r>
            <w:proofErr w:type="spellEnd"/>
            <w:r w:rsidRPr="003D1EED">
              <w:rPr>
                <w:rFonts w:ascii="Corbel" w:hAnsi="Corbel"/>
                <w:i/>
                <w:iCs/>
                <w:color w:val="4472C4" w:themeColor="accent1"/>
              </w:rPr>
              <w:t>-imagining Evaluation: A Culturally Responsive Evaluation Framework</w:t>
            </w:r>
            <w:r w:rsidRPr="003D1EED">
              <w:rPr>
                <w:rFonts w:ascii="Corbel" w:hAnsi="Corbel"/>
                <w:color w:val="4472C4" w:themeColor="accent1"/>
              </w:rPr>
              <w:t xml:space="preserve">’.  This framework recognises that traditional evaluation models often fail to capture the lived experiences, cultural strengths, and self-determined aspirations of Aboriginal communities. By embedding Aboriginal led methodologies, </w:t>
            </w:r>
            <w:r>
              <w:rPr>
                <w:rFonts w:ascii="Corbel" w:hAnsi="Corbel"/>
                <w:color w:val="4472C4" w:themeColor="accent1"/>
              </w:rPr>
              <w:t>the</w:t>
            </w:r>
            <w:r w:rsidRPr="003D1EED">
              <w:rPr>
                <w:rFonts w:ascii="Corbel" w:hAnsi="Corbel"/>
                <w:color w:val="4472C4" w:themeColor="accent1"/>
              </w:rPr>
              <w:t xml:space="preserve"> process </w:t>
            </w:r>
            <w:r>
              <w:rPr>
                <w:rFonts w:ascii="Corbel" w:hAnsi="Corbel"/>
                <w:color w:val="4472C4" w:themeColor="accent1"/>
              </w:rPr>
              <w:t xml:space="preserve">is designed to </w:t>
            </w:r>
            <w:r w:rsidRPr="003D1EED">
              <w:rPr>
                <w:rFonts w:ascii="Corbel" w:hAnsi="Corbel"/>
                <w:color w:val="4472C4" w:themeColor="accent1"/>
              </w:rPr>
              <w:t>strengthen self-determination, accountability, and continuous improvement.</w:t>
            </w:r>
          </w:p>
          <w:p w14:paraId="27C123C5" w14:textId="77777777" w:rsidR="009C1D43" w:rsidRPr="003D1EED" w:rsidRDefault="009C1D43" w:rsidP="008F03C1">
            <w:pPr>
              <w:rPr>
                <w:rFonts w:ascii="Corbel" w:hAnsi="Corbel"/>
                <w:color w:val="4472C4" w:themeColor="accent1"/>
              </w:rPr>
            </w:pPr>
          </w:p>
          <w:p w14:paraId="378610B6" w14:textId="77777777" w:rsidR="009C1D43" w:rsidRDefault="009C1D43" w:rsidP="008F03C1">
            <w:pPr>
              <w:rPr>
                <w:rFonts w:ascii="Corbel" w:hAnsi="Corbel"/>
                <w:color w:val="4472C4" w:themeColor="accent1"/>
              </w:rPr>
            </w:pPr>
            <w:r w:rsidRPr="003D1EED">
              <w:rPr>
                <w:rFonts w:ascii="Corbel" w:hAnsi="Corbel"/>
                <w:color w:val="4472C4" w:themeColor="accent1"/>
              </w:rPr>
              <w:t xml:space="preserve">The evaluation process will be </w:t>
            </w:r>
            <w:r>
              <w:rPr>
                <w:rFonts w:ascii="Corbel" w:hAnsi="Corbel"/>
                <w:color w:val="4472C4" w:themeColor="accent1"/>
              </w:rPr>
              <w:t>supported with</w:t>
            </w:r>
            <w:r w:rsidRPr="003D1EED">
              <w:rPr>
                <w:rFonts w:ascii="Corbel" w:hAnsi="Corbel"/>
                <w:color w:val="4472C4" w:themeColor="accent1"/>
              </w:rPr>
              <w:t xml:space="preserve"> an FTE position (0.5 AECG, 0.5 CESE)</w:t>
            </w:r>
            <w:r>
              <w:rPr>
                <w:rFonts w:ascii="Corbel" w:hAnsi="Corbel"/>
                <w:color w:val="4472C4" w:themeColor="accent1"/>
              </w:rPr>
              <w:t xml:space="preserve"> from state matched contribution</w:t>
            </w:r>
            <w:r w:rsidRPr="003D1EED">
              <w:rPr>
                <w:rFonts w:ascii="Corbel" w:hAnsi="Corbel"/>
                <w:color w:val="4472C4" w:themeColor="accent1"/>
              </w:rPr>
              <w:t xml:space="preserve">. This role established under Stage 1 actions, will provide specialist evaluation support to measure the effectiveness and impact of Stage 2 initiatives.  </w:t>
            </w:r>
          </w:p>
          <w:p w14:paraId="2D3BEF49" w14:textId="77777777" w:rsidR="009C1D43" w:rsidRPr="00D3272C" w:rsidRDefault="009C1D43" w:rsidP="008F03C1">
            <w:pPr>
              <w:rPr>
                <w:rFonts w:ascii="Corbel" w:hAnsi="Corbel"/>
                <w:color w:val="4472C4" w:themeColor="accent1"/>
              </w:rPr>
            </w:pPr>
          </w:p>
        </w:tc>
      </w:tr>
    </w:tbl>
    <w:p w14:paraId="0A5D1C3A" w14:textId="77777777" w:rsidR="009C1D43" w:rsidRDefault="009C1D43" w:rsidP="009C1D43">
      <w:pPr>
        <w:rPr>
          <w:rFonts w:ascii="Corbel" w:eastAsia="Corbel" w:hAnsi="Corbel" w:cs="Corbel"/>
          <w:b/>
          <w:bCs/>
          <w:caps/>
          <w:color w:val="980033"/>
        </w:rPr>
        <w:sectPr w:rsidR="009C1D43" w:rsidSect="009C1D43">
          <w:pgSz w:w="11906" w:h="16838"/>
          <w:pgMar w:top="993" w:right="1440" w:bottom="1440" w:left="1440" w:header="708" w:footer="708" w:gutter="0"/>
          <w:cols w:space="708"/>
          <w:docGrid w:linePitch="360"/>
        </w:sectPr>
      </w:pPr>
    </w:p>
    <w:p w14:paraId="31108190" w14:textId="77777777" w:rsidR="009C1D43" w:rsidRDefault="009C1D43" w:rsidP="009C1D43">
      <w:pPr>
        <w:pStyle w:val="ImplementationPlan1"/>
        <w:keepNext/>
        <w:numPr>
          <w:ilvl w:val="0"/>
          <w:numId w:val="0"/>
        </w:numPr>
        <w:outlineLvl w:val="1"/>
      </w:pPr>
      <w:r>
        <w:lastRenderedPageBreak/>
        <w:t>Milestones and payments – CLOSING THE GAP</w:t>
      </w:r>
    </w:p>
    <w:tbl>
      <w:tblPr>
        <w:tblStyle w:val="TableGrid"/>
        <w:tblW w:w="5000" w:type="pct"/>
        <w:tblLook w:val="04A0" w:firstRow="1" w:lastRow="0" w:firstColumn="1" w:lastColumn="0" w:noHBand="0" w:noVBand="1"/>
      </w:tblPr>
      <w:tblGrid>
        <w:gridCol w:w="3002"/>
        <w:gridCol w:w="6511"/>
        <w:gridCol w:w="2530"/>
        <w:gridCol w:w="1905"/>
      </w:tblGrid>
      <w:tr w:rsidR="009C1D43" w:rsidRPr="00F562E5" w14:paraId="2F1C5154" w14:textId="77777777" w:rsidTr="008F03C1">
        <w:trPr>
          <w:trHeight w:val="300"/>
        </w:trPr>
        <w:tc>
          <w:tcPr>
            <w:tcW w:w="1076" w:type="pct"/>
          </w:tcPr>
          <w:p w14:paraId="61473665" w14:textId="77777777" w:rsidR="009C1D43" w:rsidRPr="00F562E5" w:rsidRDefault="009C1D43" w:rsidP="008F03C1">
            <w:pPr>
              <w:rPr>
                <w:rFonts w:ascii="Corbel" w:hAnsi="Corbel"/>
                <w:b/>
                <w:bCs/>
              </w:rPr>
            </w:pPr>
            <w:r w:rsidRPr="00F562E5">
              <w:rPr>
                <w:rFonts w:ascii="Corbel" w:hAnsi="Corbel"/>
                <w:b/>
                <w:bCs/>
              </w:rPr>
              <w:t>Milestone</w:t>
            </w:r>
          </w:p>
        </w:tc>
        <w:tc>
          <w:tcPr>
            <w:tcW w:w="2334" w:type="pct"/>
          </w:tcPr>
          <w:p w14:paraId="03FEACAB" w14:textId="77777777" w:rsidR="009C1D43" w:rsidRPr="00F562E5" w:rsidRDefault="009C1D43" w:rsidP="008F03C1">
            <w:pPr>
              <w:rPr>
                <w:rFonts w:ascii="Corbel" w:hAnsi="Corbel"/>
                <w:b/>
                <w:bCs/>
              </w:rPr>
            </w:pPr>
            <w:r w:rsidRPr="00F562E5">
              <w:rPr>
                <w:rFonts w:ascii="Corbel" w:hAnsi="Corbel"/>
                <w:b/>
                <w:bCs/>
              </w:rPr>
              <w:t>Evidence</w:t>
            </w:r>
          </w:p>
        </w:tc>
        <w:tc>
          <w:tcPr>
            <w:tcW w:w="907" w:type="pct"/>
          </w:tcPr>
          <w:p w14:paraId="5C32C5C8" w14:textId="77777777" w:rsidR="009C1D43" w:rsidRPr="00F562E5" w:rsidRDefault="009C1D43" w:rsidP="008F03C1">
            <w:pPr>
              <w:rPr>
                <w:rFonts w:ascii="Corbel" w:hAnsi="Corbel"/>
                <w:b/>
                <w:bCs/>
              </w:rPr>
            </w:pPr>
            <w:r w:rsidRPr="00F562E5">
              <w:rPr>
                <w:rFonts w:ascii="Corbel" w:hAnsi="Corbel"/>
                <w:b/>
                <w:bCs/>
              </w:rPr>
              <w:t>Payment Value Up To (Commonwealth funded)</w:t>
            </w:r>
          </w:p>
        </w:tc>
        <w:tc>
          <w:tcPr>
            <w:tcW w:w="683" w:type="pct"/>
          </w:tcPr>
          <w:p w14:paraId="22DA6333" w14:textId="77777777" w:rsidR="009C1D43" w:rsidRPr="00F562E5" w:rsidRDefault="009C1D43" w:rsidP="008F03C1">
            <w:pPr>
              <w:rPr>
                <w:rFonts w:ascii="Corbel" w:hAnsi="Corbel"/>
                <w:b/>
                <w:bCs/>
              </w:rPr>
            </w:pPr>
            <w:r w:rsidRPr="00F562E5">
              <w:rPr>
                <w:rFonts w:ascii="Corbel" w:hAnsi="Corbel"/>
                <w:b/>
                <w:bCs/>
              </w:rPr>
              <w:t>Commonwealth reporting period</w:t>
            </w:r>
          </w:p>
        </w:tc>
      </w:tr>
      <w:tr w:rsidR="009C1D43" w:rsidRPr="00F562E5" w14:paraId="1096BC0A" w14:textId="77777777" w:rsidTr="008F03C1">
        <w:trPr>
          <w:trHeight w:val="300"/>
        </w:trPr>
        <w:tc>
          <w:tcPr>
            <w:tcW w:w="1076" w:type="pct"/>
          </w:tcPr>
          <w:p w14:paraId="6C68C706" w14:textId="77777777" w:rsidR="009C1D43" w:rsidRPr="00F562E5" w:rsidRDefault="009C1D43" w:rsidP="008F03C1">
            <w:pPr>
              <w:rPr>
                <w:rFonts w:ascii="Corbel" w:hAnsi="Corbel"/>
                <w:sz w:val="20"/>
                <w:szCs w:val="20"/>
              </w:rPr>
            </w:pPr>
            <w:r w:rsidRPr="00F562E5">
              <w:rPr>
                <w:rFonts w:ascii="Corbel" w:hAnsi="Corbel" w:cstheme="minorHAnsi"/>
                <w:sz w:val="20"/>
                <w:szCs w:val="20"/>
              </w:rPr>
              <w:t xml:space="preserve">Milestone 1: Initial payment on agreement of bilateral implementation plan </w:t>
            </w:r>
          </w:p>
        </w:tc>
        <w:tc>
          <w:tcPr>
            <w:tcW w:w="2334" w:type="pct"/>
          </w:tcPr>
          <w:p w14:paraId="0AA82446" w14:textId="77777777" w:rsidR="009C1D43" w:rsidRPr="00F562E5" w:rsidRDefault="009C1D43" w:rsidP="008F03C1">
            <w:pPr>
              <w:rPr>
                <w:rFonts w:ascii="Corbel" w:hAnsi="Corbel" w:cstheme="minorHAnsi"/>
                <w:sz w:val="20"/>
                <w:szCs w:val="20"/>
              </w:rPr>
            </w:pPr>
            <w:r w:rsidRPr="00F562E5">
              <w:rPr>
                <w:rFonts w:ascii="Corbel" w:hAnsi="Corbel" w:cstheme="minorHAnsi"/>
                <w:sz w:val="20"/>
                <w:szCs w:val="20"/>
              </w:rPr>
              <w:t xml:space="preserve"> Bilateral implementation plan agreed with Commonwealth</w:t>
            </w:r>
          </w:p>
          <w:p w14:paraId="6F8444E7" w14:textId="77777777" w:rsidR="009C1D43" w:rsidRPr="00F562E5" w:rsidRDefault="009C1D43" w:rsidP="008F03C1">
            <w:pPr>
              <w:rPr>
                <w:rFonts w:ascii="Corbel" w:hAnsi="Corbel"/>
                <w:sz w:val="20"/>
                <w:szCs w:val="20"/>
              </w:rPr>
            </w:pPr>
          </w:p>
        </w:tc>
        <w:tc>
          <w:tcPr>
            <w:tcW w:w="907" w:type="pct"/>
            <w:vAlign w:val="center"/>
          </w:tcPr>
          <w:p w14:paraId="405449F4" w14:textId="77777777" w:rsidR="009C1D43" w:rsidRPr="00F562E5" w:rsidRDefault="009C1D43" w:rsidP="008F03C1">
            <w:pPr>
              <w:rPr>
                <w:rFonts w:ascii="Corbel" w:hAnsi="Corbel" w:cstheme="minorHAnsi"/>
                <w:sz w:val="20"/>
                <w:szCs w:val="20"/>
              </w:rPr>
            </w:pPr>
            <w:r w:rsidRPr="00F562E5">
              <w:rPr>
                <w:rFonts w:ascii="Corbel" w:hAnsi="Corbel" w:cstheme="minorHAnsi"/>
                <w:sz w:val="20"/>
                <w:szCs w:val="20"/>
              </w:rPr>
              <w:t>$4</w:t>
            </w:r>
            <w:r>
              <w:rPr>
                <w:rFonts w:ascii="Corbel" w:hAnsi="Corbel" w:cstheme="minorHAnsi"/>
                <w:sz w:val="20"/>
                <w:szCs w:val="20"/>
              </w:rPr>
              <w:t>,</w:t>
            </w:r>
            <w:r w:rsidRPr="00F562E5">
              <w:rPr>
                <w:rFonts w:ascii="Corbel" w:hAnsi="Corbel" w:cstheme="minorHAnsi"/>
                <w:sz w:val="20"/>
                <w:szCs w:val="20"/>
              </w:rPr>
              <w:t>99</w:t>
            </w:r>
            <w:r>
              <w:rPr>
                <w:rFonts w:ascii="Corbel" w:hAnsi="Corbel" w:cstheme="minorHAnsi"/>
                <w:sz w:val="20"/>
                <w:szCs w:val="20"/>
              </w:rPr>
              <w:t>5,100</w:t>
            </w:r>
            <w:r w:rsidRPr="00F562E5">
              <w:rPr>
                <w:rFonts w:ascii="Corbel" w:hAnsi="Corbel" w:cstheme="minorHAnsi"/>
                <w:sz w:val="20"/>
                <w:szCs w:val="20"/>
              </w:rPr>
              <w:t xml:space="preserve"> </w:t>
            </w:r>
          </w:p>
          <w:p w14:paraId="7CA5EF2D" w14:textId="77777777" w:rsidR="009C1D43" w:rsidRPr="00F562E5" w:rsidRDefault="009C1D43" w:rsidP="008F03C1">
            <w:pPr>
              <w:rPr>
                <w:rFonts w:ascii="Corbel" w:hAnsi="Corbel"/>
                <w:sz w:val="20"/>
                <w:szCs w:val="20"/>
              </w:rPr>
            </w:pPr>
          </w:p>
        </w:tc>
        <w:tc>
          <w:tcPr>
            <w:tcW w:w="683" w:type="pct"/>
            <w:vAlign w:val="center"/>
          </w:tcPr>
          <w:p w14:paraId="04D593E0" w14:textId="77777777" w:rsidR="009C1D43" w:rsidRPr="00F562E5" w:rsidRDefault="009C1D43" w:rsidP="008F03C1">
            <w:pPr>
              <w:rPr>
                <w:rFonts w:ascii="Corbel" w:hAnsi="Corbel"/>
                <w:sz w:val="20"/>
                <w:szCs w:val="20"/>
              </w:rPr>
            </w:pPr>
            <w:r>
              <w:rPr>
                <w:rFonts w:ascii="Corbel" w:hAnsi="Corbel"/>
                <w:sz w:val="20"/>
                <w:szCs w:val="20"/>
              </w:rPr>
              <w:t>N/A</w:t>
            </w:r>
          </w:p>
        </w:tc>
      </w:tr>
      <w:tr w:rsidR="009C1D43" w:rsidRPr="00F562E5" w14:paraId="7FA1C1ED" w14:textId="77777777" w:rsidTr="008F03C1">
        <w:trPr>
          <w:trHeight w:val="300"/>
        </w:trPr>
        <w:tc>
          <w:tcPr>
            <w:tcW w:w="1076" w:type="pct"/>
          </w:tcPr>
          <w:p w14:paraId="01B87FF0" w14:textId="77777777" w:rsidR="009C1D43" w:rsidRPr="00F562E5" w:rsidRDefault="009C1D43" w:rsidP="008F03C1">
            <w:pPr>
              <w:rPr>
                <w:rFonts w:ascii="Corbel" w:hAnsi="Corbel"/>
                <w:sz w:val="20"/>
                <w:szCs w:val="20"/>
              </w:rPr>
            </w:pPr>
            <w:r w:rsidRPr="00F562E5">
              <w:rPr>
                <w:rFonts w:ascii="Corbel" w:hAnsi="Corbel"/>
                <w:sz w:val="20"/>
                <w:szCs w:val="20"/>
              </w:rPr>
              <w:t xml:space="preserve">Milestone 2: </w:t>
            </w:r>
          </w:p>
          <w:p w14:paraId="1E10C56C" w14:textId="77777777" w:rsidR="009C1D43" w:rsidRPr="00F562E5" w:rsidRDefault="009C1D43" w:rsidP="008F03C1">
            <w:pPr>
              <w:rPr>
                <w:rFonts w:ascii="Corbel" w:hAnsi="Corbel"/>
                <w:sz w:val="20"/>
                <w:szCs w:val="20"/>
              </w:rPr>
            </w:pPr>
            <w:r>
              <w:rPr>
                <w:rFonts w:ascii="Corbel" w:hAnsi="Corbel"/>
                <w:sz w:val="20"/>
                <w:szCs w:val="20"/>
              </w:rPr>
              <w:t xml:space="preserve"> </w:t>
            </w:r>
            <w:r w:rsidRPr="00F562E5">
              <w:rPr>
                <w:rFonts w:ascii="Corbel" w:hAnsi="Corbel"/>
                <w:sz w:val="20"/>
                <w:szCs w:val="20"/>
              </w:rPr>
              <w:t xml:space="preserve">Commonwealth acceptance </w:t>
            </w:r>
            <w:r>
              <w:rPr>
                <w:rFonts w:ascii="Corbel" w:hAnsi="Corbel"/>
                <w:sz w:val="20"/>
                <w:szCs w:val="20"/>
              </w:rPr>
              <w:t>that NSW has developed an activity plan for NSA Closing the Gap measures in partnership with First Nations communities and organisations that specifies the deliverables to be achieved and associated timeframes.</w:t>
            </w:r>
          </w:p>
          <w:p w14:paraId="047292A9" w14:textId="77777777" w:rsidR="009C1D43" w:rsidRPr="00F562E5" w:rsidRDefault="009C1D43" w:rsidP="008F03C1">
            <w:pPr>
              <w:rPr>
                <w:rFonts w:ascii="Corbel" w:hAnsi="Corbel"/>
                <w:sz w:val="20"/>
                <w:szCs w:val="20"/>
              </w:rPr>
            </w:pPr>
          </w:p>
          <w:p w14:paraId="3A712062" w14:textId="77777777" w:rsidR="009C1D43" w:rsidRPr="00F562E5" w:rsidRDefault="009C1D43" w:rsidP="008F03C1">
            <w:pPr>
              <w:rPr>
                <w:rFonts w:ascii="Corbel" w:hAnsi="Corbel"/>
                <w:sz w:val="20"/>
                <w:szCs w:val="20"/>
              </w:rPr>
            </w:pPr>
          </w:p>
          <w:p w14:paraId="20F411EA" w14:textId="77777777" w:rsidR="009C1D43" w:rsidRPr="00F562E5" w:rsidRDefault="009C1D43" w:rsidP="008F03C1">
            <w:pPr>
              <w:rPr>
                <w:rFonts w:ascii="Corbel" w:hAnsi="Corbel"/>
                <w:sz w:val="20"/>
                <w:szCs w:val="20"/>
              </w:rPr>
            </w:pPr>
          </w:p>
          <w:p w14:paraId="4E600E55" w14:textId="77777777" w:rsidR="009C1D43" w:rsidRPr="00F562E5" w:rsidRDefault="009C1D43" w:rsidP="008F03C1">
            <w:pPr>
              <w:pStyle w:val="ListParagraph"/>
              <w:rPr>
                <w:rFonts w:ascii="Corbel" w:hAnsi="Corbel" w:cstheme="minorHAnsi"/>
                <w:sz w:val="20"/>
                <w:szCs w:val="20"/>
              </w:rPr>
            </w:pPr>
            <w:r w:rsidRPr="00F562E5">
              <w:rPr>
                <w:rFonts w:ascii="Corbel" w:hAnsi="Corbel" w:cstheme="minorHAnsi"/>
                <w:sz w:val="20"/>
                <w:szCs w:val="20"/>
              </w:rPr>
              <w:t xml:space="preserve"> </w:t>
            </w:r>
          </w:p>
        </w:tc>
        <w:tc>
          <w:tcPr>
            <w:tcW w:w="2334" w:type="pct"/>
          </w:tcPr>
          <w:p w14:paraId="5612A1ED" w14:textId="77777777" w:rsidR="009C1D43" w:rsidRPr="00F562E5" w:rsidDel="00E17C63" w:rsidRDefault="009C1D43" w:rsidP="008F03C1">
            <w:pPr>
              <w:rPr>
                <w:rFonts w:ascii="Corbel" w:hAnsi="Corbel"/>
              </w:rPr>
            </w:pPr>
            <w:r w:rsidRPr="00F562E5">
              <w:rPr>
                <w:rFonts w:ascii="Corbel" w:hAnsi="Corbel"/>
                <w:sz w:val="20"/>
                <w:szCs w:val="20"/>
              </w:rPr>
              <w:t>Implementation update signed by</w:t>
            </w:r>
            <w:r>
              <w:rPr>
                <w:rFonts w:ascii="Corbel" w:hAnsi="Corbel"/>
                <w:sz w:val="20"/>
                <w:szCs w:val="20"/>
              </w:rPr>
              <w:t xml:space="preserve"> NSW 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fficial</w:t>
            </w:r>
            <w:r>
              <w:rPr>
                <w:rFonts w:ascii="Corbel" w:hAnsi="Corbel"/>
                <w:sz w:val="20"/>
                <w:szCs w:val="20"/>
              </w:rPr>
              <w:t xml:space="preserve"> with responsibility for skills that includes </w:t>
            </w:r>
            <w:r w:rsidRPr="00F562E5">
              <w:rPr>
                <w:rFonts w:ascii="Corbel" w:hAnsi="Corbel"/>
                <w:sz w:val="20"/>
                <w:szCs w:val="20"/>
              </w:rPr>
              <w:t>details of progress</w:t>
            </w:r>
            <w:r>
              <w:rPr>
                <w:rFonts w:ascii="Corbel" w:hAnsi="Corbel"/>
                <w:sz w:val="20"/>
                <w:szCs w:val="20"/>
              </w:rPr>
              <w:t>, or attaches</w:t>
            </w:r>
            <w:r w:rsidRPr="00F562E5">
              <w:rPr>
                <w:rFonts w:ascii="Corbel" w:hAnsi="Corbel"/>
                <w:sz w:val="20"/>
                <w:szCs w:val="20"/>
              </w:rPr>
              <w:t>:</w:t>
            </w:r>
          </w:p>
          <w:p w14:paraId="23DAF324" w14:textId="77777777" w:rsidR="009C1D43" w:rsidRDefault="009C1D43" w:rsidP="008F03C1">
            <w:pPr>
              <w:pStyle w:val="ListParagraph"/>
              <w:ind w:left="425" w:hanging="283"/>
              <w:rPr>
                <w:rFonts w:ascii="Corbel" w:hAnsi="Corbel"/>
                <w:sz w:val="20"/>
                <w:szCs w:val="20"/>
              </w:rPr>
            </w:pPr>
          </w:p>
          <w:p w14:paraId="21AE7117" w14:textId="77777777" w:rsidR="009C1D43" w:rsidRDefault="009C1D43" w:rsidP="008F03C1">
            <w:pPr>
              <w:pStyle w:val="ListParagraph"/>
              <w:numPr>
                <w:ilvl w:val="0"/>
                <w:numId w:val="82"/>
              </w:numPr>
              <w:rPr>
                <w:rFonts w:ascii="Corbel" w:hAnsi="Corbel"/>
                <w:sz w:val="20"/>
                <w:szCs w:val="20"/>
              </w:rPr>
            </w:pPr>
            <w:r w:rsidRPr="2133D29A">
              <w:rPr>
                <w:rFonts w:ascii="Corbel" w:hAnsi="Corbel"/>
                <w:sz w:val="20"/>
                <w:szCs w:val="20"/>
              </w:rPr>
              <w:t>A</w:t>
            </w:r>
            <w:r>
              <w:rPr>
                <w:rFonts w:ascii="Corbel" w:hAnsi="Corbel"/>
                <w:sz w:val="20"/>
                <w:szCs w:val="20"/>
              </w:rPr>
              <w:t>n</w:t>
            </w:r>
            <w:r w:rsidRPr="2133D29A">
              <w:rPr>
                <w:rFonts w:ascii="Corbel" w:hAnsi="Corbel"/>
                <w:sz w:val="20"/>
                <w:szCs w:val="20"/>
              </w:rPr>
              <w:t xml:space="preserve"> </w:t>
            </w:r>
            <w:r>
              <w:rPr>
                <w:rFonts w:ascii="Corbel" w:hAnsi="Corbel"/>
                <w:sz w:val="20"/>
                <w:szCs w:val="20"/>
              </w:rPr>
              <w:t xml:space="preserve">activity </w:t>
            </w:r>
            <w:r w:rsidRPr="2133D29A">
              <w:rPr>
                <w:rFonts w:ascii="Corbel" w:hAnsi="Corbel"/>
                <w:sz w:val="20"/>
                <w:szCs w:val="20"/>
              </w:rPr>
              <w:t>plan developed to support implementation</w:t>
            </w:r>
            <w:r>
              <w:rPr>
                <w:rFonts w:ascii="Corbel" w:hAnsi="Corbel"/>
                <w:sz w:val="20"/>
                <w:szCs w:val="20"/>
              </w:rPr>
              <w:t>, for Commonwealth approval</w:t>
            </w:r>
          </w:p>
          <w:p w14:paraId="3C353DFF" w14:textId="77777777" w:rsidR="009C1D43" w:rsidRDefault="009C1D43" w:rsidP="008F03C1">
            <w:pPr>
              <w:pStyle w:val="ListParagraph"/>
              <w:numPr>
                <w:ilvl w:val="0"/>
                <w:numId w:val="82"/>
              </w:numPr>
              <w:rPr>
                <w:rFonts w:ascii="Corbel" w:hAnsi="Corbel"/>
                <w:sz w:val="20"/>
                <w:szCs w:val="20"/>
              </w:rPr>
            </w:pPr>
            <w:r>
              <w:rPr>
                <w:rFonts w:ascii="Corbel" w:hAnsi="Corbel"/>
                <w:sz w:val="20"/>
                <w:szCs w:val="20"/>
              </w:rPr>
              <w:t>Evidence of First Nations communities and organisations engagement in developing and support for the activity plan</w:t>
            </w:r>
            <w:r w:rsidRPr="2133D29A">
              <w:rPr>
                <w:rFonts w:ascii="Corbel" w:hAnsi="Corbel"/>
                <w:sz w:val="20"/>
                <w:szCs w:val="20"/>
              </w:rPr>
              <w:t xml:space="preserve"> </w:t>
            </w:r>
          </w:p>
          <w:p w14:paraId="619833C8" w14:textId="77777777" w:rsidR="009C1D43" w:rsidRPr="00C93C66" w:rsidRDefault="009C1D43" w:rsidP="008F03C1">
            <w:pPr>
              <w:pStyle w:val="ListParagraph"/>
              <w:numPr>
                <w:ilvl w:val="0"/>
                <w:numId w:val="82"/>
              </w:numPr>
              <w:rPr>
                <w:rFonts w:ascii="Corbel" w:hAnsi="Corbel"/>
                <w:sz w:val="20"/>
                <w:szCs w:val="20"/>
              </w:rPr>
            </w:pPr>
            <w:r>
              <w:rPr>
                <w:rFonts w:ascii="Corbel" w:hAnsi="Corbel"/>
                <w:sz w:val="20"/>
                <w:szCs w:val="20"/>
              </w:rPr>
              <w:t>S</w:t>
            </w:r>
            <w:r w:rsidRPr="00C93C66">
              <w:rPr>
                <w:rFonts w:ascii="Corbel" w:hAnsi="Corbel"/>
                <w:sz w:val="20"/>
                <w:szCs w:val="20"/>
              </w:rPr>
              <w:t xml:space="preserve">ector guidelines and application process for priority support for </w:t>
            </w:r>
            <w:r w:rsidRPr="00F562E5">
              <w:rPr>
                <w:rFonts w:ascii="Corbel" w:hAnsi="Corbel"/>
                <w:sz w:val="20"/>
                <w:szCs w:val="20"/>
              </w:rPr>
              <w:t>capability</w:t>
            </w:r>
            <w:r>
              <w:rPr>
                <w:rFonts w:ascii="Corbel" w:hAnsi="Corbel"/>
                <w:sz w:val="20"/>
                <w:szCs w:val="20"/>
              </w:rPr>
              <w:t xml:space="preserve"> capacity and growth</w:t>
            </w:r>
            <w:r w:rsidRPr="00F562E5">
              <w:rPr>
                <w:rFonts w:ascii="Corbel" w:hAnsi="Corbel"/>
                <w:sz w:val="20"/>
                <w:szCs w:val="20"/>
              </w:rPr>
              <w:t xml:space="preserve"> </w:t>
            </w:r>
            <w:r w:rsidRPr="002101D3">
              <w:rPr>
                <w:rFonts w:ascii="Corbel" w:hAnsi="Corbel"/>
                <w:sz w:val="20"/>
                <w:szCs w:val="20"/>
              </w:rPr>
              <w:t xml:space="preserve"> </w:t>
            </w:r>
          </w:p>
          <w:p w14:paraId="270758D3" w14:textId="77777777" w:rsidR="009C1D43" w:rsidRPr="00F562E5" w:rsidRDefault="009C1D43" w:rsidP="008F03C1">
            <w:pPr>
              <w:pStyle w:val="ListParagraph"/>
              <w:numPr>
                <w:ilvl w:val="0"/>
                <w:numId w:val="82"/>
              </w:numPr>
              <w:rPr>
                <w:rFonts w:ascii="Corbel" w:hAnsi="Corbel"/>
              </w:rPr>
            </w:pPr>
            <w:r>
              <w:rPr>
                <w:rFonts w:ascii="Corbel" w:hAnsi="Corbel"/>
                <w:sz w:val="20"/>
                <w:szCs w:val="20"/>
              </w:rPr>
              <w:t>G</w:t>
            </w:r>
            <w:r w:rsidRPr="6177185F">
              <w:rPr>
                <w:rFonts w:ascii="Corbel" w:hAnsi="Corbel"/>
                <w:sz w:val="20"/>
                <w:szCs w:val="20"/>
              </w:rPr>
              <w:t xml:space="preserve">uidelines for </w:t>
            </w:r>
            <w:r>
              <w:rPr>
                <w:rFonts w:ascii="Corbel" w:hAnsi="Corbel"/>
                <w:sz w:val="20"/>
                <w:szCs w:val="20"/>
              </w:rPr>
              <w:t>the innovation</w:t>
            </w:r>
            <w:r w:rsidRPr="6177185F">
              <w:rPr>
                <w:rFonts w:ascii="Corbel" w:hAnsi="Corbel"/>
                <w:sz w:val="20"/>
                <w:szCs w:val="20"/>
              </w:rPr>
              <w:t xml:space="preserve"> fund including for funding designated </w:t>
            </w:r>
            <w:r>
              <w:rPr>
                <w:rFonts w:ascii="Corbel" w:hAnsi="Corbel"/>
                <w:sz w:val="20"/>
                <w:szCs w:val="20"/>
              </w:rPr>
              <w:t>to</w:t>
            </w:r>
            <w:r w:rsidRPr="6177185F">
              <w:rPr>
                <w:rFonts w:ascii="Corbel" w:hAnsi="Corbel"/>
                <w:sz w:val="20"/>
                <w:szCs w:val="20"/>
              </w:rPr>
              <w:t xml:space="preserve"> First Nations organisations </w:t>
            </w:r>
          </w:p>
          <w:p w14:paraId="5FE74FF9" w14:textId="77777777" w:rsidR="009C1D43" w:rsidRPr="00F562E5" w:rsidRDefault="009C1D43" w:rsidP="008F03C1">
            <w:pPr>
              <w:pStyle w:val="ListParagraph"/>
              <w:numPr>
                <w:ilvl w:val="0"/>
                <w:numId w:val="82"/>
              </w:numPr>
              <w:rPr>
                <w:rFonts w:ascii="Corbel" w:hAnsi="Corbel"/>
              </w:rPr>
            </w:pPr>
            <w:r w:rsidRPr="5D2CEE0B">
              <w:rPr>
                <w:rFonts w:ascii="Corbel" w:hAnsi="Corbel"/>
                <w:sz w:val="20"/>
                <w:szCs w:val="20"/>
              </w:rPr>
              <w:t>Establishment of position(s) within AECG and the NSW department of Education Centre of Education Statistics and evaluation unit</w:t>
            </w:r>
            <w:r>
              <w:rPr>
                <w:rFonts w:ascii="Corbel" w:hAnsi="Corbel"/>
                <w:sz w:val="20"/>
                <w:szCs w:val="20"/>
              </w:rPr>
              <w:t xml:space="preserve"> (as part of state matched contribution)</w:t>
            </w:r>
            <w:r w:rsidRPr="5D2CEE0B">
              <w:rPr>
                <w:rFonts w:ascii="Corbel" w:hAnsi="Corbel"/>
                <w:sz w:val="20"/>
                <w:szCs w:val="20"/>
              </w:rPr>
              <w:t xml:space="preserve"> </w:t>
            </w:r>
          </w:p>
          <w:p w14:paraId="47F3DB93" w14:textId="77777777" w:rsidR="009C1D43" w:rsidRDefault="009C1D43" w:rsidP="008F03C1">
            <w:pPr>
              <w:pStyle w:val="ListParagraph"/>
              <w:numPr>
                <w:ilvl w:val="0"/>
                <w:numId w:val="82"/>
              </w:numPr>
              <w:rPr>
                <w:rFonts w:ascii="Corbel" w:hAnsi="Corbel"/>
                <w:sz w:val="20"/>
                <w:szCs w:val="20"/>
              </w:rPr>
            </w:pPr>
            <w:r w:rsidRPr="00F30AC0">
              <w:rPr>
                <w:rFonts w:ascii="Corbel" w:hAnsi="Corbel"/>
                <w:sz w:val="20"/>
                <w:szCs w:val="20"/>
              </w:rPr>
              <w:t>Co-design of workforce development activities</w:t>
            </w:r>
          </w:p>
          <w:p w14:paraId="713B6141" w14:textId="77777777" w:rsidR="009C1D43" w:rsidRDefault="009C1D43" w:rsidP="008F03C1">
            <w:pPr>
              <w:pStyle w:val="ListParagraph"/>
              <w:numPr>
                <w:ilvl w:val="0"/>
                <w:numId w:val="82"/>
              </w:numPr>
              <w:rPr>
                <w:rFonts w:ascii="Corbel" w:hAnsi="Corbel"/>
                <w:sz w:val="20"/>
                <w:szCs w:val="20"/>
              </w:rPr>
            </w:pPr>
            <w:r>
              <w:rPr>
                <w:rFonts w:ascii="Corbel" w:hAnsi="Corbel"/>
                <w:sz w:val="20"/>
                <w:szCs w:val="20"/>
              </w:rPr>
              <w:t>Agreed performance indicators</w:t>
            </w:r>
          </w:p>
          <w:p w14:paraId="0E0EE610" w14:textId="77777777" w:rsidR="009C1D43" w:rsidRPr="00817D99" w:rsidRDefault="009C1D43" w:rsidP="008F03C1">
            <w:pPr>
              <w:pStyle w:val="ListParagraph"/>
              <w:numPr>
                <w:ilvl w:val="0"/>
                <w:numId w:val="82"/>
              </w:numPr>
              <w:rPr>
                <w:rFonts w:ascii="Corbel" w:hAnsi="Corbel"/>
                <w:sz w:val="20"/>
                <w:szCs w:val="20"/>
              </w:rPr>
            </w:pPr>
            <w:r>
              <w:rPr>
                <w:rFonts w:ascii="Corbel" w:hAnsi="Corbel"/>
                <w:sz w:val="20"/>
                <w:szCs w:val="20"/>
              </w:rPr>
              <w:t>Commitment to publication of an activity plan, once approved</w:t>
            </w:r>
          </w:p>
          <w:p w14:paraId="6C9CB991" w14:textId="77777777" w:rsidR="009C1D43" w:rsidRPr="00F562E5" w:rsidRDefault="009C1D43" w:rsidP="008F03C1">
            <w:pPr>
              <w:pStyle w:val="ListParagraph"/>
              <w:rPr>
                <w:rFonts w:ascii="Corbel" w:hAnsi="Corbel" w:cstheme="minorHAnsi"/>
                <w:sz w:val="20"/>
                <w:szCs w:val="20"/>
              </w:rPr>
            </w:pPr>
          </w:p>
          <w:p w14:paraId="5387F400" w14:textId="77777777" w:rsidR="009C1D43" w:rsidRPr="00F562E5" w:rsidRDefault="009C1D43" w:rsidP="008F03C1">
            <w:pPr>
              <w:pStyle w:val="ListParagraph"/>
              <w:rPr>
                <w:rFonts w:ascii="Corbel" w:hAnsi="Corbel"/>
                <w:sz w:val="20"/>
                <w:szCs w:val="20"/>
              </w:rPr>
            </w:pPr>
          </w:p>
        </w:tc>
        <w:tc>
          <w:tcPr>
            <w:tcW w:w="907" w:type="pct"/>
            <w:vAlign w:val="center"/>
          </w:tcPr>
          <w:p w14:paraId="21A87573" w14:textId="77777777" w:rsidR="009C1D43" w:rsidRPr="00F562E5" w:rsidRDefault="009C1D43" w:rsidP="008F03C1">
            <w:pPr>
              <w:rPr>
                <w:rFonts w:ascii="Corbel" w:hAnsi="Corbel" w:cstheme="minorHAnsi"/>
                <w:sz w:val="20"/>
                <w:szCs w:val="20"/>
              </w:rPr>
            </w:pPr>
            <w:r w:rsidRPr="00F562E5">
              <w:rPr>
                <w:rFonts w:ascii="Corbel" w:hAnsi="Corbel" w:cstheme="minorHAnsi"/>
                <w:sz w:val="20"/>
                <w:szCs w:val="20"/>
              </w:rPr>
              <w:t xml:space="preserve"> $5</w:t>
            </w:r>
            <w:r>
              <w:rPr>
                <w:rFonts w:ascii="Corbel" w:hAnsi="Corbel" w:cstheme="minorHAnsi"/>
                <w:sz w:val="20"/>
                <w:szCs w:val="20"/>
              </w:rPr>
              <w:t>,000,000</w:t>
            </w:r>
          </w:p>
        </w:tc>
        <w:tc>
          <w:tcPr>
            <w:tcW w:w="683" w:type="pct"/>
            <w:vAlign w:val="center"/>
          </w:tcPr>
          <w:p w14:paraId="56AE8143" w14:textId="77777777" w:rsidR="009C1D43" w:rsidRPr="00F562E5" w:rsidRDefault="009C1D43" w:rsidP="008F03C1">
            <w:pPr>
              <w:rPr>
                <w:rFonts w:ascii="Corbel" w:hAnsi="Corbel"/>
                <w:sz w:val="20"/>
                <w:szCs w:val="20"/>
              </w:rPr>
            </w:pPr>
            <w:r>
              <w:rPr>
                <w:rFonts w:ascii="Corbel" w:hAnsi="Corbel"/>
                <w:sz w:val="20"/>
                <w:szCs w:val="20"/>
              </w:rPr>
              <w:t>31</w:t>
            </w:r>
            <w:r w:rsidRPr="00F562E5">
              <w:rPr>
                <w:rFonts w:ascii="Corbel" w:hAnsi="Corbel"/>
                <w:sz w:val="20"/>
                <w:szCs w:val="20"/>
              </w:rPr>
              <w:t xml:space="preserve"> </w:t>
            </w:r>
            <w:r>
              <w:rPr>
                <w:rFonts w:ascii="Corbel" w:hAnsi="Corbel"/>
                <w:sz w:val="20"/>
                <w:szCs w:val="20"/>
              </w:rPr>
              <w:t xml:space="preserve">March </w:t>
            </w:r>
            <w:r w:rsidRPr="00F562E5">
              <w:rPr>
                <w:rFonts w:ascii="Corbel" w:hAnsi="Corbel"/>
                <w:sz w:val="20"/>
                <w:szCs w:val="20"/>
              </w:rPr>
              <w:t>202</w:t>
            </w:r>
            <w:r>
              <w:rPr>
                <w:rFonts w:ascii="Corbel" w:hAnsi="Corbel"/>
                <w:sz w:val="20"/>
                <w:szCs w:val="20"/>
              </w:rPr>
              <w:t>6</w:t>
            </w:r>
          </w:p>
        </w:tc>
      </w:tr>
      <w:tr w:rsidR="009C1D43" w:rsidRPr="00F562E5" w14:paraId="1C47DEB6" w14:textId="77777777" w:rsidTr="008F03C1">
        <w:trPr>
          <w:trHeight w:val="300"/>
        </w:trPr>
        <w:tc>
          <w:tcPr>
            <w:tcW w:w="1076" w:type="pct"/>
          </w:tcPr>
          <w:p w14:paraId="7B999216" w14:textId="77777777" w:rsidR="009C1D43" w:rsidRPr="00F562E5" w:rsidRDefault="009C1D43" w:rsidP="008F03C1">
            <w:pPr>
              <w:rPr>
                <w:rFonts w:ascii="Corbel" w:hAnsi="Corbel"/>
                <w:sz w:val="20"/>
                <w:szCs w:val="20"/>
              </w:rPr>
            </w:pPr>
            <w:r w:rsidRPr="00F30AC0">
              <w:rPr>
                <w:rFonts w:ascii="Corbel" w:hAnsi="Corbel"/>
                <w:sz w:val="20"/>
                <w:szCs w:val="20"/>
              </w:rPr>
              <w:t xml:space="preserve">Milestone 3: </w:t>
            </w:r>
            <w:r w:rsidRPr="00DF6B05">
              <w:rPr>
                <w:rFonts w:ascii="Corbel" w:hAnsi="Corbel"/>
                <w:sz w:val="20"/>
                <w:szCs w:val="20"/>
              </w:rPr>
              <w:t>Commonwealth</w:t>
            </w:r>
            <w:r w:rsidRPr="00F562E5">
              <w:rPr>
                <w:rFonts w:ascii="Corbel" w:hAnsi="Corbel"/>
                <w:sz w:val="20"/>
                <w:szCs w:val="20"/>
              </w:rPr>
              <w:t xml:space="preserve"> acceptance</w:t>
            </w:r>
            <w:r>
              <w:rPr>
                <w:rFonts w:ascii="Corbel" w:hAnsi="Corbel"/>
                <w:sz w:val="20"/>
                <w:szCs w:val="20"/>
              </w:rPr>
              <w:t xml:space="preserve"> that NSW is implementing measures to 30 September 2026 against the following priorities in accordance with an approved activity plan</w:t>
            </w:r>
            <w:r w:rsidRPr="00F562E5">
              <w:rPr>
                <w:rFonts w:ascii="Corbel" w:hAnsi="Corbel"/>
                <w:sz w:val="20"/>
                <w:szCs w:val="20"/>
              </w:rPr>
              <w:t>:</w:t>
            </w:r>
          </w:p>
          <w:p w14:paraId="4D8652E6"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Partnering</w:t>
            </w:r>
          </w:p>
          <w:p w14:paraId="3527139A"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Capability, sustainability and growth</w:t>
            </w:r>
          </w:p>
          <w:p w14:paraId="3727D0D0" w14:textId="77777777" w:rsidR="009C1D43" w:rsidRPr="00F562E5" w:rsidRDefault="009C1D43" w:rsidP="008F03C1">
            <w:pPr>
              <w:pStyle w:val="ListParagraph"/>
              <w:numPr>
                <w:ilvl w:val="0"/>
                <w:numId w:val="15"/>
              </w:numPr>
              <w:rPr>
                <w:rFonts w:ascii="Corbel" w:hAnsi="Corbel"/>
              </w:rPr>
            </w:pPr>
            <w:r>
              <w:rPr>
                <w:rFonts w:ascii="Corbel" w:hAnsi="Corbel"/>
                <w:sz w:val="20"/>
                <w:szCs w:val="20"/>
              </w:rPr>
              <w:lastRenderedPageBreak/>
              <w:t>Innovation</w:t>
            </w:r>
            <w:r w:rsidRPr="00F562E5">
              <w:rPr>
                <w:rFonts w:ascii="Corbel" w:hAnsi="Corbel"/>
                <w:sz w:val="20"/>
                <w:szCs w:val="20"/>
              </w:rPr>
              <w:t xml:space="preserve"> fund</w:t>
            </w:r>
          </w:p>
          <w:p w14:paraId="0D829B8D"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Research and evaluation</w:t>
            </w:r>
          </w:p>
          <w:p w14:paraId="6696177C"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Workforce development</w:t>
            </w:r>
          </w:p>
          <w:p w14:paraId="270FD0C8" w14:textId="77777777" w:rsidR="009C1D43" w:rsidRPr="00F562E5" w:rsidRDefault="009C1D43" w:rsidP="008F03C1">
            <w:pPr>
              <w:rPr>
                <w:rFonts w:ascii="Corbel" w:hAnsi="Corbel"/>
              </w:rPr>
            </w:pPr>
          </w:p>
        </w:tc>
        <w:tc>
          <w:tcPr>
            <w:tcW w:w="2334" w:type="pct"/>
          </w:tcPr>
          <w:p w14:paraId="24C94F3E" w14:textId="77777777" w:rsidR="009C1D43" w:rsidRPr="00F562E5" w:rsidRDefault="009C1D43" w:rsidP="008F03C1">
            <w:pPr>
              <w:rPr>
                <w:rFonts w:ascii="Corbel" w:hAnsi="Corbel"/>
                <w:sz w:val="20"/>
                <w:szCs w:val="20"/>
              </w:rPr>
            </w:pPr>
            <w:r w:rsidRPr="00F562E5">
              <w:rPr>
                <w:rFonts w:ascii="Corbel" w:hAnsi="Corbel"/>
                <w:sz w:val="20"/>
                <w:szCs w:val="20"/>
              </w:rPr>
              <w:lastRenderedPageBreak/>
              <w:t xml:space="preserve"> Implementation update signed by </w:t>
            </w:r>
            <w:r>
              <w:rPr>
                <w:rFonts w:ascii="Corbel" w:hAnsi="Corbel"/>
                <w:sz w:val="20"/>
                <w:szCs w:val="20"/>
              </w:rPr>
              <w:t>NSW</w:t>
            </w:r>
            <w:r w:rsidRPr="00F562E5">
              <w:rPr>
                <w:rFonts w:ascii="Corbel" w:hAnsi="Corbel"/>
                <w:sz w:val="20"/>
                <w:szCs w:val="20"/>
              </w:rPr>
              <w:t xml:space="preserve"> </w:t>
            </w:r>
            <w:r>
              <w:rPr>
                <w:rFonts w:ascii="Corbel" w:hAnsi="Corbel"/>
                <w:sz w:val="20"/>
                <w:szCs w:val="20"/>
              </w:rPr>
              <w:t>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w:t>
            </w:r>
            <w:r>
              <w:rPr>
                <w:rFonts w:ascii="Corbel" w:hAnsi="Corbel"/>
                <w:sz w:val="20"/>
                <w:szCs w:val="20"/>
              </w:rPr>
              <w:t xml:space="preserve">l with responsibility for skills that includes </w:t>
            </w:r>
            <w:r w:rsidRPr="00F562E5">
              <w:rPr>
                <w:rFonts w:ascii="Corbel" w:hAnsi="Corbel"/>
                <w:sz w:val="20"/>
                <w:szCs w:val="20"/>
              </w:rPr>
              <w:t>details of progress made</w:t>
            </w:r>
            <w:r>
              <w:rPr>
                <w:rFonts w:ascii="Corbel" w:hAnsi="Corbel"/>
                <w:sz w:val="20"/>
                <w:szCs w:val="20"/>
              </w:rPr>
              <w:t>, or attaches</w:t>
            </w:r>
            <w:r w:rsidRPr="00F562E5">
              <w:rPr>
                <w:rFonts w:ascii="Corbel" w:hAnsi="Corbel"/>
                <w:sz w:val="20"/>
                <w:szCs w:val="20"/>
              </w:rPr>
              <w:t xml:space="preserve">: </w:t>
            </w:r>
          </w:p>
          <w:p w14:paraId="59F1B50B" w14:textId="77777777" w:rsidR="009C1D43" w:rsidRPr="00F562E5" w:rsidRDefault="009C1D43" w:rsidP="008F03C1">
            <w:pPr>
              <w:pStyle w:val="ListParagraph"/>
              <w:numPr>
                <w:ilvl w:val="0"/>
                <w:numId w:val="16"/>
              </w:numPr>
              <w:rPr>
                <w:rFonts w:ascii="Corbel" w:hAnsi="Corbel" w:cstheme="minorHAnsi"/>
                <w:sz w:val="20"/>
                <w:szCs w:val="20"/>
              </w:rPr>
            </w:pPr>
            <w:r>
              <w:rPr>
                <w:rFonts w:ascii="Corbel" w:hAnsi="Corbel"/>
                <w:sz w:val="20"/>
                <w:szCs w:val="20"/>
              </w:rPr>
              <w:t xml:space="preserve">Progress update on </w:t>
            </w:r>
            <w:r w:rsidRPr="00F562E5">
              <w:rPr>
                <w:rFonts w:ascii="Corbel" w:hAnsi="Corbel"/>
                <w:sz w:val="20"/>
                <w:szCs w:val="20"/>
              </w:rPr>
              <w:t>e</w:t>
            </w:r>
            <w:r w:rsidRPr="00F562E5">
              <w:rPr>
                <w:rFonts w:ascii="Corbel" w:hAnsi="Corbel" w:cstheme="minorHAnsi"/>
                <w:sz w:val="20"/>
                <w:szCs w:val="20"/>
              </w:rPr>
              <w:t xml:space="preserve">valuation of outcomes from Stage 1 </w:t>
            </w:r>
          </w:p>
          <w:p w14:paraId="28BB57B1" w14:textId="77777777" w:rsidR="009C1D43" w:rsidRPr="00F562E5" w:rsidRDefault="009C1D43" w:rsidP="008F03C1">
            <w:pPr>
              <w:pStyle w:val="ListParagraph"/>
              <w:numPr>
                <w:ilvl w:val="0"/>
                <w:numId w:val="16"/>
              </w:numPr>
              <w:rPr>
                <w:rFonts w:ascii="Corbel" w:hAnsi="Corbel"/>
                <w:sz w:val="20"/>
                <w:szCs w:val="20"/>
              </w:rPr>
            </w:pPr>
            <w:r w:rsidRPr="2133D29A">
              <w:rPr>
                <w:rFonts w:ascii="Corbel" w:hAnsi="Corbel"/>
                <w:sz w:val="20"/>
                <w:szCs w:val="20"/>
              </w:rPr>
              <w:t>Evaluation</w:t>
            </w:r>
            <w:r w:rsidRPr="00F562E5">
              <w:rPr>
                <w:rFonts w:ascii="Corbel" w:hAnsi="Corbel"/>
                <w:sz w:val="20"/>
                <w:szCs w:val="20"/>
              </w:rPr>
              <w:t xml:space="preserve"> framework agreed </w:t>
            </w:r>
            <w:r>
              <w:rPr>
                <w:rFonts w:ascii="Corbel" w:hAnsi="Corbel"/>
                <w:sz w:val="20"/>
                <w:szCs w:val="20"/>
              </w:rPr>
              <w:t>with</w:t>
            </w:r>
            <w:r w:rsidRPr="00F562E5">
              <w:rPr>
                <w:rFonts w:ascii="Corbel" w:hAnsi="Corbel"/>
                <w:sz w:val="20"/>
                <w:szCs w:val="20"/>
              </w:rPr>
              <w:t xml:space="preserve"> CoP</w:t>
            </w:r>
          </w:p>
          <w:p w14:paraId="361FDBF8"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 xml:space="preserve">Listing of CoP participating organisations and results of CoP activities </w:t>
            </w:r>
          </w:p>
          <w:p w14:paraId="7F469B8C" w14:textId="77777777" w:rsidR="009C1D43" w:rsidRPr="00F562E5" w:rsidRDefault="009C1D43" w:rsidP="008F03C1">
            <w:pPr>
              <w:pStyle w:val="ListParagraph"/>
              <w:numPr>
                <w:ilvl w:val="0"/>
                <w:numId w:val="16"/>
              </w:numPr>
              <w:rPr>
                <w:rFonts w:ascii="Corbel" w:hAnsi="Corbel"/>
                <w:sz w:val="20"/>
                <w:szCs w:val="20"/>
              </w:rPr>
            </w:pPr>
            <w:r>
              <w:rPr>
                <w:rFonts w:ascii="Corbel" w:hAnsi="Corbel"/>
                <w:sz w:val="20"/>
                <w:szCs w:val="20"/>
              </w:rPr>
              <w:t xml:space="preserve">Listing of FNO participating organisations </w:t>
            </w:r>
            <w:r w:rsidRPr="00F562E5">
              <w:rPr>
                <w:rFonts w:ascii="Corbel" w:hAnsi="Corbel"/>
                <w:sz w:val="20"/>
                <w:szCs w:val="20"/>
              </w:rPr>
              <w:t xml:space="preserve">and activities funded under </w:t>
            </w:r>
            <w:r>
              <w:rPr>
                <w:rFonts w:ascii="Corbel" w:hAnsi="Corbel"/>
                <w:sz w:val="20"/>
                <w:szCs w:val="20"/>
              </w:rPr>
              <w:t>designated streams e.g. the innovation</w:t>
            </w:r>
            <w:r w:rsidRPr="00F562E5">
              <w:rPr>
                <w:rFonts w:ascii="Corbel" w:hAnsi="Corbel"/>
                <w:sz w:val="20"/>
                <w:szCs w:val="20"/>
              </w:rPr>
              <w:t xml:space="preserve"> fund </w:t>
            </w:r>
            <w:r>
              <w:rPr>
                <w:rFonts w:ascii="Corbel" w:hAnsi="Corbel"/>
                <w:sz w:val="20"/>
                <w:szCs w:val="20"/>
              </w:rPr>
              <w:t>and cultural competency initiatives</w:t>
            </w:r>
            <w:r w:rsidRPr="00F562E5">
              <w:rPr>
                <w:rFonts w:ascii="Corbel" w:hAnsi="Corbel"/>
                <w:sz w:val="20"/>
                <w:szCs w:val="20"/>
              </w:rPr>
              <w:t xml:space="preserve"> </w:t>
            </w:r>
          </w:p>
          <w:p w14:paraId="52CA3D9F"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lastRenderedPageBreak/>
              <w:t xml:space="preserve">Workforce development activities </w:t>
            </w:r>
            <w:r w:rsidRPr="5D2CEE0B">
              <w:rPr>
                <w:rFonts w:ascii="Corbel" w:hAnsi="Corbel"/>
                <w:sz w:val="20"/>
                <w:szCs w:val="20"/>
              </w:rPr>
              <w:t xml:space="preserve">planned or </w:t>
            </w:r>
            <w:r w:rsidRPr="00F562E5">
              <w:rPr>
                <w:rFonts w:ascii="Corbel" w:hAnsi="Corbel"/>
                <w:sz w:val="20"/>
                <w:szCs w:val="20"/>
              </w:rPr>
              <w:t xml:space="preserve">in progress and number of engaged </w:t>
            </w:r>
            <w:r w:rsidRPr="5D2CEE0B">
              <w:rPr>
                <w:rFonts w:ascii="Corbel" w:hAnsi="Corbel"/>
                <w:sz w:val="20"/>
                <w:szCs w:val="20"/>
              </w:rPr>
              <w:t xml:space="preserve">or expected </w:t>
            </w:r>
            <w:r w:rsidRPr="00F562E5">
              <w:rPr>
                <w:rFonts w:ascii="Corbel" w:hAnsi="Corbel"/>
                <w:sz w:val="20"/>
                <w:szCs w:val="20"/>
              </w:rPr>
              <w:t xml:space="preserve">participants   </w:t>
            </w:r>
          </w:p>
          <w:p w14:paraId="33AAEF07" w14:textId="77777777" w:rsidR="009C1D43" w:rsidRPr="00F562E5" w:rsidRDefault="009C1D43" w:rsidP="008F03C1">
            <w:pPr>
              <w:rPr>
                <w:rFonts w:ascii="Corbel" w:hAnsi="Corbel"/>
                <w:sz w:val="20"/>
                <w:szCs w:val="20"/>
              </w:rPr>
            </w:pPr>
          </w:p>
        </w:tc>
        <w:tc>
          <w:tcPr>
            <w:tcW w:w="907" w:type="pct"/>
            <w:vAlign w:val="center"/>
          </w:tcPr>
          <w:p w14:paraId="3FA0B975" w14:textId="77777777" w:rsidR="009C1D43" w:rsidRPr="00F562E5" w:rsidRDefault="009C1D43" w:rsidP="008F03C1">
            <w:pPr>
              <w:rPr>
                <w:rFonts w:ascii="Corbel" w:hAnsi="Corbel"/>
                <w:sz w:val="20"/>
                <w:szCs w:val="20"/>
              </w:rPr>
            </w:pPr>
            <w:r w:rsidRPr="00F562E5">
              <w:rPr>
                <w:rFonts w:ascii="Corbel" w:hAnsi="Corbel"/>
                <w:sz w:val="20"/>
                <w:szCs w:val="20"/>
              </w:rPr>
              <w:lastRenderedPageBreak/>
              <w:t>$5</w:t>
            </w:r>
            <w:r>
              <w:rPr>
                <w:rFonts w:ascii="Corbel" w:hAnsi="Corbel"/>
                <w:sz w:val="20"/>
                <w:szCs w:val="20"/>
              </w:rPr>
              <w:t>,000,000</w:t>
            </w:r>
          </w:p>
        </w:tc>
        <w:tc>
          <w:tcPr>
            <w:tcW w:w="683" w:type="pct"/>
            <w:vAlign w:val="center"/>
          </w:tcPr>
          <w:p w14:paraId="13F79626" w14:textId="77777777" w:rsidR="009C1D43" w:rsidRPr="00F562E5" w:rsidRDefault="009C1D43" w:rsidP="008F03C1">
            <w:pPr>
              <w:rPr>
                <w:rFonts w:ascii="Corbel" w:hAnsi="Corbel"/>
                <w:sz w:val="20"/>
                <w:szCs w:val="20"/>
              </w:rPr>
            </w:pPr>
            <w:r>
              <w:rPr>
                <w:rFonts w:ascii="Corbel" w:hAnsi="Corbel"/>
                <w:sz w:val="20"/>
                <w:szCs w:val="20"/>
              </w:rPr>
              <w:t>30 September</w:t>
            </w:r>
            <w:r w:rsidRPr="00F562E5">
              <w:rPr>
                <w:rFonts w:ascii="Corbel" w:hAnsi="Corbel"/>
                <w:sz w:val="20"/>
                <w:szCs w:val="20"/>
              </w:rPr>
              <w:t xml:space="preserve"> 2026</w:t>
            </w:r>
          </w:p>
        </w:tc>
      </w:tr>
      <w:tr w:rsidR="009C1D43" w:rsidRPr="00F562E5" w14:paraId="044203BA" w14:textId="77777777" w:rsidTr="008F03C1">
        <w:trPr>
          <w:trHeight w:val="300"/>
        </w:trPr>
        <w:tc>
          <w:tcPr>
            <w:tcW w:w="1076" w:type="pct"/>
          </w:tcPr>
          <w:p w14:paraId="0C37BAB8" w14:textId="77777777" w:rsidR="009C1D43" w:rsidRPr="00F562E5" w:rsidRDefault="009C1D43" w:rsidP="008F03C1">
            <w:pPr>
              <w:rPr>
                <w:rFonts w:ascii="Corbel" w:hAnsi="Corbel"/>
                <w:sz w:val="20"/>
                <w:szCs w:val="20"/>
              </w:rPr>
            </w:pPr>
            <w:r w:rsidRPr="00F562E5">
              <w:rPr>
                <w:rFonts w:ascii="Corbel" w:hAnsi="Corbel"/>
                <w:sz w:val="20"/>
                <w:szCs w:val="20"/>
              </w:rPr>
              <w:t>Milestone 4: Commonwealth acceptance</w:t>
            </w:r>
            <w:r>
              <w:rPr>
                <w:rFonts w:ascii="Corbel" w:hAnsi="Corbel"/>
                <w:sz w:val="20"/>
                <w:szCs w:val="20"/>
              </w:rPr>
              <w:t xml:space="preserve"> that NSW is implementing Closing the Gap measures to 31 March 2027 against the following priorities in accordance with an approved activity plan</w:t>
            </w:r>
            <w:r w:rsidRPr="00F562E5">
              <w:rPr>
                <w:rFonts w:ascii="Corbel" w:hAnsi="Corbel"/>
                <w:sz w:val="20"/>
                <w:szCs w:val="20"/>
              </w:rPr>
              <w:t>:</w:t>
            </w:r>
          </w:p>
          <w:p w14:paraId="5102ED13"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Partnering</w:t>
            </w:r>
          </w:p>
          <w:p w14:paraId="784DCFA2"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Capability, sustainability and growth</w:t>
            </w:r>
          </w:p>
          <w:p w14:paraId="5C2382F8" w14:textId="77777777" w:rsidR="009C1D43" w:rsidRPr="00F562E5" w:rsidRDefault="009C1D43" w:rsidP="008F03C1">
            <w:pPr>
              <w:pStyle w:val="ListParagraph"/>
              <w:numPr>
                <w:ilvl w:val="0"/>
                <w:numId w:val="15"/>
              </w:numPr>
              <w:rPr>
                <w:rFonts w:ascii="Corbel" w:hAnsi="Corbel"/>
              </w:rPr>
            </w:pPr>
            <w:r>
              <w:rPr>
                <w:rFonts w:ascii="Corbel" w:hAnsi="Corbel"/>
                <w:sz w:val="20"/>
                <w:szCs w:val="20"/>
              </w:rPr>
              <w:t>Innovation fund</w:t>
            </w:r>
          </w:p>
          <w:p w14:paraId="59644D84"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Research and evaluation</w:t>
            </w:r>
          </w:p>
          <w:p w14:paraId="77FEB098"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Workforce development.</w:t>
            </w:r>
          </w:p>
          <w:p w14:paraId="00C9A9CA" w14:textId="77777777" w:rsidR="009C1D43" w:rsidRPr="00F562E5" w:rsidRDefault="009C1D43" w:rsidP="008F03C1">
            <w:pPr>
              <w:rPr>
                <w:rFonts w:ascii="Corbel" w:hAnsi="Corbel"/>
                <w:sz w:val="20"/>
                <w:szCs w:val="20"/>
              </w:rPr>
            </w:pPr>
          </w:p>
        </w:tc>
        <w:tc>
          <w:tcPr>
            <w:tcW w:w="2334" w:type="pct"/>
          </w:tcPr>
          <w:p w14:paraId="53835385" w14:textId="77777777" w:rsidR="009C1D43" w:rsidRPr="00F562E5" w:rsidRDefault="009C1D43" w:rsidP="008F03C1">
            <w:pPr>
              <w:rPr>
                <w:rFonts w:ascii="Corbel" w:hAnsi="Corbel"/>
                <w:sz w:val="20"/>
                <w:szCs w:val="20"/>
              </w:rPr>
            </w:pPr>
            <w:r w:rsidRPr="00F562E5">
              <w:rPr>
                <w:rFonts w:ascii="Corbel" w:hAnsi="Corbel"/>
                <w:sz w:val="20"/>
                <w:szCs w:val="20"/>
              </w:rPr>
              <w:t xml:space="preserve"> Implementation update signed by</w:t>
            </w:r>
            <w:r>
              <w:rPr>
                <w:rFonts w:ascii="Corbel" w:hAnsi="Corbel"/>
                <w:sz w:val="20"/>
                <w:szCs w:val="20"/>
              </w:rPr>
              <w:t xml:space="preserve"> NSW 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fficial</w:t>
            </w:r>
            <w:r>
              <w:rPr>
                <w:rFonts w:ascii="Corbel" w:hAnsi="Corbel"/>
                <w:sz w:val="20"/>
                <w:szCs w:val="20"/>
              </w:rPr>
              <w:t xml:space="preserve"> with responsibility for skills that </w:t>
            </w:r>
            <w:r w:rsidRPr="00F562E5">
              <w:rPr>
                <w:rFonts w:ascii="Corbel" w:hAnsi="Corbel"/>
                <w:sz w:val="20"/>
                <w:szCs w:val="20"/>
              </w:rPr>
              <w:t>includ</w:t>
            </w:r>
            <w:r>
              <w:rPr>
                <w:rFonts w:ascii="Corbel" w:hAnsi="Corbel"/>
                <w:sz w:val="20"/>
                <w:szCs w:val="20"/>
              </w:rPr>
              <w:t>es</w:t>
            </w:r>
            <w:r w:rsidRPr="00F562E5">
              <w:rPr>
                <w:rFonts w:ascii="Corbel" w:hAnsi="Corbel"/>
                <w:sz w:val="20"/>
                <w:szCs w:val="20"/>
              </w:rPr>
              <w:t xml:space="preserve"> details of progress made</w:t>
            </w:r>
            <w:r>
              <w:rPr>
                <w:rFonts w:ascii="Corbel" w:hAnsi="Corbel"/>
                <w:sz w:val="20"/>
                <w:szCs w:val="20"/>
              </w:rPr>
              <w:t>, or attaches</w:t>
            </w:r>
            <w:r w:rsidRPr="00F562E5">
              <w:rPr>
                <w:rFonts w:ascii="Corbel" w:hAnsi="Corbel"/>
                <w:sz w:val="20"/>
                <w:szCs w:val="20"/>
              </w:rPr>
              <w:t xml:space="preserve">: </w:t>
            </w:r>
          </w:p>
          <w:p w14:paraId="7027E470" w14:textId="77777777" w:rsidR="009C1D43" w:rsidRPr="00F562E5" w:rsidRDefault="009C1D43" w:rsidP="008F03C1">
            <w:pPr>
              <w:pStyle w:val="ListParagraph"/>
              <w:numPr>
                <w:ilvl w:val="0"/>
                <w:numId w:val="16"/>
              </w:numPr>
              <w:rPr>
                <w:rFonts w:ascii="Corbel" w:hAnsi="Corbel" w:cstheme="minorHAnsi"/>
                <w:sz w:val="20"/>
                <w:szCs w:val="20"/>
              </w:rPr>
            </w:pPr>
            <w:r w:rsidRPr="00F562E5">
              <w:rPr>
                <w:rFonts w:ascii="Corbel" w:hAnsi="Corbel" w:cstheme="minorHAnsi"/>
                <w:sz w:val="20"/>
                <w:szCs w:val="20"/>
              </w:rPr>
              <w:t>Final evaluation of outcomes from Stage 1 and details of what improvements are recommended for ongoing IP activities</w:t>
            </w:r>
          </w:p>
          <w:p w14:paraId="4573A129"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 xml:space="preserve">Report on results of CoP activities </w:t>
            </w:r>
          </w:p>
          <w:p w14:paraId="7FFA8120" w14:textId="77777777" w:rsidR="009C1D43" w:rsidRPr="00F562E5" w:rsidRDefault="009C1D43" w:rsidP="008F03C1">
            <w:pPr>
              <w:pStyle w:val="ListParagraph"/>
              <w:numPr>
                <w:ilvl w:val="0"/>
                <w:numId w:val="16"/>
              </w:numPr>
              <w:rPr>
                <w:rFonts w:ascii="Corbel" w:hAnsi="Corbel"/>
                <w:sz w:val="20"/>
                <w:szCs w:val="20"/>
              </w:rPr>
            </w:pPr>
            <w:r>
              <w:rPr>
                <w:rFonts w:ascii="Corbel" w:hAnsi="Corbel"/>
                <w:sz w:val="20"/>
                <w:szCs w:val="20"/>
              </w:rPr>
              <w:t>Updates on o</w:t>
            </w:r>
            <w:r w:rsidRPr="00F562E5">
              <w:rPr>
                <w:rFonts w:ascii="Corbel" w:hAnsi="Corbel"/>
                <w:sz w:val="20"/>
                <w:szCs w:val="20"/>
              </w:rPr>
              <w:t xml:space="preserve">rganisations and activities funded under </w:t>
            </w:r>
            <w:r>
              <w:rPr>
                <w:rFonts w:ascii="Corbel" w:hAnsi="Corbel"/>
                <w:sz w:val="20"/>
                <w:szCs w:val="20"/>
              </w:rPr>
              <w:t>this IP including the innovation</w:t>
            </w:r>
            <w:r w:rsidRPr="00F562E5">
              <w:rPr>
                <w:rFonts w:ascii="Corbel" w:hAnsi="Corbel"/>
                <w:sz w:val="20"/>
                <w:szCs w:val="20"/>
              </w:rPr>
              <w:t xml:space="preserve"> fund </w:t>
            </w:r>
          </w:p>
          <w:p w14:paraId="4838A3A8"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 xml:space="preserve">Workforce development activities in progress and number of engaged participants   </w:t>
            </w:r>
          </w:p>
          <w:p w14:paraId="3FEB47C3" w14:textId="77777777" w:rsidR="009C1D43" w:rsidRPr="00F562E5" w:rsidRDefault="009C1D43" w:rsidP="008F03C1">
            <w:pPr>
              <w:rPr>
                <w:rFonts w:ascii="Corbel" w:hAnsi="Corbel"/>
                <w:b/>
                <w:bCs/>
                <w:sz w:val="20"/>
                <w:szCs w:val="20"/>
              </w:rPr>
            </w:pPr>
          </w:p>
        </w:tc>
        <w:tc>
          <w:tcPr>
            <w:tcW w:w="907" w:type="pct"/>
            <w:vAlign w:val="center"/>
          </w:tcPr>
          <w:p w14:paraId="402CD49D" w14:textId="77777777" w:rsidR="009C1D43" w:rsidRPr="00F562E5" w:rsidRDefault="009C1D43" w:rsidP="008F03C1">
            <w:pPr>
              <w:rPr>
                <w:rFonts w:ascii="Corbel" w:hAnsi="Corbel"/>
                <w:sz w:val="20"/>
                <w:szCs w:val="20"/>
              </w:rPr>
            </w:pPr>
            <w:r w:rsidRPr="00F562E5">
              <w:rPr>
                <w:rFonts w:ascii="Corbel" w:hAnsi="Corbel"/>
                <w:sz w:val="20"/>
                <w:szCs w:val="20"/>
              </w:rPr>
              <w:t xml:space="preserve"> $10</w:t>
            </w:r>
            <w:r>
              <w:rPr>
                <w:rFonts w:ascii="Corbel" w:hAnsi="Corbel"/>
                <w:sz w:val="20"/>
                <w:szCs w:val="20"/>
              </w:rPr>
              <w:t>,000,000</w:t>
            </w:r>
          </w:p>
        </w:tc>
        <w:tc>
          <w:tcPr>
            <w:tcW w:w="683" w:type="pct"/>
            <w:vAlign w:val="center"/>
          </w:tcPr>
          <w:p w14:paraId="12E55D89" w14:textId="77777777" w:rsidR="009C1D43" w:rsidRPr="00F562E5" w:rsidRDefault="009C1D43" w:rsidP="008F03C1">
            <w:pPr>
              <w:rPr>
                <w:rFonts w:ascii="Corbel" w:hAnsi="Corbel"/>
                <w:sz w:val="20"/>
                <w:szCs w:val="20"/>
              </w:rPr>
            </w:pPr>
            <w:r>
              <w:rPr>
                <w:rFonts w:ascii="Corbel" w:hAnsi="Corbel"/>
                <w:sz w:val="20"/>
                <w:szCs w:val="20"/>
              </w:rPr>
              <w:t>31 March</w:t>
            </w:r>
            <w:r w:rsidRPr="00F562E5">
              <w:rPr>
                <w:rFonts w:ascii="Corbel" w:hAnsi="Corbel"/>
                <w:sz w:val="20"/>
                <w:szCs w:val="20"/>
              </w:rPr>
              <w:t xml:space="preserve"> 202</w:t>
            </w:r>
            <w:r>
              <w:rPr>
                <w:rFonts w:ascii="Corbel" w:hAnsi="Corbel"/>
                <w:sz w:val="20"/>
                <w:szCs w:val="20"/>
              </w:rPr>
              <w:t>7</w:t>
            </w:r>
          </w:p>
        </w:tc>
      </w:tr>
      <w:tr w:rsidR="009C1D43" w:rsidRPr="00F562E5" w14:paraId="2C22974B" w14:textId="77777777" w:rsidTr="008F03C1">
        <w:trPr>
          <w:trHeight w:val="300"/>
        </w:trPr>
        <w:tc>
          <w:tcPr>
            <w:tcW w:w="1076" w:type="pct"/>
          </w:tcPr>
          <w:p w14:paraId="73959776" w14:textId="77777777" w:rsidR="009C1D43" w:rsidRPr="00F562E5" w:rsidRDefault="009C1D43" w:rsidP="008F03C1">
            <w:pPr>
              <w:rPr>
                <w:rFonts w:ascii="Corbel" w:hAnsi="Corbel"/>
                <w:sz w:val="20"/>
                <w:szCs w:val="20"/>
              </w:rPr>
            </w:pPr>
            <w:r w:rsidRPr="00F562E5">
              <w:rPr>
                <w:rFonts w:ascii="Corbel" w:hAnsi="Corbel"/>
                <w:sz w:val="20"/>
                <w:szCs w:val="20"/>
              </w:rPr>
              <w:t xml:space="preserve">Milestone 5: Commonwealth acceptance </w:t>
            </w:r>
            <w:r>
              <w:rPr>
                <w:rFonts w:ascii="Corbel" w:hAnsi="Corbel"/>
                <w:sz w:val="20"/>
                <w:szCs w:val="20"/>
              </w:rPr>
              <w:t xml:space="preserve">that NSW is </w:t>
            </w:r>
            <w:proofErr w:type="gramStart"/>
            <w:r>
              <w:rPr>
                <w:rFonts w:ascii="Corbel" w:hAnsi="Corbel"/>
                <w:sz w:val="20"/>
                <w:szCs w:val="20"/>
              </w:rPr>
              <w:t xml:space="preserve">implementing </w:t>
            </w:r>
            <w:r w:rsidRPr="00F562E5">
              <w:rPr>
                <w:rFonts w:ascii="Corbel" w:hAnsi="Corbel"/>
                <w:sz w:val="20"/>
                <w:szCs w:val="20"/>
              </w:rPr>
              <w:t xml:space="preserve"> Closing</w:t>
            </w:r>
            <w:proofErr w:type="gramEnd"/>
            <w:r w:rsidRPr="00F562E5">
              <w:rPr>
                <w:rFonts w:ascii="Corbel" w:hAnsi="Corbel"/>
                <w:sz w:val="20"/>
                <w:szCs w:val="20"/>
              </w:rPr>
              <w:t xml:space="preserve"> the Gap </w:t>
            </w:r>
            <w:r>
              <w:rPr>
                <w:rFonts w:ascii="Corbel" w:hAnsi="Corbel"/>
                <w:sz w:val="20"/>
                <w:szCs w:val="20"/>
              </w:rPr>
              <w:t>measures to 30 September 2027 against the following priorities in accordance with an approved activity plan</w:t>
            </w:r>
            <w:r w:rsidRPr="00F562E5">
              <w:rPr>
                <w:rFonts w:ascii="Corbel" w:hAnsi="Corbel"/>
                <w:sz w:val="20"/>
                <w:szCs w:val="20"/>
              </w:rPr>
              <w:t>:</w:t>
            </w:r>
          </w:p>
          <w:p w14:paraId="4CE0801B"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Partnering</w:t>
            </w:r>
          </w:p>
          <w:p w14:paraId="5B9F578F"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Capability, sustainability and growth</w:t>
            </w:r>
          </w:p>
          <w:p w14:paraId="0AEEFB4B" w14:textId="77777777" w:rsidR="009C1D43" w:rsidRPr="00F562E5" w:rsidRDefault="009C1D43" w:rsidP="008F03C1">
            <w:pPr>
              <w:pStyle w:val="ListParagraph"/>
              <w:numPr>
                <w:ilvl w:val="0"/>
                <w:numId w:val="15"/>
              </w:numPr>
              <w:rPr>
                <w:rFonts w:ascii="Corbel" w:hAnsi="Corbel"/>
              </w:rPr>
            </w:pPr>
            <w:r>
              <w:rPr>
                <w:rFonts w:ascii="Corbel" w:hAnsi="Corbel"/>
                <w:sz w:val="20"/>
                <w:szCs w:val="20"/>
              </w:rPr>
              <w:t>Innovation fund</w:t>
            </w:r>
          </w:p>
          <w:p w14:paraId="0D2B26C5"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Research and evaluation</w:t>
            </w:r>
          </w:p>
          <w:p w14:paraId="4B7B01B9"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Workforce development.</w:t>
            </w:r>
          </w:p>
          <w:p w14:paraId="48FDEBDA" w14:textId="77777777" w:rsidR="009C1D43" w:rsidRPr="00F562E5" w:rsidRDefault="009C1D43" w:rsidP="008F03C1">
            <w:pPr>
              <w:pStyle w:val="ListParagraph"/>
              <w:rPr>
                <w:rFonts w:ascii="Corbel" w:hAnsi="Corbel"/>
                <w:sz w:val="20"/>
                <w:szCs w:val="20"/>
              </w:rPr>
            </w:pPr>
          </w:p>
          <w:p w14:paraId="504DD546" w14:textId="77777777" w:rsidR="009C1D43" w:rsidRPr="00F562E5" w:rsidRDefault="009C1D43" w:rsidP="008F03C1">
            <w:pPr>
              <w:rPr>
                <w:rFonts w:ascii="Corbel" w:hAnsi="Corbel"/>
                <w:sz w:val="20"/>
                <w:szCs w:val="20"/>
              </w:rPr>
            </w:pPr>
          </w:p>
        </w:tc>
        <w:tc>
          <w:tcPr>
            <w:tcW w:w="2334" w:type="pct"/>
          </w:tcPr>
          <w:p w14:paraId="54FBB86B" w14:textId="77777777" w:rsidR="009C1D43" w:rsidRPr="00F562E5" w:rsidRDefault="009C1D43" w:rsidP="008F03C1">
            <w:pPr>
              <w:rPr>
                <w:rFonts w:ascii="Corbel" w:hAnsi="Corbel"/>
                <w:sz w:val="20"/>
                <w:szCs w:val="20"/>
              </w:rPr>
            </w:pPr>
            <w:r w:rsidRPr="00F562E5">
              <w:rPr>
                <w:rFonts w:ascii="Corbel" w:hAnsi="Corbel"/>
                <w:sz w:val="20"/>
                <w:szCs w:val="20"/>
              </w:rPr>
              <w:t>Implementation update signed by</w:t>
            </w:r>
            <w:r>
              <w:rPr>
                <w:rFonts w:ascii="Corbel" w:hAnsi="Corbel"/>
                <w:sz w:val="20"/>
                <w:szCs w:val="20"/>
              </w:rPr>
              <w:t xml:space="preserve"> NSW</w:t>
            </w:r>
            <w:r w:rsidRPr="00F562E5">
              <w:rPr>
                <w:rFonts w:ascii="Corbel" w:hAnsi="Corbel"/>
                <w:sz w:val="20"/>
                <w:szCs w:val="20"/>
              </w:rPr>
              <w:t xml:space="preserve"> </w:t>
            </w:r>
            <w:r>
              <w:rPr>
                <w:rFonts w:ascii="Corbel" w:hAnsi="Corbel"/>
                <w:sz w:val="20"/>
                <w:szCs w:val="20"/>
              </w:rPr>
              <w:t>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w:t>
            </w:r>
            <w:r>
              <w:rPr>
                <w:rFonts w:ascii="Corbel" w:hAnsi="Corbel"/>
                <w:sz w:val="20"/>
                <w:szCs w:val="20"/>
              </w:rPr>
              <w:t>l with responsibility for skills that includes</w:t>
            </w:r>
            <w:r w:rsidRPr="00F562E5" w:rsidDel="00F712B7">
              <w:rPr>
                <w:rFonts w:ascii="Corbel" w:hAnsi="Corbel"/>
                <w:sz w:val="20"/>
                <w:szCs w:val="20"/>
              </w:rPr>
              <w:t xml:space="preserve"> </w:t>
            </w:r>
            <w:r w:rsidRPr="00F562E5">
              <w:rPr>
                <w:rFonts w:ascii="Corbel" w:hAnsi="Corbel"/>
                <w:sz w:val="20"/>
                <w:szCs w:val="20"/>
              </w:rPr>
              <w:t>details of progress made</w:t>
            </w:r>
            <w:r>
              <w:rPr>
                <w:rFonts w:ascii="Corbel" w:hAnsi="Corbel"/>
                <w:sz w:val="20"/>
                <w:szCs w:val="20"/>
              </w:rPr>
              <w:t>, or attaches</w:t>
            </w:r>
            <w:r w:rsidRPr="00F562E5">
              <w:rPr>
                <w:rFonts w:ascii="Corbel" w:hAnsi="Corbel"/>
                <w:sz w:val="20"/>
                <w:szCs w:val="20"/>
              </w:rPr>
              <w:t xml:space="preserve">: </w:t>
            </w:r>
          </w:p>
          <w:p w14:paraId="57DEC07A"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 xml:space="preserve">Report on results of CoP activities </w:t>
            </w:r>
          </w:p>
          <w:p w14:paraId="178AFFD5"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 xml:space="preserve">Organisations and activities funded under </w:t>
            </w:r>
            <w:r>
              <w:rPr>
                <w:rFonts w:ascii="Corbel" w:hAnsi="Corbel"/>
                <w:sz w:val="20"/>
                <w:szCs w:val="20"/>
              </w:rPr>
              <w:t>the innovation</w:t>
            </w:r>
            <w:r w:rsidRPr="00F562E5">
              <w:rPr>
                <w:rFonts w:ascii="Corbel" w:hAnsi="Corbel"/>
                <w:sz w:val="20"/>
                <w:szCs w:val="20"/>
              </w:rPr>
              <w:t xml:space="preserve"> fund</w:t>
            </w:r>
          </w:p>
          <w:p w14:paraId="4A855D5A" w14:textId="77777777" w:rsidR="009C1D43" w:rsidRPr="00F562E5" w:rsidRDefault="009C1D43" w:rsidP="008F03C1">
            <w:pPr>
              <w:pStyle w:val="ListParagraph"/>
              <w:numPr>
                <w:ilvl w:val="0"/>
                <w:numId w:val="16"/>
              </w:numPr>
              <w:rPr>
                <w:rFonts w:ascii="Corbel" w:hAnsi="Corbel"/>
                <w:sz w:val="20"/>
                <w:szCs w:val="20"/>
              </w:rPr>
            </w:pPr>
            <w:r w:rsidRPr="00F562E5">
              <w:rPr>
                <w:rFonts w:ascii="Corbel" w:hAnsi="Corbel"/>
                <w:sz w:val="20"/>
                <w:szCs w:val="20"/>
              </w:rPr>
              <w:t>Workforce development activities in progress and number of engaged participants.</w:t>
            </w:r>
            <w:r>
              <w:br/>
            </w:r>
          </w:p>
        </w:tc>
        <w:tc>
          <w:tcPr>
            <w:tcW w:w="907" w:type="pct"/>
            <w:vAlign w:val="center"/>
          </w:tcPr>
          <w:p w14:paraId="795B30C4" w14:textId="77777777" w:rsidR="009C1D43" w:rsidRPr="00F562E5" w:rsidRDefault="009C1D43" w:rsidP="008F03C1">
            <w:pPr>
              <w:rPr>
                <w:rFonts w:ascii="Corbel" w:hAnsi="Corbel"/>
                <w:sz w:val="20"/>
                <w:szCs w:val="20"/>
              </w:rPr>
            </w:pPr>
            <w:r w:rsidRPr="00F562E5">
              <w:rPr>
                <w:rFonts w:ascii="Corbel" w:hAnsi="Corbel"/>
                <w:sz w:val="20"/>
                <w:szCs w:val="20"/>
              </w:rPr>
              <w:t xml:space="preserve"> $10</w:t>
            </w:r>
            <w:r>
              <w:rPr>
                <w:rFonts w:ascii="Corbel" w:hAnsi="Corbel"/>
                <w:sz w:val="20"/>
                <w:szCs w:val="20"/>
              </w:rPr>
              <w:t>,000,000</w:t>
            </w:r>
          </w:p>
        </w:tc>
        <w:tc>
          <w:tcPr>
            <w:tcW w:w="683" w:type="pct"/>
            <w:vAlign w:val="center"/>
          </w:tcPr>
          <w:p w14:paraId="3A6ABEB2" w14:textId="77777777" w:rsidR="009C1D43" w:rsidRPr="00F562E5" w:rsidRDefault="009C1D43" w:rsidP="008F03C1">
            <w:pPr>
              <w:rPr>
                <w:rFonts w:ascii="Corbel" w:hAnsi="Corbel"/>
                <w:sz w:val="20"/>
                <w:szCs w:val="20"/>
              </w:rPr>
            </w:pPr>
            <w:r>
              <w:rPr>
                <w:rFonts w:ascii="Corbel" w:hAnsi="Corbel"/>
                <w:sz w:val="20"/>
                <w:szCs w:val="20"/>
              </w:rPr>
              <w:t xml:space="preserve"> 30 September </w:t>
            </w:r>
            <w:r w:rsidRPr="00F562E5">
              <w:rPr>
                <w:rFonts w:ascii="Corbel" w:hAnsi="Corbel"/>
                <w:sz w:val="20"/>
                <w:szCs w:val="20"/>
              </w:rPr>
              <w:t>2027</w:t>
            </w:r>
          </w:p>
        </w:tc>
      </w:tr>
      <w:tr w:rsidR="009C1D43" w:rsidRPr="00F562E5" w14:paraId="720A4E95" w14:textId="77777777" w:rsidTr="008F03C1">
        <w:trPr>
          <w:trHeight w:val="300"/>
        </w:trPr>
        <w:tc>
          <w:tcPr>
            <w:tcW w:w="1076" w:type="pct"/>
          </w:tcPr>
          <w:p w14:paraId="4612EFEA" w14:textId="77777777" w:rsidR="009C1D43" w:rsidRPr="00F562E5" w:rsidRDefault="009C1D43" w:rsidP="008F03C1">
            <w:pPr>
              <w:rPr>
                <w:rFonts w:ascii="Corbel" w:hAnsi="Corbel"/>
                <w:sz w:val="20"/>
                <w:szCs w:val="20"/>
              </w:rPr>
            </w:pPr>
            <w:r w:rsidRPr="00F562E5">
              <w:rPr>
                <w:rFonts w:ascii="Corbel" w:hAnsi="Corbel"/>
                <w:sz w:val="20"/>
                <w:szCs w:val="20"/>
              </w:rPr>
              <w:t xml:space="preserve">Milestone 6: </w:t>
            </w:r>
            <w:r>
              <w:rPr>
                <w:rFonts w:ascii="Corbel" w:hAnsi="Corbel"/>
                <w:sz w:val="20"/>
                <w:szCs w:val="20"/>
              </w:rPr>
              <w:t xml:space="preserve">Commonwealth acceptance that NSW is </w:t>
            </w:r>
            <w:r>
              <w:rPr>
                <w:rFonts w:ascii="Corbel" w:hAnsi="Corbel"/>
                <w:sz w:val="20"/>
                <w:szCs w:val="20"/>
              </w:rPr>
              <w:lastRenderedPageBreak/>
              <w:t xml:space="preserve">implementing Closing the Gap measures to 31 March 2028 against the following priorities in accordance with an approved activity plan: </w:t>
            </w:r>
          </w:p>
          <w:p w14:paraId="5F8AAB6A"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Partnering</w:t>
            </w:r>
          </w:p>
          <w:p w14:paraId="65DEDF51" w14:textId="77777777" w:rsidR="009C1D43" w:rsidRPr="00F562E5" w:rsidRDefault="009C1D43" w:rsidP="008F03C1">
            <w:pPr>
              <w:pStyle w:val="ListParagraph"/>
              <w:numPr>
                <w:ilvl w:val="0"/>
                <w:numId w:val="15"/>
              </w:numPr>
              <w:rPr>
                <w:rFonts w:ascii="Corbel" w:hAnsi="Corbel"/>
              </w:rPr>
            </w:pPr>
            <w:r w:rsidRPr="00F562E5">
              <w:rPr>
                <w:rFonts w:ascii="Corbel" w:hAnsi="Corbel"/>
                <w:sz w:val="20"/>
                <w:szCs w:val="20"/>
              </w:rPr>
              <w:t>Capability, sustainability and growth</w:t>
            </w:r>
          </w:p>
          <w:p w14:paraId="322A1027" w14:textId="77777777" w:rsidR="009C1D43" w:rsidRPr="00F562E5" w:rsidRDefault="009C1D43" w:rsidP="008F03C1">
            <w:pPr>
              <w:pStyle w:val="ListParagraph"/>
              <w:numPr>
                <w:ilvl w:val="0"/>
                <w:numId w:val="15"/>
              </w:numPr>
              <w:rPr>
                <w:rFonts w:ascii="Corbel" w:hAnsi="Corbel"/>
              </w:rPr>
            </w:pPr>
            <w:r>
              <w:rPr>
                <w:rFonts w:ascii="Corbel" w:hAnsi="Corbel"/>
                <w:sz w:val="20"/>
                <w:szCs w:val="20"/>
              </w:rPr>
              <w:t>Innovation</w:t>
            </w:r>
            <w:r w:rsidRPr="00F562E5">
              <w:rPr>
                <w:rFonts w:ascii="Corbel" w:hAnsi="Corbel"/>
                <w:sz w:val="20"/>
                <w:szCs w:val="20"/>
              </w:rPr>
              <w:t xml:space="preserve"> fund</w:t>
            </w:r>
          </w:p>
          <w:p w14:paraId="12BA66F6"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Research and evaluation</w:t>
            </w:r>
          </w:p>
          <w:p w14:paraId="140CA717" w14:textId="77777777" w:rsidR="009C1D43" w:rsidRPr="00F562E5" w:rsidRDefault="009C1D43" w:rsidP="008F03C1">
            <w:pPr>
              <w:pStyle w:val="ListParagraph"/>
              <w:numPr>
                <w:ilvl w:val="0"/>
                <w:numId w:val="15"/>
              </w:numPr>
              <w:rPr>
                <w:rFonts w:ascii="Corbel" w:hAnsi="Corbel"/>
                <w:sz w:val="20"/>
                <w:szCs w:val="20"/>
              </w:rPr>
            </w:pPr>
            <w:r w:rsidRPr="00F562E5">
              <w:rPr>
                <w:rFonts w:ascii="Corbel" w:hAnsi="Corbel"/>
                <w:sz w:val="20"/>
                <w:szCs w:val="20"/>
              </w:rPr>
              <w:t>Workforce development.</w:t>
            </w:r>
          </w:p>
          <w:p w14:paraId="4472C7EA" w14:textId="77777777" w:rsidR="009C1D43" w:rsidRPr="00F562E5" w:rsidRDefault="009C1D43" w:rsidP="008F03C1"/>
        </w:tc>
        <w:tc>
          <w:tcPr>
            <w:tcW w:w="2334" w:type="pct"/>
          </w:tcPr>
          <w:p w14:paraId="026C3C72" w14:textId="77777777" w:rsidR="009C1D43" w:rsidRDefault="009C1D43" w:rsidP="008F03C1">
            <w:pPr>
              <w:rPr>
                <w:rFonts w:ascii="Corbel" w:hAnsi="Corbel"/>
                <w:sz w:val="20"/>
                <w:szCs w:val="20"/>
              </w:rPr>
            </w:pPr>
            <w:r w:rsidRPr="00F562E5">
              <w:rPr>
                <w:rFonts w:ascii="Corbel" w:hAnsi="Corbel"/>
                <w:sz w:val="20"/>
                <w:szCs w:val="20"/>
              </w:rPr>
              <w:lastRenderedPageBreak/>
              <w:t xml:space="preserve">Implementation update signed by </w:t>
            </w:r>
            <w:r>
              <w:rPr>
                <w:rFonts w:ascii="Corbel" w:hAnsi="Corbel"/>
                <w:sz w:val="20"/>
                <w:szCs w:val="20"/>
              </w:rPr>
              <w:t>NSW</w:t>
            </w:r>
            <w:r w:rsidRPr="00F562E5">
              <w:rPr>
                <w:rFonts w:ascii="Corbel" w:hAnsi="Corbel"/>
                <w:sz w:val="20"/>
                <w:szCs w:val="20"/>
              </w:rPr>
              <w:t xml:space="preserve"> </w:t>
            </w:r>
            <w:r>
              <w:rPr>
                <w:rFonts w:ascii="Corbel" w:hAnsi="Corbel"/>
                <w:sz w:val="20"/>
                <w:szCs w:val="20"/>
              </w:rPr>
              <w:t>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w:t>
            </w:r>
            <w:r>
              <w:rPr>
                <w:rFonts w:ascii="Corbel" w:hAnsi="Corbel"/>
                <w:sz w:val="20"/>
                <w:szCs w:val="20"/>
              </w:rPr>
              <w:t>l with responsibility for skills that includes</w:t>
            </w:r>
            <w:r w:rsidRPr="00F562E5" w:rsidDel="005F73D9">
              <w:rPr>
                <w:rFonts w:ascii="Corbel" w:hAnsi="Corbel"/>
                <w:sz w:val="20"/>
                <w:szCs w:val="20"/>
              </w:rPr>
              <w:t xml:space="preserve"> </w:t>
            </w:r>
            <w:r w:rsidRPr="00F562E5">
              <w:rPr>
                <w:rFonts w:ascii="Corbel" w:hAnsi="Corbel"/>
                <w:sz w:val="20"/>
                <w:szCs w:val="20"/>
              </w:rPr>
              <w:t xml:space="preserve">details of progress made towards: </w:t>
            </w:r>
          </w:p>
          <w:p w14:paraId="0D578C20" w14:textId="77777777" w:rsidR="009C1D43" w:rsidRDefault="009C1D43" w:rsidP="008F03C1">
            <w:pPr>
              <w:pStyle w:val="ListParagraph"/>
              <w:numPr>
                <w:ilvl w:val="0"/>
                <w:numId w:val="16"/>
              </w:numPr>
              <w:rPr>
                <w:rFonts w:ascii="Corbel" w:hAnsi="Corbel"/>
                <w:sz w:val="20"/>
                <w:szCs w:val="20"/>
              </w:rPr>
            </w:pPr>
            <w:r w:rsidRPr="00F562E5">
              <w:rPr>
                <w:rFonts w:ascii="Corbel" w:hAnsi="Corbel"/>
                <w:sz w:val="20"/>
                <w:szCs w:val="20"/>
              </w:rPr>
              <w:lastRenderedPageBreak/>
              <w:t xml:space="preserve">Report on </w:t>
            </w:r>
            <w:r>
              <w:rPr>
                <w:rFonts w:ascii="Corbel" w:hAnsi="Corbel"/>
                <w:sz w:val="20"/>
                <w:szCs w:val="20"/>
              </w:rPr>
              <w:t>results of CoP activities, organisations and activities funded under the innovation fund</w:t>
            </w:r>
            <w:r w:rsidRPr="00F562E5">
              <w:rPr>
                <w:rFonts w:ascii="Corbel" w:hAnsi="Corbel"/>
                <w:sz w:val="20"/>
                <w:szCs w:val="20"/>
              </w:rPr>
              <w:t xml:space="preserve"> </w:t>
            </w:r>
          </w:p>
          <w:p w14:paraId="72A76FA1" w14:textId="77777777" w:rsidR="009C1D43" w:rsidRPr="00F562E5" w:rsidRDefault="009C1D43" w:rsidP="008F03C1">
            <w:pPr>
              <w:pStyle w:val="ListParagraph"/>
              <w:numPr>
                <w:ilvl w:val="0"/>
                <w:numId w:val="16"/>
              </w:numPr>
              <w:rPr>
                <w:rFonts w:ascii="Corbel" w:hAnsi="Corbel"/>
                <w:sz w:val="20"/>
                <w:szCs w:val="20"/>
              </w:rPr>
            </w:pPr>
            <w:r>
              <w:rPr>
                <w:rFonts w:ascii="Corbel" w:hAnsi="Corbel"/>
                <w:sz w:val="20"/>
                <w:szCs w:val="20"/>
              </w:rPr>
              <w:t xml:space="preserve">Workforce development activities in progress and number of engaged participants. </w:t>
            </w:r>
          </w:p>
          <w:p w14:paraId="1C7279AE" w14:textId="77777777" w:rsidR="009C1D43" w:rsidRPr="00F562E5" w:rsidRDefault="009C1D43" w:rsidP="008F03C1">
            <w:r w:rsidRPr="002101D3">
              <w:rPr>
                <w:rFonts w:ascii="Corbel" w:hAnsi="Corbel"/>
                <w:sz w:val="20"/>
                <w:szCs w:val="20"/>
              </w:rPr>
              <w:br/>
            </w:r>
          </w:p>
        </w:tc>
        <w:tc>
          <w:tcPr>
            <w:tcW w:w="907" w:type="pct"/>
            <w:vAlign w:val="center"/>
          </w:tcPr>
          <w:p w14:paraId="6EB2B8B0" w14:textId="77777777" w:rsidR="009C1D43" w:rsidRPr="00F562E5" w:rsidRDefault="009C1D43" w:rsidP="008F03C1">
            <w:pPr>
              <w:rPr>
                <w:rFonts w:ascii="Corbel" w:hAnsi="Corbel"/>
                <w:sz w:val="20"/>
                <w:szCs w:val="20"/>
              </w:rPr>
            </w:pPr>
            <w:r w:rsidRPr="00F562E5">
              <w:rPr>
                <w:rFonts w:ascii="Corbel" w:hAnsi="Corbel"/>
                <w:sz w:val="20"/>
                <w:szCs w:val="20"/>
              </w:rPr>
              <w:lastRenderedPageBreak/>
              <w:t xml:space="preserve"> $</w:t>
            </w:r>
            <w:r>
              <w:rPr>
                <w:rFonts w:ascii="Corbel" w:hAnsi="Corbel"/>
                <w:sz w:val="20"/>
                <w:szCs w:val="20"/>
              </w:rPr>
              <w:t>10,000,000</w:t>
            </w:r>
            <w:r w:rsidRPr="00F562E5">
              <w:rPr>
                <w:rFonts w:ascii="Corbel" w:hAnsi="Corbel"/>
                <w:sz w:val="20"/>
                <w:szCs w:val="20"/>
              </w:rPr>
              <w:t xml:space="preserve"> </w:t>
            </w:r>
          </w:p>
        </w:tc>
        <w:tc>
          <w:tcPr>
            <w:tcW w:w="683" w:type="pct"/>
            <w:vAlign w:val="center"/>
          </w:tcPr>
          <w:p w14:paraId="596425C8" w14:textId="77777777" w:rsidR="009C1D43" w:rsidRPr="00F562E5" w:rsidRDefault="009C1D43" w:rsidP="008F03C1">
            <w:pPr>
              <w:rPr>
                <w:rFonts w:ascii="Corbel" w:hAnsi="Corbel"/>
                <w:sz w:val="20"/>
                <w:szCs w:val="20"/>
              </w:rPr>
            </w:pPr>
            <w:r>
              <w:rPr>
                <w:rFonts w:ascii="Corbel" w:hAnsi="Corbel"/>
                <w:sz w:val="20"/>
                <w:szCs w:val="20"/>
              </w:rPr>
              <w:t>31 March</w:t>
            </w:r>
            <w:r w:rsidRPr="00F562E5">
              <w:rPr>
                <w:rFonts w:ascii="Corbel" w:hAnsi="Corbel"/>
                <w:sz w:val="20"/>
                <w:szCs w:val="20"/>
              </w:rPr>
              <w:t xml:space="preserve"> 202</w:t>
            </w:r>
            <w:r>
              <w:rPr>
                <w:rFonts w:ascii="Corbel" w:hAnsi="Corbel"/>
                <w:sz w:val="20"/>
                <w:szCs w:val="20"/>
              </w:rPr>
              <w:t>8</w:t>
            </w:r>
          </w:p>
        </w:tc>
      </w:tr>
      <w:tr w:rsidR="009C1D43" w:rsidRPr="00F562E5" w14:paraId="7844815A" w14:textId="77777777" w:rsidTr="008F03C1">
        <w:trPr>
          <w:trHeight w:val="300"/>
        </w:trPr>
        <w:tc>
          <w:tcPr>
            <w:tcW w:w="1076" w:type="pct"/>
          </w:tcPr>
          <w:p w14:paraId="10759DAC" w14:textId="77777777" w:rsidR="009C1D43" w:rsidRPr="00F562E5" w:rsidRDefault="009C1D43" w:rsidP="008F03C1">
            <w:pPr>
              <w:rPr>
                <w:rFonts w:ascii="Corbel" w:hAnsi="Corbel"/>
                <w:sz w:val="20"/>
                <w:szCs w:val="20"/>
              </w:rPr>
            </w:pPr>
            <w:r w:rsidRPr="00F562E5">
              <w:rPr>
                <w:rFonts w:ascii="Corbel" w:hAnsi="Corbel"/>
                <w:sz w:val="20"/>
                <w:szCs w:val="20"/>
              </w:rPr>
              <w:t xml:space="preserve">Milestone </w:t>
            </w:r>
            <w:r>
              <w:rPr>
                <w:rFonts w:ascii="Corbel" w:hAnsi="Corbel"/>
                <w:sz w:val="20"/>
                <w:szCs w:val="20"/>
              </w:rPr>
              <w:t>7</w:t>
            </w:r>
            <w:r w:rsidRPr="00F562E5">
              <w:rPr>
                <w:rFonts w:ascii="Corbel" w:hAnsi="Corbel"/>
                <w:sz w:val="20"/>
                <w:szCs w:val="20"/>
              </w:rPr>
              <w:t xml:space="preserve">: Commonwealth acceptance </w:t>
            </w:r>
            <w:r>
              <w:rPr>
                <w:rFonts w:ascii="Corbel" w:hAnsi="Corbel"/>
                <w:sz w:val="20"/>
                <w:szCs w:val="20"/>
              </w:rPr>
              <w:t>that NSW has implemented</w:t>
            </w:r>
            <w:r w:rsidRPr="00F562E5">
              <w:rPr>
                <w:rFonts w:ascii="Corbel" w:hAnsi="Corbel"/>
                <w:sz w:val="20"/>
                <w:szCs w:val="20"/>
              </w:rPr>
              <w:t xml:space="preserve"> Closing the Gap </w:t>
            </w:r>
            <w:r>
              <w:rPr>
                <w:rFonts w:ascii="Corbel" w:hAnsi="Corbel"/>
                <w:sz w:val="20"/>
                <w:szCs w:val="20"/>
              </w:rPr>
              <w:t>measures</w:t>
            </w:r>
            <w:r w:rsidRPr="00F562E5">
              <w:rPr>
                <w:rFonts w:ascii="Corbel" w:hAnsi="Corbel"/>
                <w:sz w:val="20"/>
                <w:szCs w:val="20"/>
              </w:rPr>
              <w:t xml:space="preserve"> </w:t>
            </w:r>
            <w:r>
              <w:rPr>
                <w:rFonts w:ascii="Corbel" w:hAnsi="Corbel"/>
                <w:sz w:val="20"/>
                <w:szCs w:val="20"/>
              </w:rPr>
              <w:t xml:space="preserve">to 31 December 2028 </w:t>
            </w:r>
            <w:r w:rsidRPr="00F562E5">
              <w:rPr>
                <w:rFonts w:ascii="Corbel" w:hAnsi="Corbel"/>
                <w:sz w:val="20"/>
                <w:szCs w:val="20"/>
              </w:rPr>
              <w:t xml:space="preserve">against </w:t>
            </w:r>
            <w:r>
              <w:rPr>
                <w:rFonts w:ascii="Corbel" w:hAnsi="Corbel"/>
                <w:sz w:val="20"/>
                <w:szCs w:val="20"/>
              </w:rPr>
              <w:t xml:space="preserve">the following </w:t>
            </w:r>
            <w:r w:rsidRPr="00F562E5">
              <w:rPr>
                <w:rFonts w:ascii="Corbel" w:hAnsi="Corbel"/>
                <w:sz w:val="20"/>
                <w:szCs w:val="20"/>
              </w:rPr>
              <w:t>priorities</w:t>
            </w:r>
            <w:r>
              <w:rPr>
                <w:rFonts w:ascii="Corbel" w:hAnsi="Corbel"/>
                <w:sz w:val="20"/>
                <w:szCs w:val="20"/>
              </w:rPr>
              <w:t xml:space="preserve"> in accordance with an approved activity plan</w:t>
            </w:r>
            <w:r w:rsidRPr="00F562E5">
              <w:rPr>
                <w:rFonts w:ascii="Corbel" w:hAnsi="Corbel"/>
                <w:sz w:val="20"/>
                <w:szCs w:val="20"/>
              </w:rPr>
              <w:t>:</w:t>
            </w:r>
          </w:p>
          <w:p w14:paraId="0B2E868F" w14:textId="77777777" w:rsidR="009C1D43" w:rsidRPr="00F562E5" w:rsidRDefault="009C1D43" w:rsidP="008F03C1">
            <w:pPr>
              <w:pStyle w:val="ListParagraph"/>
              <w:numPr>
                <w:ilvl w:val="0"/>
                <w:numId w:val="15"/>
              </w:numPr>
              <w:spacing w:after="160" w:line="259" w:lineRule="auto"/>
              <w:rPr>
                <w:rFonts w:ascii="Corbel" w:hAnsi="Corbel"/>
              </w:rPr>
            </w:pPr>
            <w:r w:rsidRPr="00F562E5">
              <w:rPr>
                <w:rFonts w:ascii="Corbel" w:hAnsi="Corbel"/>
                <w:sz w:val="20"/>
                <w:szCs w:val="20"/>
              </w:rPr>
              <w:t>Partnering</w:t>
            </w:r>
          </w:p>
          <w:p w14:paraId="12ECE2D6" w14:textId="77777777" w:rsidR="009C1D43" w:rsidRPr="00F562E5" w:rsidRDefault="009C1D43" w:rsidP="008F03C1">
            <w:pPr>
              <w:pStyle w:val="ListParagraph"/>
              <w:numPr>
                <w:ilvl w:val="0"/>
                <w:numId w:val="15"/>
              </w:numPr>
              <w:spacing w:after="160" w:line="259" w:lineRule="auto"/>
              <w:rPr>
                <w:rFonts w:ascii="Corbel" w:hAnsi="Corbel"/>
              </w:rPr>
            </w:pPr>
            <w:r w:rsidRPr="00F562E5">
              <w:rPr>
                <w:rFonts w:ascii="Corbel" w:hAnsi="Corbel"/>
                <w:sz w:val="20"/>
                <w:szCs w:val="20"/>
              </w:rPr>
              <w:t>Capability, sustainability and growth</w:t>
            </w:r>
          </w:p>
          <w:p w14:paraId="24C6D8C7" w14:textId="77777777" w:rsidR="009C1D43" w:rsidRPr="00F562E5" w:rsidRDefault="009C1D43" w:rsidP="008F03C1">
            <w:pPr>
              <w:pStyle w:val="ListParagraph"/>
              <w:numPr>
                <w:ilvl w:val="0"/>
                <w:numId w:val="15"/>
              </w:numPr>
              <w:spacing w:after="160" w:line="259" w:lineRule="auto"/>
              <w:rPr>
                <w:rFonts w:ascii="Corbel" w:hAnsi="Corbel"/>
              </w:rPr>
            </w:pPr>
            <w:r>
              <w:rPr>
                <w:rFonts w:ascii="Corbel" w:hAnsi="Corbel"/>
                <w:sz w:val="20"/>
                <w:szCs w:val="20"/>
              </w:rPr>
              <w:t>Innovation</w:t>
            </w:r>
            <w:r w:rsidRPr="00F562E5">
              <w:rPr>
                <w:rFonts w:ascii="Corbel" w:hAnsi="Corbel"/>
                <w:sz w:val="20"/>
                <w:szCs w:val="20"/>
              </w:rPr>
              <w:t xml:space="preserve"> fund</w:t>
            </w:r>
          </w:p>
          <w:p w14:paraId="7B770422" w14:textId="77777777" w:rsidR="009C1D43" w:rsidRPr="00F562E5" w:rsidRDefault="009C1D43" w:rsidP="008F03C1">
            <w:pPr>
              <w:pStyle w:val="ListParagraph"/>
              <w:numPr>
                <w:ilvl w:val="0"/>
                <w:numId w:val="15"/>
              </w:numPr>
              <w:spacing w:after="160" w:line="259" w:lineRule="auto"/>
              <w:rPr>
                <w:rFonts w:ascii="Corbel" w:hAnsi="Corbel"/>
                <w:sz w:val="20"/>
                <w:szCs w:val="20"/>
              </w:rPr>
            </w:pPr>
            <w:r w:rsidRPr="00F562E5">
              <w:rPr>
                <w:rFonts w:ascii="Corbel" w:hAnsi="Corbel"/>
                <w:sz w:val="20"/>
                <w:szCs w:val="20"/>
              </w:rPr>
              <w:t>Research and evaluation</w:t>
            </w:r>
          </w:p>
          <w:p w14:paraId="1FE6953F" w14:textId="77777777" w:rsidR="009C1D43" w:rsidRPr="00F562E5" w:rsidRDefault="009C1D43" w:rsidP="008F03C1">
            <w:pPr>
              <w:pStyle w:val="ListParagraph"/>
              <w:numPr>
                <w:ilvl w:val="0"/>
                <w:numId w:val="15"/>
              </w:numPr>
              <w:spacing w:after="160" w:line="259" w:lineRule="auto"/>
              <w:rPr>
                <w:rFonts w:ascii="Corbel" w:hAnsi="Corbel"/>
                <w:sz w:val="20"/>
                <w:szCs w:val="20"/>
              </w:rPr>
            </w:pPr>
            <w:r w:rsidRPr="00F562E5">
              <w:rPr>
                <w:rFonts w:ascii="Corbel" w:hAnsi="Corbel"/>
                <w:sz w:val="20"/>
                <w:szCs w:val="20"/>
              </w:rPr>
              <w:t>Workforce development.</w:t>
            </w:r>
          </w:p>
          <w:p w14:paraId="6BF86654" w14:textId="77777777" w:rsidR="009C1D43" w:rsidRPr="00F562E5" w:rsidRDefault="009C1D43" w:rsidP="008F03C1">
            <w:pPr>
              <w:pStyle w:val="ListParagraph"/>
              <w:rPr>
                <w:rFonts w:ascii="Corbel" w:hAnsi="Corbel"/>
                <w:sz w:val="20"/>
                <w:szCs w:val="20"/>
              </w:rPr>
            </w:pPr>
          </w:p>
        </w:tc>
        <w:tc>
          <w:tcPr>
            <w:tcW w:w="2334" w:type="pct"/>
          </w:tcPr>
          <w:p w14:paraId="337A998E" w14:textId="77777777" w:rsidR="009C1D43" w:rsidRPr="00F562E5" w:rsidRDefault="009C1D43" w:rsidP="008F03C1">
            <w:pPr>
              <w:rPr>
                <w:rFonts w:ascii="Corbel" w:hAnsi="Corbel"/>
                <w:sz w:val="20"/>
                <w:szCs w:val="20"/>
              </w:rPr>
            </w:pPr>
            <w:r w:rsidRPr="00F562E5">
              <w:rPr>
                <w:rFonts w:ascii="Corbel" w:hAnsi="Corbel"/>
                <w:sz w:val="20"/>
                <w:szCs w:val="20"/>
              </w:rPr>
              <w:t xml:space="preserve"> </w:t>
            </w:r>
            <w:r>
              <w:rPr>
                <w:rFonts w:ascii="Corbel" w:hAnsi="Corbel"/>
                <w:sz w:val="20"/>
                <w:szCs w:val="20"/>
              </w:rPr>
              <w:t>Report</w:t>
            </w:r>
            <w:r w:rsidRPr="00F562E5">
              <w:rPr>
                <w:rFonts w:ascii="Corbel" w:hAnsi="Corbel"/>
                <w:sz w:val="20"/>
                <w:szCs w:val="20"/>
              </w:rPr>
              <w:t xml:space="preserve"> signed by</w:t>
            </w:r>
            <w:r>
              <w:rPr>
                <w:rFonts w:ascii="Corbel" w:hAnsi="Corbel"/>
                <w:sz w:val="20"/>
                <w:szCs w:val="20"/>
              </w:rPr>
              <w:t xml:space="preserve"> NSW</w:t>
            </w:r>
            <w:r w:rsidRPr="00F562E5">
              <w:rPr>
                <w:rFonts w:ascii="Corbel" w:hAnsi="Corbel"/>
                <w:sz w:val="20"/>
                <w:szCs w:val="20"/>
              </w:rPr>
              <w:t xml:space="preserve"> </w:t>
            </w:r>
            <w:r>
              <w:rPr>
                <w:rFonts w:ascii="Corbel" w:hAnsi="Corbel"/>
                <w:sz w:val="20"/>
                <w:szCs w:val="20"/>
              </w:rPr>
              <w:t>s</w:t>
            </w:r>
            <w:r w:rsidRPr="00F562E5">
              <w:rPr>
                <w:rFonts w:ascii="Corbel" w:hAnsi="Corbel"/>
                <w:sz w:val="20"/>
                <w:szCs w:val="20"/>
              </w:rPr>
              <w:t xml:space="preserve">enior </w:t>
            </w:r>
            <w:r>
              <w:rPr>
                <w:rFonts w:ascii="Corbel" w:hAnsi="Corbel"/>
                <w:sz w:val="20"/>
                <w:szCs w:val="20"/>
              </w:rPr>
              <w:t>o</w:t>
            </w:r>
            <w:r w:rsidRPr="00F562E5">
              <w:rPr>
                <w:rFonts w:ascii="Corbel" w:hAnsi="Corbel"/>
                <w:sz w:val="20"/>
                <w:szCs w:val="20"/>
              </w:rPr>
              <w:t>fficia</w:t>
            </w:r>
            <w:r>
              <w:rPr>
                <w:rFonts w:ascii="Corbel" w:hAnsi="Corbel"/>
                <w:sz w:val="20"/>
                <w:szCs w:val="20"/>
              </w:rPr>
              <w:t xml:space="preserve">l with responsibility for skills that provides a finalised summary of implemented NSA Closing the Gap measures </w:t>
            </w:r>
            <w:r w:rsidRPr="00C40CCC">
              <w:rPr>
                <w:rFonts w:ascii="Corbel" w:hAnsi="Corbel"/>
                <w:sz w:val="20"/>
                <w:szCs w:val="20"/>
              </w:rPr>
              <w:t xml:space="preserve">to 31 December </w:t>
            </w:r>
            <w:r w:rsidRPr="00C40CCC">
              <w:rPr>
                <w:rFonts w:ascii="Corbel" w:hAnsi="Corbel"/>
                <w:sz w:val="20"/>
              </w:rPr>
              <w:t xml:space="preserve">2028 </w:t>
            </w:r>
            <w:r>
              <w:rPr>
                <w:rFonts w:ascii="Corbel" w:hAnsi="Corbel"/>
                <w:sz w:val="20"/>
                <w:szCs w:val="20"/>
              </w:rPr>
              <w:t>and includes details of, or attaches</w:t>
            </w:r>
            <w:r w:rsidRPr="00F562E5">
              <w:rPr>
                <w:rFonts w:ascii="Corbel" w:hAnsi="Corbel"/>
                <w:sz w:val="20"/>
                <w:szCs w:val="20"/>
              </w:rPr>
              <w:t xml:space="preserve">: </w:t>
            </w:r>
          </w:p>
          <w:p w14:paraId="0161ABF0" w14:textId="77777777" w:rsidR="009C1D43" w:rsidRPr="00465483" w:rsidRDefault="009C1D43" w:rsidP="008F03C1">
            <w:pPr>
              <w:pStyle w:val="ListParagraph"/>
              <w:numPr>
                <w:ilvl w:val="0"/>
                <w:numId w:val="83"/>
              </w:numPr>
              <w:rPr>
                <w:rFonts w:ascii="Corbel" w:hAnsi="Corbel"/>
                <w:sz w:val="20"/>
                <w:szCs w:val="20"/>
              </w:rPr>
            </w:pPr>
            <w:r w:rsidRPr="008E0736">
              <w:rPr>
                <w:rFonts w:ascii="Corbel" w:hAnsi="Corbel"/>
                <w:sz w:val="20"/>
                <w:szCs w:val="20"/>
              </w:rPr>
              <w:t>Report on results of CoP activities Reporting on each engaged FN organisation, funded outcomes and impacts across community</w:t>
            </w:r>
          </w:p>
          <w:p w14:paraId="1B0DD761" w14:textId="77777777" w:rsidR="009C1D43" w:rsidRPr="00465483" w:rsidRDefault="009C1D43" w:rsidP="008F03C1">
            <w:pPr>
              <w:pStyle w:val="ListParagraph"/>
              <w:numPr>
                <w:ilvl w:val="0"/>
                <w:numId w:val="83"/>
              </w:numPr>
              <w:rPr>
                <w:rFonts w:ascii="Corbel" w:hAnsi="Corbel"/>
                <w:sz w:val="20"/>
                <w:szCs w:val="20"/>
              </w:rPr>
            </w:pPr>
            <w:r w:rsidRPr="00581AC4">
              <w:rPr>
                <w:rFonts w:ascii="Corbel" w:hAnsi="Corbel"/>
                <w:sz w:val="20"/>
              </w:rPr>
              <w:t>Organisations and activities funded under innovation fund</w:t>
            </w:r>
          </w:p>
          <w:p w14:paraId="7D0C58C3" w14:textId="77777777" w:rsidR="009C1D43" w:rsidRPr="00465483" w:rsidRDefault="009C1D43" w:rsidP="008F03C1">
            <w:pPr>
              <w:pStyle w:val="ListParagraph"/>
              <w:numPr>
                <w:ilvl w:val="0"/>
                <w:numId w:val="83"/>
              </w:numPr>
              <w:rPr>
                <w:rFonts w:ascii="Corbel" w:hAnsi="Corbel"/>
                <w:b/>
                <w:bCs/>
                <w:sz w:val="20"/>
                <w:szCs w:val="20"/>
              </w:rPr>
            </w:pPr>
            <w:r w:rsidRPr="00581AC4">
              <w:rPr>
                <w:rFonts w:ascii="Corbel" w:hAnsi="Corbel"/>
                <w:sz w:val="20"/>
              </w:rPr>
              <w:t>Workforce development activities in progress and number of engaged participants</w:t>
            </w:r>
          </w:p>
          <w:p w14:paraId="5DB622D7" w14:textId="77777777" w:rsidR="009C1D43" w:rsidRPr="00581AC4" w:rsidRDefault="009C1D43" w:rsidP="008F03C1">
            <w:pPr>
              <w:pStyle w:val="ListParagraph"/>
              <w:numPr>
                <w:ilvl w:val="0"/>
                <w:numId w:val="83"/>
              </w:numPr>
              <w:rPr>
                <w:rFonts w:ascii="Corbel" w:hAnsi="Corbel"/>
                <w:b/>
                <w:sz w:val="20"/>
              </w:rPr>
            </w:pPr>
            <w:r w:rsidRPr="00581AC4">
              <w:rPr>
                <w:rFonts w:ascii="Corbel" w:hAnsi="Corbel"/>
                <w:sz w:val="20"/>
              </w:rPr>
              <w:t>Final Evaluation Report</w:t>
            </w:r>
          </w:p>
          <w:p w14:paraId="2F638D37" w14:textId="77777777" w:rsidR="009C1D43" w:rsidRPr="00F562E5" w:rsidRDefault="009C1D43" w:rsidP="008F03C1">
            <w:pPr>
              <w:pStyle w:val="ListParagraph"/>
              <w:ind w:left="502"/>
              <w:rPr>
                <w:rFonts w:ascii="Corbel" w:hAnsi="Corbel"/>
                <w:b/>
                <w:sz w:val="20"/>
                <w:szCs w:val="20"/>
              </w:rPr>
            </w:pPr>
          </w:p>
        </w:tc>
        <w:tc>
          <w:tcPr>
            <w:tcW w:w="907" w:type="pct"/>
            <w:vAlign w:val="center"/>
          </w:tcPr>
          <w:p w14:paraId="192D3B2B" w14:textId="77777777" w:rsidR="009C1D43" w:rsidRPr="00F562E5" w:rsidRDefault="009C1D43" w:rsidP="008F03C1">
            <w:pPr>
              <w:rPr>
                <w:rFonts w:ascii="Corbel" w:hAnsi="Corbel"/>
                <w:sz w:val="20"/>
                <w:szCs w:val="20"/>
              </w:rPr>
            </w:pPr>
            <w:r w:rsidRPr="00F562E5">
              <w:rPr>
                <w:rFonts w:ascii="Corbel" w:hAnsi="Corbel"/>
                <w:sz w:val="20"/>
                <w:szCs w:val="20"/>
              </w:rPr>
              <w:t xml:space="preserve"> $</w:t>
            </w:r>
            <w:r>
              <w:rPr>
                <w:rFonts w:ascii="Corbel" w:hAnsi="Corbel"/>
                <w:sz w:val="20"/>
                <w:szCs w:val="20"/>
              </w:rPr>
              <w:t>4,955,900</w:t>
            </w:r>
          </w:p>
        </w:tc>
        <w:tc>
          <w:tcPr>
            <w:tcW w:w="683" w:type="pct"/>
            <w:vAlign w:val="center"/>
          </w:tcPr>
          <w:p w14:paraId="77439F55" w14:textId="77777777" w:rsidR="009C1D43" w:rsidRPr="00F562E5" w:rsidRDefault="009C1D43" w:rsidP="008F03C1">
            <w:pPr>
              <w:rPr>
                <w:rFonts w:ascii="Corbel" w:hAnsi="Corbel"/>
                <w:sz w:val="20"/>
                <w:szCs w:val="20"/>
              </w:rPr>
            </w:pPr>
            <w:r w:rsidRPr="00376491">
              <w:rPr>
                <w:rFonts w:ascii="Corbel" w:hAnsi="Corbel"/>
                <w:sz w:val="20"/>
                <w:szCs w:val="20"/>
              </w:rPr>
              <w:t xml:space="preserve">31December </w:t>
            </w:r>
            <w:r w:rsidRPr="00376491">
              <w:rPr>
                <w:rFonts w:ascii="Corbel" w:hAnsi="Corbel"/>
                <w:sz w:val="20"/>
              </w:rPr>
              <w:t>2028</w:t>
            </w:r>
          </w:p>
        </w:tc>
      </w:tr>
      <w:tr w:rsidR="009C1D43" w:rsidRPr="00F562E5" w14:paraId="2679201A" w14:textId="77777777" w:rsidTr="008F03C1">
        <w:trPr>
          <w:trHeight w:val="300"/>
        </w:trPr>
        <w:tc>
          <w:tcPr>
            <w:tcW w:w="1076" w:type="pct"/>
          </w:tcPr>
          <w:p w14:paraId="77235519" w14:textId="77777777" w:rsidR="009C1D43" w:rsidRPr="00F562E5" w:rsidRDefault="009C1D43" w:rsidP="008F03C1">
            <w:pPr>
              <w:rPr>
                <w:rFonts w:ascii="Corbel" w:hAnsi="Corbel"/>
              </w:rPr>
            </w:pPr>
          </w:p>
        </w:tc>
        <w:tc>
          <w:tcPr>
            <w:tcW w:w="2334" w:type="pct"/>
          </w:tcPr>
          <w:p w14:paraId="2184A695" w14:textId="77777777" w:rsidR="009C1D43" w:rsidRPr="00F562E5" w:rsidRDefault="009C1D43" w:rsidP="008F03C1">
            <w:pPr>
              <w:ind w:left="2160"/>
              <w:jc w:val="right"/>
              <w:rPr>
                <w:rFonts w:ascii="Corbel" w:hAnsi="Corbel"/>
                <w:b/>
                <w:bCs/>
              </w:rPr>
            </w:pPr>
            <w:r w:rsidRPr="00F562E5">
              <w:rPr>
                <w:rFonts w:ascii="Corbel" w:hAnsi="Corbel"/>
                <w:b/>
                <w:bCs/>
              </w:rPr>
              <w:t>Total</w:t>
            </w:r>
          </w:p>
        </w:tc>
        <w:tc>
          <w:tcPr>
            <w:tcW w:w="907" w:type="pct"/>
          </w:tcPr>
          <w:p w14:paraId="78F75766" w14:textId="77777777" w:rsidR="009C1D43" w:rsidRPr="00F562E5" w:rsidRDefault="009C1D43" w:rsidP="008F03C1">
            <w:pPr>
              <w:rPr>
                <w:rFonts w:ascii="Corbel" w:hAnsi="Corbel"/>
                <w:b/>
                <w:bCs/>
              </w:rPr>
            </w:pPr>
            <w:r w:rsidRPr="00F562E5">
              <w:rPr>
                <w:rFonts w:ascii="Corbel" w:hAnsi="Corbel"/>
                <w:b/>
                <w:bCs/>
              </w:rPr>
              <w:t>$ 49</w:t>
            </w:r>
            <w:r>
              <w:rPr>
                <w:rFonts w:ascii="Corbel" w:hAnsi="Corbel"/>
                <w:b/>
                <w:bCs/>
              </w:rPr>
              <w:t>,</w:t>
            </w:r>
            <w:r w:rsidRPr="00F562E5">
              <w:rPr>
                <w:rFonts w:ascii="Corbel" w:hAnsi="Corbel"/>
                <w:b/>
                <w:bCs/>
              </w:rPr>
              <w:t>9</w:t>
            </w:r>
            <w:r>
              <w:rPr>
                <w:rFonts w:ascii="Corbel" w:hAnsi="Corbel"/>
                <w:b/>
                <w:bCs/>
              </w:rPr>
              <w:t>51,000</w:t>
            </w:r>
          </w:p>
        </w:tc>
        <w:tc>
          <w:tcPr>
            <w:tcW w:w="683" w:type="pct"/>
          </w:tcPr>
          <w:p w14:paraId="43E0E9E0" w14:textId="77777777" w:rsidR="009C1D43" w:rsidRPr="00F562E5" w:rsidRDefault="009C1D43" w:rsidP="008F03C1">
            <w:pPr>
              <w:rPr>
                <w:rFonts w:ascii="Corbel" w:hAnsi="Corbel"/>
              </w:rPr>
            </w:pPr>
          </w:p>
        </w:tc>
      </w:tr>
    </w:tbl>
    <w:p w14:paraId="0FD1443D" w14:textId="77777777" w:rsidR="009C1D43" w:rsidRDefault="009C1D43" w:rsidP="009C1D43">
      <w:pPr>
        <w:rPr>
          <w:rFonts w:ascii="Corbel" w:eastAsia="Corbel" w:hAnsi="Corbel" w:cs="Corbel"/>
        </w:rPr>
      </w:pPr>
    </w:p>
    <w:p w14:paraId="6A3393E0" w14:textId="77777777" w:rsidR="009C1D43" w:rsidRDefault="009C1D43" w:rsidP="009C1D43">
      <w:pPr>
        <w:rPr>
          <w:rFonts w:ascii="Corbel" w:eastAsia="Corbel" w:hAnsi="Corbel" w:cs="Corbel"/>
        </w:rPr>
      </w:pPr>
    </w:p>
    <w:p w14:paraId="57BCEFA9" w14:textId="77777777" w:rsidR="009C1D43" w:rsidRDefault="009C1D43" w:rsidP="009C1D43">
      <w:pPr>
        <w:rPr>
          <w:rFonts w:ascii="Corbel" w:eastAsia="Corbel" w:hAnsi="Corbel" w:cs="Corbel"/>
        </w:rPr>
      </w:pPr>
    </w:p>
    <w:p w14:paraId="064306D5" w14:textId="77777777" w:rsidR="009C1D43" w:rsidRDefault="009C1D43" w:rsidP="009C1D43">
      <w:pPr>
        <w:rPr>
          <w:rFonts w:ascii="Corbel" w:eastAsia="Corbel" w:hAnsi="Corbel" w:cs="Corbel"/>
        </w:rPr>
      </w:pPr>
    </w:p>
    <w:p w14:paraId="5469C416" w14:textId="77777777" w:rsidR="009C1D43" w:rsidRDefault="009C1D43" w:rsidP="009C1D43">
      <w:pPr>
        <w:rPr>
          <w:rFonts w:ascii="Corbel" w:eastAsia="Corbel" w:hAnsi="Corbel" w:cs="Corbel"/>
        </w:rPr>
        <w:sectPr w:rsidR="009C1D43" w:rsidSect="009C1D43">
          <w:pgSz w:w="16838" w:h="11906" w:orient="landscape"/>
          <w:pgMar w:top="1440" w:right="1440" w:bottom="1440" w:left="1440" w:header="709" w:footer="709" w:gutter="0"/>
          <w:cols w:space="708"/>
          <w:docGrid w:linePitch="360"/>
        </w:sectPr>
      </w:pPr>
    </w:p>
    <w:p w14:paraId="78946E5C" w14:textId="77777777" w:rsidR="009C1D43" w:rsidRPr="00D56365" w:rsidRDefault="009C1D43" w:rsidP="009C1D43">
      <w:pPr>
        <w:rPr>
          <w:rFonts w:ascii="Corbel" w:hAnsi="Corbel"/>
          <w:lang w:val="en-GB"/>
        </w:rPr>
      </w:pPr>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715AAE9D" w14:textId="77777777" w:rsidR="009C1D43" w:rsidRPr="00D56365" w:rsidRDefault="009C1D43" w:rsidP="009C1D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9C1D43" w:rsidRPr="00D56365" w14:paraId="4084ABCC" w14:textId="77777777" w:rsidTr="008F03C1">
        <w:trPr>
          <w:cantSplit/>
          <w:jc w:val="center"/>
        </w:trPr>
        <w:tc>
          <w:tcPr>
            <w:tcW w:w="4536" w:type="dxa"/>
          </w:tcPr>
          <w:p w14:paraId="3EE9AC27" w14:textId="77777777" w:rsidR="009C1D43" w:rsidRPr="00D56365" w:rsidRDefault="009C1D43" w:rsidP="008F03C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257E3C65" w14:textId="77777777" w:rsidR="009C1D43" w:rsidRPr="00D56365" w:rsidRDefault="009C1D43" w:rsidP="008F03C1">
            <w:pPr>
              <w:pStyle w:val="LineForSignature"/>
              <w:rPr>
                <w:rFonts w:ascii="Corbel" w:hAnsi="Corbel"/>
              </w:rPr>
            </w:pPr>
            <w:r w:rsidRPr="00D56365">
              <w:rPr>
                <w:rFonts w:ascii="Corbel" w:hAnsi="Corbel"/>
              </w:rPr>
              <w:br/>
            </w:r>
            <w:r w:rsidRPr="00D56365">
              <w:rPr>
                <w:rFonts w:ascii="Corbel" w:hAnsi="Corbel"/>
              </w:rPr>
              <w:tab/>
            </w:r>
          </w:p>
          <w:p w14:paraId="76DFBB91" w14:textId="77777777" w:rsidR="009C1D43" w:rsidRPr="00D56365" w:rsidRDefault="009C1D43" w:rsidP="008F03C1">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002B9175" w14:textId="77777777" w:rsidR="009C1D43" w:rsidRPr="00D56365" w:rsidRDefault="009C1D43" w:rsidP="008F03C1">
            <w:pPr>
              <w:pStyle w:val="Position"/>
              <w:rPr>
                <w:lang w:val="en-GB"/>
              </w:rPr>
            </w:pPr>
            <w:r w:rsidRPr="00D56365">
              <w:rPr>
                <w:lang w:val="en-GB"/>
              </w:rPr>
              <w:t xml:space="preserve">Minister for </w:t>
            </w:r>
            <w:r>
              <w:rPr>
                <w:lang w:val="en-GB"/>
              </w:rPr>
              <w:t>Skills and Training</w:t>
            </w:r>
          </w:p>
          <w:p w14:paraId="2277D8A6" w14:textId="77777777" w:rsidR="009C1D43" w:rsidRPr="00D56365" w:rsidRDefault="009C1D43" w:rsidP="008F03C1">
            <w:pPr>
              <w:pStyle w:val="SingleParagraph"/>
              <w:tabs>
                <w:tab w:val="num" w:pos="1134"/>
              </w:tabs>
              <w:spacing w:after="240"/>
              <w:rPr>
                <w:b/>
                <w:lang w:val="en-GB"/>
              </w:rPr>
            </w:pPr>
            <w:r>
              <w:rPr>
                <w:lang w:val="en-GB"/>
              </w:rPr>
              <w:t xml:space="preserve">      /      </w:t>
            </w:r>
            <w:proofErr w:type="gramStart"/>
            <w:r>
              <w:rPr>
                <w:lang w:val="en-GB"/>
              </w:rPr>
              <w:t>/  2025</w:t>
            </w:r>
            <w:proofErr w:type="gramEnd"/>
          </w:p>
        </w:tc>
        <w:tc>
          <w:tcPr>
            <w:tcW w:w="283" w:type="dxa"/>
          </w:tcPr>
          <w:p w14:paraId="6ABF130C" w14:textId="77777777" w:rsidR="009C1D43" w:rsidRPr="00D56365" w:rsidRDefault="009C1D43" w:rsidP="008F03C1">
            <w:pPr>
              <w:pStyle w:val="Signed"/>
              <w:rPr>
                <w:rStyle w:val="SignedBold"/>
                <w:rFonts w:ascii="Corbel" w:hAnsi="Corbel"/>
                <w:b w:val="0"/>
                <w:bCs w:val="0"/>
              </w:rPr>
            </w:pPr>
          </w:p>
        </w:tc>
        <w:tc>
          <w:tcPr>
            <w:tcW w:w="4536" w:type="dxa"/>
          </w:tcPr>
          <w:p w14:paraId="3F4AAB2C" w14:textId="77777777" w:rsidR="009C1D43" w:rsidRPr="00D56365" w:rsidRDefault="009C1D43" w:rsidP="008F03C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Pr>
                <w:rFonts w:ascii="Corbel" w:hAnsi="Corbel"/>
              </w:rPr>
              <w:t>NSW</w:t>
            </w:r>
            <w:r w:rsidRPr="00D56365">
              <w:rPr>
                <w:rFonts w:ascii="Corbel" w:hAnsi="Corbel"/>
              </w:rPr>
              <w:t xml:space="preserve"> by</w:t>
            </w:r>
            <w:r>
              <w:rPr>
                <w:rFonts w:ascii="Corbel" w:hAnsi="Corbel"/>
              </w:rPr>
              <w:t xml:space="preserve"> </w:t>
            </w:r>
          </w:p>
          <w:p w14:paraId="2E957B78" w14:textId="77777777" w:rsidR="009C1D43" w:rsidRPr="00D56365" w:rsidRDefault="009C1D43" w:rsidP="008F03C1">
            <w:pPr>
              <w:pStyle w:val="LineForSignature"/>
              <w:rPr>
                <w:rFonts w:ascii="Corbel" w:hAnsi="Corbel"/>
              </w:rPr>
            </w:pPr>
            <w:r w:rsidRPr="00D56365">
              <w:rPr>
                <w:rFonts w:ascii="Corbel" w:hAnsi="Corbel"/>
              </w:rPr>
              <w:br/>
            </w:r>
            <w:r w:rsidRPr="00D56365">
              <w:rPr>
                <w:rFonts w:ascii="Corbel" w:hAnsi="Corbel"/>
              </w:rPr>
              <w:tab/>
            </w:r>
          </w:p>
          <w:p w14:paraId="37AE852F" w14:textId="77777777" w:rsidR="009C1D43" w:rsidRPr="00D56365" w:rsidRDefault="009C1D43" w:rsidP="008F03C1">
            <w:pPr>
              <w:pStyle w:val="SingleParagraph"/>
              <w:rPr>
                <w:rStyle w:val="Bold"/>
              </w:rPr>
            </w:pPr>
            <w:r w:rsidRPr="00D56365">
              <w:rPr>
                <w:rStyle w:val="Bold"/>
              </w:rPr>
              <w:t xml:space="preserve">The Honourable </w:t>
            </w:r>
            <w:r>
              <w:rPr>
                <w:rStyle w:val="Bold"/>
              </w:rPr>
              <w:t>Steve Whan</w:t>
            </w:r>
            <w:r w:rsidRPr="00D56365">
              <w:rPr>
                <w:rStyle w:val="Bold"/>
              </w:rPr>
              <w:t xml:space="preserve"> MP</w:t>
            </w:r>
          </w:p>
          <w:p w14:paraId="3D3826B4" w14:textId="77777777" w:rsidR="009C1D43" w:rsidRPr="00D56365" w:rsidRDefault="009C1D43" w:rsidP="008F03C1">
            <w:pPr>
              <w:pStyle w:val="Position"/>
              <w:rPr>
                <w:lang w:val="en-GB"/>
              </w:rPr>
            </w:pPr>
            <w:r w:rsidRPr="00D56365">
              <w:rPr>
                <w:lang w:val="en-GB"/>
              </w:rPr>
              <w:t xml:space="preserve">Minister for </w:t>
            </w:r>
            <w:r>
              <w:rPr>
                <w:lang w:val="en-GB"/>
              </w:rPr>
              <w:t>Skills, TAFE and Tertiary</w:t>
            </w:r>
          </w:p>
          <w:p w14:paraId="2E319DEF" w14:textId="77777777" w:rsidR="009C1D43" w:rsidRPr="00396903" w:rsidRDefault="009C1D43" w:rsidP="008F03C1">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Pr>
                <w:rFonts w:ascii="Corbel" w:hAnsi="Corbel"/>
                <w:lang w:val="en-GB"/>
              </w:rPr>
              <w:t>5</w:t>
            </w:r>
            <w:proofErr w:type="gramEnd"/>
          </w:p>
        </w:tc>
      </w:tr>
    </w:tbl>
    <w:p w14:paraId="3CBF8002" w14:textId="77777777" w:rsidR="009C1D43" w:rsidRDefault="009C1D43" w:rsidP="009C1D43">
      <w:pPr>
        <w:rPr>
          <w:rFonts w:ascii="Corbel" w:hAnsi="Corbel"/>
          <w:b/>
          <w:bCs/>
        </w:rPr>
      </w:pPr>
    </w:p>
    <w:p w14:paraId="3EAB9EE7" w14:textId="44E236C8" w:rsidR="00E84C96" w:rsidRPr="000675F5" w:rsidRDefault="00E84C96" w:rsidP="009C1D43">
      <w:pPr>
        <w:rPr>
          <w:rFonts w:ascii="Corbel" w:hAnsi="Corbel"/>
          <w:b/>
          <w:bCs/>
        </w:rPr>
      </w:pPr>
    </w:p>
    <w:sectPr w:rsidR="00E84C96" w:rsidRPr="000675F5" w:rsidSect="00C568B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FDB8" w14:textId="77777777" w:rsidR="00353630" w:rsidRDefault="00353630" w:rsidP="00524FCE">
      <w:pPr>
        <w:spacing w:after="0" w:line="240" w:lineRule="auto"/>
      </w:pPr>
      <w:r>
        <w:separator/>
      </w:r>
    </w:p>
  </w:endnote>
  <w:endnote w:type="continuationSeparator" w:id="0">
    <w:p w14:paraId="4BBA35DF" w14:textId="77777777" w:rsidR="00353630" w:rsidRDefault="00353630" w:rsidP="00524FCE">
      <w:pPr>
        <w:spacing w:after="0" w:line="240" w:lineRule="auto"/>
      </w:pPr>
      <w:r>
        <w:continuationSeparator/>
      </w:r>
    </w:p>
  </w:endnote>
  <w:endnote w:type="continuationNotice" w:id="1">
    <w:p w14:paraId="54BBD319" w14:textId="77777777" w:rsidR="00353630" w:rsidRDefault="00353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A92" w14:textId="77777777" w:rsidR="009C1D43" w:rsidRDefault="009C1D43">
    <w:pPr>
      <w:pStyle w:val="Footer"/>
    </w:pPr>
    <w:r>
      <w:rPr>
        <w:noProof/>
      </w:rPr>
      <mc:AlternateContent>
        <mc:Choice Requires="wps">
          <w:drawing>
            <wp:anchor distT="0" distB="0" distL="0" distR="0" simplePos="0" relativeHeight="251662347" behindDoc="0" locked="0" layoutInCell="1" allowOverlap="1" wp14:anchorId="53CCF3B2" wp14:editId="78ADE15B">
              <wp:simplePos x="635" y="635"/>
              <wp:positionH relativeFrom="page">
                <wp:align>center</wp:align>
              </wp:positionH>
              <wp:positionV relativeFrom="page">
                <wp:align>bottom</wp:align>
              </wp:positionV>
              <wp:extent cx="459740" cy="357505"/>
              <wp:effectExtent l="0" t="0" r="16510" b="0"/>
              <wp:wrapNone/>
              <wp:docPr id="835480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DFD4694"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CF3B2" id="_x0000_t202" coordsize="21600,21600" o:spt="202" path="m,l,21600r21600,l21600,xe">
              <v:stroke joinstyle="miter"/>
              <v:path gradientshapeok="t" o:connecttype="rect"/>
            </v:shapetype>
            <v:shape id="Text Box 8" o:spid="_x0000_s1027" type="#_x0000_t202" alt="OFFICIAL" style="position:absolute;margin-left:0;margin-top:0;width:36.2pt;height:28.15pt;z-index:251662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0DFD4694"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8BB6" w14:textId="5DE4DE69" w:rsidR="009C1D43" w:rsidRDefault="00000000">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9C1D43">
          <w:fldChar w:fldCharType="begin"/>
        </w:r>
        <w:r w:rsidR="009C1D43">
          <w:instrText xml:space="preserve"> PAGE   \* MERGEFORMAT </w:instrText>
        </w:r>
        <w:r w:rsidR="009C1D43">
          <w:fldChar w:fldCharType="separate"/>
        </w:r>
        <w:r w:rsidR="009C1D43">
          <w:rPr>
            <w:noProof/>
          </w:rPr>
          <w:t>2</w:t>
        </w:r>
        <w:r w:rsidR="009C1D43">
          <w:rPr>
            <w:noProof/>
          </w:rPr>
          <w:fldChar w:fldCharType="end"/>
        </w:r>
        <w:r w:rsidR="009C1D43">
          <w:t xml:space="preserve"> | </w:t>
        </w:r>
        <w:r w:rsidR="009C1D43">
          <w:rPr>
            <w:color w:val="7F7F7F" w:themeColor="background1" w:themeShade="7F"/>
            <w:spacing w:val="60"/>
          </w:rPr>
          <w:t>Page</w:t>
        </w:r>
      </w:sdtContent>
    </w:sdt>
  </w:p>
  <w:p w14:paraId="49419C55" w14:textId="77777777" w:rsidR="009C1D43" w:rsidRPr="00664125" w:rsidRDefault="009C1D43" w:rsidP="00664125">
    <w:pPr>
      <w:pStyle w:val="Footer"/>
      <w:rPr>
        <w:rFonts w:ascii="Corbel" w:hAnsi="Corbel"/>
      </w:rPr>
    </w:pPr>
    <w:r>
      <w:rPr>
        <w:rFonts w:ascii="Corbel" w:hAnsi="Corbel"/>
      </w:rPr>
      <w:t xml:space="preserve">Appendix </w:t>
    </w:r>
    <w:proofErr w:type="gramStart"/>
    <w:r>
      <w:rPr>
        <w:rFonts w:ascii="Corbel" w:hAnsi="Corbel"/>
      </w:rPr>
      <w:t>A:Bilateral</w:t>
    </w:r>
    <w:proofErr w:type="gramEnd"/>
    <w:r>
      <w:rPr>
        <w:rFonts w:ascii="Corbel" w:hAnsi="Corbel"/>
      </w:rPr>
      <w:t xml:space="preserve"> Implementation Plan – National Skills Agreement Policy Initiative: NSW Closing the Gap Stage 2 </w:t>
    </w:r>
  </w:p>
  <w:p w14:paraId="75175333" w14:textId="77777777" w:rsidR="009C1D43" w:rsidRPr="00F73605" w:rsidRDefault="009C1D43">
    <w:pPr>
      <w:pStyle w:val="Footer"/>
      <w:rPr>
        <w:rFonts w:ascii="Corbel" w:hAnsi="Corbel"/>
      </w:rPr>
    </w:pPr>
    <w:r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B7E1" w14:textId="77777777" w:rsidR="009C1D43" w:rsidRDefault="009C1D43">
    <w:pPr>
      <w:pStyle w:val="Footer"/>
    </w:pPr>
    <w:r>
      <w:rPr>
        <w:noProof/>
      </w:rPr>
      <mc:AlternateContent>
        <mc:Choice Requires="wps">
          <w:drawing>
            <wp:anchor distT="0" distB="0" distL="0" distR="0" simplePos="0" relativeHeight="251665419" behindDoc="0" locked="0" layoutInCell="1" allowOverlap="1" wp14:anchorId="1D0383D8" wp14:editId="2AE5AA25">
              <wp:simplePos x="635" y="635"/>
              <wp:positionH relativeFrom="page">
                <wp:align>center</wp:align>
              </wp:positionH>
              <wp:positionV relativeFrom="page">
                <wp:align>bottom</wp:align>
              </wp:positionV>
              <wp:extent cx="459740" cy="357505"/>
              <wp:effectExtent l="0" t="0" r="16510" b="0"/>
              <wp:wrapNone/>
              <wp:docPr id="4109474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5C5E817"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383D8" id="_x0000_t202" coordsize="21600,21600" o:spt="202" path="m,l,21600r21600,l21600,xe">
              <v:stroke joinstyle="miter"/>
              <v:path gradientshapeok="t" o:connecttype="rect"/>
            </v:shapetype>
            <v:shape id="Text Box 7" o:spid="_x0000_s1029" type="#_x0000_t202" alt="OFFICIAL" style="position:absolute;margin-left:0;margin-top:0;width:36.2pt;height:28.15pt;z-index:2516654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05C5E817"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9940" w14:textId="77777777" w:rsidR="009C1D43" w:rsidRDefault="009C1D43">
    <w:pPr>
      <w:pStyle w:val="Footer"/>
    </w:pPr>
    <w:r>
      <w:rPr>
        <w:noProof/>
      </w:rPr>
      <mc:AlternateContent>
        <mc:Choice Requires="wps">
          <w:drawing>
            <wp:anchor distT="0" distB="0" distL="0" distR="0" simplePos="0" relativeHeight="251668491" behindDoc="0" locked="0" layoutInCell="1" allowOverlap="1" wp14:anchorId="08EB438D" wp14:editId="448B2A5A">
              <wp:simplePos x="635" y="635"/>
              <wp:positionH relativeFrom="page">
                <wp:align>center</wp:align>
              </wp:positionH>
              <wp:positionV relativeFrom="page">
                <wp:align>bottom</wp:align>
              </wp:positionV>
              <wp:extent cx="459740" cy="357505"/>
              <wp:effectExtent l="0" t="0" r="16510" b="0"/>
              <wp:wrapNone/>
              <wp:docPr id="68533869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7DF407"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B438D" id="_x0000_t202" coordsize="21600,21600" o:spt="202" path="m,l,21600r21600,l21600,xe">
              <v:stroke joinstyle="miter"/>
              <v:path gradientshapeok="t" o:connecttype="rect"/>
            </v:shapetype>
            <v:shape id="Text Box 11" o:spid="_x0000_s1031" type="#_x0000_t202" alt="OFFICIAL" style="position:absolute;margin-left:0;margin-top:0;width:36.2pt;height:28.15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627DF407"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CE69" w14:textId="453FF811" w:rsidR="009C1D43" w:rsidRDefault="00000000">
    <w:pPr>
      <w:pStyle w:val="Footer"/>
      <w:pBdr>
        <w:top w:val="single" w:sz="4" w:space="1" w:color="D9D9D9" w:themeColor="background1" w:themeShade="D9"/>
      </w:pBdr>
      <w:jc w:val="right"/>
    </w:pPr>
    <w:sdt>
      <w:sdtPr>
        <w:id w:val="931944246"/>
        <w:docPartObj>
          <w:docPartGallery w:val="Page Numbers (Bottom of Page)"/>
          <w:docPartUnique/>
        </w:docPartObj>
      </w:sdtPr>
      <w:sdtEndPr>
        <w:rPr>
          <w:color w:val="7F7F7F" w:themeColor="background1" w:themeShade="7F"/>
          <w:spacing w:val="60"/>
        </w:rPr>
      </w:sdtEndPr>
      <w:sdtContent>
        <w:r w:rsidR="009C1D43">
          <w:fldChar w:fldCharType="begin"/>
        </w:r>
        <w:r w:rsidR="009C1D43">
          <w:instrText xml:space="preserve"> PAGE   \* MERGEFORMAT </w:instrText>
        </w:r>
        <w:r w:rsidR="009C1D43">
          <w:fldChar w:fldCharType="separate"/>
        </w:r>
        <w:r w:rsidR="009C1D43">
          <w:rPr>
            <w:noProof/>
          </w:rPr>
          <w:t>2</w:t>
        </w:r>
        <w:r w:rsidR="009C1D43">
          <w:rPr>
            <w:noProof/>
          </w:rPr>
          <w:fldChar w:fldCharType="end"/>
        </w:r>
        <w:r w:rsidR="009C1D43">
          <w:t xml:space="preserve"> | </w:t>
        </w:r>
        <w:r w:rsidR="009C1D43">
          <w:rPr>
            <w:color w:val="7F7F7F" w:themeColor="background1" w:themeShade="7F"/>
            <w:spacing w:val="60"/>
          </w:rPr>
          <w:t>Page</w:t>
        </w:r>
      </w:sdtContent>
    </w:sdt>
  </w:p>
  <w:p w14:paraId="499E59B3" w14:textId="77777777" w:rsidR="009C1D43" w:rsidRPr="00F73605" w:rsidRDefault="009C1D43" w:rsidP="00664125">
    <w:pPr>
      <w:pStyle w:val="Footer"/>
      <w:rPr>
        <w:rFonts w:ascii="Corbel" w:hAnsi="Corbel"/>
      </w:rPr>
    </w:pPr>
    <w:r>
      <w:rPr>
        <w:rFonts w:ascii="Corbel" w:hAnsi="Corbel"/>
      </w:rPr>
      <w:t xml:space="preserve">Appendix A: Bilateral Implementation Plan – National Skills Agreement Policy Initiative: NSW Closing the Gap Stage 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9566" w14:textId="77777777" w:rsidR="009C1D43" w:rsidRDefault="009C1D43">
    <w:pPr>
      <w:pStyle w:val="Footer"/>
    </w:pPr>
    <w:r>
      <w:rPr>
        <w:noProof/>
      </w:rPr>
      <mc:AlternateContent>
        <mc:Choice Requires="wps">
          <w:drawing>
            <wp:anchor distT="0" distB="0" distL="0" distR="0" simplePos="0" relativeHeight="251671563" behindDoc="0" locked="0" layoutInCell="1" allowOverlap="1" wp14:anchorId="15C42968" wp14:editId="217539F3">
              <wp:simplePos x="635" y="635"/>
              <wp:positionH relativeFrom="page">
                <wp:align>center</wp:align>
              </wp:positionH>
              <wp:positionV relativeFrom="page">
                <wp:align>bottom</wp:align>
              </wp:positionV>
              <wp:extent cx="459740" cy="357505"/>
              <wp:effectExtent l="0" t="0" r="16510" b="0"/>
              <wp:wrapNone/>
              <wp:docPr id="15041013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269265"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42968" id="_x0000_t202" coordsize="21600,21600" o:spt="202" path="m,l,21600r21600,l21600,xe">
              <v:stroke joinstyle="miter"/>
              <v:path gradientshapeok="t" o:connecttype="rect"/>
            </v:shapetype>
            <v:shape id="Text Box 10" o:spid="_x0000_s1033" type="#_x0000_t202" alt="OFFICIAL" style="position:absolute;margin-left:0;margin-top:0;width:36.2pt;height:28.15pt;z-index:2516715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MNDgIAABw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Qln4/db6E60lAIw769k+uGSj8IH54F0oKpWxJt&#10;eKJDt9CVHE4WZzXgj7/5Yz7xTlHOOhJMyS0pmrP2m6V9RG2NBo7GNhnTm3yW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6gJzDQ4CAAAc&#10;BAAADgAAAAAAAAAAAAAAAAAuAgAAZHJzL2Uyb0RvYy54bWxQSwECLQAUAAYACAAAACEA5JR8I9sA&#10;AAADAQAADwAAAAAAAAAAAAAAAABoBAAAZHJzL2Rvd25yZXYueG1sUEsFBgAAAAAEAAQA8wAAAHAF&#10;AAAAAA==&#10;" filled="f" stroked="f">
              <v:textbox style="mso-fit-shape-to-text:t" inset="0,0,0,15pt">
                <w:txbxContent>
                  <w:p w14:paraId="24269265"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FD5E" w14:textId="77777777" w:rsidR="004F67DB" w:rsidRDefault="004F67DB">
    <w:pPr>
      <w:pStyle w:val="Footer"/>
    </w:pPr>
    <w:r>
      <w:rPr>
        <w:noProof/>
      </w:rPr>
      <mc:AlternateContent>
        <mc:Choice Requires="wps">
          <w:drawing>
            <wp:anchor distT="0" distB="0" distL="0" distR="0" simplePos="0" relativeHeight="251658250" behindDoc="0" locked="0" layoutInCell="1" allowOverlap="1" wp14:anchorId="06A25522" wp14:editId="1CA8AA48">
              <wp:simplePos x="635" y="635"/>
              <wp:positionH relativeFrom="page">
                <wp:align>center</wp:align>
              </wp:positionH>
              <wp:positionV relativeFrom="page">
                <wp:align>bottom</wp:align>
              </wp:positionV>
              <wp:extent cx="1389380" cy="379730"/>
              <wp:effectExtent l="0" t="0" r="1270" b="0"/>
              <wp:wrapNone/>
              <wp:docPr id="114745543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5850128"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25522" id="_x0000_t202" coordsize="21600,21600" o:spt="202" path="m,l,21600r21600,l21600,xe">
              <v:stroke joinstyle="miter"/>
              <v:path gradientshapeok="t" o:connecttype="rect"/>
            </v:shapetype>
            <v:shape id="_x0000_s1035" type="#_x0000_t202" alt="OFFICIAL: Sensitive" style="position:absolute;margin-left:0;margin-top:0;width:109.4pt;height:29.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LDw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JZ8N42+hOtJWCCfCvZOrhlqvhQ/PAolhmpZU&#10;G57o0C10JYezxVkN+PNv/phPwFOUs44UU3JLkuas/W6JkCiuwcDB2CZjPMs/5xS3e3MPpMMxPQkn&#10;k0leDO1gagTzSnpexkYUElZSu5JvB/M+nKRL70Gq5TIlkY6cCGu7cTKWjnBFLF/6V4HuDHggqh5h&#10;kJMo3uF+yo03vVvuA6GfSInQnoA8I04aTFyd30sU+dv/lHV91Ytf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fMzVyw8CAAAd&#10;BAAADgAAAAAAAAAAAAAAAAAuAgAAZHJzL2Uyb0RvYy54bWxQSwECLQAUAAYACAAAACEA5ZUzh9oA&#10;AAAEAQAADwAAAAAAAAAAAAAAAABpBAAAZHJzL2Rvd25yZXYueG1sUEsFBgAAAAAEAAQA8wAAAHAF&#10;AAAAAA==&#10;" filled="f" stroked="f">
              <v:textbox style="mso-fit-shape-to-text:t" inset="0,0,0,15pt">
                <w:txbxContent>
                  <w:p w14:paraId="65850128"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2826" w14:textId="35AE4CFA" w:rsidR="004F67DB" w:rsidRDefault="00000000">
    <w:pPr>
      <w:pStyle w:val="Footer"/>
      <w:pBdr>
        <w:top w:val="single" w:sz="4" w:space="1" w:color="D9D9D9" w:themeColor="background1" w:themeShade="D9"/>
      </w:pBdr>
      <w:jc w:val="right"/>
    </w:pPr>
    <w:sdt>
      <w:sdtPr>
        <w:id w:val="1163509563"/>
        <w:docPartObj>
          <w:docPartGallery w:val="Page Numbers (Bottom of Page)"/>
          <w:docPartUnique/>
        </w:docPartObj>
      </w:sdtPr>
      <w:sdtEndPr>
        <w:rPr>
          <w:color w:val="7F7F7F" w:themeColor="background1" w:themeShade="7F"/>
          <w:spacing w:val="60"/>
        </w:rPr>
      </w:sdtEndPr>
      <w:sdtContent>
        <w:r w:rsidR="004F67DB">
          <w:fldChar w:fldCharType="begin"/>
        </w:r>
        <w:r w:rsidR="004F67DB">
          <w:instrText xml:space="preserve"> PAGE   \* MERGEFORMAT </w:instrText>
        </w:r>
        <w:r w:rsidR="004F67DB">
          <w:fldChar w:fldCharType="separate"/>
        </w:r>
        <w:r w:rsidR="004F67DB">
          <w:rPr>
            <w:noProof/>
          </w:rPr>
          <w:t>2</w:t>
        </w:r>
        <w:r w:rsidR="004F67DB">
          <w:rPr>
            <w:noProof/>
          </w:rPr>
          <w:fldChar w:fldCharType="end"/>
        </w:r>
        <w:r w:rsidR="004F67DB">
          <w:t xml:space="preserve"> | </w:t>
        </w:r>
        <w:r w:rsidR="004F67DB">
          <w:rPr>
            <w:color w:val="7F7F7F" w:themeColor="background1" w:themeShade="7F"/>
            <w:spacing w:val="60"/>
          </w:rPr>
          <w:t>Page</w:t>
        </w:r>
      </w:sdtContent>
    </w:sdt>
  </w:p>
  <w:p w14:paraId="7DAEEFF9" w14:textId="79096362" w:rsidR="004F67DB" w:rsidRPr="00F73605" w:rsidRDefault="00664125" w:rsidP="00664125">
    <w:pPr>
      <w:pStyle w:val="Footer"/>
      <w:rPr>
        <w:rFonts w:ascii="Corbel" w:hAnsi="Corbel"/>
      </w:rPr>
    </w:pPr>
    <w:r>
      <w:rPr>
        <w:rFonts w:ascii="Corbel" w:hAnsi="Corbel"/>
      </w:rPr>
      <w:t>Appendix A:</w:t>
    </w:r>
    <w:r w:rsidR="00233500">
      <w:rPr>
        <w:rFonts w:ascii="Corbel" w:hAnsi="Corbel"/>
      </w:rPr>
      <w:t xml:space="preserve"> </w:t>
    </w:r>
    <w:r>
      <w:rPr>
        <w:rFonts w:ascii="Corbel" w:hAnsi="Corbel"/>
      </w:rPr>
      <w:t xml:space="preserve">Bilateral Implementation Plan – National Skills Agreement Policy Initiative: NSW Closing the Gap Stage 2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1B8B" w14:textId="77777777" w:rsidR="004F67DB" w:rsidRDefault="004F67DB">
    <w:pPr>
      <w:pStyle w:val="Footer"/>
    </w:pPr>
    <w:r>
      <w:rPr>
        <w:noProof/>
      </w:rPr>
      <mc:AlternateContent>
        <mc:Choice Requires="wps">
          <w:drawing>
            <wp:anchor distT="0" distB="0" distL="0" distR="0" simplePos="0" relativeHeight="251658249" behindDoc="0" locked="0" layoutInCell="1" allowOverlap="1" wp14:anchorId="72F2C273" wp14:editId="661AA3B2">
              <wp:simplePos x="635" y="635"/>
              <wp:positionH relativeFrom="page">
                <wp:align>center</wp:align>
              </wp:positionH>
              <wp:positionV relativeFrom="page">
                <wp:align>bottom</wp:align>
              </wp:positionV>
              <wp:extent cx="1389380" cy="379730"/>
              <wp:effectExtent l="0" t="0" r="1270" b="0"/>
              <wp:wrapNone/>
              <wp:docPr id="26476360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B877A41"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2C273" id="_x0000_t202" coordsize="21600,21600" o:spt="202" path="m,l,21600r21600,l21600,xe">
              <v:stroke joinstyle="miter"/>
              <v:path gradientshapeok="t" o:connecttype="rect"/>
            </v:shapetype>
            <v:shape id="_x0000_s1037" type="#_x0000_t202" alt="OFFICIAL: Sensitive" style="position:absolute;margin-left:0;margin-top:0;width:109.4pt;height:29.9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AUT965DgIAAB4E&#10;AAAOAAAAAAAAAAAAAAAAAC4CAABkcnMvZTJvRG9jLnhtbFBLAQItABQABgAIAAAAIQDllTOH2gAA&#10;AAQBAAAPAAAAAAAAAAAAAAAAAGgEAABkcnMvZG93bnJldi54bWxQSwUGAAAAAAQABADzAAAAbwUA&#10;AAAA&#10;" filled="f" stroked="f">
              <v:textbox style="mso-fit-shape-to-text:t" inset="0,0,0,15pt">
                <w:txbxContent>
                  <w:p w14:paraId="0B877A41"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3CAD" w14:textId="77777777" w:rsidR="00353630" w:rsidRDefault="00353630" w:rsidP="00524FCE">
      <w:pPr>
        <w:spacing w:after="0" w:line="240" w:lineRule="auto"/>
      </w:pPr>
      <w:r>
        <w:separator/>
      </w:r>
    </w:p>
  </w:footnote>
  <w:footnote w:type="continuationSeparator" w:id="0">
    <w:p w14:paraId="37D745D8" w14:textId="77777777" w:rsidR="00353630" w:rsidRDefault="00353630" w:rsidP="00524FCE">
      <w:pPr>
        <w:spacing w:after="0" w:line="240" w:lineRule="auto"/>
      </w:pPr>
      <w:r>
        <w:continuationSeparator/>
      </w:r>
    </w:p>
  </w:footnote>
  <w:footnote w:type="continuationNotice" w:id="1">
    <w:p w14:paraId="6FC6C4A6" w14:textId="77777777" w:rsidR="00353630" w:rsidRDefault="00353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135" w14:textId="77777777" w:rsidR="009C1D43" w:rsidRDefault="009C1D43">
    <w:pPr>
      <w:pStyle w:val="Header"/>
    </w:pPr>
    <w:r>
      <w:rPr>
        <w:noProof/>
      </w:rPr>
      <mc:AlternateContent>
        <mc:Choice Requires="wps">
          <w:drawing>
            <wp:anchor distT="0" distB="0" distL="0" distR="0" simplePos="0" relativeHeight="251660299" behindDoc="0" locked="0" layoutInCell="1" allowOverlap="1" wp14:anchorId="2E2D2E2B" wp14:editId="1650FBD8">
              <wp:simplePos x="635" y="635"/>
              <wp:positionH relativeFrom="page">
                <wp:align>center</wp:align>
              </wp:positionH>
              <wp:positionV relativeFrom="page">
                <wp:align>top</wp:align>
              </wp:positionV>
              <wp:extent cx="459740" cy="357505"/>
              <wp:effectExtent l="0" t="0" r="16510" b="4445"/>
              <wp:wrapNone/>
              <wp:docPr id="3300244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69E4E6E"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2D2E2B"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0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069E4E6E"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C771" w14:textId="77777777" w:rsidR="009C1D43" w:rsidRDefault="009C1D43">
    <w:pPr>
      <w:pStyle w:val="Header"/>
    </w:pPr>
    <w:r>
      <w:rPr>
        <w:noProof/>
      </w:rPr>
      <mc:AlternateContent>
        <mc:Choice Requires="wps">
          <w:drawing>
            <wp:anchor distT="0" distB="0" distL="0" distR="0" simplePos="0" relativeHeight="251664395" behindDoc="0" locked="0" layoutInCell="1" allowOverlap="1" wp14:anchorId="5173ECB9" wp14:editId="674D56B0">
              <wp:simplePos x="635" y="635"/>
              <wp:positionH relativeFrom="page">
                <wp:align>center</wp:align>
              </wp:positionH>
              <wp:positionV relativeFrom="page">
                <wp:align>top</wp:align>
              </wp:positionV>
              <wp:extent cx="459740" cy="357505"/>
              <wp:effectExtent l="0" t="0" r="16510" b="4445"/>
              <wp:wrapNone/>
              <wp:docPr id="3578245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6C6054B"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3ECB9"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643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py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Z2v4XqSEN5GPYdnFw3VPpBBHwWnhZM3ZJo&#10;8YkObaArOZwszmrwP/7mj/nEO0U560gwJbekaM7MN0v7iNpKxvQmn+d086N7Oxp2394ByXBKL8LJ&#10;ZMY8NKOpPbS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th1pyDgIAABwE&#10;AAAOAAAAAAAAAAAAAAAAAC4CAABkcnMvZTJvRG9jLnhtbFBLAQItABQABgAIAAAAIQAHZ6Cc2gAA&#10;AAMBAAAPAAAAAAAAAAAAAAAAAGgEAABkcnMvZG93bnJldi54bWxQSwUGAAAAAAQABADzAAAAbwUA&#10;AAAA&#10;" filled="f" stroked="f">
              <v:textbox style="mso-fit-shape-to-text:t" inset="0,15pt,0,0">
                <w:txbxContent>
                  <w:p w14:paraId="56C6054B"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DCEF" w14:textId="77777777" w:rsidR="009C1D43" w:rsidRDefault="009C1D43">
    <w:pPr>
      <w:pStyle w:val="Header"/>
    </w:pPr>
    <w:r>
      <w:rPr>
        <w:noProof/>
      </w:rPr>
      <mc:AlternateContent>
        <mc:Choice Requires="wps">
          <w:drawing>
            <wp:anchor distT="0" distB="0" distL="0" distR="0" simplePos="0" relativeHeight="251666443" behindDoc="0" locked="0" layoutInCell="1" allowOverlap="1" wp14:anchorId="47BD1B84" wp14:editId="3CD57B22">
              <wp:simplePos x="635" y="635"/>
              <wp:positionH relativeFrom="page">
                <wp:align>center</wp:align>
              </wp:positionH>
              <wp:positionV relativeFrom="page">
                <wp:align>top</wp:align>
              </wp:positionV>
              <wp:extent cx="459740" cy="357505"/>
              <wp:effectExtent l="0" t="0" r="16510" b="4445"/>
              <wp:wrapNone/>
              <wp:docPr id="21039448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46565AB"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D1B84" id="_x0000_t202" coordsize="21600,21600" o:spt="202" path="m,l,21600r21600,l21600,xe">
              <v:stroke joinstyle="miter"/>
              <v:path gradientshapeok="t" o:connecttype="rect"/>
            </v:shapetype>
            <v:shape id="Text Box 5" o:spid="_x0000_s1030" type="#_x0000_t202" alt="OFFICIAL" style="position:absolute;margin-left:0;margin-top:0;width:36.2pt;height:28.15pt;z-index:251666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146565AB"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F5FA" w14:textId="018E74F2" w:rsidR="009C1D43" w:rsidRDefault="009C1D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7468" w14:textId="77777777" w:rsidR="009C1D43" w:rsidRDefault="009C1D43">
    <w:pPr>
      <w:pStyle w:val="Header"/>
    </w:pPr>
    <w:r>
      <w:rPr>
        <w:noProof/>
      </w:rPr>
      <mc:AlternateContent>
        <mc:Choice Requires="wps">
          <w:drawing>
            <wp:anchor distT="0" distB="0" distL="0" distR="0" simplePos="0" relativeHeight="251670539" behindDoc="0" locked="0" layoutInCell="1" allowOverlap="1" wp14:anchorId="14344A73" wp14:editId="3518DC32">
              <wp:simplePos x="635" y="635"/>
              <wp:positionH relativeFrom="page">
                <wp:align>center</wp:align>
              </wp:positionH>
              <wp:positionV relativeFrom="page">
                <wp:align>top</wp:align>
              </wp:positionV>
              <wp:extent cx="459740" cy="357505"/>
              <wp:effectExtent l="0" t="0" r="16510" b="4445"/>
              <wp:wrapNone/>
              <wp:docPr id="47856502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0F7F95F"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44A73" id="_x0000_t202" coordsize="21600,21600" o:spt="202" path="m,l,21600r21600,l21600,xe">
              <v:stroke joinstyle="miter"/>
              <v:path gradientshapeok="t" o:connecttype="rect"/>
            </v:shapetype>
            <v:shape id="Text Box 4" o:spid="_x0000_s1032" type="#_x0000_t202" alt="OFFICIAL" style="position:absolute;margin-left:0;margin-top:0;width:36.2pt;height:28.15pt;z-index:2516705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60F7F95F" w14:textId="77777777" w:rsidR="009C1D43" w:rsidRPr="007165B0" w:rsidRDefault="009C1D43" w:rsidP="007165B0">
                    <w:pPr>
                      <w:spacing w:after="0"/>
                      <w:rPr>
                        <w:rFonts w:ascii="Calibri" w:eastAsia="Calibri" w:hAnsi="Calibri" w:cs="Calibri"/>
                        <w:noProof/>
                        <w:color w:val="000000"/>
                        <w:sz w:val="20"/>
                        <w:szCs w:val="20"/>
                      </w:rPr>
                    </w:pPr>
                    <w:r w:rsidRPr="007165B0">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B4DA" w14:textId="77777777" w:rsidR="004F67DB" w:rsidRDefault="004F67DB">
    <w:pPr>
      <w:pStyle w:val="Header"/>
    </w:pPr>
    <w:r>
      <w:rPr>
        <w:noProof/>
      </w:rPr>
      <mc:AlternateContent>
        <mc:Choice Requires="wps">
          <w:drawing>
            <wp:anchor distT="0" distB="0" distL="0" distR="0" simplePos="0" relativeHeight="251658247" behindDoc="0" locked="0" layoutInCell="1" allowOverlap="1" wp14:anchorId="15476894" wp14:editId="6F83B36E">
              <wp:simplePos x="635" y="635"/>
              <wp:positionH relativeFrom="page">
                <wp:align>center</wp:align>
              </wp:positionH>
              <wp:positionV relativeFrom="page">
                <wp:align>top</wp:align>
              </wp:positionV>
              <wp:extent cx="1389380" cy="379730"/>
              <wp:effectExtent l="0" t="0" r="1270" b="1270"/>
              <wp:wrapNone/>
              <wp:docPr id="91407451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D920ADC"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76894" id="_x0000_t202" coordsize="21600,21600" o:spt="202" path="m,l,21600r21600,l21600,xe">
              <v:stroke joinstyle="miter"/>
              <v:path gradientshapeok="t" o:connecttype="rect"/>
            </v:shapetype>
            <v:shape id="_x0000_s1034" type="#_x0000_t202" alt="OFFICIAL: Sensitive" style="position:absolute;margin-left:0;margin-top:0;width:109.4pt;height:29.9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ZCDg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" filled="f" stroked="f">
              <v:textbox style="mso-fit-shape-to-text:t" inset="0,15pt,0,0">
                <w:txbxContent>
                  <w:p w14:paraId="3D920ADC"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1DB5" w14:textId="7BFDB9E5" w:rsidR="004F67DB" w:rsidRDefault="004F67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E69F" w14:textId="77777777" w:rsidR="004F67DB" w:rsidRDefault="004F67DB">
    <w:pPr>
      <w:pStyle w:val="Header"/>
    </w:pPr>
    <w:r>
      <w:rPr>
        <w:noProof/>
      </w:rPr>
      <mc:AlternateContent>
        <mc:Choice Requires="wps">
          <w:drawing>
            <wp:anchor distT="0" distB="0" distL="0" distR="0" simplePos="0" relativeHeight="251658246" behindDoc="0" locked="0" layoutInCell="1" allowOverlap="1" wp14:anchorId="1F1794D9" wp14:editId="66B6193A">
              <wp:simplePos x="635" y="635"/>
              <wp:positionH relativeFrom="page">
                <wp:align>center</wp:align>
              </wp:positionH>
              <wp:positionV relativeFrom="page">
                <wp:align>top</wp:align>
              </wp:positionV>
              <wp:extent cx="1389380" cy="379730"/>
              <wp:effectExtent l="0" t="0" r="1270" b="1270"/>
              <wp:wrapNone/>
              <wp:docPr id="69172081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8D9EDDF"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794D9" id="_x0000_t202" coordsize="21600,21600" o:spt="202" path="m,l,21600r21600,l21600,xe">
              <v:stroke joinstyle="miter"/>
              <v:path gradientshapeok="t" o:connecttype="rect"/>
            </v:shapetype>
            <v:shape id="_x0000_s1036" type="#_x0000_t202" alt="OFFICIAL: Sensitive" style="position:absolute;margin-left:0;margin-top:0;width:109.4pt;height:29.9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0wDQIAAB4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0SSpcXRtoTrSWh5OjAcnVw31XouAz8ITxTQu&#10;yRaf6NAGupLD2eKsBv/zb/6YT8hTlLOOJFNyS5rmzHy3xEhUVzLGs/xzTn9+cG8Hw+7beyAhjulN&#10;OJnMmIdmMLWH9pUEvYyNKCSspHYlx8G8x5N26UFItVymJBKSE7i2Gydj6YhXBPOlfxXenRFH4uoR&#10;Bj2J4h3wp9x4M7jlHgn+xMoVyDPkJMJE1vnBRJW//U9Z12e9+AU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Oc3PTANAgAAHgQA&#10;AA4AAAAAAAAAAAAAAAAALgIAAGRycy9lMm9Eb2MueG1sUEsBAi0AFAAGAAgAAAAhANT6j77aAAAA&#10;BAEAAA8AAAAAAAAAAAAAAAAAZwQAAGRycy9kb3ducmV2LnhtbFBLBQYAAAAABAAEAPMAAABuBQAA&#10;AAA=&#10;" filled="f" stroked="f">
              <v:textbox style="mso-fit-shape-to-text:t" inset="0,15pt,0,0">
                <w:txbxContent>
                  <w:p w14:paraId="68D9EDDF" w14:textId="77777777" w:rsidR="004F67DB" w:rsidRPr="005F02D6" w:rsidRDefault="004F67DB"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E3AFC"/>
    <w:multiLevelType w:val="hybridMultilevel"/>
    <w:tmpl w:val="1FA0C138"/>
    <w:lvl w:ilvl="0" w:tplc="0236203E">
      <w:start w:val="1"/>
      <w:numFmt w:val="bullet"/>
      <w:lvlText w:val=""/>
      <w:lvlJc w:val="left"/>
      <w:pPr>
        <w:ind w:left="1440" w:hanging="360"/>
      </w:pPr>
      <w:rPr>
        <w:rFonts w:ascii="Symbol" w:hAnsi="Symbol"/>
      </w:rPr>
    </w:lvl>
    <w:lvl w:ilvl="1" w:tplc="668203B8">
      <w:start w:val="1"/>
      <w:numFmt w:val="bullet"/>
      <w:lvlText w:val=""/>
      <w:lvlJc w:val="left"/>
      <w:pPr>
        <w:ind w:left="1440" w:hanging="360"/>
      </w:pPr>
      <w:rPr>
        <w:rFonts w:ascii="Symbol" w:hAnsi="Symbol"/>
      </w:rPr>
    </w:lvl>
    <w:lvl w:ilvl="2" w:tplc="03B6A6FE">
      <w:start w:val="1"/>
      <w:numFmt w:val="bullet"/>
      <w:lvlText w:val=""/>
      <w:lvlJc w:val="left"/>
      <w:pPr>
        <w:ind w:left="1440" w:hanging="360"/>
      </w:pPr>
      <w:rPr>
        <w:rFonts w:ascii="Symbol" w:hAnsi="Symbol"/>
      </w:rPr>
    </w:lvl>
    <w:lvl w:ilvl="3" w:tplc="CDD4BF30">
      <w:start w:val="1"/>
      <w:numFmt w:val="bullet"/>
      <w:lvlText w:val=""/>
      <w:lvlJc w:val="left"/>
      <w:pPr>
        <w:ind w:left="1440" w:hanging="360"/>
      </w:pPr>
      <w:rPr>
        <w:rFonts w:ascii="Symbol" w:hAnsi="Symbol"/>
      </w:rPr>
    </w:lvl>
    <w:lvl w:ilvl="4" w:tplc="0AC806BE">
      <w:start w:val="1"/>
      <w:numFmt w:val="bullet"/>
      <w:lvlText w:val=""/>
      <w:lvlJc w:val="left"/>
      <w:pPr>
        <w:ind w:left="1440" w:hanging="360"/>
      </w:pPr>
      <w:rPr>
        <w:rFonts w:ascii="Symbol" w:hAnsi="Symbol"/>
      </w:rPr>
    </w:lvl>
    <w:lvl w:ilvl="5" w:tplc="F348D614">
      <w:start w:val="1"/>
      <w:numFmt w:val="bullet"/>
      <w:lvlText w:val=""/>
      <w:lvlJc w:val="left"/>
      <w:pPr>
        <w:ind w:left="1440" w:hanging="360"/>
      </w:pPr>
      <w:rPr>
        <w:rFonts w:ascii="Symbol" w:hAnsi="Symbol"/>
      </w:rPr>
    </w:lvl>
    <w:lvl w:ilvl="6" w:tplc="3E56F626">
      <w:start w:val="1"/>
      <w:numFmt w:val="bullet"/>
      <w:lvlText w:val=""/>
      <w:lvlJc w:val="left"/>
      <w:pPr>
        <w:ind w:left="1440" w:hanging="360"/>
      </w:pPr>
      <w:rPr>
        <w:rFonts w:ascii="Symbol" w:hAnsi="Symbol"/>
      </w:rPr>
    </w:lvl>
    <w:lvl w:ilvl="7" w:tplc="9356C08E">
      <w:start w:val="1"/>
      <w:numFmt w:val="bullet"/>
      <w:lvlText w:val=""/>
      <w:lvlJc w:val="left"/>
      <w:pPr>
        <w:ind w:left="1440" w:hanging="360"/>
      </w:pPr>
      <w:rPr>
        <w:rFonts w:ascii="Symbol" w:hAnsi="Symbol"/>
      </w:rPr>
    </w:lvl>
    <w:lvl w:ilvl="8" w:tplc="86E6A92A">
      <w:start w:val="1"/>
      <w:numFmt w:val="bullet"/>
      <w:lvlText w:val=""/>
      <w:lvlJc w:val="left"/>
      <w:pPr>
        <w:ind w:left="1440" w:hanging="360"/>
      </w:pPr>
      <w:rPr>
        <w:rFonts w:ascii="Symbol" w:hAnsi="Symbol"/>
      </w:rPr>
    </w:lvl>
  </w:abstractNum>
  <w:abstractNum w:abstractNumId="2"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34937"/>
    <w:multiLevelType w:val="hybridMultilevel"/>
    <w:tmpl w:val="1EBEA872"/>
    <w:lvl w:ilvl="0" w:tplc="A0B60E84">
      <w:start w:val="1"/>
      <w:numFmt w:val="decimal"/>
      <w:lvlText w:val="%1."/>
      <w:lvlJc w:val="left"/>
      <w:pPr>
        <w:ind w:left="1440" w:hanging="360"/>
      </w:pPr>
    </w:lvl>
    <w:lvl w:ilvl="1" w:tplc="1C428892">
      <w:start w:val="1"/>
      <w:numFmt w:val="decimal"/>
      <w:lvlText w:val="%2."/>
      <w:lvlJc w:val="left"/>
      <w:pPr>
        <w:ind w:left="1440" w:hanging="360"/>
      </w:pPr>
    </w:lvl>
    <w:lvl w:ilvl="2" w:tplc="DAF699F0">
      <w:start w:val="1"/>
      <w:numFmt w:val="decimal"/>
      <w:lvlText w:val="%3."/>
      <w:lvlJc w:val="left"/>
      <w:pPr>
        <w:ind w:left="1440" w:hanging="360"/>
      </w:pPr>
    </w:lvl>
    <w:lvl w:ilvl="3" w:tplc="1F7AD8DA">
      <w:start w:val="1"/>
      <w:numFmt w:val="decimal"/>
      <w:lvlText w:val="%4."/>
      <w:lvlJc w:val="left"/>
      <w:pPr>
        <w:ind w:left="1440" w:hanging="360"/>
      </w:pPr>
    </w:lvl>
    <w:lvl w:ilvl="4" w:tplc="B290ABA0">
      <w:start w:val="1"/>
      <w:numFmt w:val="decimal"/>
      <w:lvlText w:val="%5."/>
      <w:lvlJc w:val="left"/>
      <w:pPr>
        <w:ind w:left="1440" w:hanging="360"/>
      </w:pPr>
    </w:lvl>
    <w:lvl w:ilvl="5" w:tplc="CDB2B4AC">
      <w:start w:val="1"/>
      <w:numFmt w:val="decimal"/>
      <w:lvlText w:val="%6."/>
      <w:lvlJc w:val="left"/>
      <w:pPr>
        <w:ind w:left="1440" w:hanging="360"/>
      </w:pPr>
    </w:lvl>
    <w:lvl w:ilvl="6" w:tplc="9FECAC16">
      <w:start w:val="1"/>
      <w:numFmt w:val="decimal"/>
      <w:lvlText w:val="%7."/>
      <w:lvlJc w:val="left"/>
      <w:pPr>
        <w:ind w:left="1440" w:hanging="360"/>
      </w:pPr>
    </w:lvl>
    <w:lvl w:ilvl="7" w:tplc="6B7E2436">
      <w:start w:val="1"/>
      <w:numFmt w:val="decimal"/>
      <w:lvlText w:val="%8."/>
      <w:lvlJc w:val="left"/>
      <w:pPr>
        <w:ind w:left="1440" w:hanging="360"/>
      </w:pPr>
    </w:lvl>
    <w:lvl w:ilvl="8" w:tplc="902C6098">
      <w:start w:val="1"/>
      <w:numFmt w:val="decimal"/>
      <w:lvlText w:val="%9."/>
      <w:lvlJc w:val="left"/>
      <w:pPr>
        <w:ind w:left="1440" w:hanging="360"/>
      </w:pPr>
    </w:lvl>
  </w:abstractNum>
  <w:abstractNum w:abstractNumId="4" w15:restartNumberingAfterBreak="0">
    <w:nsid w:val="039642FC"/>
    <w:multiLevelType w:val="hybridMultilevel"/>
    <w:tmpl w:val="ED50DF40"/>
    <w:lvl w:ilvl="0" w:tplc="1504BDA0">
      <w:start w:val="1"/>
      <w:numFmt w:val="bullet"/>
      <w:lvlText w:val=""/>
      <w:lvlJc w:val="left"/>
      <w:pPr>
        <w:ind w:left="1080" w:hanging="360"/>
      </w:pPr>
      <w:rPr>
        <w:rFonts w:ascii="Symbol" w:hAnsi="Symbol"/>
      </w:rPr>
    </w:lvl>
    <w:lvl w:ilvl="1" w:tplc="1AF0C11A">
      <w:start w:val="1"/>
      <w:numFmt w:val="bullet"/>
      <w:lvlText w:val=""/>
      <w:lvlJc w:val="left"/>
      <w:pPr>
        <w:ind w:left="1080" w:hanging="360"/>
      </w:pPr>
      <w:rPr>
        <w:rFonts w:ascii="Symbol" w:hAnsi="Symbol"/>
      </w:rPr>
    </w:lvl>
    <w:lvl w:ilvl="2" w:tplc="A274C85C">
      <w:start w:val="1"/>
      <w:numFmt w:val="bullet"/>
      <w:lvlText w:val=""/>
      <w:lvlJc w:val="left"/>
      <w:pPr>
        <w:ind w:left="1080" w:hanging="360"/>
      </w:pPr>
      <w:rPr>
        <w:rFonts w:ascii="Symbol" w:hAnsi="Symbol"/>
      </w:rPr>
    </w:lvl>
    <w:lvl w:ilvl="3" w:tplc="2A8EFAAA">
      <w:start w:val="1"/>
      <w:numFmt w:val="bullet"/>
      <w:lvlText w:val=""/>
      <w:lvlJc w:val="left"/>
      <w:pPr>
        <w:ind w:left="1080" w:hanging="360"/>
      </w:pPr>
      <w:rPr>
        <w:rFonts w:ascii="Symbol" w:hAnsi="Symbol"/>
      </w:rPr>
    </w:lvl>
    <w:lvl w:ilvl="4" w:tplc="E31AFCEA">
      <w:start w:val="1"/>
      <w:numFmt w:val="bullet"/>
      <w:lvlText w:val=""/>
      <w:lvlJc w:val="left"/>
      <w:pPr>
        <w:ind w:left="1080" w:hanging="360"/>
      </w:pPr>
      <w:rPr>
        <w:rFonts w:ascii="Symbol" w:hAnsi="Symbol"/>
      </w:rPr>
    </w:lvl>
    <w:lvl w:ilvl="5" w:tplc="637ABD7A">
      <w:start w:val="1"/>
      <w:numFmt w:val="bullet"/>
      <w:lvlText w:val=""/>
      <w:lvlJc w:val="left"/>
      <w:pPr>
        <w:ind w:left="1080" w:hanging="360"/>
      </w:pPr>
      <w:rPr>
        <w:rFonts w:ascii="Symbol" w:hAnsi="Symbol"/>
      </w:rPr>
    </w:lvl>
    <w:lvl w:ilvl="6" w:tplc="66B00A70">
      <w:start w:val="1"/>
      <w:numFmt w:val="bullet"/>
      <w:lvlText w:val=""/>
      <w:lvlJc w:val="left"/>
      <w:pPr>
        <w:ind w:left="1080" w:hanging="360"/>
      </w:pPr>
      <w:rPr>
        <w:rFonts w:ascii="Symbol" w:hAnsi="Symbol"/>
      </w:rPr>
    </w:lvl>
    <w:lvl w:ilvl="7" w:tplc="E00494CE">
      <w:start w:val="1"/>
      <w:numFmt w:val="bullet"/>
      <w:lvlText w:val=""/>
      <w:lvlJc w:val="left"/>
      <w:pPr>
        <w:ind w:left="1080" w:hanging="360"/>
      </w:pPr>
      <w:rPr>
        <w:rFonts w:ascii="Symbol" w:hAnsi="Symbol"/>
      </w:rPr>
    </w:lvl>
    <w:lvl w:ilvl="8" w:tplc="374CE86A">
      <w:start w:val="1"/>
      <w:numFmt w:val="bullet"/>
      <w:lvlText w:val=""/>
      <w:lvlJc w:val="left"/>
      <w:pPr>
        <w:ind w:left="1080" w:hanging="360"/>
      </w:pPr>
      <w:rPr>
        <w:rFonts w:ascii="Symbol" w:hAnsi="Symbol"/>
      </w:rPr>
    </w:lvl>
  </w:abstractNum>
  <w:abstractNum w:abstractNumId="5"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6"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A07E44"/>
    <w:multiLevelType w:val="hybridMultilevel"/>
    <w:tmpl w:val="A080EB3C"/>
    <w:lvl w:ilvl="0" w:tplc="04707EEE">
      <w:start w:val="1"/>
      <w:numFmt w:val="bullet"/>
      <w:lvlText w:val=""/>
      <w:lvlJc w:val="left"/>
      <w:pPr>
        <w:ind w:left="720" w:hanging="360"/>
      </w:pPr>
      <w:rPr>
        <w:rFonts w:ascii="Symbol" w:hAnsi="Symbol"/>
      </w:rPr>
    </w:lvl>
    <w:lvl w:ilvl="1" w:tplc="D2B299F4">
      <w:start w:val="1"/>
      <w:numFmt w:val="bullet"/>
      <w:lvlText w:val=""/>
      <w:lvlJc w:val="left"/>
      <w:pPr>
        <w:ind w:left="720" w:hanging="360"/>
      </w:pPr>
      <w:rPr>
        <w:rFonts w:ascii="Symbol" w:hAnsi="Symbol"/>
      </w:rPr>
    </w:lvl>
    <w:lvl w:ilvl="2" w:tplc="934678BE">
      <w:start w:val="1"/>
      <w:numFmt w:val="bullet"/>
      <w:lvlText w:val=""/>
      <w:lvlJc w:val="left"/>
      <w:pPr>
        <w:ind w:left="720" w:hanging="360"/>
      </w:pPr>
      <w:rPr>
        <w:rFonts w:ascii="Symbol" w:hAnsi="Symbol"/>
      </w:rPr>
    </w:lvl>
    <w:lvl w:ilvl="3" w:tplc="76981FCA">
      <w:start w:val="1"/>
      <w:numFmt w:val="bullet"/>
      <w:lvlText w:val=""/>
      <w:lvlJc w:val="left"/>
      <w:pPr>
        <w:ind w:left="720" w:hanging="360"/>
      </w:pPr>
      <w:rPr>
        <w:rFonts w:ascii="Symbol" w:hAnsi="Symbol"/>
      </w:rPr>
    </w:lvl>
    <w:lvl w:ilvl="4" w:tplc="CBE83148">
      <w:start w:val="1"/>
      <w:numFmt w:val="bullet"/>
      <w:lvlText w:val=""/>
      <w:lvlJc w:val="left"/>
      <w:pPr>
        <w:ind w:left="720" w:hanging="360"/>
      </w:pPr>
      <w:rPr>
        <w:rFonts w:ascii="Symbol" w:hAnsi="Symbol"/>
      </w:rPr>
    </w:lvl>
    <w:lvl w:ilvl="5" w:tplc="FF8E810E">
      <w:start w:val="1"/>
      <w:numFmt w:val="bullet"/>
      <w:lvlText w:val=""/>
      <w:lvlJc w:val="left"/>
      <w:pPr>
        <w:ind w:left="720" w:hanging="360"/>
      </w:pPr>
      <w:rPr>
        <w:rFonts w:ascii="Symbol" w:hAnsi="Symbol"/>
      </w:rPr>
    </w:lvl>
    <w:lvl w:ilvl="6" w:tplc="8B188390">
      <w:start w:val="1"/>
      <w:numFmt w:val="bullet"/>
      <w:lvlText w:val=""/>
      <w:lvlJc w:val="left"/>
      <w:pPr>
        <w:ind w:left="720" w:hanging="360"/>
      </w:pPr>
      <w:rPr>
        <w:rFonts w:ascii="Symbol" w:hAnsi="Symbol"/>
      </w:rPr>
    </w:lvl>
    <w:lvl w:ilvl="7" w:tplc="D576931A">
      <w:start w:val="1"/>
      <w:numFmt w:val="bullet"/>
      <w:lvlText w:val=""/>
      <w:lvlJc w:val="left"/>
      <w:pPr>
        <w:ind w:left="720" w:hanging="360"/>
      </w:pPr>
      <w:rPr>
        <w:rFonts w:ascii="Symbol" w:hAnsi="Symbol"/>
      </w:rPr>
    </w:lvl>
    <w:lvl w:ilvl="8" w:tplc="DE145C04">
      <w:start w:val="1"/>
      <w:numFmt w:val="bullet"/>
      <w:lvlText w:val=""/>
      <w:lvlJc w:val="left"/>
      <w:pPr>
        <w:ind w:left="720" w:hanging="360"/>
      </w:pPr>
      <w:rPr>
        <w:rFonts w:ascii="Symbol" w:hAnsi="Symbol"/>
      </w:rPr>
    </w:lvl>
  </w:abstractNum>
  <w:abstractNum w:abstractNumId="8" w15:restartNumberingAfterBreak="0">
    <w:nsid w:val="0848587D"/>
    <w:multiLevelType w:val="hybridMultilevel"/>
    <w:tmpl w:val="1CAC53E4"/>
    <w:lvl w:ilvl="0" w:tplc="EAC06CEA">
      <w:start w:val="1"/>
      <w:numFmt w:val="bullet"/>
      <w:lvlText w:val=""/>
      <w:lvlJc w:val="left"/>
      <w:pPr>
        <w:ind w:left="2520" w:hanging="360"/>
      </w:pPr>
      <w:rPr>
        <w:rFonts w:ascii="Symbol" w:hAnsi="Symbol"/>
      </w:rPr>
    </w:lvl>
    <w:lvl w:ilvl="1" w:tplc="C63456E4">
      <w:start w:val="1"/>
      <w:numFmt w:val="bullet"/>
      <w:lvlText w:val=""/>
      <w:lvlJc w:val="left"/>
      <w:pPr>
        <w:ind w:left="2520" w:hanging="360"/>
      </w:pPr>
      <w:rPr>
        <w:rFonts w:ascii="Symbol" w:hAnsi="Symbol"/>
      </w:rPr>
    </w:lvl>
    <w:lvl w:ilvl="2" w:tplc="E61AFFDA">
      <w:start w:val="1"/>
      <w:numFmt w:val="bullet"/>
      <w:lvlText w:val=""/>
      <w:lvlJc w:val="left"/>
      <w:pPr>
        <w:ind w:left="2520" w:hanging="360"/>
      </w:pPr>
      <w:rPr>
        <w:rFonts w:ascii="Symbol" w:hAnsi="Symbol"/>
      </w:rPr>
    </w:lvl>
    <w:lvl w:ilvl="3" w:tplc="D8FCE5AC">
      <w:start w:val="1"/>
      <w:numFmt w:val="bullet"/>
      <w:lvlText w:val=""/>
      <w:lvlJc w:val="left"/>
      <w:pPr>
        <w:ind w:left="2520" w:hanging="360"/>
      </w:pPr>
      <w:rPr>
        <w:rFonts w:ascii="Symbol" w:hAnsi="Symbol"/>
      </w:rPr>
    </w:lvl>
    <w:lvl w:ilvl="4" w:tplc="8AB4B24C">
      <w:start w:val="1"/>
      <w:numFmt w:val="bullet"/>
      <w:lvlText w:val=""/>
      <w:lvlJc w:val="left"/>
      <w:pPr>
        <w:ind w:left="2520" w:hanging="360"/>
      </w:pPr>
      <w:rPr>
        <w:rFonts w:ascii="Symbol" w:hAnsi="Symbol"/>
      </w:rPr>
    </w:lvl>
    <w:lvl w:ilvl="5" w:tplc="A73AE3F6">
      <w:start w:val="1"/>
      <w:numFmt w:val="bullet"/>
      <w:lvlText w:val=""/>
      <w:lvlJc w:val="left"/>
      <w:pPr>
        <w:ind w:left="2520" w:hanging="360"/>
      </w:pPr>
      <w:rPr>
        <w:rFonts w:ascii="Symbol" w:hAnsi="Symbol"/>
      </w:rPr>
    </w:lvl>
    <w:lvl w:ilvl="6" w:tplc="E430A6E8">
      <w:start w:val="1"/>
      <w:numFmt w:val="bullet"/>
      <w:lvlText w:val=""/>
      <w:lvlJc w:val="left"/>
      <w:pPr>
        <w:ind w:left="2520" w:hanging="360"/>
      </w:pPr>
      <w:rPr>
        <w:rFonts w:ascii="Symbol" w:hAnsi="Symbol"/>
      </w:rPr>
    </w:lvl>
    <w:lvl w:ilvl="7" w:tplc="8154F4AC">
      <w:start w:val="1"/>
      <w:numFmt w:val="bullet"/>
      <w:lvlText w:val=""/>
      <w:lvlJc w:val="left"/>
      <w:pPr>
        <w:ind w:left="2520" w:hanging="360"/>
      </w:pPr>
      <w:rPr>
        <w:rFonts w:ascii="Symbol" w:hAnsi="Symbol"/>
      </w:rPr>
    </w:lvl>
    <w:lvl w:ilvl="8" w:tplc="1EC0F600">
      <w:start w:val="1"/>
      <w:numFmt w:val="bullet"/>
      <w:lvlText w:val=""/>
      <w:lvlJc w:val="left"/>
      <w:pPr>
        <w:ind w:left="2520" w:hanging="360"/>
      </w:pPr>
      <w:rPr>
        <w:rFonts w:ascii="Symbol" w:hAnsi="Symbol"/>
      </w:rPr>
    </w:lvl>
  </w:abstractNum>
  <w:abstractNum w:abstractNumId="9" w15:restartNumberingAfterBreak="0">
    <w:nsid w:val="09454F07"/>
    <w:multiLevelType w:val="hybridMultilevel"/>
    <w:tmpl w:val="2B6A052A"/>
    <w:lvl w:ilvl="0" w:tplc="6F98803E">
      <w:start w:val="1"/>
      <w:numFmt w:val="bullet"/>
      <w:lvlText w:val=""/>
      <w:lvlJc w:val="left"/>
      <w:pPr>
        <w:ind w:left="2520" w:hanging="360"/>
      </w:pPr>
      <w:rPr>
        <w:rFonts w:ascii="Symbol" w:hAnsi="Symbol"/>
      </w:rPr>
    </w:lvl>
    <w:lvl w:ilvl="1" w:tplc="2F729984">
      <w:start w:val="1"/>
      <w:numFmt w:val="bullet"/>
      <w:lvlText w:val=""/>
      <w:lvlJc w:val="left"/>
      <w:pPr>
        <w:ind w:left="2520" w:hanging="360"/>
      </w:pPr>
      <w:rPr>
        <w:rFonts w:ascii="Symbol" w:hAnsi="Symbol"/>
      </w:rPr>
    </w:lvl>
    <w:lvl w:ilvl="2" w:tplc="07B62F42">
      <w:start w:val="1"/>
      <w:numFmt w:val="bullet"/>
      <w:lvlText w:val=""/>
      <w:lvlJc w:val="left"/>
      <w:pPr>
        <w:ind w:left="2520" w:hanging="360"/>
      </w:pPr>
      <w:rPr>
        <w:rFonts w:ascii="Symbol" w:hAnsi="Symbol"/>
      </w:rPr>
    </w:lvl>
    <w:lvl w:ilvl="3" w:tplc="7BB680FA">
      <w:start w:val="1"/>
      <w:numFmt w:val="bullet"/>
      <w:lvlText w:val=""/>
      <w:lvlJc w:val="left"/>
      <w:pPr>
        <w:ind w:left="2520" w:hanging="360"/>
      </w:pPr>
      <w:rPr>
        <w:rFonts w:ascii="Symbol" w:hAnsi="Symbol"/>
      </w:rPr>
    </w:lvl>
    <w:lvl w:ilvl="4" w:tplc="865AB536">
      <w:start w:val="1"/>
      <w:numFmt w:val="bullet"/>
      <w:lvlText w:val=""/>
      <w:lvlJc w:val="left"/>
      <w:pPr>
        <w:ind w:left="2520" w:hanging="360"/>
      </w:pPr>
      <w:rPr>
        <w:rFonts w:ascii="Symbol" w:hAnsi="Symbol"/>
      </w:rPr>
    </w:lvl>
    <w:lvl w:ilvl="5" w:tplc="8B082FE2">
      <w:start w:val="1"/>
      <w:numFmt w:val="bullet"/>
      <w:lvlText w:val=""/>
      <w:lvlJc w:val="left"/>
      <w:pPr>
        <w:ind w:left="2520" w:hanging="360"/>
      </w:pPr>
      <w:rPr>
        <w:rFonts w:ascii="Symbol" w:hAnsi="Symbol"/>
      </w:rPr>
    </w:lvl>
    <w:lvl w:ilvl="6" w:tplc="7A52120A">
      <w:start w:val="1"/>
      <w:numFmt w:val="bullet"/>
      <w:lvlText w:val=""/>
      <w:lvlJc w:val="left"/>
      <w:pPr>
        <w:ind w:left="2520" w:hanging="360"/>
      </w:pPr>
      <w:rPr>
        <w:rFonts w:ascii="Symbol" w:hAnsi="Symbol"/>
      </w:rPr>
    </w:lvl>
    <w:lvl w:ilvl="7" w:tplc="4D96021A">
      <w:start w:val="1"/>
      <w:numFmt w:val="bullet"/>
      <w:lvlText w:val=""/>
      <w:lvlJc w:val="left"/>
      <w:pPr>
        <w:ind w:left="2520" w:hanging="360"/>
      </w:pPr>
      <w:rPr>
        <w:rFonts w:ascii="Symbol" w:hAnsi="Symbol"/>
      </w:rPr>
    </w:lvl>
    <w:lvl w:ilvl="8" w:tplc="D9ECD91A">
      <w:start w:val="1"/>
      <w:numFmt w:val="bullet"/>
      <w:lvlText w:val=""/>
      <w:lvlJc w:val="left"/>
      <w:pPr>
        <w:ind w:left="2520" w:hanging="360"/>
      </w:pPr>
      <w:rPr>
        <w:rFonts w:ascii="Symbol" w:hAnsi="Symbol"/>
      </w:rPr>
    </w:lvl>
  </w:abstractNum>
  <w:abstractNum w:abstractNumId="10" w15:restartNumberingAfterBreak="0">
    <w:nsid w:val="0A4244C6"/>
    <w:multiLevelType w:val="hybridMultilevel"/>
    <w:tmpl w:val="6346DFE4"/>
    <w:lvl w:ilvl="0" w:tplc="D9C2807A">
      <w:start w:val="1"/>
      <w:numFmt w:val="bullet"/>
      <w:lvlText w:val=""/>
      <w:lvlJc w:val="left"/>
      <w:pPr>
        <w:ind w:left="720" w:hanging="360"/>
      </w:pPr>
      <w:rPr>
        <w:rFonts w:ascii="Symbol" w:hAnsi="Symbol"/>
      </w:rPr>
    </w:lvl>
    <w:lvl w:ilvl="1" w:tplc="4588FFDC">
      <w:start w:val="1"/>
      <w:numFmt w:val="bullet"/>
      <w:lvlText w:val=""/>
      <w:lvlJc w:val="left"/>
      <w:pPr>
        <w:ind w:left="720" w:hanging="360"/>
      </w:pPr>
      <w:rPr>
        <w:rFonts w:ascii="Symbol" w:hAnsi="Symbol"/>
      </w:rPr>
    </w:lvl>
    <w:lvl w:ilvl="2" w:tplc="4EB6234A">
      <w:start w:val="1"/>
      <w:numFmt w:val="bullet"/>
      <w:lvlText w:val=""/>
      <w:lvlJc w:val="left"/>
      <w:pPr>
        <w:ind w:left="720" w:hanging="360"/>
      </w:pPr>
      <w:rPr>
        <w:rFonts w:ascii="Symbol" w:hAnsi="Symbol"/>
      </w:rPr>
    </w:lvl>
    <w:lvl w:ilvl="3" w:tplc="3BBC1AB0">
      <w:start w:val="1"/>
      <w:numFmt w:val="bullet"/>
      <w:lvlText w:val=""/>
      <w:lvlJc w:val="left"/>
      <w:pPr>
        <w:ind w:left="720" w:hanging="360"/>
      </w:pPr>
      <w:rPr>
        <w:rFonts w:ascii="Symbol" w:hAnsi="Symbol"/>
      </w:rPr>
    </w:lvl>
    <w:lvl w:ilvl="4" w:tplc="1284C694">
      <w:start w:val="1"/>
      <w:numFmt w:val="bullet"/>
      <w:lvlText w:val=""/>
      <w:lvlJc w:val="left"/>
      <w:pPr>
        <w:ind w:left="720" w:hanging="360"/>
      </w:pPr>
      <w:rPr>
        <w:rFonts w:ascii="Symbol" w:hAnsi="Symbol"/>
      </w:rPr>
    </w:lvl>
    <w:lvl w:ilvl="5" w:tplc="B36A6E78">
      <w:start w:val="1"/>
      <w:numFmt w:val="bullet"/>
      <w:lvlText w:val=""/>
      <w:lvlJc w:val="left"/>
      <w:pPr>
        <w:ind w:left="720" w:hanging="360"/>
      </w:pPr>
      <w:rPr>
        <w:rFonts w:ascii="Symbol" w:hAnsi="Symbol"/>
      </w:rPr>
    </w:lvl>
    <w:lvl w:ilvl="6" w:tplc="492A5F98">
      <w:start w:val="1"/>
      <w:numFmt w:val="bullet"/>
      <w:lvlText w:val=""/>
      <w:lvlJc w:val="left"/>
      <w:pPr>
        <w:ind w:left="720" w:hanging="360"/>
      </w:pPr>
      <w:rPr>
        <w:rFonts w:ascii="Symbol" w:hAnsi="Symbol"/>
      </w:rPr>
    </w:lvl>
    <w:lvl w:ilvl="7" w:tplc="ABC6793A">
      <w:start w:val="1"/>
      <w:numFmt w:val="bullet"/>
      <w:lvlText w:val=""/>
      <w:lvlJc w:val="left"/>
      <w:pPr>
        <w:ind w:left="720" w:hanging="360"/>
      </w:pPr>
      <w:rPr>
        <w:rFonts w:ascii="Symbol" w:hAnsi="Symbol"/>
      </w:rPr>
    </w:lvl>
    <w:lvl w:ilvl="8" w:tplc="196484A0">
      <w:start w:val="1"/>
      <w:numFmt w:val="bullet"/>
      <w:lvlText w:val=""/>
      <w:lvlJc w:val="left"/>
      <w:pPr>
        <w:ind w:left="720" w:hanging="360"/>
      </w:pPr>
      <w:rPr>
        <w:rFonts w:ascii="Symbol" w:hAnsi="Symbol"/>
      </w:rPr>
    </w:lvl>
  </w:abstractNum>
  <w:abstractNum w:abstractNumId="11" w15:restartNumberingAfterBreak="0">
    <w:nsid w:val="0B0C6A71"/>
    <w:multiLevelType w:val="hybridMultilevel"/>
    <w:tmpl w:val="6324B4B0"/>
    <w:lvl w:ilvl="0" w:tplc="6A62AA00">
      <w:start w:val="1"/>
      <w:numFmt w:val="bullet"/>
      <w:lvlText w:val=""/>
      <w:lvlJc w:val="left"/>
      <w:pPr>
        <w:ind w:left="720" w:hanging="360"/>
      </w:pPr>
      <w:rPr>
        <w:rFonts w:ascii="Symbol" w:hAnsi="Symbol"/>
      </w:rPr>
    </w:lvl>
    <w:lvl w:ilvl="1" w:tplc="66180A42">
      <w:start w:val="1"/>
      <w:numFmt w:val="bullet"/>
      <w:lvlText w:val=""/>
      <w:lvlJc w:val="left"/>
      <w:pPr>
        <w:ind w:left="720" w:hanging="360"/>
      </w:pPr>
      <w:rPr>
        <w:rFonts w:ascii="Symbol" w:hAnsi="Symbol"/>
      </w:rPr>
    </w:lvl>
    <w:lvl w:ilvl="2" w:tplc="C9B47AE2">
      <w:start w:val="1"/>
      <w:numFmt w:val="bullet"/>
      <w:lvlText w:val=""/>
      <w:lvlJc w:val="left"/>
      <w:pPr>
        <w:ind w:left="720" w:hanging="360"/>
      </w:pPr>
      <w:rPr>
        <w:rFonts w:ascii="Symbol" w:hAnsi="Symbol"/>
      </w:rPr>
    </w:lvl>
    <w:lvl w:ilvl="3" w:tplc="8DFA45D6">
      <w:start w:val="1"/>
      <w:numFmt w:val="bullet"/>
      <w:lvlText w:val=""/>
      <w:lvlJc w:val="left"/>
      <w:pPr>
        <w:ind w:left="720" w:hanging="360"/>
      </w:pPr>
      <w:rPr>
        <w:rFonts w:ascii="Symbol" w:hAnsi="Symbol"/>
      </w:rPr>
    </w:lvl>
    <w:lvl w:ilvl="4" w:tplc="954CF10C">
      <w:start w:val="1"/>
      <w:numFmt w:val="bullet"/>
      <w:lvlText w:val=""/>
      <w:lvlJc w:val="left"/>
      <w:pPr>
        <w:ind w:left="720" w:hanging="360"/>
      </w:pPr>
      <w:rPr>
        <w:rFonts w:ascii="Symbol" w:hAnsi="Symbol"/>
      </w:rPr>
    </w:lvl>
    <w:lvl w:ilvl="5" w:tplc="16C4BB52">
      <w:start w:val="1"/>
      <w:numFmt w:val="bullet"/>
      <w:lvlText w:val=""/>
      <w:lvlJc w:val="left"/>
      <w:pPr>
        <w:ind w:left="720" w:hanging="360"/>
      </w:pPr>
      <w:rPr>
        <w:rFonts w:ascii="Symbol" w:hAnsi="Symbol"/>
      </w:rPr>
    </w:lvl>
    <w:lvl w:ilvl="6" w:tplc="C156932E">
      <w:start w:val="1"/>
      <w:numFmt w:val="bullet"/>
      <w:lvlText w:val=""/>
      <w:lvlJc w:val="left"/>
      <w:pPr>
        <w:ind w:left="720" w:hanging="360"/>
      </w:pPr>
      <w:rPr>
        <w:rFonts w:ascii="Symbol" w:hAnsi="Symbol"/>
      </w:rPr>
    </w:lvl>
    <w:lvl w:ilvl="7" w:tplc="B91CF2EC">
      <w:start w:val="1"/>
      <w:numFmt w:val="bullet"/>
      <w:lvlText w:val=""/>
      <w:lvlJc w:val="left"/>
      <w:pPr>
        <w:ind w:left="720" w:hanging="360"/>
      </w:pPr>
      <w:rPr>
        <w:rFonts w:ascii="Symbol" w:hAnsi="Symbol"/>
      </w:rPr>
    </w:lvl>
    <w:lvl w:ilvl="8" w:tplc="EE501BEC">
      <w:start w:val="1"/>
      <w:numFmt w:val="bullet"/>
      <w:lvlText w:val=""/>
      <w:lvlJc w:val="left"/>
      <w:pPr>
        <w:ind w:left="720" w:hanging="360"/>
      </w:pPr>
      <w:rPr>
        <w:rFonts w:ascii="Symbol" w:hAnsi="Symbol"/>
      </w:rPr>
    </w:lvl>
  </w:abstractNum>
  <w:abstractNum w:abstractNumId="12" w15:restartNumberingAfterBreak="0">
    <w:nsid w:val="0B631087"/>
    <w:multiLevelType w:val="hybridMultilevel"/>
    <w:tmpl w:val="98F0AC6C"/>
    <w:lvl w:ilvl="0" w:tplc="2AF456F2">
      <w:start w:val="1"/>
      <w:numFmt w:val="bullet"/>
      <w:lvlText w:val=""/>
      <w:lvlJc w:val="left"/>
      <w:pPr>
        <w:ind w:left="720" w:hanging="360"/>
      </w:pPr>
      <w:rPr>
        <w:rFonts w:ascii="Symbol" w:hAnsi="Symbol"/>
      </w:rPr>
    </w:lvl>
    <w:lvl w:ilvl="1" w:tplc="EBC69FCC">
      <w:start w:val="1"/>
      <w:numFmt w:val="bullet"/>
      <w:lvlText w:val=""/>
      <w:lvlJc w:val="left"/>
      <w:pPr>
        <w:ind w:left="720" w:hanging="360"/>
      </w:pPr>
      <w:rPr>
        <w:rFonts w:ascii="Symbol" w:hAnsi="Symbol"/>
      </w:rPr>
    </w:lvl>
    <w:lvl w:ilvl="2" w:tplc="F59C1614">
      <w:start w:val="1"/>
      <w:numFmt w:val="bullet"/>
      <w:lvlText w:val=""/>
      <w:lvlJc w:val="left"/>
      <w:pPr>
        <w:ind w:left="720" w:hanging="360"/>
      </w:pPr>
      <w:rPr>
        <w:rFonts w:ascii="Symbol" w:hAnsi="Symbol"/>
      </w:rPr>
    </w:lvl>
    <w:lvl w:ilvl="3" w:tplc="68669DBA">
      <w:start w:val="1"/>
      <w:numFmt w:val="bullet"/>
      <w:lvlText w:val=""/>
      <w:lvlJc w:val="left"/>
      <w:pPr>
        <w:ind w:left="720" w:hanging="360"/>
      </w:pPr>
      <w:rPr>
        <w:rFonts w:ascii="Symbol" w:hAnsi="Symbol"/>
      </w:rPr>
    </w:lvl>
    <w:lvl w:ilvl="4" w:tplc="9A1EDD36">
      <w:start w:val="1"/>
      <w:numFmt w:val="bullet"/>
      <w:lvlText w:val=""/>
      <w:lvlJc w:val="left"/>
      <w:pPr>
        <w:ind w:left="720" w:hanging="360"/>
      </w:pPr>
      <w:rPr>
        <w:rFonts w:ascii="Symbol" w:hAnsi="Symbol"/>
      </w:rPr>
    </w:lvl>
    <w:lvl w:ilvl="5" w:tplc="1878076E">
      <w:start w:val="1"/>
      <w:numFmt w:val="bullet"/>
      <w:lvlText w:val=""/>
      <w:lvlJc w:val="left"/>
      <w:pPr>
        <w:ind w:left="720" w:hanging="360"/>
      </w:pPr>
      <w:rPr>
        <w:rFonts w:ascii="Symbol" w:hAnsi="Symbol"/>
      </w:rPr>
    </w:lvl>
    <w:lvl w:ilvl="6" w:tplc="45D087FA">
      <w:start w:val="1"/>
      <w:numFmt w:val="bullet"/>
      <w:lvlText w:val=""/>
      <w:lvlJc w:val="left"/>
      <w:pPr>
        <w:ind w:left="720" w:hanging="360"/>
      </w:pPr>
      <w:rPr>
        <w:rFonts w:ascii="Symbol" w:hAnsi="Symbol"/>
      </w:rPr>
    </w:lvl>
    <w:lvl w:ilvl="7" w:tplc="E94A773C">
      <w:start w:val="1"/>
      <w:numFmt w:val="bullet"/>
      <w:lvlText w:val=""/>
      <w:lvlJc w:val="left"/>
      <w:pPr>
        <w:ind w:left="720" w:hanging="360"/>
      </w:pPr>
      <w:rPr>
        <w:rFonts w:ascii="Symbol" w:hAnsi="Symbol"/>
      </w:rPr>
    </w:lvl>
    <w:lvl w:ilvl="8" w:tplc="DC483ED4">
      <w:start w:val="1"/>
      <w:numFmt w:val="bullet"/>
      <w:lvlText w:val=""/>
      <w:lvlJc w:val="left"/>
      <w:pPr>
        <w:ind w:left="720" w:hanging="360"/>
      </w:pPr>
      <w:rPr>
        <w:rFonts w:ascii="Symbol" w:hAnsi="Symbol"/>
      </w:rPr>
    </w:lvl>
  </w:abstractNum>
  <w:abstractNum w:abstractNumId="13" w15:restartNumberingAfterBreak="0">
    <w:nsid w:val="0DB51AEE"/>
    <w:multiLevelType w:val="hybridMultilevel"/>
    <w:tmpl w:val="A18E5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DEC360A"/>
    <w:multiLevelType w:val="hybridMultilevel"/>
    <w:tmpl w:val="CB0070CE"/>
    <w:lvl w:ilvl="0" w:tplc="23BE8848">
      <w:start w:val="1"/>
      <w:numFmt w:val="bullet"/>
      <w:lvlText w:val=""/>
      <w:lvlJc w:val="left"/>
      <w:pPr>
        <w:ind w:left="720" w:hanging="360"/>
      </w:pPr>
      <w:rPr>
        <w:rFonts w:ascii="Symbol" w:hAnsi="Symbol"/>
      </w:rPr>
    </w:lvl>
    <w:lvl w:ilvl="1" w:tplc="D2FCA642">
      <w:start w:val="1"/>
      <w:numFmt w:val="bullet"/>
      <w:lvlText w:val=""/>
      <w:lvlJc w:val="left"/>
      <w:pPr>
        <w:ind w:left="720" w:hanging="360"/>
      </w:pPr>
      <w:rPr>
        <w:rFonts w:ascii="Symbol" w:hAnsi="Symbol"/>
      </w:rPr>
    </w:lvl>
    <w:lvl w:ilvl="2" w:tplc="A72CF06A">
      <w:start w:val="1"/>
      <w:numFmt w:val="bullet"/>
      <w:lvlText w:val=""/>
      <w:lvlJc w:val="left"/>
      <w:pPr>
        <w:ind w:left="720" w:hanging="360"/>
      </w:pPr>
      <w:rPr>
        <w:rFonts w:ascii="Symbol" w:hAnsi="Symbol"/>
      </w:rPr>
    </w:lvl>
    <w:lvl w:ilvl="3" w:tplc="D1F2CA6E">
      <w:start w:val="1"/>
      <w:numFmt w:val="bullet"/>
      <w:lvlText w:val=""/>
      <w:lvlJc w:val="left"/>
      <w:pPr>
        <w:ind w:left="720" w:hanging="360"/>
      </w:pPr>
      <w:rPr>
        <w:rFonts w:ascii="Symbol" w:hAnsi="Symbol"/>
      </w:rPr>
    </w:lvl>
    <w:lvl w:ilvl="4" w:tplc="55A89846">
      <w:start w:val="1"/>
      <w:numFmt w:val="bullet"/>
      <w:lvlText w:val=""/>
      <w:lvlJc w:val="left"/>
      <w:pPr>
        <w:ind w:left="720" w:hanging="360"/>
      </w:pPr>
      <w:rPr>
        <w:rFonts w:ascii="Symbol" w:hAnsi="Symbol"/>
      </w:rPr>
    </w:lvl>
    <w:lvl w:ilvl="5" w:tplc="42DC5C18">
      <w:start w:val="1"/>
      <w:numFmt w:val="bullet"/>
      <w:lvlText w:val=""/>
      <w:lvlJc w:val="left"/>
      <w:pPr>
        <w:ind w:left="720" w:hanging="360"/>
      </w:pPr>
      <w:rPr>
        <w:rFonts w:ascii="Symbol" w:hAnsi="Symbol"/>
      </w:rPr>
    </w:lvl>
    <w:lvl w:ilvl="6" w:tplc="7F28A978">
      <w:start w:val="1"/>
      <w:numFmt w:val="bullet"/>
      <w:lvlText w:val=""/>
      <w:lvlJc w:val="left"/>
      <w:pPr>
        <w:ind w:left="720" w:hanging="360"/>
      </w:pPr>
      <w:rPr>
        <w:rFonts w:ascii="Symbol" w:hAnsi="Symbol"/>
      </w:rPr>
    </w:lvl>
    <w:lvl w:ilvl="7" w:tplc="D91CC8BA">
      <w:start w:val="1"/>
      <w:numFmt w:val="bullet"/>
      <w:lvlText w:val=""/>
      <w:lvlJc w:val="left"/>
      <w:pPr>
        <w:ind w:left="720" w:hanging="360"/>
      </w:pPr>
      <w:rPr>
        <w:rFonts w:ascii="Symbol" w:hAnsi="Symbol"/>
      </w:rPr>
    </w:lvl>
    <w:lvl w:ilvl="8" w:tplc="03D6736E">
      <w:start w:val="1"/>
      <w:numFmt w:val="bullet"/>
      <w:lvlText w:val=""/>
      <w:lvlJc w:val="left"/>
      <w:pPr>
        <w:ind w:left="720" w:hanging="360"/>
      </w:pPr>
      <w:rPr>
        <w:rFonts w:ascii="Symbol" w:hAnsi="Symbol"/>
      </w:rPr>
    </w:lvl>
  </w:abstractNum>
  <w:abstractNum w:abstractNumId="16" w15:restartNumberingAfterBreak="0">
    <w:nsid w:val="11761010"/>
    <w:multiLevelType w:val="hybridMultilevel"/>
    <w:tmpl w:val="B5DE8C84"/>
    <w:lvl w:ilvl="0" w:tplc="47C247C6">
      <w:start w:val="1"/>
      <w:numFmt w:val="bullet"/>
      <w:lvlText w:val=""/>
      <w:lvlJc w:val="left"/>
      <w:pPr>
        <w:ind w:left="1080" w:hanging="360"/>
      </w:pPr>
      <w:rPr>
        <w:rFonts w:ascii="Symbol" w:hAnsi="Symbol"/>
      </w:rPr>
    </w:lvl>
    <w:lvl w:ilvl="1" w:tplc="FAB20A62">
      <w:start w:val="1"/>
      <w:numFmt w:val="bullet"/>
      <w:lvlText w:val=""/>
      <w:lvlJc w:val="left"/>
      <w:pPr>
        <w:ind w:left="1080" w:hanging="360"/>
      </w:pPr>
      <w:rPr>
        <w:rFonts w:ascii="Symbol" w:hAnsi="Symbol"/>
      </w:rPr>
    </w:lvl>
    <w:lvl w:ilvl="2" w:tplc="A00C82EE">
      <w:start w:val="1"/>
      <w:numFmt w:val="bullet"/>
      <w:lvlText w:val=""/>
      <w:lvlJc w:val="left"/>
      <w:pPr>
        <w:ind w:left="1080" w:hanging="360"/>
      </w:pPr>
      <w:rPr>
        <w:rFonts w:ascii="Symbol" w:hAnsi="Symbol"/>
      </w:rPr>
    </w:lvl>
    <w:lvl w:ilvl="3" w:tplc="536E1BAE">
      <w:start w:val="1"/>
      <w:numFmt w:val="bullet"/>
      <w:lvlText w:val=""/>
      <w:lvlJc w:val="left"/>
      <w:pPr>
        <w:ind w:left="1080" w:hanging="360"/>
      </w:pPr>
      <w:rPr>
        <w:rFonts w:ascii="Symbol" w:hAnsi="Symbol"/>
      </w:rPr>
    </w:lvl>
    <w:lvl w:ilvl="4" w:tplc="5916FB0A">
      <w:start w:val="1"/>
      <w:numFmt w:val="bullet"/>
      <w:lvlText w:val=""/>
      <w:lvlJc w:val="left"/>
      <w:pPr>
        <w:ind w:left="1080" w:hanging="360"/>
      </w:pPr>
      <w:rPr>
        <w:rFonts w:ascii="Symbol" w:hAnsi="Symbol"/>
      </w:rPr>
    </w:lvl>
    <w:lvl w:ilvl="5" w:tplc="5DB6A230">
      <w:start w:val="1"/>
      <w:numFmt w:val="bullet"/>
      <w:lvlText w:val=""/>
      <w:lvlJc w:val="left"/>
      <w:pPr>
        <w:ind w:left="1080" w:hanging="360"/>
      </w:pPr>
      <w:rPr>
        <w:rFonts w:ascii="Symbol" w:hAnsi="Symbol"/>
      </w:rPr>
    </w:lvl>
    <w:lvl w:ilvl="6" w:tplc="A03824FA">
      <w:start w:val="1"/>
      <w:numFmt w:val="bullet"/>
      <w:lvlText w:val=""/>
      <w:lvlJc w:val="left"/>
      <w:pPr>
        <w:ind w:left="1080" w:hanging="360"/>
      </w:pPr>
      <w:rPr>
        <w:rFonts w:ascii="Symbol" w:hAnsi="Symbol"/>
      </w:rPr>
    </w:lvl>
    <w:lvl w:ilvl="7" w:tplc="FAC4E512">
      <w:start w:val="1"/>
      <w:numFmt w:val="bullet"/>
      <w:lvlText w:val=""/>
      <w:lvlJc w:val="left"/>
      <w:pPr>
        <w:ind w:left="1080" w:hanging="360"/>
      </w:pPr>
      <w:rPr>
        <w:rFonts w:ascii="Symbol" w:hAnsi="Symbol"/>
      </w:rPr>
    </w:lvl>
    <w:lvl w:ilvl="8" w:tplc="710A2856">
      <w:start w:val="1"/>
      <w:numFmt w:val="bullet"/>
      <w:lvlText w:val=""/>
      <w:lvlJc w:val="left"/>
      <w:pPr>
        <w:ind w:left="1080" w:hanging="360"/>
      </w:pPr>
      <w:rPr>
        <w:rFonts w:ascii="Symbol" w:hAnsi="Symbol"/>
      </w:rPr>
    </w:lvl>
  </w:abstractNum>
  <w:abstractNum w:abstractNumId="17" w15:restartNumberingAfterBreak="0">
    <w:nsid w:val="12ED3161"/>
    <w:multiLevelType w:val="hybridMultilevel"/>
    <w:tmpl w:val="37808848"/>
    <w:lvl w:ilvl="0" w:tplc="C86C7BF4">
      <w:start w:val="1"/>
      <w:numFmt w:val="bullet"/>
      <w:lvlText w:val=""/>
      <w:lvlJc w:val="left"/>
      <w:pPr>
        <w:ind w:left="2520" w:hanging="360"/>
      </w:pPr>
      <w:rPr>
        <w:rFonts w:ascii="Symbol" w:hAnsi="Symbol"/>
      </w:rPr>
    </w:lvl>
    <w:lvl w:ilvl="1" w:tplc="AD36733A">
      <w:start w:val="1"/>
      <w:numFmt w:val="bullet"/>
      <w:lvlText w:val=""/>
      <w:lvlJc w:val="left"/>
      <w:pPr>
        <w:ind w:left="2520" w:hanging="360"/>
      </w:pPr>
      <w:rPr>
        <w:rFonts w:ascii="Symbol" w:hAnsi="Symbol"/>
      </w:rPr>
    </w:lvl>
    <w:lvl w:ilvl="2" w:tplc="F70C0E1E">
      <w:start w:val="1"/>
      <w:numFmt w:val="bullet"/>
      <w:lvlText w:val=""/>
      <w:lvlJc w:val="left"/>
      <w:pPr>
        <w:ind w:left="2520" w:hanging="360"/>
      </w:pPr>
      <w:rPr>
        <w:rFonts w:ascii="Symbol" w:hAnsi="Symbol"/>
      </w:rPr>
    </w:lvl>
    <w:lvl w:ilvl="3" w:tplc="D1D470F6">
      <w:start w:val="1"/>
      <w:numFmt w:val="bullet"/>
      <w:lvlText w:val=""/>
      <w:lvlJc w:val="left"/>
      <w:pPr>
        <w:ind w:left="2520" w:hanging="360"/>
      </w:pPr>
      <w:rPr>
        <w:rFonts w:ascii="Symbol" w:hAnsi="Symbol"/>
      </w:rPr>
    </w:lvl>
    <w:lvl w:ilvl="4" w:tplc="114C0FD4">
      <w:start w:val="1"/>
      <w:numFmt w:val="bullet"/>
      <w:lvlText w:val=""/>
      <w:lvlJc w:val="left"/>
      <w:pPr>
        <w:ind w:left="2520" w:hanging="360"/>
      </w:pPr>
      <w:rPr>
        <w:rFonts w:ascii="Symbol" w:hAnsi="Symbol"/>
      </w:rPr>
    </w:lvl>
    <w:lvl w:ilvl="5" w:tplc="892CCF9C">
      <w:start w:val="1"/>
      <w:numFmt w:val="bullet"/>
      <w:lvlText w:val=""/>
      <w:lvlJc w:val="left"/>
      <w:pPr>
        <w:ind w:left="2520" w:hanging="360"/>
      </w:pPr>
      <w:rPr>
        <w:rFonts w:ascii="Symbol" w:hAnsi="Symbol"/>
      </w:rPr>
    </w:lvl>
    <w:lvl w:ilvl="6" w:tplc="46C8CDDA">
      <w:start w:val="1"/>
      <w:numFmt w:val="bullet"/>
      <w:lvlText w:val=""/>
      <w:lvlJc w:val="left"/>
      <w:pPr>
        <w:ind w:left="2520" w:hanging="360"/>
      </w:pPr>
      <w:rPr>
        <w:rFonts w:ascii="Symbol" w:hAnsi="Symbol"/>
      </w:rPr>
    </w:lvl>
    <w:lvl w:ilvl="7" w:tplc="AF3E80BC">
      <w:start w:val="1"/>
      <w:numFmt w:val="bullet"/>
      <w:lvlText w:val=""/>
      <w:lvlJc w:val="left"/>
      <w:pPr>
        <w:ind w:left="2520" w:hanging="360"/>
      </w:pPr>
      <w:rPr>
        <w:rFonts w:ascii="Symbol" w:hAnsi="Symbol"/>
      </w:rPr>
    </w:lvl>
    <w:lvl w:ilvl="8" w:tplc="4EAA3030">
      <w:start w:val="1"/>
      <w:numFmt w:val="bullet"/>
      <w:lvlText w:val=""/>
      <w:lvlJc w:val="left"/>
      <w:pPr>
        <w:ind w:left="2520" w:hanging="360"/>
      </w:pPr>
      <w:rPr>
        <w:rFonts w:ascii="Symbol" w:hAnsi="Symbol"/>
      </w:rPr>
    </w:lvl>
  </w:abstractNum>
  <w:abstractNum w:abstractNumId="18"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3CA4E4B"/>
    <w:multiLevelType w:val="hybridMultilevel"/>
    <w:tmpl w:val="D5302C70"/>
    <w:lvl w:ilvl="0" w:tplc="3662CE1E">
      <w:start w:val="1"/>
      <w:numFmt w:val="bullet"/>
      <w:lvlText w:val=""/>
      <w:lvlJc w:val="left"/>
      <w:pPr>
        <w:ind w:left="2520" w:hanging="360"/>
      </w:pPr>
      <w:rPr>
        <w:rFonts w:ascii="Symbol" w:hAnsi="Symbol"/>
      </w:rPr>
    </w:lvl>
    <w:lvl w:ilvl="1" w:tplc="0B3C4F7E">
      <w:start w:val="1"/>
      <w:numFmt w:val="bullet"/>
      <w:lvlText w:val=""/>
      <w:lvlJc w:val="left"/>
      <w:pPr>
        <w:ind w:left="2520" w:hanging="360"/>
      </w:pPr>
      <w:rPr>
        <w:rFonts w:ascii="Symbol" w:hAnsi="Symbol"/>
      </w:rPr>
    </w:lvl>
    <w:lvl w:ilvl="2" w:tplc="0CA8E4BC">
      <w:start w:val="1"/>
      <w:numFmt w:val="bullet"/>
      <w:lvlText w:val=""/>
      <w:lvlJc w:val="left"/>
      <w:pPr>
        <w:ind w:left="2520" w:hanging="360"/>
      </w:pPr>
      <w:rPr>
        <w:rFonts w:ascii="Symbol" w:hAnsi="Symbol"/>
      </w:rPr>
    </w:lvl>
    <w:lvl w:ilvl="3" w:tplc="83FCD5D8">
      <w:start w:val="1"/>
      <w:numFmt w:val="bullet"/>
      <w:lvlText w:val=""/>
      <w:lvlJc w:val="left"/>
      <w:pPr>
        <w:ind w:left="2520" w:hanging="360"/>
      </w:pPr>
      <w:rPr>
        <w:rFonts w:ascii="Symbol" w:hAnsi="Symbol"/>
      </w:rPr>
    </w:lvl>
    <w:lvl w:ilvl="4" w:tplc="47CA7642">
      <w:start w:val="1"/>
      <w:numFmt w:val="bullet"/>
      <w:lvlText w:val=""/>
      <w:lvlJc w:val="left"/>
      <w:pPr>
        <w:ind w:left="2520" w:hanging="360"/>
      </w:pPr>
      <w:rPr>
        <w:rFonts w:ascii="Symbol" w:hAnsi="Symbol"/>
      </w:rPr>
    </w:lvl>
    <w:lvl w:ilvl="5" w:tplc="349C9100">
      <w:start w:val="1"/>
      <w:numFmt w:val="bullet"/>
      <w:lvlText w:val=""/>
      <w:lvlJc w:val="left"/>
      <w:pPr>
        <w:ind w:left="2520" w:hanging="360"/>
      </w:pPr>
      <w:rPr>
        <w:rFonts w:ascii="Symbol" w:hAnsi="Symbol"/>
      </w:rPr>
    </w:lvl>
    <w:lvl w:ilvl="6" w:tplc="412A349E">
      <w:start w:val="1"/>
      <w:numFmt w:val="bullet"/>
      <w:lvlText w:val=""/>
      <w:lvlJc w:val="left"/>
      <w:pPr>
        <w:ind w:left="2520" w:hanging="360"/>
      </w:pPr>
      <w:rPr>
        <w:rFonts w:ascii="Symbol" w:hAnsi="Symbol"/>
      </w:rPr>
    </w:lvl>
    <w:lvl w:ilvl="7" w:tplc="147C3712">
      <w:start w:val="1"/>
      <w:numFmt w:val="bullet"/>
      <w:lvlText w:val=""/>
      <w:lvlJc w:val="left"/>
      <w:pPr>
        <w:ind w:left="2520" w:hanging="360"/>
      </w:pPr>
      <w:rPr>
        <w:rFonts w:ascii="Symbol" w:hAnsi="Symbol"/>
      </w:rPr>
    </w:lvl>
    <w:lvl w:ilvl="8" w:tplc="00F06FDA">
      <w:start w:val="1"/>
      <w:numFmt w:val="bullet"/>
      <w:lvlText w:val=""/>
      <w:lvlJc w:val="left"/>
      <w:pPr>
        <w:ind w:left="2520" w:hanging="360"/>
      </w:pPr>
      <w:rPr>
        <w:rFonts w:ascii="Symbol" w:hAnsi="Symbol"/>
      </w:rPr>
    </w:lvl>
  </w:abstractNum>
  <w:abstractNum w:abstractNumId="20" w15:restartNumberingAfterBreak="0">
    <w:nsid w:val="16637A2A"/>
    <w:multiLevelType w:val="hybridMultilevel"/>
    <w:tmpl w:val="7BD07E90"/>
    <w:lvl w:ilvl="0" w:tplc="28A6BAF2">
      <w:start w:val="1"/>
      <w:numFmt w:val="bullet"/>
      <w:lvlText w:val="-"/>
      <w:lvlJc w:val="left"/>
      <w:pPr>
        <w:ind w:left="720" w:hanging="360"/>
      </w:pPr>
      <w:rPr>
        <w:rFonts w:ascii="Corbel" w:eastAsiaTheme="minorEastAsia" w:hAnsi="Corbe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Symbol" w:eastAsiaTheme="minorEastAsia" w:hAnsi="Symbol"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93E16A0"/>
    <w:multiLevelType w:val="hybridMultilevel"/>
    <w:tmpl w:val="5B10FBD2"/>
    <w:lvl w:ilvl="0" w:tplc="33E09BF0">
      <w:start w:val="1"/>
      <w:numFmt w:val="bullet"/>
      <w:lvlText w:val=""/>
      <w:lvlJc w:val="left"/>
      <w:pPr>
        <w:ind w:left="2520" w:hanging="360"/>
      </w:pPr>
      <w:rPr>
        <w:rFonts w:ascii="Symbol" w:hAnsi="Symbol"/>
      </w:rPr>
    </w:lvl>
    <w:lvl w:ilvl="1" w:tplc="ED9AC852">
      <w:start w:val="1"/>
      <w:numFmt w:val="bullet"/>
      <w:lvlText w:val=""/>
      <w:lvlJc w:val="left"/>
      <w:pPr>
        <w:ind w:left="2520" w:hanging="360"/>
      </w:pPr>
      <w:rPr>
        <w:rFonts w:ascii="Symbol" w:hAnsi="Symbol"/>
      </w:rPr>
    </w:lvl>
    <w:lvl w:ilvl="2" w:tplc="A470DE46">
      <w:start w:val="1"/>
      <w:numFmt w:val="bullet"/>
      <w:lvlText w:val=""/>
      <w:lvlJc w:val="left"/>
      <w:pPr>
        <w:ind w:left="2520" w:hanging="360"/>
      </w:pPr>
      <w:rPr>
        <w:rFonts w:ascii="Symbol" w:hAnsi="Symbol"/>
      </w:rPr>
    </w:lvl>
    <w:lvl w:ilvl="3" w:tplc="E74016F2">
      <w:start w:val="1"/>
      <w:numFmt w:val="bullet"/>
      <w:lvlText w:val=""/>
      <w:lvlJc w:val="left"/>
      <w:pPr>
        <w:ind w:left="2520" w:hanging="360"/>
      </w:pPr>
      <w:rPr>
        <w:rFonts w:ascii="Symbol" w:hAnsi="Symbol"/>
      </w:rPr>
    </w:lvl>
    <w:lvl w:ilvl="4" w:tplc="99028C68">
      <w:start w:val="1"/>
      <w:numFmt w:val="bullet"/>
      <w:lvlText w:val=""/>
      <w:lvlJc w:val="left"/>
      <w:pPr>
        <w:ind w:left="2520" w:hanging="360"/>
      </w:pPr>
      <w:rPr>
        <w:rFonts w:ascii="Symbol" w:hAnsi="Symbol"/>
      </w:rPr>
    </w:lvl>
    <w:lvl w:ilvl="5" w:tplc="D6D66FAA">
      <w:start w:val="1"/>
      <w:numFmt w:val="bullet"/>
      <w:lvlText w:val=""/>
      <w:lvlJc w:val="left"/>
      <w:pPr>
        <w:ind w:left="2520" w:hanging="360"/>
      </w:pPr>
      <w:rPr>
        <w:rFonts w:ascii="Symbol" w:hAnsi="Symbol"/>
      </w:rPr>
    </w:lvl>
    <w:lvl w:ilvl="6" w:tplc="62CA4CF8">
      <w:start w:val="1"/>
      <w:numFmt w:val="bullet"/>
      <w:lvlText w:val=""/>
      <w:lvlJc w:val="left"/>
      <w:pPr>
        <w:ind w:left="2520" w:hanging="360"/>
      </w:pPr>
      <w:rPr>
        <w:rFonts w:ascii="Symbol" w:hAnsi="Symbol"/>
      </w:rPr>
    </w:lvl>
    <w:lvl w:ilvl="7" w:tplc="3ECC8582">
      <w:start w:val="1"/>
      <w:numFmt w:val="bullet"/>
      <w:lvlText w:val=""/>
      <w:lvlJc w:val="left"/>
      <w:pPr>
        <w:ind w:left="2520" w:hanging="360"/>
      </w:pPr>
      <w:rPr>
        <w:rFonts w:ascii="Symbol" w:hAnsi="Symbol"/>
      </w:rPr>
    </w:lvl>
    <w:lvl w:ilvl="8" w:tplc="4FB8ADF6">
      <w:start w:val="1"/>
      <w:numFmt w:val="bullet"/>
      <w:lvlText w:val=""/>
      <w:lvlJc w:val="left"/>
      <w:pPr>
        <w:ind w:left="2520" w:hanging="360"/>
      </w:pPr>
      <w:rPr>
        <w:rFonts w:ascii="Symbol" w:hAnsi="Symbol"/>
      </w:rPr>
    </w:lvl>
  </w:abstractNum>
  <w:abstractNum w:abstractNumId="22" w15:restartNumberingAfterBreak="0">
    <w:nsid w:val="19A471A3"/>
    <w:multiLevelType w:val="hybridMultilevel"/>
    <w:tmpl w:val="B178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0E4CC4"/>
    <w:multiLevelType w:val="hybridMultilevel"/>
    <w:tmpl w:val="885461D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241ED9"/>
    <w:multiLevelType w:val="hybridMultilevel"/>
    <w:tmpl w:val="94AAC8A2"/>
    <w:lvl w:ilvl="0" w:tplc="7CC2BAE2">
      <w:start w:val="1"/>
      <w:numFmt w:val="decimal"/>
      <w:lvlText w:val="(%1)"/>
      <w:lvlJc w:val="left"/>
      <w:pPr>
        <w:ind w:left="1440" w:hanging="360"/>
      </w:pPr>
    </w:lvl>
    <w:lvl w:ilvl="1" w:tplc="62327B24">
      <w:start w:val="1"/>
      <w:numFmt w:val="bullet"/>
      <w:lvlText w:val=""/>
      <w:lvlJc w:val="left"/>
      <w:pPr>
        <w:ind w:left="1800" w:hanging="360"/>
      </w:pPr>
      <w:rPr>
        <w:rFonts w:ascii="Symbol" w:hAnsi="Symbol"/>
      </w:rPr>
    </w:lvl>
    <w:lvl w:ilvl="2" w:tplc="46B2A188">
      <w:start w:val="1"/>
      <w:numFmt w:val="decimal"/>
      <w:lvlText w:val="(%3)"/>
      <w:lvlJc w:val="left"/>
      <w:pPr>
        <w:ind w:left="1440" w:hanging="360"/>
      </w:pPr>
    </w:lvl>
    <w:lvl w:ilvl="3" w:tplc="5B72BE6E">
      <w:start w:val="1"/>
      <w:numFmt w:val="decimal"/>
      <w:lvlText w:val="(%4)"/>
      <w:lvlJc w:val="left"/>
      <w:pPr>
        <w:ind w:left="1440" w:hanging="360"/>
      </w:pPr>
    </w:lvl>
    <w:lvl w:ilvl="4" w:tplc="0ABE6DCC">
      <w:start w:val="1"/>
      <w:numFmt w:val="decimal"/>
      <w:lvlText w:val="(%5)"/>
      <w:lvlJc w:val="left"/>
      <w:pPr>
        <w:ind w:left="1440" w:hanging="360"/>
      </w:pPr>
    </w:lvl>
    <w:lvl w:ilvl="5" w:tplc="C1D22484">
      <w:start w:val="1"/>
      <w:numFmt w:val="decimal"/>
      <w:lvlText w:val="(%6)"/>
      <w:lvlJc w:val="left"/>
      <w:pPr>
        <w:ind w:left="1440" w:hanging="360"/>
      </w:pPr>
    </w:lvl>
    <w:lvl w:ilvl="6" w:tplc="21622E88">
      <w:start w:val="1"/>
      <w:numFmt w:val="decimal"/>
      <w:lvlText w:val="(%7)"/>
      <w:lvlJc w:val="left"/>
      <w:pPr>
        <w:ind w:left="1440" w:hanging="360"/>
      </w:pPr>
    </w:lvl>
    <w:lvl w:ilvl="7" w:tplc="7430CD4A">
      <w:start w:val="1"/>
      <w:numFmt w:val="decimal"/>
      <w:lvlText w:val="(%8)"/>
      <w:lvlJc w:val="left"/>
      <w:pPr>
        <w:ind w:left="1440" w:hanging="360"/>
      </w:pPr>
    </w:lvl>
    <w:lvl w:ilvl="8" w:tplc="37981B44">
      <w:start w:val="1"/>
      <w:numFmt w:val="decimal"/>
      <w:lvlText w:val="(%9)"/>
      <w:lvlJc w:val="left"/>
      <w:pPr>
        <w:ind w:left="1440" w:hanging="360"/>
      </w:pPr>
    </w:lvl>
  </w:abstractNum>
  <w:abstractNum w:abstractNumId="25"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DD887C"/>
    <w:multiLevelType w:val="hybridMultilevel"/>
    <w:tmpl w:val="FFFFFFFF"/>
    <w:lvl w:ilvl="0" w:tplc="6404670C">
      <w:start w:val="1"/>
      <w:numFmt w:val="bullet"/>
      <w:lvlText w:val=""/>
      <w:lvlJc w:val="left"/>
      <w:pPr>
        <w:ind w:left="720" w:hanging="360"/>
      </w:pPr>
      <w:rPr>
        <w:rFonts w:ascii="Symbol" w:hAnsi="Symbol" w:hint="default"/>
      </w:rPr>
    </w:lvl>
    <w:lvl w:ilvl="1" w:tplc="CF1A9E8A">
      <w:start w:val="1"/>
      <w:numFmt w:val="bullet"/>
      <w:lvlText w:val="o"/>
      <w:lvlJc w:val="left"/>
      <w:pPr>
        <w:ind w:left="1440" w:hanging="360"/>
      </w:pPr>
      <w:rPr>
        <w:rFonts w:ascii="Courier New" w:hAnsi="Courier New" w:hint="default"/>
      </w:rPr>
    </w:lvl>
    <w:lvl w:ilvl="2" w:tplc="B9625F78">
      <w:start w:val="1"/>
      <w:numFmt w:val="bullet"/>
      <w:lvlText w:val=""/>
      <w:lvlJc w:val="left"/>
      <w:pPr>
        <w:ind w:left="2160" w:hanging="360"/>
      </w:pPr>
      <w:rPr>
        <w:rFonts w:ascii="Wingdings" w:hAnsi="Wingdings" w:hint="default"/>
      </w:rPr>
    </w:lvl>
    <w:lvl w:ilvl="3" w:tplc="112E607A">
      <w:start w:val="1"/>
      <w:numFmt w:val="bullet"/>
      <w:lvlText w:val=""/>
      <w:lvlJc w:val="left"/>
      <w:pPr>
        <w:ind w:left="2880" w:hanging="360"/>
      </w:pPr>
      <w:rPr>
        <w:rFonts w:ascii="Symbol" w:hAnsi="Symbol" w:hint="default"/>
      </w:rPr>
    </w:lvl>
    <w:lvl w:ilvl="4" w:tplc="C6040F46">
      <w:start w:val="1"/>
      <w:numFmt w:val="bullet"/>
      <w:lvlText w:val="o"/>
      <w:lvlJc w:val="left"/>
      <w:pPr>
        <w:ind w:left="3600" w:hanging="360"/>
      </w:pPr>
      <w:rPr>
        <w:rFonts w:ascii="Courier New" w:hAnsi="Courier New" w:hint="default"/>
      </w:rPr>
    </w:lvl>
    <w:lvl w:ilvl="5" w:tplc="492EC036">
      <w:start w:val="1"/>
      <w:numFmt w:val="bullet"/>
      <w:lvlText w:val=""/>
      <w:lvlJc w:val="left"/>
      <w:pPr>
        <w:ind w:left="4320" w:hanging="360"/>
      </w:pPr>
      <w:rPr>
        <w:rFonts w:ascii="Wingdings" w:hAnsi="Wingdings" w:hint="default"/>
      </w:rPr>
    </w:lvl>
    <w:lvl w:ilvl="6" w:tplc="6B4A7CF0">
      <w:start w:val="1"/>
      <w:numFmt w:val="bullet"/>
      <w:lvlText w:val=""/>
      <w:lvlJc w:val="left"/>
      <w:pPr>
        <w:ind w:left="5040" w:hanging="360"/>
      </w:pPr>
      <w:rPr>
        <w:rFonts w:ascii="Symbol" w:hAnsi="Symbol" w:hint="default"/>
      </w:rPr>
    </w:lvl>
    <w:lvl w:ilvl="7" w:tplc="A648B976">
      <w:start w:val="1"/>
      <w:numFmt w:val="bullet"/>
      <w:lvlText w:val="o"/>
      <w:lvlJc w:val="left"/>
      <w:pPr>
        <w:ind w:left="5760" w:hanging="360"/>
      </w:pPr>
      <w:rPr>
        <w:rFonts w:ascii="Courier New" w:hAnsi="Courier New" w:hint="default"/>
      </w:rPr>
    </w:lvl>
    <w:lvl w:ilvl="8" w:tplc="8A66D8D8">
      <w:start w:val="1"/>
      <w:numFmt w:val="bullet"/>
      <w:lvlText w:val=""/>
      <w:lvlJc w:val="left"/>
      <w:pPr>
        <w:ind w:left="6480" w:hanging="360"/>
      </w:pPr>
      <w:rPr>
        <w:rFonts w:ascii="Wingdings" w:hAnsi="Wingdings" w:hint="default"/>
      </w:rPr>
    </w:lvl>
  </w:abstractNum>
  <w:abstractNum w:abstractNumId="27" w15:restartNumberingAfterBreak="0">
    <w:nsid w:val="1E738B4C"/>
    <w:multiLevelType w:val="hybridMultilevel"/>
    <w:tmpl w:val="D584CF6E"/>
    <w:lvl w:ilvl="0" w:tplc="42202FB8">
      <w:start w:val="1"/>
      <w:numFmt w:val="bullet"/>
      <w:lvlText w:val=""/>
      <w:lvlJc w:val="left"/>
      <w:pPr>
        <w:ind w:left="720" w:hanging="360"/>
      </w:pPr>
      <w:rPr>
        <w:rFonts w:ascii="Symbol" w:hAnsi="Symbol" w:hint="default"/>
      </w:rPr>
    </w:lvl>
    <w:lvl w:ilvl="1" w:tplc="F9A24420">
      <w:start w:val="1"/>
      <w:numFmt w:val="bullet"/>
      <w:lvlText w:val="o"/>
      <w:lvlJc w:val="left"/>
      <w:pPr>
        <w:ind w:left="1440" w:hanging="360"/>
      </w:pPr>
      <w:rPr>
        <w:rFonts w:ascii="Courier New" w:hAnsi="Courier New" w:hint="default"/>
      </w:rPr>
    </w:lvl>
    <w:lvl w:ilvl="2" w:tplc="EDE2B010">
      <w:start w:val="1"/>
      <w:numFmt w:val="bullet"/>
      <w:lvlText w:val=""/>
      <w:lvlJc w:val="left"/>
      <w:pPr>
        <w:ind w:left="2160" w:hanging="360"/>
      </w:pPr>
      <w:rPr>
        <w:rFonts w:ascii="Wingdings" w:hAnsi="Wingdings" w:hint="default"/>
      </w:rPr>
    </w:lvl>
    <w:lvl w:ilvl="3" w:tplc="C2BE7C3E">
      <w:start w:val="1"/>
      <w:numFmt w:val="bullet"/>
      <w:lvlText w:val=""/>
      <w:lvlJc w:val="left"/>
      <w:pPr>
        <w:ind w:left="2880" w:hanging="360"/>
      </w:pPr>
      <w:rPr>
        <w:rFonts w:ascii="Symbol" w:hAnsi="Symbol" w:hint="default"/>
      </w:rPr>
    </w:lvl>
    <w:lvl w:ilvl="4" w:tplc="C2EEB2F0">
      <w:start w:val="1"/>
      <w:numFmt w:val="bullet"/>
      <w:lvlText w:val="o"/>
      <w:lvlJc w:val="left"/>
      <w:pPr>
        <w:ind w:left="3600" w:hanging="360"/>
      </w:pPr>
      <w:rPr>
        <w:rFonts w:ascii="Courier New" w:hAnsi="Courier New" w:hint="default"/>
      </w:rPr>
    </w:lvl>
    <w:lvl w:ilvl="5" w:tplc="2292B138">
      <w:start w:val="1"/>
      <w:numFmt w:val="bullet"/>
      <w:lvlText w:val=""/>
      <w:lvlJc w:val="left"/>
      <w:pPr>
        <w:ind w:left="4320" w:hanging="360"/>
      </w:pPr>
      <w:rPr>
        <w:rFonts w:ascii="Wingdings" w:hAnsi="Wingdings" w:hint="default"/>
      </w:rPr>
    </w:lvl>
    <w:lvl w:ilvl="6" w:tplc="32AAFB02">
      <w:start w:val="1"/>
      <w:numFmt w:val="bullet"/>
      <w:lvlText w:val=""/>
      <w:lvlJc w:val="left"/>
      <w:pPr>
        <w:ind w:left="5040" w:hanging="360"/>
      </w:pPr>
      <w:rPr>
        <w:rFonts w:ascii="Symbol" w:hAnsi="Symbol" w:hint="default"/>
      </w:rPr>
    </w:lvl>
    <w:lvl w:ilvl="7" w:tplc="1082CAF4">
      <w:start w:val="1"/>
      <w:numFmt w:val="bullet"/>
      <w:lvlText w:val="o"/>
      <w:lvlJc w:val="left"/>
      <w:pPr>
        <w:ind w:left="5760" w:hanging="360"/>
      </w:pPr>
      <w:rPr>
        <w:rFonts w:ascii="Courier New" w:hAnsi="Courier New" w:hint="default"/>
      </w:rPr>
    </w:lvl>
    <w:lvl w:ilvl="8" w:tplc="A4FC03A4">
      <w:start w:val="1"/>
      <w:numFmt w:val="bullet"/>
      <w:lvlText w:val=""/>
      <w:lvlJc w:val="left"/>
      <w:pPr>
        <w:ind w:left="6480" w:hanging="360"/>
      </w:pPr>
      <w:rPr>
        <w:rFonts w:ascii="Wingdings" w:hAnsi="Wingdings" w:hint="default"/>
      </w:rPr>
    </w:lvl>
  </w:abstractNum>
  <w:abstractNum w:abstractNumId="28"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29" w15:restartNumberingAfterBreak="0">
    <w:nsid w:val="21CF2816"/>
    <w:multiLevelType w:val="hybridMultilevel"/>
    <w:tmpl w:val="1A80E74E"/>
    <w:lvl w:ilvl="0" w:tplc="26FE6B76">
      <w:start w:val="1"/>
      <w:numFmt w:val="bullet"/>
      <w:lvlText w:val=""/>
      <w:lvlJc w:val="left"/>
      <w:pPr>
        <w:ind w:left="2520" w:hanging="360"/>
      </w:pPr>
      <w:rPr>
        <w:rFonts w:ascii="Symbol" w:hAnsi="Symbol"/>
      </w:rPr>
    </w:lvl>
    <w:lvl w:ilvl="1" w:tplc="12F0D73E">
      <w:start w:val="1"/>
      <w:numFmt w:val="bullet"/>
      <w:lvlText w:val=""/>
      <w:lvlJc w:val="left"/>
      <w:pPr>
        <w:ind w:left="2520" w:hanging="360"/>
      </w:pPr>
      <w:rPr>
        <w:rFonts w:ascii="Symbol" w:hAnsi="Symbol"/>
      </w:rPr>
    </w:lvl>
    <w:lvl w:ilvl="2" w:tplc="07AA7CF4">
      <w:start w:val="1"/>
      <w:numFmt w:val="bullet"/>
      <w:lvlText w:val=""/>
      <w:lvlJc w:val="left"/>
      <w:pPr>
        <w:ind w:left="2520" w:hanging="360"/>
      </w:pPr>
      <w:rPr>
        <w:rFonts w:ascii="Symbol" w:hAnsi="Symbol"/>
      </w:rPr>
    </w:lvl>
    <w:lvl w:ilvl="3" w:tplc="1C926BEC">
      <w:start w:val="1"/>
      <w:numFmt w:val="bullet"/>
      <w:lvlText w:val=""/>
      <w:lvlJc w:val="left"/>
      <w:pPr>
        <w:ind w:left="2520" w:hanging="360"/>
      </w:pPr>
      <w:rPr>
        <w:rFonts w:ascii="Symbol" w:hAnsi="Symbol"/>
      </w:rPr>
    </w:lvl>
    <w:lvl w:ilvl="4" w:tplc="CC2E8F9A">
      <w:start w:val="1"/>
      <w:numFmt w:val="bullet"/>
      <w:lvlText w:val=""/>
      <w:lvlJc w:val="left"/>
      <w:pPr>
        <w:ind w:left="2520" w:hanging="360"/>
      </w:pPr>
      <w:rPr>
        <w:rFonts w:ascii="Symbol" w:hAnsi="Symbol"/>
      </w:rPr>
    </w:lvl>
    <w:lvl w:ilvl="5" w:tplc="8A6002D2">
      <w:start w:val="1"/>
      <w:numFmt w:val="bullet"/>
      <w:lvlText w:val=""/>
      <w:lvlJc w:val="left"/>
      <w:pPr>
        <w:ind w:left="2520" w:hanging="360"/>
      </w:pPr>
      <w:rPr>
        <w:rFonts w:ascii="Symbol" w:hAnsi="Symbol"/>
      </w:rPr>
    </w:lvl>
    <w:lvl w:ilvl="6" w:tplc="9FA035C4">
      <w:start w:val="1"/>
      <w:numFmt w:val="bullet"/>
      <w:lvlText w:val=""/>
      <w:lvlJc w:val="left"/>
      <w:pPr>
        <w:ind w:left="2520" w:hanging="360"/>
      </w:pPr>
      <w:rPr>
        <w:rFonts w:ascii="Symbol" w:hAnsi="Symbol"/>
      </w:rPr>
    </w:lvl>
    <w:lvl w:ilvl="7" w:tplc="0C520D04">
      <w:start w:val="1"/>
      <w:numFmt w:val="bullet"/>
      <w:lvlText w:val=""/>
      <w:lvlJc w:val="left"/>
      <w:pPr>
        <w:ind w:left="2520" w:hanging="360"/>
      </w:pPr>
      <w:rPr>
        <w:rFonts w:ascii="Symbol" w:hAnsi="Symbol"/>
      </w:rPr>
    </w:lvl>
    <w:lvl w:ilvl="8" w:tplc="D36ECBBE">
      <w:start w:val="1"/>
      <w:numFmt w:val="bullet"/>
      <w:lvlText w:val=""/>
      <w:lvlJc w:val="left"/>
      <w:pPr>
        <w:ind w:left="2520" w:hanging="360"/>
      </w:pPr>
      <w:rPr>
        <w:rFonts w:ascii="Symbol" w:hAnsi="Symbol"/>
      </w:rPr>
    </w:lvl>
  </w:abstractNum>
  <w:abstractNum w:abstractNumId="30"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2E42E28"/>
    <w:multiLevelType w:val="hybridMultilevel"/>
    <w:tmpl w:val="1ABAD44E"/>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31D51CE"/>
    <w:multiLevelType w:val="hybridMultilevel"/>
    <w:tmpl w:val="3766AE6A"/>
    <w:lvl w:ilvl="0" w:tplc="B1D01432">
      <w:start w:val="1"/>
      <w:numFmt w:val="bullet"/>
      <w:lvlText w:val=""/>
      <w:lvlJc w:val="left"/>
      <w:pPr>
        <w:ind w:left="1080" w:hanging="360"/>
      </w:pPr>
      <w:rPr>
        <w:rFonts w:ascii="Symbol" w:hAnsi="Symbol"/>
      </w:rPr>
    </w:lvl>
    <w:lvl w:ilvl="1" w:tplc="3C90DCB4">
      <w:start w:val="1"/>
      <w:numFmt w:val="bullet"/>
      <w:lvlText w:val=""/>
      <w:lvlJc w:val="left"/>
      <w:pPr>
        <w:ind w:left="1080" w:hanging="360"/>
      </w:pPr>
      <w:rPr>
        <w:rFonts w:ascii="Symbol" w:hAnsi="Symbol"/>
      </w:rPr>
    </w:lvl>
    <w:lvl w:ilvl="2" w:tplc="856622AA">
      <w:start w:val="1"/>
      <w:numFmt w:val="bullet"/>
      <w:lvlText w:val=""/>
      <w:lvlJc w:val="left"/>
      <w:pPr>
        <w:ind w:left="1080" w:hanging="360"/>
      </w:pPr>
      <w:rPr>
        <w:rFonts w:ascii="Symbol" w:hAnsi="Symbol"/>
      </w:rPr>
    </w:lvl>
    <w:lvl w:ilvl="3" w:tplc="50042FF6">
      <w:start w:val="1"/>
      <w:numFmt w:val="bullet"/>
      <w:lvlText w:val=""/>
      <w:lvlJc w:val="left"/>
      <w:pPr>
        <w:ind w:left="1080" w:hanging="360"/>
      </w:pPr>
      <w:rPr>
        <w:rFonts w:ascii="Symbol" w:hAnsi="Symbol"/>
      </w:rPr>
    </w:lvl>
    <w:lvl w:ilvl="4" w:tplc="38F8CB96">
      <w:start w:val="1"/>
      <w:numFmt w:val="bullet"/>
      <w:lvlText w:val=""/>
      <w:lvlJc w:val="left"/>
      <w:pPr>
        <w:ind w:left="1080" w:hanging="360"/>
      </w:pPr>
      <w:rPr>
        <w:rFonts w:ascii="Symbol" w:hAnsi="Symbol"/>
      </w:rPr>
    </w:lvl>
    <w:lvl w:ilvl="5" w:tplc="EDC2DCA6">
      <w:start w:val="1"/>
      <w:numFmt w:val="bullet"/>
      <w:lvlText w:val=""/>
      <w:lvlJc w:val="left"/>
      <w:pPr>
        <w:ind w:left="1080" w:hanging="360"/>
      </w:pPr>
      <w:rPr>
        <w:rFonts w:ascii="Symbol" w:hAnsi="Symbol"/>
      </w:rPr>
    </w:lvl>
    <w:lvl w:ilvl="6" w:tplc="5866A338">
      <w:start w:val="1"/>
      <w:numFmt w:val="bullet"/>
      <w:lvlText w:val=""/>
      <w:lvlJc w:val="left"/>
      <w:pPr>
        <w:ind w:left="1080" w:hanging="360"/>
      </w:pPr>
      <w:rPr>
        <w:rFonts w:ascii="Symbol" w:hAnsi="Symbol"/>
      </w:rPr>
    </w:lvl>
    <w:lvl w:ilvl="7" w:tplc="4B881044">
      <w:start w:val="1"/>
      <w:numFmt w:val="bullet"/>
      <w:lvlText w:val=""/>
      <w:lvlJc w:val="left"/>
      <w:pPr>
        <w:ind w:left="1080" w:hanging="360"/>
      </w:pPr>
      <w:rPr>
        <w:rFonts w:ascii="Symbol" w:hAnsi="Symbol"/>
      </w:rPr>
    </w:lvl>
    <w:lvl w:ilvl="8" w:tplc="4E907094">
      <w:start w:val="1"/>
      <w:numFmt w:val="bullet"/>
      <w:lvlText w:val=""/>
      <w:lvlJc w:val="left"/>
      <w:pPr>
        <w:ind w:left="1080" w:hanging="360"/>
      </w:pPr>
      <w:rPr>
        <w:rFonts w:ascii="Symbol" w:hAnsi="Symbol"/>
      </w:rPr>
    </w:lvl>
  </w:abstractNum>
  <w:abstractNum w:abstractNumId="33" w15:restartNumberingAfterBreak="0">
    <w:nsid w:val="24E87CD5"/>
    <w:multiLevelType w:val="hybridMultilevel"/>
    <w:tmpl w:val="556EE674"/>
    <w:lvl w:ilvl="0" w:tplc="18CE0356">
      <w:start w:val="1"/>
      <w:numFmt w:val="bullet"/>
      <w:lvlText w:val=""/>
      <w:lvlJc w:val="left"/>
      <w:pPr>
        <w:ind w:left="720" w:hanging="360"/>
      </w:pPr>
      <w:rPr>
        <w:rFonts w:ascii="Symbol" w:hAnsi="Symbol" w:hint="default"/>
        <w:color w:val="4472C4" w:themeColor="accent1"/>
      </w:rPr>
    </w:lvl>
    <w:lvl w:ilvl="1" w:tplc="45B46358">
      <w:start w:val="1"/>
      <w:numFmt w:val="bullet"/>
      <w:lvlText w:val="o"/>
      <w:lvlJc w:val="left"/>
      <w:pPr>
        <w:ind w:left="1440" w:hanging="360"/>
      </w:pPr>
      <w:rPr>
        <w:rFonts w:ascii="Courier New" w:hAnsi="Courier New" w:hint="default"/>
      </w:rPr>
    </w:lvl>
    <w:lvl w:ilvl="2" w:tplc="7D4C6A1A">
      <w:start w:val="1"/>
      <w:numFmt w:val="bullet"/>
      <w:lvlText w:val=""/>
      <w:lvlJc w:val="left"/>
      <w:pPr>
        <w:ind w:left="2160" w:hanging="360"/>
      </w:pPr>
      <w:rPr>
        <w:rFonts w:ascii="Wingdings" w:hAnsi="Wingdings" w:hint="default"/>
      </w:rPr>
    </w:lvl>
    <w:lvl w:ilvl="3" w:tplc="DB666FEC">
      <w:start w:val="1"/>
      <w:numFmt w:val="bullet"/>
      <w:lvlText w:val=""/>
      <w:lvlJc w:val="left"/>
      <w:pPr>
        <w:ind w:left="2880" w:hanging="360"/>
      </w:pPr>
      <w:rPr>
        <w:rFonts w:ascii="Symbol" w:hAnsi="Symbol" w:hint="default"/>
      </w:rPr>
    </w:lvl>
    <w:lvl w:ilvl="4" w:tplc="1D328316">
      <w:start w:val="1"/>
      <w:numFmt w:val="bullet"/>
      <w:lvlText w:val="o"/>
      <w:lvlJc w:val="left"/>
      <w:pPr>
        <w:ind w:left="3600" w:hanging="360"/>
      </w:pPr>
      <w:rPr>
        <w:rFonts w:ascii="Courier New" w:hAnsi="Courier New" w:hint="default"/>
      </w:rPr>
    </w:lvl>
    <w:lvl w:ilvl="5" w:tplc="6AEE967A">
      <w:start w:val="1"/>
      <w:numFmt w:val="bullet"/>
      <w:lvlText w:val=""/>
      <w:lvlJc w:val="left"/>
      <w:pPr>
        <w:ind w:left="4320" w:hanging="360"/>
      </w:pPr>
      <w:rPr>
        <w:rFonts w:ascii="Wingdings" w:hAnsi="Wingdings" w:hint="default"/>
      </w:rPr>
    </w:lvl>
    <w:lvl w:ilvl="6" w:tplc="410255FE">
      <w:start w:val="1"/>
      <w:numFmt w:val="bullet"/>
      <w:lvlText w:val=""/>
      <w:lvlJc w:val="left"/>
      <w:pPr>
        <w:ind w:left="5040" w:hanging="360"/>
      </w:pPr>
      <w:rPr>
        <w:rFonts w:ascii="Symbol" w:hAnsi="Symbol" w:hint="default"/>
      </w:rPr>
    </w:lvl>
    <w:lvl w:ilvl="7" w:tplc="6AFE331A">
      <w:start w:val="1"/>
      <w:numFmt w:val="bullet"/>
      <w:lvlText w:val="o"/>
      <w:lvlJc w:val="left"/>
      <w:pPr>
        <w:ind w:left="5760" w:hanging="360"/>
      </w:pPr>
      <w:rPr>
        <w:rFonts w:ascii="Courier New" w:hAnsi="Courier New" w:hint="default"/>
      </w:rPr>
    </w:lvl>
    <w:lvl w:ilvl="8" w:tplc="C6CAD116">
      <w:start w:val="1"/>
      <w:numFmt w:val="bullet"/>
      <w:lvlText w:val=""/>
      <w:lvlJc w:val="left"/>
      <w:pPr>
        <w:ind w:left="6480" w:hanging="360"/>
      </w:pPr>
      <w:rPr>
        <w:rFonts w:ascii="Wingdings" w:hAnsi="Wingdings" w:hint="default"/>
      </w:rPr>
    </w:lvl>
  </w:abstractNum>
  <w:abstractNum w:abstractNumId="34"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BD1C07"/>
    <w:multiLevelType w:val="hybridMultilevel"/>
    <w:tmpl w:val="BF7A1D22"/>
    <w:lvl w:ilvl="0" w:tplc="12EC3078">
      <w:start w:val="1"/>
      <w:numFmt w:val="bullet"/>
      <w:lvlText w:val=""/>
      <w:lvlJc w:val="left"/>
      <w:pPr>
        <w:ind w:left="2520" w:hanging="360"/>
      </w:pPr>
      <w:rPr>
        <w:rFonts w:ascii="Symbol" w:hAnsi="Symbol"/>
      </w:rPr>
    </w:lvl>
    <w:lvl w:ilvl="1" w:tplc="B81EE21E">
      <w:start w:val="1"/>
      <w:numFmt w:val="bullet"/>
      <w:lvlText w:val=""/>
      <w:lvlJc w:val="left"/>
      <w:pPr>
        <w:ind w:left="2520" w:hanging="360"/>
      </w:pPr>
      <w:rPr>
        <w:rFonts w:ascii="Symbol" w:hAnsi="Symbol"/>
      </w:rPr>
    </w:lvl>
    <w:lvl w:ilvl="2" w:tplc="2C52CC04">
      <w:start w:val="1"/>
      <w:numFmt w:val="bullet"/>
      <w:lvlText w:val=""/>
      <w:lvlJc w:val="left"/>
      <w:pPr>
        <w:ind w:left="2520" w:hanging="360"/>
      </w:pPr>
      <w:rPr>
        <w:rFonts w:ascii="Symbol" w:hAnsi="Symbol"/>
      </w:rPr>
    </w:lvl>
    <w:lvl w:ilvl="3" w:tplc="6BC4BAEE">
      <w:start w:val="1"/>
      <w:numFmt w:val="bullet"/>
      <w:lvlText w:val=""/>
      <w:lvlJc w:val="left"/>
      <w:pPr>
        <w:ind w:left="2520" w:hanging="360"/>
      </w:pPr>
      <w:rPr>
        <w:rFonts w:ascii="Symbol" w:hAnsi="Symbol"/>
      </w:rPr>
    </w:lvl>
    <w:lvl w:ilvl="4" w:tplc="D95AD890">
      <w:start w:val="1"/>
      <w:numFmt w:val="bullet"/>
      <w:lvlText w:val=""/>
      <w:lvlJc w:val="left"/>
      <w:pPr>
        <w:ind w:left="2520" w:hanging="360"/>
      </w:pPr>
      <w:rPr>
        <w:rFonts w:ascii="Symbol" w:hAnsi="Symbol"/>
      </w:rPr>
    </w:lvl>
    <w:lvl w:ilvl="5" w:tplc="A258BC00">
      <w:start w:val="1"/>
      <w:numFmt w:val="bullet"/>
      <w:lvlText w:val=""/>
      <w:lvlJc w:val="left"/>
      <w:pPr>
        <w:ind w:left="2520" w:hanging="360"/>
      </w:pPr>
      <w:rPr>
        <w:rFonts w:ascii="Symbol" w:hAnsi="Symbol"/>
      </w:rPr>
    </w:lvl>
    <w:lvl w:ilvl="6" w:tplc="E808190C">
      <w:start w:val="1"/>
      <w:numFmt w:val="bullet"/>
      <w:lvlText w:val=""/>
      <w:lvlJc w:val="left"/>
      <w:pPr>
        <w:ind w:left="2520" w:hanging="360"/>
      </w:pPr>
      <w:rPr>
        <w:rFonts w:ascii="Symbol" w:hAnsi="Symbol"/>
      </w:rPr>
    </w:lvl>
    <w:lvl w:ilvl="7" w:tplc="3148DCCC">
      <w:start w:val="1"/>
      <w:numFmt w:val="bullet"/>
      <w:lvlText w:val=""/>
      <w:lvlJc w:val="left"/>
      <w:pPr>
        <w:ind w:left="2520" w:hanging="360"/>
      </w:pPr>
      <w:rPr>
        <w:rFonts w:ascii="Symbol" w:hAnsi="Symbol"/>
      </w:rPr>
    </w:lvl>
    <w:lvl w:ilvl="8" w:tplc="2EDCF536">
      <w:start w:val="1"/>
      <w:numFmt w:val="bullet"/>
      <w:lvlText w:val=""/>
      <w:lvlJc w:val="left"/>
      <w:pPr>
        <w:ind w:left="2520" w:hanging="360"/>
      </w:pPr>
      <w:rPr>
        <w:rFonts w:ascii="Symbol" w:hAnsi="Symbol"/>
      </w:rPr>
    </w:lvl>
  </w:abstractNum>
  <w:abstractNum w:abstractNumId="36" w15:restartNumberingAfterBreak="0">
    <w:nsid w:val="2A581F70"/>
    <w:multiLevelType w:val="hybridMultilevel"/>
    <w:tmpl w:val="87BE2264"/>
    <w:lvl w:ilvl="0" w:tplc="DC88FA98">
      <w:start w:val="1"/>
      <w:numFmt w:val="bullet"/>
      <w:lvlText w:val=""/>
      <w:lvlJc w:val="left"/>
      <w:pPr>
        <w:ind w:left="2520" w:hanging="360"/>
      </w:pPr>
      <w:rPr>
        <w:rFonts w:ascii="Symbol" w:hAnsi="Symbol"/>
      </w:rPr>
    </w:lvl>
    <w:lvl w:ilvl="1" w:tplc="335A6B02">
      <w:start w:val="1"/>
      <w:numFmt w:val="bullet"/>
      <w:lvlText w:val=""/>
      <w:lvlJc w:val="left"/>
      <w:pPr>
        <w:ind w:left="2520" w:hanging="360"/>
      </w:pPr>
      <w:rPr>
        <w:rFonts w:ascii="Symbol" w:hAnsi="Symbol"/>
      </w:rPr>
    </w:lvl>
    <w:lvl w:ilvl="2" w:tplc="CA50F296">
      <w:start w:val="1"/>
      <w:numFmt w:val="bullet"/>
      <w:lvlText w:val=""/>
      <w:lvlJc w:val="left"/>
      <w:pPr>
        <w:ind w:left="2520" w:hanging="360"/>
      </w:pPr>
      <w:rPr>
        <w:rFonts w:ascii="Symbol" w:hAnsi="Symbol"/>
      </w:rPr>
    </w:lvl>
    <w:lvl w:ilvl="3" w:tplc="1B1452A8">
      <w:start w:val="1"/>
      <w:numFmt w:val="bullet"/>
      <w:lvlText w:val=""/>
      <w:lvlJc w:val="left"/>
      <w:pPr>
        <w:ind w:left="2520" w:hanging="360"/>
      </w:pPr>
      <w:rPr>
        <w:rFonts w:ascii="Symbol" w:hAnsi="Symbol"/>
      </w:rPr>
    </w:lvl>
    <w:lvl w:ilvl="4" w:tplc="541408F8">
      <w:start w:val="1"/>
      <w:numFmt w:val="bullet"/>
      <w:lvlText w:val=""/>
      <w:lvlJc w:val="left"/>
      <w:pPr>
        <w:ind w:left="2520" w:hanging="360"/>
      </w:pPr>
      <w:rPr>
        <w:rFonts w:ascii="Symbol" w:hAnsi="Symbol"/>
      </w:rPr>
    </w:lvl>
    <w:lvl w:ilvl="5" w:tplc="8A347FF0">
      <w:start w:val="1"/>
      <w:numFmt w:val="bullet"/>
      <w:lvlText w:val=""/>
      <w:lvlJc w:val="left"/>
      <w:pPr>
        <w:ind w:left="2520" w:hanging="360"/>
      </w:pPr>
      <w:rPr>
        <w:rFonts w:ascii="Symbol" w:hAnsi="Symbol"/>
      </w:rPr>
    </w:lvl>
    <w:lvl w:ilvl="6" w:tplc="C07CD1EC">
      <w:start w:val="1"/>
      <w:numFmt w:val="bullet"/>
      <w:lvlText w:val=""/>
      <w:lvlJc w:val="left"/>
      <w:pPr>
        <w:ind w:left="2520" w:hanging="360"/>
      </w:pPr>
      <w:rPr>
        <w:rFonts w:ascii="Symbol" w:hAnsi="Symbol"/>
      </w:rPr>
    </w:lvl>
    <w:lvl w:ilvl="7" w:tplc="FDA439FA">
      <w:start w:val="1"/>
      <w:numFmt w:val="bullet"/>
      <w:lvlText w:val=""/>
      <w:lvlJc w:val="left"/>
      <w:pPr>
        <w:ind w:left="2520" w:hanging="360"/>
      </w:pPr>
      <w:rPr>
        <w:rFonts w:ascii="Symbol" w:hAnsi="Symbol"/>
      </w:rPr>
    </w:lvl>
    <w:lvl w:ilvl="8" w:tplc="BB9A9D74">
      <w:start w:val="1"/>
      <w:numFmt w:val="bullet"/>
      <w:lvlText w:val=""/>
      <w:lvlJc w:val="left"/>
      <w:pPr>
        <w:ind w:left="2520" w:hanging="360"/>
      </w:pPr>
      <w:rPr>
        <w:rFonts w:ascii="Symbol" w:hAnsi="Symbol"/>
      </w:rPr>
    </w:lvl>
  </w:abstractNum>
  <w:abstractNum w:abstractNumId="37" w15:restartNumberingAfterBreak="0">
    <w:nsid w:val="2A93F509"/>
    <w:multiLevelType w:val="hybridMultilevel"/>
    <w:tmpl w:val="BAD06AC4"/>
    <w:lvl w:ilvl="0" w:tplc="375AF812">
      <w:start w:val="1"/>
      <w:numFmt w:val="decimal"/>
      <w:lvlText w:val="%1."/>
      <w:lvlJc w:val="left"/>
      <w:pPr>
        <w:ind w:left="720" w:hanging="360"/>
      </w:pPr>
    </w:lvl>
    <w:lvl w:ilvl="1" w:tplc="931AC804">
      <w:start w:val="1"/>
      <w:numFmt w:val="lowerLetter"/>
      <w:lvlText w:val="%2."/>
      <w:lvlJc w:val="left"/>
      <w:pPr>
        <w:ind w:left="1440" w:hanging="360"/>
      </w:pPr>
    </w:lvl>
    <w:lvl w:ilvl="2" w:tplc="EFB23144">
      <w:start w:val="1"/>
      <w:numFmt w:val="lowerRoman"/>
      <w:lvlText w:val="%3."/>
      <w:lvlJc w:val="right"/>
      <w:pPr>
        <w:ind w:left="2160" w:hanging="180"/>
      </w:pPr>
    </w:lvl>
    <w:lvl w:ilvl="3" w:tplc="4EF0A740">
      <w:start w:val="1"/>
      <w:numFmt w:val="decimal"/>
      <w:lvlText w:val="%4."/>
      <w:lvlJc w:val="left"/>
      <w:pPr>
        <w:ind w:left="2880" w:hanging="360"/>
      </w:pPr>
    </w:lvl>
    <w:lvl w:ilvl="4" w:tplc="BF164FBC">
      <w:start w:val="1"/>
      <w:numFmt w:val="lowerLetter"/>
      <w:lvlText w:val="%5."/>
      <w:lvlJc w:val="left"/>
      <w:pPr>
        <w:ind w:left="3600" w:hanging="360"/>
      </w:pPr>
    </w:lvl>
    <w:lvl w:ilvl="5" w:tplc="794CFA72">
      <w:start w:val="1"/>
      <w:numFmt w:val="lowerRoman"/>
      <w:lvlText w:val="%6."/>
      <w:lvlJc w:val="right"/>
      <w:pPr>
        <w:ind w:left="4320" w:hanging="180"/>
      </w:pPr>
    </w:lvl>
    <w:lvl w:ilvl="6" w:tplc="AE48A9C6">
      <w:start w:val="1"/>
      <w:numFmt w:val="decimal"/>
      <w:lvlText w:val="%7."/>
      <w:lvlJc w:val="left"/>
      <w:pPr>
        <w:ind w:left="5040" w:hanging="360"/>
      </w:pPr>
    </w:lvl>
    <w:lvl w:ilvl="7" w:tplc="993651C0">
      <w:start w:val="1"/>
      <w:numFmt w:val="lowerLetter"/>
      <w:lvlText w:val="%8."/>
      <w:lvlJc w:val="left"/>
      <w:pPr>
        <w:ind w:left="5760" w:hanging="360"/>
      </w:pPr>
    </w:lvl>
    <w:lvl w:ilvl="8" w:tplc="C86209DA">
      <w:start w:val="1"/>
      <w:numFmt w:val="lowerRoman"/>
      <w:lvlText w:val="%9."/>
      <w:lvlJc w:val="right"/>
      <w:pPr>
        <w:ind w:left="6480" w:hanging="180"/>
      </w:pPr>
    </w:lvl>
  </w:abstractNum>
  <w:abstractNum w:abstractNumId="3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546041"/>
    <w:multiLevelType w:val="hybridMultilevel"/>
    <w:tmpl w:val="BD1ED524"/>
    <w:lvl w:ilvl="0" w:tplc="567C280C">
      <w:start w:val="1"/>
      <w:numFmt w:val="bullet"/>
      <w:lvlText w:val=""/>
      <w:lvlJc w:val="left"/>
      <w:pPr>
        <w:ind w:left="720" w:hanging="360"/>
      </w:pPr>
      <w:rPr>
        <w:rFonts w:ascii="Symbol" w:hAnsi="Symbol"/>
      </w:rPr>
    </w:lvl>
    <w:lvl w:ilvl="1" w:tplc="D82823D0">
      <w:start w:val="1"/>
      <w:numFmt w:val="bullet"/>
      <w:lvlText w:val=""/>
      <w:lvlJc w:val="left"/>
      <w:pPr>
        <w:ind w:left="720" w:hanging="360"/>
      </w:pPr>
      <w:rPr>
        <w:rFonts w:ascii="Symbol" w:hAnsi="Symbol"/>
      </w:rPr>
    </w:lvl>
    <w:lvl w:ilvl="2" w:tplc="41966B0E">
      <w:start w:val="1"/>
      <w:numFmt w:val="bullet"/>
      <w:lvlText w:val=""/>
      <w:lvlJc w:val="left"/>
      <w:pPr>
        <w:ind w:left="720" w:hanging="360"/>
      </w:pPr>
      <w:rPr>
        <w:rFonts w:ascii="Symbol" w:hAnsi="Symbol"/>
      </w:rPr>
    </w:lvl>
    <w:lvl w:ilvl="3" w:tplc="4FAE497E">
      <w:start w:val="1"/>
      <w:numFmt w:val="bullet"/>
      <w:lvlText w:val=""/>
      <w:lvlJc w:val="left"/>
      <w:pPr>
        <w:ind w:left="720" w:hanging="360"/>
      </w:pPr>
      <w:rPr>
        <w:rFonts w:ascii="Symbol" w:hAnsi="Symbol"/>
      </w:rPr>
    </w:lvl>
    <w:lvl w:ilvl="4" w:tplc="C5E44E8E">
      <w:start w:val="1"/>
      <w:numFmt w:val="bullet"/>
      <w:lvlText w:val=""/>
      <w:lvlJc w:val="left"/>
      <w:pPr>
        <w:ind w:left="720" w:hanging="360"/>
      </w:pPr>
      <w:rPr>
        <w:rFonts w:ascii="Symbol" w:hAnsi="Symbol"/>
      </w:rPr>
    </w:lvl>
    <w:lvl w:ilvl="5" w:tplc="115AEF26">
      <w:start w:val="1"/>
      <w:numFmt w:val="bullet"/>
      <w:lvlText w:val=""/>
      <w:lvlJc w:val="left"/>
      <w:pPr>
        <w:ind w:left="720" w:hanging="360"/>
      </w:pPr>
      <w:rPr>
        <w:rFonts w:ascii="Symbol" w:hAnsi="Symbol"/>
      </w:rPr>
    </w:lvl>
    <w:lvl w:ilvl="6" w:tplc="2CF056B0">
      <w:start w:val="1"/>
      <w:numFmt w:val="bullet"/>
      <w:lvlText w:val=""/>
      <w:lvlJc w:val="left"/>
      <w:pPr>
        <w:ind w:left="720" w:hanging="360"/>
      </w:pPr>
      <w:rPr>
        <w:rFonts w:ascii="Symbol" w:hAnsi="Symbol"/>
      </w:rPr>
    </w:lvl>
    <w:lvl w:ilvl="7" w:tplc="31305B8E">
      <w:start w:val="1"/>
      <w:numFmt w:val="bullet"/>
      <w:lvlText w:val=""/>
      <w:lvlJc w:val="left"/>
      <w:pPr>
        <w:ind w:left="720" w:hanging="360"/>
      </w:pPr>
      <w:rPr>
        <w:rFonts w:ascii="Symbol" w:hAnsi="Symbol"/>
      </w:rPr>
    </w:lvl>
    <w:lvl w:ilvl="8" w:tplc="DE9CBB4C">
      <w:start w:val="1"/>
      <w:numFmt w:val="bullet"/>
      <w:lvlText w:val=""/>
      <w:lvlJc w:val="left"/>
      <w:pPr>
        <w:ind w:left="720" w:hanging="360"/>
      </w:pPr>
      <w:rPr>
        <w:rFonts w:ascii="Symbol" w:hAnsi="Symbol"/>
      </w:rPr>
    </w:lvl>
  </w:abstractNum>
  <w:abstractNum w:abstractNumId="40" w15:restartNumberingAfterBreak="0">
    <w:nsid w:val="301D7B96"/>
    <w:multiLevelType w:val="hybridMultilevel"/>
    <w:tmpl w:val="2B84E45C"/>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numFmt w:val="bullet"/>
      <w:lvlText w:val=""/>
      <w:lvlJc w:val="left"/>
      <w:pPr>
        <w:ind w:left="2302" w:hanging="720"/>
      </w:pPr>
      <w:rPr>
        <w:rFonts w:ascii="Symbol" w:eastAsiaTheme="minorEastAsia" w:hAnsi="Symbol" w:cstheme="minorBidi"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D4A7B16"/>
    <w:multiLevelType w:val="hybridMultilevel"/>
    <w:tmpl w:val="91AE3288"/>
    <w:lvl w:ilvl="0" w:tplc="F48C344C">
      <w:start w:val="1"/>
      <w:numFmt w:val="bullet"/>
      <w:lvlText w:val=""/>
      <w:lvlJc w:val="left"/>
      <w:pPr>
        <w:ind w:left="2520" w:hanging="360"/>
      </w:pPr>
      <w:rPr>
        <w:rFonts w:ascii="Symbol" w:hAnsi="Symbol"/>
      </w:rPr>
    </w:lvl>
    <w:lvl w:ilvl="1" w:tplc="C3F64772">
      <w:start w:val="1"/>
      <w:numFmt w:val="bullet"/>
      <w:lvlText w:val=""/>
      <w:lvlJc w:val="left"/>
      <w:pPr>
        <w:ind w:left="2520" w:hanging="360"/>
      </w:pPr>
      <w:rPr>
        <w:rFonts w:ascii="Symbol" w:hAnsi="Symbol"/>
      </w:rPr>
    </w:lvl>
    <w:lvl w:ilvl="2" w:tplc="3302323A">
      <w:start w:val="1"/>
      <w:numFmt w:val="bullet"/>
      <w:lvlText w:val=""/>
      <w:lvlJc w:val="left"/>
      <w:pPr>
        <w:ind w:left="2520" w:hanging="360"/>
      </w:pPr>
      <w:rPr>
        <w:rFonts w:ascii="Symbol" w:hAnsi="Symbol"/>
      </w:rPr>
    </w:lvl>
    <w:lvl w:ilvl="3" w:tplc="4AA4D7A6">
      <w:start w:val="1"/>
      <w:numFmt w:val="bullet"/>
      <w:lvlText w:val=""/>
      <w:lvlJc w:val="left"/>
      <w:pPr>
        <w:ind w:left="2520" w:hanging="360"/>
      </w:pPr>
      <w:rPr>
        <w:rFonts w:ascii="Symbol" w:hAnsi="Symbol"/>
      </w:rPr>
    </w:lvl>
    <w:lvl w:ilvl="4" w:tplc="B3FC4598">
      <w:start w:val="1"/>
      <w:numFmt w:val="bullet"/>
      <w:lvlText w:val=""/>
      <w:lvlJc w:val="left"/>
      <w:pPr>
        <w:ind w:left="2520" w:hanging="360"/>
      </w:pPr>
      <w:rPr>
        <w:rFonts w:ascii="Symbol" w:hAnsi="Symbol"/>
      </w:rPr>
    </w:lvl>
    <w:lvl w:ilvl="5" w:tplc="5D10994A">
      <w:start w:val="1"/>
      <w:numFmt w:val="bullet"/>
      <w:lvlText w:val=""/>
      <w:lvlJc w:val="left"/>
      <w:pPr>
        <w:ind w:left="2520" w:hanging="360"/>
      </w:pPr>
      <w:rPr>
        <w:rFonts w:ascii="Symbol" w:hAnsi="Symbol"/>
      </w:rPr>
    </w:lvl>
    <w:lvl w:ilvl="6" w:tplc="5546B6CC">
      <w:start w:val="1"/>
      <w:numFmt w:val="bullet"/>
      <w:lvlText w:val=""/>
      <w:lvlJc w:val="left"/>
      <w:pPr>
        <w:ind w:left="2520" w:hanging="360"/>
      </w:pPr>
      <w:rPr>
        <w:rFonts w:ascii="Symbol" w:hAnsi="Symbol"/>
      </w:rPr>
    </w:lvl>
    <w:lvl w:ilvl="7" w:tplc="55C280E2">
      <w:start w:val="1"/>
      <w:numFmt w:val="bullet"/>
      <w:lvlText w:val=""/>
      <w:lvlJc w:val="left"/>
      <w:pPr>
        <w:ind w:left="2520" w:hanging="360"/>
      </w:pPr>
      <w:rPr>
        <w:rFonts w:ascii="Symbol" w:hAnsi="Symbol"/>
      </w:rPr>
    </w:lvl>
    <w:lvl w:ilvl="8" w:tplc="CEB6B5DE">
      <w:start w:val="1"/>
      <w:numFmt w:val="bullet"/>
      <w:lvlText w:val=""/>
      <w:lvlJc w:val="left"/>
      <w:pPr>
        <w:ind w:left="2520" w:hanging="360"/>
      </w:pPr>
      <w:rPr>
        <w:rFonts w:ascii="Symbol" w:hAnsi="Symbol"/>
      </w:rPr>
    </w:lvl>
  </w:abstractNum>
  <w:abstractNum w:abstractNumId="44"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45" w15:restartNumberingAfterBreak="0">
    <w:nsid w:val="40791B77"/>
    <w:multiLevelType w:val="hybridMultilevel"/>
    <w:tmpl w:val="BE1A75C6"/>
    <w:lvl w:ilvl="0" w:tplc="C888BC16">
      <w:start w:val="1"/>
      <w:numFmt w:val="bullet"/>
      <w:lvlText w:val=""/>
      <w:lvlJc w:val="left"/>
      <w:pPr>
        <w:ind w:left="2520" w:hanging="360"/>
      </w:pPr>
      <w:rPr>
        <w:rFonts w:ascii="Symbol" w:hAnsi="Symbol"/>
      </w:rPr>
    </w:lvl>
    <w:lvl w:ilvl="1" w:tplc="4552EDAA">
      <w:start w:val="1"/>
      <w:numFmt w:val="bullet"/>
      <w:lvlText w:val=""/>
      <w:lvlJc w:val="left"/>
      <w:pPr>
        <w:ind w:left="2520" w:hanging="360"/>
      </w:pPr>
      <w:rPr>
        <w:rFonts w:ascii="Symbol" w:hAnsi="Symbol"/>
      </w:rPr>
    </w:lvl>
    <w:lvl w:ilvl="2" w:tplc="4E0EFF1A">
      <w:start w:val="1"/>
      <w:numFmt w:val="bullet"/>
      <w:lvlText w:val=""/>
      <w:lvlJc w:val="left"/>
      <w:pPr>
        <w:ind w:left="2520" w:hanging="360"/>
      </w:pPr>
      <w:rPr>
        <w:rFonts w:ascii="Symbol" w:hAnsi="Symbol"/>
      </w:rPr>
    </w:lvl>
    <w:lvl w:ilvl="3" w:tplc="2F64995E">
      <w:start w:val="1"/>
      <w:numFmt w:val="bullet"/>
      <w:lvlText w:val=""/>
      <w:lvlJc w:val="left"/>
      <w:pPr>
        <w:ind w:left="2520" w:hanging="360"/>
      </w:pPr>
      <w:rPr>
        <w:rFonts w:ascii="Symbol" w:hAnsi="Symbol"/>
      </w:rPr>
    </w:lvl>
    <w:lvl w:ilvl="4" w:tplc="59FC8C42">
      <w:start w:val="1"/>
      <w:numFmt w:val="bullet"/>
      <w:lvlText w:val=""/>
      <w:lvlJc w:val="left"/>
      <w:pPr>
        <w:ind w:left="2520" w:hanging="360"/>
      </w:pPr>
      <w:rPr>
        <w:rFonts w:ascii="Symbol" w:hAnsi="Symbol"/>
      </w:rPr>
    </w:lvl>
    <w:lvl w:ilvl="5" w:tplc="5B5C5272">
      <w:start w:val="1"/>
      <w:numFmt w:val="bullet"/>
      <w:lvlText w:val=""/>
      <w:lvlJc w:val="left"/>
      <w:pPr>
        <w:ind w:left="2520" w:hanging="360"/>
      </w:pPr>
      <w:rPr>
        <w:rFonts w:ascii="Symbol" w:hAnsi="Symbol"/>
      </w:rPr>
    </w:lvl>
    <w:lvl w:ilvl="6" w:tplc="47E23974">
      <w:start w:val="1"/>
      <w:numFmt w:val="bullet"/>
      <w:lvlText w:val=""/>
      <w:lvlJc w:val="left"/>
      <w:pPr>
        <w:ind w:left="2520" w:hanging="360"/>
      </w:pPr>
      <w:rPr>
        <w:rFonts w:ascii="Symbol" w:hAnsi="Symbol"/>
      </w:rPr>
    </w:lvl>
    <w:lvl w:ilvl="7" w:tplc="AA82C52A">
      <w:start w:val="1"/>
      <w:numFmt w:val="bullet"/>
      <w:lvlText w:val=""/>
      <w:lvlJc w:val="left"/>
      <w:pPr>
        <w:ind w:left="2520" w:hanging="360"/>
      </w:pPr>
      <w:rPr>
        <w:rFonts w:ascii="Symbol" w:hAnsi="Symbol"/>
      </w:rPr>
    </w:lvl>
    <w:lvl w:ilvl="8" w:tplc="95E85CCC">
      <w:start w:val="1"/>
      <w:numFmt w:val="bullet"/>
      <w:lvlText w:val=""/>
      <w:lvlJc w:val="left"/>
      <w:pPr>
        <w:ind w:left="2520" w:hanging="360"/>
      </w:pPr>
      <w:rPr>
        <w:rFonts w:ascii="Symbol" w:hAnsi="Symbol"/>
      </w:rPr>
    </w:lvl>
  </w:abstractNum>
  <w:abstractNum w:abstractNumId="46" w15:restartNumberingAfterBreak="0">
    <w:nsid w:val="40AD6D62"/>
    <w:multiLevelType w:val="hybridMultilevel"/>
    <w:tmpl w:val="531014D6"/>
    <w:lvl w:ilvl="0" w:tplc="A3FC9310">
      <w:start w:val="1"/>
      <w:numFmt w:val="bullet"/>
      <w:lvlText w:val=""/>
      <w:lvlJc w:val="left"/>
      <w:pPr>
        <w:ind w:left="1440" w:hanging="360"/>
      </w:pPr>
      <w:rPr>
        <w:rFonts w:ascii="Symbol" w:hAnsi="Symbol"/>
      </w:rPr>
    </w:lvl>
    <w:lvl w:ilvl="1" w:tplc="387EACD4">
      <w:start w:val="1"/>
      <w:numFmt w:val="bullet"/>
      <w:lvlText w:val=""/>
      <w:lvlJc w:val="left"/>
      <w:pPr>
        <w:ind w:left="1440" w:hanging="360"/>
      </w:pPr>
      <w:rPr>
        <w:rFonts w:ascii="Symbol" w:hAnsi="Symbol"/>
      </w:rPr>
    </w:lvl>
    <w:lvl w:ilvl="2" w:tplc="AFF03C80">
      <w:start w:val="1"/>
      <w:numFmt w:val="bullet"/>
      <w:lvlText w:val=""/>
      <w:lvlJc w:val="left"/>
      <w:pPr>
        <w:ind w:left="1440" w:hanging="360"/>
      </w:pPr>
      <w:rPr>
        <w:rFonts w:ascii="Symbol" w:hAnsi="Symbol"/>
      </w:rPr>
    </w:lvl>
    <w:lvl w:ilvl="3" w:tplc="6C6A9B04">
      <w:start w:val="1"/>
      <w:numFmt w:val="bullet"/>
      <w:lvlText w:val=""/>
      <w:lvlJc w:val="left"/>
      <w:pPr>
        <w:ind w:left="1440" w:hanging="360"/>
      </w:pPr>
      <w:rPr>
        <w:rFonts w:ascii="Symbol" w:hAnsi="Symbol"/>
      </w:rPr>
    </w:lvl>
    <w:lvl w:ilvl="4" w:tplc="53043114">
      <w:start w:val="1"/>
      <w:numFmt w:val="bullet"/>
      <w:lvlText w:val=""/>
      <w:lvlJc w:val="left"/>
      <w:pPr>
        <w:ind w:left="1440" w:hanging="360"/>
      </w:pPr>
      <w:rPr>
        <w:rFonts w:ascii="Symbol" w:hAnsi="Symbol"/>
      </w:rPr>
    </w:lvl>
    <w:lvl w:ilvl="5" w:tplc="448E53AC">
      <w:start w:val="1"/>
      <w:numFmt w:val="bullet"/>
      <w:lvlText w:val=""/>
      <w:lvlJc w:val="left"/>
      <w:pPr>
        <w:ind w:left="1440" w:hanging="360"/>
      </w:pPr>
      <w:rPr>
        <w:rFonts w:ascii="Symbol" w:hAnsi="Symbol"/>
      </w:rPr>
    </w:lvl>
    <w:lvl w:ilvl="6" w:tplc="50ECF192">
      <w:start w:val="1"/>
      <w:numFmt w:val="bullet"/>
      <w:lvlText w:val=""/>
      <w:lvlJc w:val="left"/>
      <w:pPr>
        <w:ind w:left="1440" w:hanging="360"/>
      </w:pPr>
      <w:rPr>
        <w:rFonts w:ascii="Symbol" w:hAnsi="Symbol"/>
      </w:rPr>
    </w:lvl>
    <w:lvl w:ilvl="7" w:tplc="F3CA2F3E">
      <w:start w:val="1"/>
      <w:numFmt w:val="bullet"/>
      <w:lvlText w:val=""/>
      <w:lvlJc w:val="left"/>
      <w:pPr>
        <w:ind w:left="1440" w:hanging="360"/>
      </w:pPr>
      <w:rPr>
        <w:rFonts w:ascii="Symbol" w:hAnsi="Symbol"/>
      </w:rPr>
    </w:lvl>
    <w:lvl w:ilvl="8" w:tplc="BB7044FE">
      <w:start w:val="1"/>
      <w:numFmt w:val="bullet"/>
      <w:lvlText w:val=""/>
      <w:lvlJc w:val="left"/>
      <w:pPr>
        <w:ind w:left="1440" w:hanging="360"/>
      </w:pPr>
      <w:rPr>
        <w:rFonts w:ascii="Symbol" w:hAnsi="Symbol"/>
      </w:rPr>
    </w:lvl>
  </w:abstractNum>
  <w:abstractNum w:abstractNumId="47"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49" w15:restartNumberingAfterBreak="0">
    <w:nsid w:val="44925416"/>
    <w:multiLevelType w:val="hybridMultilevel"/>
    <w:tmpl w:val="EE3E5A7E"/>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9F3B41"/>
    <w:multiLevelType w:val="hybridMultilevel"/>
    <w:tmpl w:val="FAC28578"/>
    <w:lvl w:ilvl="0" w:tplc="EFC048FA">
      <w:start w:val="1"/>
      <w:numFmt w:val="bullet"/>
      <w:lvlText w:val=""/>
      <w:lvlJc w:val="left"/>
      <w:pPr>
        <w:ind w:left="2520" w:hanging="360"/>
      </w:pPr>
      <w:rPr>
        <w:rFonts w:ascii="Symbol" w:hAnsi="Symbol"/>
      </w:rPr>
    </w:lvl>
    <w:lvl w:ilvl="1" w:tplc="0A64E9AA">
      <w:start w:val="1"/>
      <w:numFmt w:val="bullet"/>
      <w:lvlText w:val=""/>
      <w:lvlJc w:val="left"/>
      <w:pPr>
        <w:ind w:left="2520" w:hanging="360"/>
      </w:pPr>
      <w:rPr>
        <w:rFonts w:ascii="Symbol" w:hAnsi="Symbol"/>
      </w:rPr>
    </w:lvl>
    <w:lvl w:ilvl="2" w:tplc="9BAEDC8A">
      <w:start w:val="1"/>
      <w:numFmt w:val="bullet"/>
      <w:lvlText w:val=""/>
      <w:lvlJc w:val="left"/>
      <w:pPr>
        <w:ind w:left="2520" w:hanging="360"/>
      </w:pPr>
      <w:rPr>
        <w:rFonts w:ascii="Symbol" w:hAnsi="Symbol"/>
      </w:rPr>
    </w:lvl>
    <w:lvl w:ilvl="3" w:tplc="2AD20058">
      <w:start w:val="1"/>
      <w:numFmt w:val="bullet"/>
      <w:lvlText w:val=""/>
      <w:lvlJc w:val="left"/>
      <w:pPr>
        <w:ind w:left="2520" w:hanging="360"/>
      </w:pPr>
      <w:rPr>
        <w:rFonts w:ascii="Symbol" w:hAnsi="Symbol"/>
      </w:rPr>
    </w:lvl>
    <w:lvl w:ilvl="4" w:tplc="9CC84620">
      <w:start w:val="1"/>
      <w:numFmt w:val="bullet"/>
      <w:lvlText w:val=""/>
      <w:lvlJc w:val="left"/>
      <w:pPr>
        <w:ind w:left="2520" w:hanging="360"/>
      </w:pPr>
      <w:rPr>
        <w:rFonts w:ascii="Symbol" w:hAnsi="Symbol"/>
      </w:rPr>
    </w:lvl>
    <w:lvl w:ilvl="5" w:tplc="CA0A8D64">
      <w:start w:val="1"/>
      <w:numFmt w:val="bullet"/>
      <w:lvlText w:val=""/>
      <w:lvlJc w:val="left"/>
      <w:pPr>
        <w:ind w:left="2520" w:hanging="360"/>
      </w:pPr>
      <w:rPr>
        <w:rFonts w:ascii="Symbol" w:hAnsi="Symbol"/>
      </w:rPr>
    </w:lvl>
    <w:lvl w:ilvl="6" w:tplc="D1DA59DC">
      <w:start w:val="1"/>
      <w:numFmt w:val="bullet"/>
      <w:lvlText w:val=""/>
      <w:lvlJc w:val="left"/>
      <w:pPr>
        <w:ind w:left="2520" w:hanging="360"/>
      </w:pPr>
      <w:rPr>
        <w:rFonts w:ascii="Symbol" w:hAnsi="Symbol"/>
      </w:rPr>
    </w:lvl>
    <w:lvl w:ilvl="7" w:tplc="E6BAEBC0">
      <w:start w:val="1"/>
      <w:numFmt w:val="bullet"/>
      <w:lvlText w:val=""/>
      <w:lvlJc w:val="left"/>
      <w:pPr>
        <w:ind w:left="2520" w:hanging="360"/>
      </w:pPr>
      <w:rPr>
        <w:rFonts w:ascii="Symbol" w:hAnsi="Symbol"/>
      </w:rPr>
    </w:lvl>
    <w:lvl w:ilvl="8" w:tplc="B7FE0CF2">
      <w:start w:val="1"/>
      <w:numFmt w:val="bullet"/>
      <w:lvlText w:val=""/>
      <w:lvlJc w:val="left"/>
      <w:pPr>
        <w:ind w:left="2520" w:hanging="360"/>
      </w:pPr>
      <w:rPr>
        <w:rFonts w:ascii="Symbol" w:hAnsi="Symbol"/>
      </w:rPr>
    </w:lvl>
  </w:abstractNum>
  <w:abstractNum w:abstractNumId="51" w15:restartNumberingAfterBreak="0">
    <w:nsid w:val="44BF2587"/>
    <w:multiLevelType w:val="hybridMultilevel"/>
    <w:tmpl w:val="D6E49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7C51C8"/>
    <w:multiLevelType w:val="hybridMultilevel"/>
    <w:tmpl w:val="47B66E88"/>
    <w:lvl w:ilvl="0" w:tplc="B1C205E2">
      <w:start w:val="1"/>
      <w:numFmt w:val="decimal"/>
      <w:lvlText w:val="(%1)"/>
      <w:lvlJc w:val="left"/>
      <w:pPr>
        <w:ind w:left="1440" w:hanging="360"/>
      </w:pPr>
    </w:lvl>
    <w:lvl w:ilvl="1" w:tplc="092059AE">
      <w:start w:val="1"/>
      <w:numFmt w:val="decimal"/>
      <w:lvlText w:val="(%2)"/>
      <w:lvlJc w:val="left"/>
      <w:pPr>
        <w:ind w:left="1440" w:hanging="360"/>
      </w:pPr>
    </w:lvl>
    <w:lvl w:ilvl="2" w:tplc="DC72A416">
      <w:start w:val="1"/>
      <w:numFmt w:val="decimal"/>
      <w:lvlText w:val="(%3)"/>
      <w:lvlJc w:val="left"/>
      <w:pPr>
        <w:ind w:left="1440" w:hanging="360"/>
      </w:pPr>
    </w:lvl>
    <w:lvl w:ilvl="3" w:tplc="6A20BD82">
      <w:start w:val="1"/>
      <w:numFmt w:val="decimal"/>
      <w:lvlText w:val="(%4)"/>
      <w:lvlJc w:val="left"/>
      <w:pPr>
        <w:ind w:left="1440" w:hanging="360"/>
      </w:pPr>
    </w:lvl>
    <w:lvl w:ilvl="4" w:tplc="A79A6B0A">
      <w:start w:val="1"/>
      <w:numFmt w:val="decimal"/>
      <w:lvlText w:val="(%5)"/>
      <w:lvlJc w:val="left"/>
      <w:pPr>
        <w:ind w:left="1440" w:hanging="360"/>
      </w:pPr>
    </w:lvl>
    <w:lvl w:ilvl="5" w:tplc="FF46C0B2">
      <w:start w:val="1"/>
      <w:numFmt w:val="decimal"/>
      <w:lvlText w:val="(%6)"/>
      <w:lvlJc w:val="left"/>
      <w:pPr>
        <w:ind w:left="1440" w:hanging="360"/>
      </w:pPr>
    </w:lvl>
    <w:lvl w:ilvl="6" w:tplc="E22AFC28">
      <w:start w:val="1"/>
      <w:numFmt w:val="decimal"/>
      <w:lvlText w:val="(%7)"/>
      <w:lvlJc w:val="left"/>
      <w:pPr>
        <w:ind w:left="1440" w:hanging="360"/>
      </w:pPr>
    </w:lvl>
    <w:lvl w:ilvl="7" w:tplc="326CE376">
      <w:start w:val="1"/>
      <w:numFmt w:val="decimal"/>
      <w:lvlText w:val="(%8)"/>
      <w:lvlJc w:val="left"/>
      <w:pPr>
        <w:ind w:left="1440" w:hanging="360"/>
      </w:pPr>
    </w:lvl>
    <w:lvl w:ilvl="8" w:tplc="D69E2E5C">
      <w:start w:val="1"/>
      <w:numFmt w:val="decimal"/>
      <w:lvlText w:val="(%9)"/>
      <w:lvlJc w:val="left"/>
      <w:pPr>
        <w:ind w:left="1440" w:hanging="360"/>
      </w:pPr>
    </w:lvl>
  </w:abstractNum>
  <w:abstractNum w:abstractNumId="53" w15:restartNumberingAfterBreak="0">
    <w:nsid w:val="49980E1A"/>
    <w:multiLevelType w:val="hybridMultilevel"/>
    <w:tmpl w:val="07CC9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9A33FA5"/>
    <w:multiLevelType w:val="hybridMultilevel"/>
    <w:tmpl w:val="D5BAD970"/>
    <w:lvl w:ilvl="0" w:tplc="20D03914">
      <w:start w:val="1"/>
      <w:numFmt w:val="decimal"/>
      <w:lvlText w:val="%1."/>
      <w:lvlJc w:val="left"/>
      <w:pPr>
        <w:ind w:left="1440" w:hanging="360"/>
      </w:pPr>
    </w:lvl>
    <w:lvl w:ilvl="1" w:tplc="261C4C12">
      <w:start w:val="1"/>
      <w:numFmt w:val="decimal"/>
      <w:lvlText w:val="%2."/>
      <w:lvlJc w:val="left"/>
      <w:pPr>
        <w:ind w:left="1440" w:hanging="360"/>
      </w:pPr>
    </w:lvl>
    <w:lvl w:ilvl="2" w:tplc="AFB2DEA8">
      <w:start w:val="1"/>
      <w:numFmt w:val="decimal"/>
      <w:lvlText w:val="%3."/>
      <w:lvlJc w:val="left"/>
      <w:pPr>
        <w:ind w:left="1440" w:hanging="360"/>
      </w:pPr>
    </w:lvl>
    <w:lvl w:ilvl="3" w:tplc="62BC6694">
      <w:start w:val="1"/>
      <w:numFmt w:val="decimal"/>
      <w:lvlText w:val="%4."/>
      <w:lvlJc w:val="left"/>
      <w:pPr>
        <w:ind w:left="1440" w:hanging="360"/>
      </w:pPr>
    </w:lvl>
    <w:lvl w:ilvl="4" w:tplc="914818F2">
      <w:start w:val="1"/>
      <w:numFmt w:val="decimal"/>
      <w:lvlText w:val="%5."/>
      <w:lvlJc w:val="left"/>
      <w:pPr>
        <w:ind w:left="1440" w:hanging="360"/>
      </w:pPr>
    </w:lvl>
    <w:lvl w:ilvl="5" w:tplc="857EAB46">
      <w:start w:val="1"/>
      <w:numFmt w:val="decimal"/>
      <w:lvlText w:val="%6."/>
      <w:lvlJc w:val="left"/>
      <w:pPr>
        <w:ind w:left="1440" w:hanging="360"/>
      </w:pPr>
    </w:lvl>
    <w:lvl w:ilvl="6" w:tplc="0ADCD892">
      <w:start w:val="1"/>
      <w:numFmt w:val="decimal"/>
      <w:lvlText w:val="%7."/>
      <w:lvlJc w:val="left"/>
      <w:pPr>
        <w:ind w:left="1440" w:hanging="360"/>
      </w:pPr>
    </w:lvl>
    <w:lvl w:ilvl="7" w:tplc="0B5E6484">
      <w:start w:val="1"/>
      <w:numFmt w:val="decimal"/>
      <w:lvlText w:val="%8."/>
      <w:lvlJc w:val="left"/>
      <w:pPr>
        <w:ind w:left="1440" w:hanging="360"/>
      </w:pPr>
    </w:lvl>
    <w:lvl w:ilvl="8" w:tplc="BAFE1C24">
      <w:start w:val="1"/>
      <w:numFmt w:val="decimal"/>
      <w:lvlText w:val="%9."/>
      <w:lvlJc w:val="left"/>
      <w:pPr>
        <w:ind w:left="1440" w:hanging="360"/>
      </w:pPr>
    </w:lvl>
  </w:abstractNum>
  <w:abstractNum w:abstractNumId="55" w15:restartNumberingAfterBreak="0">
    <w:nsid w:val="4E0E3133"/>
    <w:multiLevelType w:val="hybridMultilevel"/>
    <w:tmpl w:val="6104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0A35411"/>
    <w:multiLevelType w:val="hybridMultilevel"/>
    <w:tmpl w:val="C94AA004"/>
    <w:lvl w:ilvl="0" w:tplc="5560CCE8">
      <w:start w:val="1"/>
      <w:numFmt w:val="decimal"/>
      <w:lvlText w:val="(%1)"/>
      <w:lvlJc w:val="left"/>
      <w:pPr>
        <w:ind w:left="1440" w:hanging="360"/>
      </w:pPr>
    </w:lvl>
    <w:lvl w:ilvl="1" w:tplc="878EF24A">
      <w:start w:val="1"/>
      <w:numFmt w:val="decimal"/>
      <w:lvlText w:val="(%2)"/>
      <w:lvlJc w:val="left"/>
      <w:pPr>
        <w:ind w:left="1440" w:hanging="360"/>
      </w:pPr>
    </w:lvl>
    <w:lvl w:ilvl="2" w:tplc="C472FE3C">
      <w:start w:val="1"/>
      <w:numFmt w:val="decimal"/>
      <w:lvlText w:val="(%3)"/>
      <w:lvlJc w:val="left"/>
      <w:pPr>
        <w:ind w:left="1440" w:hanging="360"/>
      </w:pPr>
    </w:lvl>
    <w:lvl w:ilvl="3" w:tplc="DCE61F46">
      <w:start w:val="1"/>
      <w:numFmt w:val="decimal"/>
      <w:lvlText w:val="(%4)"/>
      <w:lvlJc w:val="left"/>
      <w:pPr>
        <w:ind w:left="1440" w:hanging="360"/>
      </w:pPr>
    </w:lvl>
    <w:lvl w:ilvl="4" w:tplc="16C02ED2">
      <w:start w:val="1"/>
      <w:numFmt w:val="decimal"/>
      <w:lvlText w:val="(%5)"/>
      <w:lvlJc w:val="left"/>
      <w:pPr>
        <w:ind w:left="1440" w:hanging="360"/>
      </w:pPr>
    </w:lvl>
    <w:lvl w:ilvl="5" w:tplc="8458BB8E">
      <w:start w:val="1"/>
      <w:numFmt w:val="decimal"/>
      <w:lvlText w:val="(%6)"/>
      <w:lvlJc w:val="left"/>
      <w:pPr>
        <w:ind w:left="1440" w:hanging="360"/>
      </w:pPr>
    </w:lvl>
    <w:lvl w:ilvl="6" w:tplc="ADD0B1D0">
      <w:start w:val="1"/>
      <w:numFmt w:val="decimal"/>
      <w:lvlText w:val="(%7)"/>
      <w:lvlJc w:val="left"/>
      <w:pPr>
        <w:ind w:left="1440" w:hanging="360"/>
      </w:pPr>
    </w:lvl>
    <w:lvl w:ilvl="7" w:tplc="24764092">
      <w:start w:val="1"/>
      <w:numFmt w:val="decimal"/>
      <w:lvlText w:val="(%8)"/>
      <w:lvlJc w:val="left"/>
      <w:pPr>
        <w:ind w:left="1440" w:hanging="360"/>
      </w:pPr>
    </w:lvl>
    <w:lvl w:ilvl="8" w:tplc="8C6E045A">
      <w:start w:val="1"/>
      <w:numFmt w:val="decimal"/>
      <w:lvlText w:val="(%9)"/>
      <w:lvlJc w:val="left"/>
      <w:pPr>
        <w:ind w:left="1440" w:hanging="360"/>
      </w:pPr>
    </w:lvl>
  </w:abstractNum>
  <w:abstractNum w:abstractNumId="57" w15:restartNumberingAfterBreak="0">
    <w:nsid w:val="545B755A"/>
    <w:multiLevelType w:val="multilevel"/>
    <w:tmpl w:val="97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56E24B7"/>
    <w:multiLevelType w:val="hybridMultilevel"/>
    <w:tmpl w:val="85B4E478"/>
    <w:lvl w:ilvl="0" w:tplc="952421BE">
      <w:start w:val="1"/>
      <w:numFmt w:val="bullet"/>
      <w:lvlText w:val=""/>
      <w:lvlJc w:val="left"/>
      <w:pPr>
        <w:ind w:left="2520" w:hanging="360"/>
      </w:pPr>
      <w:rPr>
        <w:rFonts w:ascii="Symbol" w:hAnsi="Symbol"/>
      </w:rPr>
    </w:lvl>
    <w:lvl w:ilvl="1" w:tplc="CEEEFAE4">
      <w:start w:val="1"/>
      <w:numFmt w:val="bullet"/>
      <w:lvlText w:val=""/>
      <w:lvlJc w:val="left"/>
      <w:pPr>
        <w:ind w:left="2520" w:hanging="360"/>
      </w:pPr>
      <w:rPr>
        <w:rFonts w:ascii="Symbol" w:hAnsi="Symbol"/>
      </w:rPr>
    </w:lvl>
    <w:lvl w:ilvl="2" w:tplc="9DAEBE32">
      <w:start w:val="1"/>
      <w:numFmt w:val="bullet"/>
      <w:lvlText w:val=""/>
      <w:lvlJc w:val="left"/>
      <w:pPr>
        <w:ind w:left="2520" w:hanging="360"/>
      </w:pPr>
      <w:rPr>
        <w:rFonts w:ascii="Symbol" w:hAnsi="Symbol"/>
      </w:rPr>
    </w:lvl>
    <w:lvl w:ilvl="3" w:tplc="3202050A">
      <w:start w:val="1"/>
      <w:numFmt w:val="bullet"/>
      <w:lvlText w:val=""/>
      <w:lvlJc w:val="left"/>
      <w:pPr>
        <w:ind w:left="2520" w:hanging="360"/>
      </w:pPr>
      <w:rPr>
        <w:rFonts w:ascii="Symbol" w:hAnsi="Symbol"/>
      </w:rPr>
    </w:lvl>
    <w:lvl w:ilvl="4" w:tplc="A734F282">
      <w:start w:val="1"/>
      <w:numFmt w:val="bullet"/>
      <w:lvlText w:val=""/>
      <w:lvlJc w:val="left"/>
      <w:pPr>
        <w:ind w:left="2520" w:hanging="360"/>
      </w:pPr>
      <w:rPr>
        <w:rFonts w:ascii="Symbol" w:hAnsi="Symbol"/>
      </w:rPr>
    </w:lvl>
    <w:lvl w:ilvl="5" w:tplc="1B0E6A92">
      <w:start w:val="1"/>
      <w:numFmt w:val="bullet"/>
      <w:lvlText w:val=""/>
      <w:lvlJc w:val="left"/>
      <w:pPr>
        <w:ind w:left="2520" w:hanging="360"/>
      </w:pPr>
      <w:rPr>
        <w:rFonts w:ascii="Symbol" w:hAnsi="Symbol"/>
      </w:rPr>
    </w:lvl>
    <w:lvl w:ilvl="6" w:tplc="DA245AAC">
      <w:start w:val="1"/>
      <w:numFmt w:val="bullet"/>
      <w:lvlText w:val=""/>
      <w:lvlJc w:val="left"/>
      <w:pPr>
        <w:ind w:left="2520" w:hanging="360"/>
      </w:pPr>
      <w:rPr>
        <w:rFonts w:ascii="Symbol" w:hAnsi="Symbol"/>
      </w:rPr>
    </w:lvl>
    <w:lvl w:ilvl="7" w:tplc="D6C4D656">
      <w:start w:val="1"/>
      <w:numFmt w:val="bullet"/>
      <w:lvlText w:val=""/>
      <w:lvlJc w:val="left"/>
      <w:pPr>
        <w:ind w:left="2520" w:hanging="360"/>
      </w:pPr>
      <w:rPr>
        <w:rFonts w:ascii="Symbol" w:hAnsi="Symbol"/>
      </w:rPr>
    </w:lvl>
    <w:lvl w:ilvl="8" w:tplc="1A30F3B6">
      <w:start w:val="1"/>
      <w:numFmt w:val="bullet"/>
      <w:lvlText w:val=""/>
      <w:lvlJc w:val="left"/>
      <w:pPr>
        <w:ind w:left="2520" w:hanging="360"/>
      </w:pPr>
      <w:rPr>
        <w:rFonts w:ascii="Symbol" w:hAnsi="Symbol"/>
      </w:rPr>
    </w:lvl>
  </w:abstractNum>
  <w:abstractNum w:abstractNumId="60" w15:restartNumberingAfterBreak="0">
    <w:nsid w:val="55B30D9A"/>
    <w:multiLevelType w:val="hybridMultilevel"/>
    <w:tmpl w:val="1C9046B4"/>
    <w:lvl w:ilvl="0" w:tplc="F9AA96D0">
      <w:start w:val="1"/>
      <w:numFmt w:val="bullet"/>
      <w:lvlText w:val=""/>
      <w:lvlJc w:val="left"/>
      <w:pPr>
        <w:ind w:left="1080" w:hanging="360"/>
      </w:pPr>
      <w:rPr>
        <w:rFonts w:ascii="Symbol" w:hAnsi="Symbol"/>
      </w:rPr>
    </w:lvl>
    <w:lvl w:ilvl="1" w:tplc="49A81704">
      <w:start w:val="1"/>
      <w:numFmt w:val="bullet"/>
      <w:lvlText w:val=""/>
      <w:lvlJc w:val="left"/>
      <w:pPr>
        <w:ind w:left="1080" w:hanging="360"/>
      </w:pPr>
      <w:rPr>
        <w:rFonts w:ascii="Symbol" w:hAnsi="Symbol"/>
      </w:rPr>
    </w:lvl>
    <w:lvl w:ilvl="2" w:tplc="3C2E0500">
      <w:start w:val="1"/>
      <w:numFmt w:val="bullet"/>
      <w:lvlText w:val=""/>
      <w:lvlJc w:val="left"/>
      <w:pPr>
        <w:ind w:left="1080" w:hanging="360"/>
      </w:pPr>
      <w:rPr>
        <w:rFonts w:ascii="Symbol" w:hAnsi="Symbol"/>
      </w:rPr>
    </w:lvl>
    <w:lvl w:ilvl="3" w:tplc="0DE0C0E0">
      <w:start w:val="1"/>
      <w:numFmt w:val="bullet"/>
      <w:lvlText w:val=""/>
      <w:lvlJc w:val="left"/>
      <w:pPr>
        <w:ind w:left="1080" w:hanging="360"/>
      </w:pPr>
      <w:rPr>
        <w:rFonts w:ascii="Symbol" w:hAnsi="Symbol"/>
      </w:rPr>
    </w:lvl>
    <w:lvl w:ilvl="4" w:tplc="F8B8393A">
      <w:start w:val="1"/>
      <w:numFmt w:val="bullet"/>
      <w:lvlText w:val=""/>
      <w:lvlJc w:val="left"/>
      <w:pPr>
        <w:ind w:left="1080" w:hanging="360"/>
      </w:pPr>
      <w:rPr>
        <w:rFonts w:ascii="Symbol" w:hAnsi="Symbol"/>
      </w:rPr>
    </w:lvl>
    <w:lvl w:ilvl="5" w:tplc="EFCE6D02">
      <w:start w:val="1"/>
      <w:numFmt w:val="bullet"/>
      <w:lvlText w:val=""/>
      <w:lvlJc w:val="left"/>
      <w:pPr>
        <w:ind w:left="1080" w:hanging="360"/>
      </w:pPr>
      <w:rPr>
        <w:rFonts w:ascii="Symbol" w:hAnsi="Symbol"/>
      </w:rPr>
    </w:lvl>
    <w:lvl w:ilvl="6" w:tplc="6F6856D8">
      <w:start w:val="1"/>
      <w:numFmt w:val="bullet"/>
      <w:lvlText w:val=""/>
      <w:lvlJc w:val="left"/>
      <w:pPr>
        <w:ind w:left="1080" w:hanging="360"/>
      </w:pPr>
      <w:rPr>
        <w:rFonts w:ascii="Symbol" w:hAnsi="Symbol"/>
      </w:rPr>
    </w:lvl>
    <w:lvl w:ilvl="7" w:tplc="04E65F1E">
      <w:start w:val="1"/>
      <w:numFmt w:val="bullet"/>
      <w:lvlText w:val=""/>
      <w:lvlJc w:val="left"/>
      <w:pPr>
        <w:ind w:left="1080" w:hanging="360"/>
      </w:pPr>
      <w:rPr>
        <w:rFonts w:ascii="Symbol" w:hAnsi="Symbol"/>
      </w:rPr>
    </w:lvl>
    <w:lvl w:ilvl="8" w:tplc="8DCC3346">
      <w:start w:val="1"/>
      <w:numFmt w:val="bullet"/>
      <w:lvlText w:val=""/>
      <w:lvlJc w:val="left"/>
      <w:pPr>
        <w:ind w:left="1080" w:hanging="360"/>
      </w:pPr>
      <w:rPr>
        <w:rFonts w:ascii="Symbol" w:hAnsi="Symbol"/>
      </w:rPr>
    </w:lvl>
  </w:abstractNum>
  <w:abstractNum w:abstractNumId="61"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2" w15:restartNumberingAfterBreak="0">
    <w:nsid w:val="5C0B4CBF"/>
    <w:multiLevelType w:val="hybridMultilevel"/>
    <w:tmpl w:val="02A248BA"/>
    <w:lvl w:ilvl="0" w:tplc="6ABC1ADA">
      <w:start w:val="1"/>
      <w:numFmt w:val="bullet"/>
      <w:lvlText w:val=""/>
      <w:lvlJc w:val="left"/>
      <w:pPr>
        <w:ind w:left="1080" w:hanging="360"/>
      </w:pPr>
      <w:rPr>
        <w:rFonts w:ascii="Symbol" w:hAnsi="Symbol"/>
      </w:rPr>
    </w:lvl>
    <w:lvl w:ilvl="1" w:tplc="67C43BF4">
      <w:start w:val="1"/>
      <w:numFmt w:val="bullet"/>
      <w:lvlText w:val=""/>
      <w:lvlJc w:val="left"/>
      <w:pPr>
        <w:ind w:left="1080" w:hanging="360"/>
      </w:pPr>
      <w:rPr>
        <w:rFonts w:ascii="Symbol" w:hAnsi="Symbol"/>
      </w:rPr>
    </w:lvl>
    <w:lvl w:ilvl="2" w:tplc="50A67A78">
      <w:start w:val="1"/>
      <w:numFmt w:val="bullet"/>
      <w:lvlText w:val=""/>
      <w:lvlJc w:val="left"/>
      <w:pPr>
        <w:ind w:left="1080" w:hanging="360"/>
      </w:pPr>
      <w:rPr>
        <w:rFonts w:ascii="Symbol" w:hAnsi="Symbol"/>
      </w:rPr>
    </w:lvl>
    <w:lvl w:ilvl="3" w:tplc="C37A9154">
      <w:start w:val="1"/>
      <w:numFmt w:val="bullet"/>
      <w:lvlText w:val=""/>
      <w:lvlJc w:val="left"/>
      <w:pPr>
        <w:ind w:left="1080" w:hanging="360"/>
      </w:pPr>
      <w:rPr>
        <w:rFonts w:ascii="Symbol" w:hAnsi="Symbol"/>
      </w:rPr>
    </w:lvl>
    <w:lvl w:ilvl="4" w:tplc="C0B698C4">
      <w:start w:val="1"/>
      <w:numFmt w:val="bullet"/>
      <w:lvlText w:val=""/>
      <w:lvlJc w:val="left"/>
      <w:pPr>
        <w:ind w:left="1080" w:hanging="360"/>
      </w:pPr>
      <w:rPr>
        <w:rFonts w:ascii="Symbol" w:hAnsi="Symbol"/>
      </w:rPr>
    </w:lvl>
    <w:lvl w:ilvl="5" w:tplc="2B2C7F2A">
      <w:start w:val="1"/>
      <w:numFmt w:val="bullet"/>
      <w:lvlText w:val=""/>
      <w:lvlJc w:val="left"/>
      <w:pPr>
        <w:ind w:left="1080" w:hanging="360"/>
      </w:pPr>
      <w:rPr>
        <w:rFonts w:ascii="Symbol" w:hAnsi="Symbol"/>
      </w:rPr>
    </w:lvl>
    <w:lvl w:ilvl="6" w:tplc="0DA4C8F8">
      <w:start w:val="1"/>
      <w:numFmt w:val="bullet"/>
      <w:lvlText w:val=""/>
      <w:lvlJc w:val="left"/>
      <w:pPr>
        <w:ind w:left="1080" w:hanging="360"/>
      </w:pPr>
      <w:rPr>
        <w:rFonts w:ascii="Symbol" w:hAnsi="Symbol"/>
      </w:rPr>
    </w:lvl>
    <w:lvl w:ilvl="7" w:tplc="6986BDEA">
      <w:start w:val="1"/>
      <w:numFmt w:val="bullet"/>
      <w:lvlText w:val=""/>
      <w:lvlJc w:val="left"/>
      <w:pPr>
        <w:ind w:left="1080" w:hanging="360"/>
      </w:pPr>
      <w:rPr>
        <w:rFonts w:ascii="Symbol" w:hAnsi="Symbol"/>
      </w:rPr>
    </w:lvl>
    <w:lvl w:ilvl="8" w:tplc="3594CAE8">
      <w:start w:val="1"/>
      <w:numFmt w:val="bullet"/>
      <w:lvlText w:val=""/>
      <w:lvlJc w:val="left"/>
      <w:pPr>
        <w:ind w:left="1080" w:hanging="360"/>
      </w:pPr>
      <w:rPr>
        <w:rFonts w:ascii="Symbol" w:hAnsi="Symbol"/>
      </w:rPr>
    </w:lvl>
  </w:abstractNum>
  <w:abstractNum w:abstractNumId="63" w15:restartNumberingAfterBreak="0">
    <w:nsid w:val="5CE05845"/>
    <w:multiLevelType w:val="hybridMultilevel"/>
    <w:tmpl w:val="1F3A5AC2"/>
    <w:lvl w:ilvl="0" w:tplc="55EEF8A2">
      <w:start w:val="1"/>
      <w:numFmt w:val="bullet"/>
      <w:lvlText w:val=""/>
      <w:lvlJc w:val="left"/>
      <w:pPr>
        <w:ind w:left="2520" w:hanging="360"/>
      </w:pPr>
      <w:rPr>
        <w:rFonts w:ascii="Symbol" w:hAnsi="Symbol"/>
      </w:rPr>
    </w:lvl>
    <w:lvl w:ilvl="1" w:tplc="0CB0057A">
      <w:start w:val="1"/>
      <w:numFmt w:val="bullet"/>
      <w:lvlText w:val=""/>
      <w:lvlJc w:val="left"/>
      <w:pPr>
        <w:ind w:left="2520" w:hanging="360"/>
      </w:pPr>
      <w:rPr>
        <w:rFonts w:ascii="Symbol" w:hAnsi="Symbol"/>
      </w:rPr>
    </w:lvl>
    <w:lvl w:ilvl="2" w:tplc="7B46A3BC">
      <w:start w:val="1"/>
      <w:numFmt w:val="bullet"/>
      <w:lvlText w:val=""/>
      <w:lvlJc w:val="left"/>
      <w:pPr>
        <w:ind w:left="2520" w:hanging="360"/>
      </w:pPr>
      <w:rPr>
        <w:rFonts w:ascii="Symbol" w:hAnsi="Symbol"/>
      </w:rPr>
    </w:lvl>
    <w:lvl w:ilvl="3" w:tplc="FA008494">
      <w:start w:val="1"/>
      <w:numFmt w:val="bullet"/>
      <w:lvlText w:val=""/>
      <w:lvlJc w:val="left"/>
      <w:pPr>
        <w:ind w:left="2520" w:hanging="360"/>
      </w:pPr>
      <w:rPr>
        <w:rFonts w:ascii="Symbol" w:hAnsi="Symbol"/>
      </w:rPr>
    </w:lvl>
    <w:lvl w:ilvl="4" w:tplc="C1C65150">
      <w:start w:val="1"/>
      <w:numFmt w:val="bullet"/>
      <w:lvlText w:val=""/>
      <w:lvlJc w:val="left"/>
      <w:pPr>
        <w:ind w:left="2520" w:hanging="360"/>
      </w:pPr>
      <w:rPr>
        <w:rFonts w:ascii="Symbol" w:hAnsi="Symbol"/>
      </w:rPr>
    </w:lvl>
    <w:lvl w:ilvl="5" w:tplc="F9DE3F52">
      <w:start w:val="1"/>
      <w:numFmt w:val="bullet"/>
      <w:lvlText w:val=""/>
      <w:lvlJc w:val="left"/>
      <w:pPr>
        <w:ind w:left="2520" w:hanging="360"/>
      </w:pPr>
      <w:rPr>
        <w:rFonts w:ascii="Symbol" w:hAnsi="Symbol"/>
      </w:rPr>
    </w:lvl>
    <w:lvl w:ilvl="6" w:tplc="982C7B38">
      <w:start w:val="1"/>
      <w:numFmt w:val="bullet"/>
      <w:lvlText w:val=""/>
      <w:lvlJc w:val="left"/>
      <w:pPr>
        <w:ind w:left="2520" w:hanging="360"/>
      </w:pPr>
      <w:rPr>
        <w:rFonts w:ascii="Symbol" w:hAnsi="Symbol"/>
      </w:rPr>
    </w:lvl>
    <w:lvl w:ilvl="7" w:tplc="A4B89D24">
      <w:start w:val="1"/>
      <w:numFmt w:val="bullet"/>
      <w:lvlText w:val=""/>
      <w:lvlJc w:val="left"/>
      <w:pPr>
        <w:ind w:left="2520" w:hanging="360"/>
      </w:pPr>
      <w:rPr>
        <w:rFonts w:ascii="Symbol" w:hAnsi="Symbol"/>
      </w:rPr>
    </w:lvl>
    <w:lvl w:ilvl="8" w:tplc="D364202E">
      <w:start w:val="1"/>
      <w:numFmt w:val="bullet"/>
      <w:lvlText w:val=""/>
      <w:lvlJc w:val="left"/>
      <w:pPr>
        <w:ind w:left="2520" w:hanging="360"/>
      </w:pPr>
      <w:rPr>
        <w:rFonts w:ascii="Symbol" w:hAnsi="Symbol"/>
      </w:rPr>
    </w:lvl>
  </w:abstractNum>
  <w:abstractNum w:abstractNumId="64"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F3D7CFA"/>
    <w:multiLevelType w:val="hybridMultilevel"/>
    <w:tmpl w:val="A77CBE4C"/>
    <w:lvl w:ilvl="0" w:tplc="15C0CE00">
      <w:start w:val="1"/>
      <w:numFmt w:val="bullet"/>
      <w:lvlText w:val=""/>
      <w:lvlJc w:val="left"/>
      <w:pPr>
        <w:ind w:left="1440" w:hanging="360"/>
      </w:pPr>
      <w:rPr>
        <w:rFonts w:ascii="Symbol" w:hAnsi="Symbol"/>
      </w:rPr>
    </w:lvl>
    <w:lvl w:ilvl="1" w:tplc="714861A8">
      <w:start w:val="1"/>
      <w:numFmt w:val="bullet"/>
      <w:lvlText w:val=""/>
      <w:lvlJc w:val="left"/>
      <w:pPr>
        <w:ind w:left="1440" w:hanging="360"/>
      </w:pPr>
      <w:rPr>
        <w:rFonts w:ascii="Symbol" w:hAnsi="Symbol"/>
      </w:rPr>
    </w:lvl>
    <w:lvl w:ilvl="2" w:tplc="EAD6D078">
      <w:start w:val="1"/>
      <w:numFmt w:val="bullet"/>
      <w:lvlText w:val=""/>
      <w:lvlJc w:val="left"/>
      <w:pPr>
        <w:ind w:left="1440" w:hanging="360"/>
      </w:pPr>
      <w:rPr>
        <w:rFonts w:ascii="Symbol" w:hAnsi="Symbol"/>
      </w:rPr>
    </w:lvl>
    <w:lvl w:ilvl="3" w:tplc="0DCE1E78">
      <w:start w:val="1"/>
      <w:numFmt w:val="bullet"/>
      <w:lvlText w:val=""/>
      <w:lvlJc w:val="left"/>
      <w:pPr>
        <w:ind w:left="1440" w:hanging="360"/>
      </w:pPr>
      <w:rPr>
        <w:rFonts w:ascii="Symbol" w:hAnsi="Symbol"/>
      </w:rPr>
    </w:lvl>
    <w:lvl w:ilvl="4" w:tplc="23943A62">
      <w:start w:val="1"/>
      <w:numFmt w:val="bullet"/>
      <w:lvlText w:val=""/>
      <w:lvlJc w:val="left"/>
      <w:pPr>
        <w:ind w:left="1440" w:hanging="360"/>
      </w:pPr>
      <w:rPr>
        <w:rFonts w:ascii="Symbol" w:hAnsi="Symbol"/>
      </w:rPr>
    </w:lvl>
    <w:lvl w:ilvl="5" w:tplc="178A6DC4">
      <w:start w:val="1"/>
      <w:numFmt w:val="bullet"/>
      <w:lvlText w:val=""/>
      <w:lvlJc w:val="left"/>
      <w:pPr>
        <w:ind w:left="1440" w:hanging="360"/>
      </w:pPr>
      <w:rPr>
        <w:rFonts w:ascii="Symbol" w:hAnsi="Symbol"/>
      </w:rPr>
    </w:lvl>
    <w:lvl w:ilvl="6" w:tplc="5F081B14">
      <w:start w:val="1"/>
      <w:numFmt w:val="bullet"/>
      <w:lvlText w:val=""/>
      <w:lvlJc w:val="left"/>
      <w:pPr>
        <w:ind w:left="1440" w:hanging="360"/>
      </w:pPr>
      <w:rPr>
        <w:rFonts w:ascii="Symbol" w:hAnsi="Symbol"/>
      </w:rPr>
    </w:lvl>
    <w:lvl w:ilvl="7" w:tplc="3F867D34">
      <w:start w:val="1"/>
      <w:numFmt w:val="bullet"/>
      <w:lvlText w:val=""/>
      <w:lvlJc w:val="left"/>
      <w:pPr>
        <w:ind w:left="1440" w:hanging="360"/>
      </w:pPr>
      <w:rPr>
        <w:rFonts w:ascii="Symbol" w:hAnsi="Symbol"/>
      </w:rPr>
    </w:lvl>
    <w:lvl w:ilvl="8" w:tplc="973AFBD8">
      <w:start w:val="1"/>
      <w:numFmt w:val="bullet"/>
      <w:lvlText w:val=""/>
      <w:lvlJc w:val="left"/>
      <w:pPr>
        <w:ind w:left="1440" w:hanging="360"/>
      </w:pPr>
      <w:rPr>
        <w:rFonts w:ascii="Symbol" w:hAnsi="Symbol"/>
      </w:rPr>
    </w:lvl>
  </w:abstractNum>
  <w:abstractNum w:abstractNumId="67" w15:restartNumberingAfterBreak="0">
    <w:nsid w:val="5FA75CB5"/>
    <w:multiLevelType w:val="multilevel"/>
    <w:tmpl w:val="94D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1833C6"/>
    <w:multiLevelType w:val="hybridMultilevel"/>
    <w:tmpl w:val="C8D87E32"/>
    <w:lvl w:ilvl="0" w:tplc="D3E6B376">
      <w:start w:val="1"/>
      <w:numFmt w:val="bullet"/>
      <w:lvlText w:val=""/>
      <w:lvlJc w:val="left"/>
      <w:pPr>
        <w:ind w:left="1440" w:hanging="360"/>
      </w:pPr>
      <w:rPr>
        <w:rFonts w:ascii="Symbol" w:hAnsi="Symbol"/>
      </w:rPr>
    </w:lvl>
    <w:lvl w:ilvl="1" w:tplc="26563B78">
      <w:start w:val="1"/>
      <w:numFmt w:val="bullet"/>
      <w:lvlText w:val=""/>
      <w:lvlJc w:val="left"/>
      <w:pPr>
        <w:ind w:left="1440" w:hanging="360"/>
      </w:pPr>
      <w:rPr>
        <w:rFonts w:ascii="Symbol" w:hAnsi="Symbol"/>
      </w:rPr>
    </w:lvl>
    <w:lvl w:ilvl="2" w:tplc="FB8CD6FA">
      <w:start w:val="1"/>
      <w:numFmt w:val="bullet"/>
      <w:lvlText w:val=""/>
      <w:lvlJc w:val="left"/>
      <w:pPr>
        <w:ind w:left="1440" w:hanging="360"/>
      </w:pPr>
      <w:rPr>
        <w:rFonts w:ascii="Symbol" w:hAnsi="Symbol"/>
      </w:rPr>
    </w:lvl>
    <w:lvl w:ilvl="3" w:tplc="DAFEEDB2">
      <w:start w:val="1"/>
      <w:numFmt w:val="bullet"/>
      <w:lvlText w:val=""/>
      <w:lvlJc w:val="left"/>
      <w:pPr>
        <w:ind w:left="1440" w:hanging="360"/>
      </w:pPr>
      <w:rPr>
        <w:rFonts w:ascii="Symbol" w:hAnsi="Symbol"/>
      </w:rPr>
    </w:lvl>
    <w:lvl w:ilvl="4" w:tplc="611C09E6">
      <w:start w:val="1"/>
      <w:numFmt w:val="bullet"/>
      <w:lvlText w:val=""/>
      <w:lvlJc w:val="left"/>
      <w:pPr>
        <w:ind w:left="1440" w:hanging="360"/>
      </w:pPr>
      <w:rPr>
        <w:rFonts w:ascii="Symbol" w:hAnsi="Symbol"/>
      </w:rPr>
    </w:lvl>
    <w:lvl w:ilvl="5" w:tplc="181E7C60">
      <w:start w:val="1"/>
      <w:numFmt w:val="bullet"/>
      <w:lvlText w:val=""/>
      <w:lvlJc w:val="left"/>
      <w:pPr>
        <w:ind w:left="1440" w:hanging="360"/>
      </w:pPr>
      <w:rPr>
        <w:rFonts w:ascii="Symbol" w:hAnsi="Symbol"/>
      </w:rPr>
    </w:lvl>
    <w:lvl w:ilvl="6" w:tplc="F142FE60">
      <w:start w:val="1"/>
      <w:numFmt w:val="bullet"/>
      <w:lvlText w:val=""/>
      <w:lvlJc w:val="left"/>
      <w:pPr>
        <w:ind w:left="1440" w:hanging="360"/>
      </w:pPr>
      <w:rPr>
        <w:rFonts w:ascii="Symbol" w:hAnsi="Symbol"/>
      </w:rPr>
    </w:lvl>
    <w:lvl w:ilvl="7" w:tplc="5DFE6E0E">
      <w:start w:val="1"/>
      <w:numFmt w:val="bullet"/>
      <w:lvlText w:val=""/>
      <w:lvlJc w:val="left"/>
      <w:pPr>
        <w:ind w:left="1440" w:hanging="360"/>
      </w:pPr>
      <w:rPr>
        <w:rFonts w:ascii="Symbol" w:hAnsi="Symbol"/>
      </w:rPr>
    </w:lvl>
    <w:lvl w:ilvl="8" w:tplc="6BA64E6C">
      <w:start w:val="1"/>
      <w:numFmt w:val="bullet"/>
      <w:lvlText w:val=""/>
      <w:lvlJc w:val="left"/>
      <w:pPr>
        <w:ind w:left="1440" w:hanging="360"/>
      </w:pPr>
      <w:rPr>
        <w:rFonts w:ascii="Symbol" w:hAnsi="Symbol"/>
      </w:rPr>
    </w:lvl>
  </w:abstractNum>
  <w:abstractNum w:abstractNumId="69" w15:restartNumberingAfterBreak="0">
    <w:nsid w:val="614B4EAB"/>
    <w:multiLevelType w:val="hybridMultilevel"/>
    <w:tmpl w:val="62363CB6"/>
    <w:lvl w:ilvl="0" w:tplc="69E875D6">
      <w:start w:val="1"/>
      <w:numFmt w:val="decimal"/>
      <w:lvlText w:val="%1."/>
      <w:lvlJc w:val="left"/>
      <w:pPr>
        <w:ind w:left="1440" w:hanging="360"/>
      </w:pPr>
    </w:lvl>
    <w:lvl w:ilvl="1" w:tplc="FCB68B28">
      <w:start w:val="1"/>
      <w:numFmt w:val="decimal"/>
      <w:lvlText w:val="%2."/>
      <w:lvlJc w:val="left"/>
      <w:pPr>
        <w:ind w:left="1440" w:hanging="360"/>
      </w:pPr>
    </w:lvl>
    <w:lvl w:ilvl="2" w:tplc="02FE01FE">
      <w:start w:val="1"/>
      <w:numFmt w:val="decimal"/>
      <w:lvlText w:val="%3."/>
      <w:lvlJc w:val="left"/>
      <w:pPr>
        <w:ind w:left="1440" w:hanging="360"/>
      </w:pPr>
    </w:lvl>
    <w:lvl w:ilvl="3" w:tplc="E9A4D83E">
      <w:start w:val="1"/>
      <w:numFmt w:val="decimal"/>
      <w:lvlText w:val="%4."/>
      <w:lvlJc w:val="left"/>
      <w:pPr>
        <w:ind w:left="1440" w:hanging="360"/>
      </w:pPr>
    </w:lvl>
    <w:lvl w:ilvl="4" w:tplc="666A7A6A">
      <w:start w:val="1"/>
      <w:numFmt w:val="decimal"/>
      <w:lvlText w:val="%5."/>
      <w:lvlJc w:val="left"/>
      <w:pPr>
        <w:ind w:left="1440" w:hanging="360"/>
      </w:pPr>
    </w:lvl>
    <w:lvl w:ilvl="5" w:tplc="96023186">
      <w:start w:val="1"/>
      <w:numFmt w:val="decimal"/>
      <w:lvlText w:val="%6."/>
      <w:lvlJc w:val="left"/>
      <w:pPr>
        <w:ind w:left="1440" w:hanging="360"/>
      </w:pPr>
    </w:lvl>
    <w:lvl w:ilvl="6" w:tplc="639AA31E">
      <w:start w:val="1"/>
      <w:numFmt w:val="decimal"/>
      <w:lvlText w:val="%7."/>
      <w:lvlJc w:val="left"/>
      <w:pPr>
        <w:ind w:left="1440" w:hanging="360"/>
      </w:pPr>
    </w:lvl>
    <w:lvl w:ilvl="7" w:tplc="2552FCB6">
      <w:start w:val="1"/>
      <w:numFmt w:val="decimal"/>
      <w:lvlText w:val="%8."/>
      <w:lvlJc w:val="left"/>
      <w:pPr>
        <w:ind w:left="1440" w:hanging="360"/>
      </w:pPr>
    </w:lvl>
    <w:lvl w:ilvl="8" w:tplc="8284A5D0">
      <w:start w:val="1"/>
      <w:numFmt w:val="decimal"/>
      <w:lvlText w:val="%9."/>
      <w:lvlJc w:val="left"/>
      <w:pPr>
        <w:ind w:left="1440" w:hanging="360"/>
      </w:pPr>
    </w:lvl>
  </w:abstractNum>
  <w:abstractNum w:abstractNumId="70" w15:restartNumberingAfterBreak="0">
    <w:nsid w:val="61DC0060"/>
    <w:multiLevelType w:val="hybridMultilevel"/>
    <w:tmpl w:val="315024C6"/>
    <w:lvl w:ilvl="0" w:tplc="33A82EB0">
      <w:start w:val="1"/>
      <w:numFmt w:val="bullet"/>
      <w:lvlText w:val=""/>
      <w:lvlJc w:val="left"/>
      <w:pPr>
        <w:ind w:left="2520" w:hanging="360"/>
      </w:pPr>
      <w:rPr>
        <w:rFonts w:ascii="Symbol" w:hAnsi="Symbol"/>
      </w:rPr>
    </w:lvl>
    <w:lvl w:ilvl="1" w:tplc="6EA0604E">
      <w:start w:val="1"/>
      <w:numFmt w:val="bullet"/>
      <w:lvlText w:val=""/>
      <w:lvlJc w:val="left"/>
      <w:pPr>
        <w:ind w:left="2520" w:hanging="360"/>
      </w:pPr>
      <w:rPr>
        <w:rFonts w:ascii="Symbol" w:hAnsi="Symbol"/>
      </w:rPr>
    </w:lvl>
    <w:lvl w:ilvl="2" w:tplc="2E7CBB04">
      <w:start w:val="1"/>
      <w:numFmt w:val="bullet"/>
      <w:lvlText w:val=""/>
      <w:lvlJc w:val="left"/>
      <w:pPr>
        <w:ind w:left="2520" w:hanging="360"/>
      </w:pPr>
      <w:rPr>
        <w:rFonts w:ascii="Symbol" w:hAnsi="Symbol"/>
      </w:rPr>
    </w:lvl>
    <w:lvl w:ilvl="3" w:tplc="1EDE7D6E">
      <w:start w:val="1"/>
      <w:numFmt w:val="bullet"/>
      <w:lvlText w:val=""/>
      <w:lvlJc w:val="left"/>
      <w:pPr>
        <w:ind w:left="2520" w:hanging="360"/>
      </w:pPr>
      <w:rPr>
        <w:rFonts w:ascii="Symbol" w:hAnsi="Symbol"/>
      </w:rPr>
    </w:lvl>
    <w:lvl w:ilvl="4" w:tplc="864223F4">
      <w:start w:val="1"/>
      <w:numFmt w:val="bullet"/>
      <w:lvlText w:val=""/>
      <w:lvlJc w:val="left"/>
      <w:pPr>
        <w:ind w:left="2520" w:hanging="360"/>
      </w:pPr>
      <w:rPr>
        <w:rFonts w:ascii="Symbol" w:hAnsi="Symbol"/>
      </w:rPr>
    </w:lvl>
    <w:lvl w:ilvl="5" w:tplc="9D86A5B4">
      <w:start w:val="1"/>
      <w:numFmt w:val="bullet"/>
      <w:lvlText w:val=""/>
      <w:lvlJc w:val="left"/>
      <w:pPr>
        <w:ind w:left="2520" w:hanging="360"/>
      </w:pPr>
      <w:rPr>
        <w:rFonts w:ascii="Symbol" w:hAnsi="Symbol"/>
      </w:rPr>
    </w:lvl>
    <w:lvl w:ilvl="6" w:tplc="8D80EA36">
      <w:start w:val="1"/>
      <w:numFmt w:val="bullet"/>
      <w:lvlText w:val=""/>
      <w:lvlJc w:val="left"/>
      <w:pPr>
        <w:ind w:left="2520" w:hanging="360"/>
      </w:pPr>
      <w:rPr>
        <w:rFonts w:ascii="Symbol" w:hAnsi="Symbol"/>
      </w:rPr>
    </w:lvl>
    <w:lvl w:ilvl="7" w:tplc="DBDAF4A8">
      <w:start w:val="1"/>
      <w:numFmt w:val="bullet"/>
      <w:lvlText w:val=""/>
      <w:lvlJc w:val="left"/>
      <w:pPr>
        <w:ind w:left="2520" w:hanging="360"/>
      </w:pPr>
      <w:rPr>
        <w:rFonts w:ascii="Symbol" w:hAnsi="Symbol"/>
      </w:rPr>
    </w:lvl>
    <w:lvl w:ilvl="8" w:tplc="50986562">
      <w:start w:val="1"/>
      <w:numFmt w:val="bullet"/>
      <w:lvlText w:val=""/>
      <w:lvlJc w:val="left"/>
      <w:pPr>
        <w:ind w:left="2520" w:hanging="360"/>
      </w:pPr>
      <w:rPr>
        <w:rFonts w:ascii="Symbol" w:hAnsi="Symbol"/>
      </w:rPr>
    </w:lvl>
  </w:abstractNum>
  <w:abstractNum w:abstractNumId="71"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42230EB"/>
    <w:multiLevelType w:val="hybridMultilevel"/>
    <w:tmpl w:val="56BE150C"/>
    <w:lvl w:ilvl="0" w:tplc="BBEE3668">
      <w:numFmt w:val="bullet"/>
      <w:lvlText w:val="-"/>
      <w:lvlJc w:val="left"/>
      <w:pPr>
        <w:ind w:left="720" w:hanging="360"/>
      </w:pPr>
      <w:rPr>
        <w:rFonts w:ascii="Corbel" w:eastAsiaTheme="minorEastAsia" w:hAnsi="Corbel" w:cstheme="minorBidi" w:hint="default"/>
      </w:rPr>
    </w:lvl>
    <w:lvl w:ilvl="1" w:tplc="D15AF5AA">
      <w:start w:val="1"/>
      <w:numFmt w:val="bullet"/>
      <w:lvlText w:val="o"/>
      <w:lvlJc w:val="left"/>
      <w:pPr>
        <w:ind w:left="1440" w:hanging="360"/>
      </w:pPr>
      <w:rPr>
        <w:rFonts w:ascii="Courier New" w:hAnsi="Courier New" w:cs="Courier New" w:hint="default"/>
        <w:color w:val="4472C4" w:themeColor="accent1"/>
      </w:rPr>
    </w:lvl>
    <w:lvl w:ilvl="2" w:tplc="6420A40C">
      <w:numFmt w:val="bullet"/>
      <w:lvlText w:val=""/>
      <w:lvlJc w:val="left"/>
      <w:pPr>
        <w:ind w:left="2520" w:hanging="720"/>
      </w:pPr>
      <w:rPr>
        <w:rFonts w:ascii="Symbol" w:eastAsiaTheme="minorEastAsia" w:hAnsi="Symbo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6DB2ACF"/>
    <w:multiLevelType w:val="hybridMultilevel"/>
    <w:tmpl w:val="1826C080"/>
    <w:lvl w:ilvl="0" w:tplc="731088EA">
      <w:start w:val="1"/>
      <w:numFmt w:val="bullet"/>
      <w:lvlText w:val=""/>
      <w:lvlJc w:val="left"/>
      <w:pPr>
        <w:ind w:left="720" w:hanging="360"/>
      </w:pPr>
      <w:rPr>
        <w:rFonts w:ascii="Symbol" w:hAnsi="Symbol"/>
      </w:rPr>
    </w:lvl>
    <w:lvl w:ilvl="1" w:tplc="E5BAB186">
      <w:start w:val="1"/>
      <w:numFmt w:val="bullet"/>
      <w:lvlText w:val=""/>
      <w:lvlJc w:val="left"/>
      <w:pPr>
        <w:ind w:left="720" w:hanging="360"/>
      </w:pPr>
      <w:rPr>
        <w:rFonts w:ascii="Symbol" w:hAnsi="Symbol"/>
      </w:rPr>
    </w:lvl>
    <w:lvl w:ilvl="2" w:tplc="166EC914">
      <w:start w:val="1"/>
      <w:numFmt w:val="bullet"/>
      <w:lvlText w:val=""/>
      <w:lvlJc w:val="left"/>
      <w:pPr>
        <w:ind w:left="720" w:hanging="360"/>
      </w:pPr>
      <w:rPr>
        <w:rFonts w:ascii="Symbol" w:hAnsi="Symbol"/>
      </w:rPr>
    </w:lvl>
    <w:lvl w:ilvl="3" w:tplc="A8D47F14">
      <w:start w:val="1"/>
      <w:numFmt w:val="bullet"/>
      <w:lvlText w:val=""/>
      <w:lvlJc w:val="left"/>
      <w:pPr>
        <w:ind w:left="720" w:hanging="360"/>
      </w:pPr>
      <w:rPr>
        <w:rFonts w:ascii="Symbol" w:hAnsi="Symbol"/>
      </w:rPr>
    </w:lvl>
    <w:lvl w:ilvl="4" w:tplc="B674033C">
      <w:start w:val="1"/>
      <w:numFmt w:val="bullet"/>
      <w:lvlText w:val=""/>
      <w:lvlJc w:val="left"/>
      <w:pPr>
        <w:ind w:left="720" w:hanging="360"/>
      </w:pPr>
      <w:rPr>
        <w:rFonts w:ascii="Symbol" w:hAnsi="Symbol"/>
      </w:rPr>
    </w:lvl>
    <w:lvl w:ilvl="5" w:tplc="8212875A">
      <w:start w:val="1"/>
      <w:numFmt w:val="bullet"/>
      <w:lvlText w:val=""/>
      <w:lvlJc w:val="left"/>
      <w:pPr>
        <w:ind w:left="720" w:hanging="360"/>
      </w:pPr>
      <w:rPr>
        <w:rFonts w:ascii="Symbol" w:hAnsi="Symbol"/>
      </w:rPr>
    </w:lvl>
    <w:lvl w:ilvl="6" w:tplc="1398FB18">
      <w:start w:val="1"/>
      <w:numFmt w:val="bullet"/>
      <w:lvlText w:val=""/>
      <w:lvlJc w:val="left"/>
      <w:pPr>
        <w:ind w:left="720" w:hanging="360"/>
      </w:pPr>
      <w:rPr>
        <w:rFonts w:ascii="Symbol" w:hAnsi="Symbol"/>
      </w:rPr>
    </w:lvl>
    <w:lvl w:ilvl="7" w:tplc="782CB940">
      <w:start w:val="1"/>
      <w:numFmt w:val="bullet"/>
      <w:lvlText w:val=""/>
      <w:lvlJc w:val="left"/>
      <w:pPr>
        <w:ind w:left="720" w:hanging="360"/>
      </w:pPr>
      <w:rPr>
        <w:rFonts w:ascii="Symbol" w:hAnsi="Symbol"/>
      </w:rPr>
    </w:lvl>
    <w:lvl w:ilvl="8" w:tplc="53485326">
      <w:start w:val="1"/>
      <w:numFmt w:val="bullet"/>
      <w:lvlText w:val=""/>
      <w:lvlJc w:val="left"/>
      <w:pPr>
        <w:ind w:left="720" w:hanging="360"/>
      </w:pPr>
      <w:rPr>
        <w:rFonts w:ascii="Symbol" w:hAnsi="Symbol"/>
      </w:rPr>
    </w:lvl>
  </w:abstractNum>
  <w:abstractNum w:abstractNumId="74" w15:restartNumberingAfterBreak="0">
    <w:nsid w:val="6978154F"/>
    <w:multiLevelType w:val="hybridMultilevel"/>
    <w:tmpl w:val="1D12BC80"/>
    <w:lvl w:ilvl="0" w:tplc="3142026E">
      <w:start w:val="1"/>
      <w:numFmt w:val="decimal"/>
      <w:lvlText w:val="%1."/>
      <w:lvlJc w:val="left"/>
      <w:pPr>
        <w:ind w:left="720" w:hanging="360"/>
      </w:pPr>
    </w:lvl>
    <w:lvl w:ilvl="1" w:tplc="96C45206">
      <w:start w:val="1"/>
      <w:numFmt w:val="lowerLetter"/>
      <w:lvlText w:val="%2."/>
      <w:lvlJc w:val="left"/>
      <w:pPr>
        <w:ind w:left="1440" w:hanging="360"/>
      </w:pPr>
    </w:lvl>
    <w:lvl w:ilvl="2" w:tplc="2C3669DE">
      <w:start w:val="1"/>
      <w:numFmt w:val="lowerRoman"/>
      <w:lvlText w:val="%3."/>
      <w:lvlJc w:val="right"/>
      <w:pPr>
        <w:ind w:left="2160" w:hanging="180"/>
      </w:pPr>
    </w:lvl>
    <w:lvl w:ilvl="3" w:tplc="F678249E">
      <w:start w:val="1"/>
      <w:numFmt w:val="decimal"/>
      <w:lvlText w:val="%4."/>
      <w:lvlJc w:val="left"/>
      <w:pPr>
        <w:ind w:left="2880" w:hanging="360"/>
      </w:pPr>
    </w:lvl>
    <w:lvl w:ilvl="4" w:tplc="4B1A724E">
      <w:start w:val="1"/>
      <w:numFmt w:val="lowerLetter"/>
      <w:lvlText w:val="%5."/>
      <w:lvlJc w:val="left"/>
      <w:pPr>
        <w:ind w:left="3600" w:hanging="360"/>
      </w:pPr>
    </w:lvl>
    <w:lvl w:ilvl="5" w:tplc="ACAE318E">
      <w:start w:val="1"/>
      <w:numFmt w:val="lowerRoman"/>
      <w:lvlText w:val="%6."/>
      <w:lvlJc w:val="right"/>
      <w:pPr>
        <w:ind w:left="4320" w:hanging="180"/>
      </w:pPr>
    </w:lvl>
    <w:lvl w:ilvl="6" w:tplc="9F2864C2">
      <w:start w:val="1"/>
      <w:numFmt w:val="decimal"/>
      <w:lvlText w:val="%7."/>
      <w:lvlJc w:val="left"/>
      <w:pPr>
        <w:ind w:left="5040" w:hanging="360"/>
      </w:pPr>
    </w:lvl>
    <w:lvl w:ilvl="7" w:tplc="F85EFB66">
      <w:start w:val="1"/>
      <w:numFmt w:val="lowerLetter"/>
      <w:lvlText w:val="%8."/>
      <w:lvlJc w:val="left"/>
      <w:pPr>
        <w:ind w:left="5760" w:hanging="360"/>
      </w:pPr>
    </w:lvl>
    <w:lvl w:ilvl="8" w:tplc="33EC4C7E">
      <w:start w:val="1"/>
      <w:numFmt w:val="lowerRoman"/>
      <w:lvlText w:val="%9."/>
      <w:lvlJc w:val="right"/>
      <w:pPr>
        <w:ind w:left="6480" w:hanging="180"/>
      </w:pPr>
    </w:lvl>
  </w:abstractNum>
  <w:abstractNum w:abstractNumId="75" w15:restartNumberingAfterBreak="0">
    <w:nsid w:val="72755219"/>
    <w:multiLevelType w:val="hybridMultilevel"/>
    <w:tmpl w:val="C360C0D2"/>
    <w:lvl w:ilvl="0" w:tplc="D2E2B4B4">
      <w:start w:val="1"/>
      <w:numFmt w:val="bullet"/>
      <w:lvlText w:val=""/>
      <w:lvlJc w:val="left"/>
      <w:pPr>
        <w:ind w:left="720" w:hanging="360"/>
      </w:pPr>
      <w:rPr>
        <w:rFonts w:ascii="Symbol" w:hAnsi="Symbol"/>
      </w:rPr>
    </w:lvl>
    <w:lvl w:ilvl="1" w:tplc="15140498">
      <w:start w:val="1"/>
      <w:numFmt w:val="bullet"/>
      <w:lvlText w:val=""/>
      <w:lvlJc w:val="left"/>
      <w:pPr>
        <w:ind w:left="720" w:hanging="360"/>
      </w:pPr>
      <w:rPr>
        <w:rFonts w:ascii="Symbol" w:hAnsi="Symbol"/>
      </w:rPr>
    </w:lvl>
    <w:lvl w:ilvl="2" w:tplc="A9FA84EA">
      <w:start w:val="1"/>
      <w:numFmt w:val="bullet"/>
      <w:lvlText w:val=""/>
      <w:lvlJc w:val="left"/>
      <w:pPr>
        <w:ind w:left="720" w:hanging="360"/>
      </w:pPr>
      <w:rPr>
        <w:rFonts w:ascii="Symbol" w:hAnsi="Symbol"/>
      </w:rPr>
    </w:lvl>
    <w:lvl w:ilvl="3" w:tplc="901ADDE6">
      <w:start w:val="1"/>
      <w:numFmt w:val="bullet"/>
      <w:lvlText w:val=""/>
      <w:lvlJc w:val="left"/>
      <w:pPr>
        <w:ind w:left="720" w:hanging="360"/>
      </w:pPr>
      <w:rPr>
        <w:rFonts w:ascii="Symbol" w:hAnsi="Symbol"/>
      </w:rPr>
    </w:lvl>
    <w:lvl w:ilvl="4" w:tplc="5B564B36">
      <w:start w:val="1"/>
      <w:numFmt w:val="bullet"/>
      <w:lvlText w:val=""/>
      <w:lvlJc w:val="left"/>
      <w:pPr>
        <w:ind w:left="720" w:hanging="360"/>
      </w:pPr>
      <w:rPr>
        <w:rFonts w:ascii="Symbol" w:hAnsi="Symbol"/>
      </w:rPr>
    </w:lvl>
    <w:lvl w:ilvl="5" w:tplc="DD721560">
      <w:start w:val="1"/>
      <w:numFmt w:val="bullet"/>
      <w:lvlText w:val=""/>
      <w:lvlJc w:val="left"/>
      <w:pPr>
        <w:ind w:left="720" w:hanging="360"/>
      </w:pPr>
      <w:rPr>
        <w:rFonts w:ascii="Symbol" w:hAnsi="Symbol"/>
      </w:rPr>
    </w:lvl>
    <w:lvl w:ilvl="6" w:tplc="6A441F48">
      <w:start w:val="1"/>
      <w:numFmt w:val="bullet"/>
      <w:lvlText w:val=""/>
      <w:lvlJc w:val="left"/>
      <w:pPr>
        <w:ind w:left="720" w:hanging="360"/>
      </w:pPr>
      <w:rPr>
        <w:rFonts w:ascii="Symbol" w:hAnsi="Symbol"/>
      </w:rPr>
    </w:lvl>
    <w:lvl w:ilvl="7" w:tplc="573AB5D2">
      <w:start w:val="1"/>
      <w:numFmt w:val="bullet"/>
      <w:lvlText w:val=""/>
      <w:lvlJc w:val="left"/>
      <w:pPr>
        <w:ind w:left="720" w:hanging="360"/>
      </w:pPr>
      <w:rPr>
        <w:rFonts w:ascii="Symbol" w:hAnsi="Symbol"/>
      </w:rPr>
    </w:lvl>
    <w:lvl w:ilvl="8" w:tplc="AD4A88F8">
      <w:start w:val="1"/>
      <w:numFmt w:val="bullet"/>
      <w:lvlText w:val=""/>
      <w:lvlJc w:val="left"/>
      <w:pPr>
        <w:ind w:left="720" w:hanging="360"/>
      </w:pPr>
      <w:rPr>
        <w:rFonts w:ascii="Symbol" w:hAnsi="Symbol"/>
      </w:rPr>
    </w:lvl>
  </w:abstractNum>
  <w:abstractNum w:abstractNumId="76" w15:restartNumberingAfterBreak="0">
    <w:nsid w:val="72B96886"/>
    <w:multiLevelType w:val="hybridMultilevel"/>
    <w:tmpl w:val="3EFA4A52"/>
    <w:lvl w:ilvl="0" w:tplc="BA944D12">
      <w:start w:val="1"/>
      <w:numFmt w:val="bullet"/>
      <w:lvlText w:val=""/>
      <w:lvlJc w:val="left"/>
      <w:pPr>
        <w:ind w:left="720" w:hanging="360"/>
      </w:pPr>
      <w:rPr>
        <w:rFonts w:ascii="Symbol" w:hAnsi="Symbol"/>
      </w:rPr>
    </w:lvl>
    <w:lvl w:ilvl="1" w:tplc="3A0AFCA0">
      <w:start w:val="1"/>
      <w:numFmt w:val="bullet"/>
      <w:lvlText w:val=""/>
      <w:lvlJc w:val="left"/>
      <w:pPr>
        <w:ind w:left="720" w:hanging="360"/>
      </w:pPr>
      <w:rPr>
        <w:rFonts w:ascii="Symbol" w:hAnsi="Symbol"/>
      </w:rPr>
    </w:lvl>
    <w:lvl w:ilvl="2" w:tplc="3210E0AA">
      <w:start w:val="1"/>
      <w:numFmt w:val="bullet"/>
      <w:lvlText w:val=""/>
      <w:lvlJc w:val="left"/>
      <w:pPr>
        <w:ind w:left="720" w:hanging="360"/>
      </w:pPr>
      <w:rPr>
        <w:rFonts w:ascii="Symbol" w:hAnsi="Symbol"/>
      </w:rPr>
    </w:lvl>
    <w:lvl w:ilvl="3" w:tplc="756E5AF4">
      <w:start w:val="1"/>
      <w:numFmt w:val="bullet"/>
      <w:lvlText w:val=""/>
      <w:lvlJc w:val="left"/>
      <w:pPr>
        <w:ind w:left="720" w:hanging="360"/>
      </w:pPr>
      <w:rPr>
        <w:rFonts w:ascii="Symbol" w:hAnsi="Symbol"/>
      </w:rPr>
    </w:lvl>
    <w:lvl w:ilvl="4" w:tplc="AC98C720">
      <w:start w:val="1"/>
      <w:numFmt w:val="bullet"/>
      <w:lvlText w:val=""/>
      <w:lvlJc w:val="left"/>
      <w:pPr>
        <w:ind w:left="720" w:hanging="360"/>
      </w:pPr>
      <w:rPr>
        <w:rFonts w:ascii="Symbol" w:hAnsi="Symbol"/>
      </w:rPr>
    </w:lvl>
    <w:lvl w:ilvl="5" w:tplc="C4241B10">
      <w:start w:val="1"/>
      <w:numFmt w:val="bullet"/>
      <w:lvlText w:val=""/>
      <w:lvlJc w:val="left"/>
      <w:pPr>
        <w:ind w:left="720" w:hanging="360"/>
      </w:pPr>
      <w:rPr>
        <w:rFonts w:ascii="Symbol" w:hAnsi="Symbol"/>
      </w:rPr>
    </w:lvl>
    <w:lvl w:ilvl="6" w:tplc="B33472F0">
      <w:start w:val="1"/>
      <w:numFmt w:val="bullet"/>
      <w:lvlText w:val=""/>
      <w:lvlJc w:val="left"/>
      <w:pPr>
        <w:ind w:left="720" w:hanging="360"/>
      </w:pPr>
      <w:rPr>
        <w:rFonts w:ascii="Symbol" w:hAnsi="Symbol"/>
      </w:rPr>
    </w:lvl>
    <w:lvl w:ilvl="7" w:tplc="F3243A26">
      <w:start w:val="1"/>
      <w:numFmt w:val="bullet"/>
      <w:lvlText w:val=""/>
      <w:lvlJc w:val="left"/>
      <w:pPr>
        <w:ind w:left="720" w:hanging="360"/>
      </w:pPr>
      <w:rPr>
        <w:rFonts w:ascii="Symbol" w:hAnsi="Symbol"/>
      </w:rPr>
    </w:lvl>
    <w:lvl w:ilvl="8" w:tplc="1EE2263E">
      <w:start w:val="1"/>
      <w:numFmt w:val="bullet"/>
      <w:lvlText w:val=""/>
      <w:lvlJc w:val="left"/>
      <w:pPr>
        <w:ind w:left="720" w:hanging="360"/>
      </w:pPr>
      <w:rPr>
        <w:rFonts w:ascii="Symbol" w:hAnsi="Symbol"/>
      </w:rPr>
    </w:lvl>
  </w:abstractNum>
  <w:abstractNum w:abstractNumId="77" w15:restartNumberingAfterBreak="0">
    <w:nsid w:val="749079E9"/>
    <w:multiLevelType w:val="hybridMultilevel"/>
    <w:tmpl w:val="81700920"/>
    <w:lvl w:ilvl="0" w:tplc="5254C88E">
      <w:start w:val="1"/>
      <w:numFmt w:val="bullet"/>
      <w:lvlText w:val=""/>
      <w:lvlJc w:val="left"/>
      <w:pPr>
        <w:ind w:left="1080" w:hanging="360"/>
      </w:pPr>
      <w:rPr>
        <w:rFonts w:ascii="Symbol" w:hAnsi="Symbol"/>
      </w:rPr>
    </w:lvl>
    <w:lvl w:ilvl="1" w:tplc="8674894A">
      <w:start w:val="1"/>
      <w:numFmt w:val="bullet"/>
      <w:lvlText w:val=""/>
      <w:lvlJc w:val="left"/>
      <w:pPr>
        <w:ind w:left="1080" w:hanging="360"/>
      </w:pPr>
      <w:rPr>
        <w:rFonts w:ascii="Symbol" w:hAnsi="Symbol"/>
      </w:rPr>
    </w:lvl>
    <w:lvl w:ilvl="2" w:tplc="3C4CAC38">
      <w:start w:val="1"/>
      <w:numFmt w:val="bullet"/>
      <w:lvlText w:val=""/>
      <w:lvlJc w:val="left"/>
      <w:pPr>
        <w:ind w:left="1080" w:hanging="360"/>
      </w:pPr>
      <w:rPr>
        <w:rFonts w:ascii="Symbol" w:hAnsi="Symbol"/>
      </w:rPr>
    </w:lvl>
    <w:lvl w:ilvl="3" w:tplc="82B2487E">
      <w:start w:val="1"/>
      <w:numFmt w:val="bullet"/>
      <w:lvlText w:val=""/>
      <w:lvlJc w:val="left"/>
      <w:pPr>
        <w:ind w:left="1080" w:hanging="360"/>
      </w:pPr>
      <w:rPr>
        <w:rFonts w:ascii="Symbol" w:hAnsi="Symbol"/>
      </w:rPr>
    </w:lvl>
    <w:lvl w:ilvl="4" w:tplc="5BBA6526">
      <w:start w:val="1"/>
      <w:numFmt w:val="bullet"/>
      <w:lvlText w:val=""/>
      <w:lvlJc w:val="left"/>
      <w:pPr>
        <w:ind w:left="1080" w:hanging="360"/>
      </w:pPr>
      <w:rPr>
        <w:rFonts w:ascii="Symbol" w:hAnsi="Symbol"/>
      </w:rPr>
    </w:lvl>
    <w:lvl w:ilvl="5" w:tplc="DB306842">
      <w:start w:val="1"/>
      <w:numFmt w:val="bullet"/>
      <w:lvlText w:val=""/>
      <w:lvlJc w:val="left"/>
      <w:pPr>
        <w:ind w:left="1080" w:hanging="360"/>
      </w:pPr>
      <w:rPr>
        <w:rFonts w:ascii="Symbol" w:hAnsi="Symbol"/>
      </w:rPr>
    </w:lvl>
    <w:lvl w:ilvl="6" w:tplc="488696E4">
      <w:start w:val="1"/>
      <w:numFmt w:val="bullet"/>
      <w:lvlText w:val=""/>
      <w:lvlJc w:val="left"/>
      <w:pPr>
        <w:ind w:left="1080" w:hanging="360"/>
      </w:pPr>
      <w:rPr>
        <w:rFonts w:ascii="Symbol" w:hAnsi="Symbol"/>
      </w:rPr>
    </w:lvl>
    <w:lvl w:ilvl="7" w:tplc="31505356">
      <w:start w:val="1"/>
      <w:numFmt w:val="bullet"/>
      <w:lvlText w:val=""/>
      <w:lvlJc w:val="left"/>
      <w:pPr>
        <w:ind w:left="1080" w:hanging="360"/>
      </w:pPr>
      <w:rPr>
        <w:rFonts w:ascii="Symbol" w:hAnsi="Symbol"/>
      </w:rPr>
    </w:lvl>
    <w:lvl w:ilvl="8" w:tplc="965A98E2">
      <w:start w:val="1"/>
      <w:numFmt w:val="bullet"/>
      <w:lvlText w:val=""/>
      <w:lvlJc w:val="left"/>
      <w:pPr>
        <w:ind w:left="1080" w:hanging="360"/>
      </w:pPr>
      <w:rPr>
        <w:rFonts w:ascii="Symbol" w:hAnsi="Symbol"/>
      </w:rPr>
    </w:lvl>
  </w:abstractNum>
  <w:abstractNum w:abstractNumId="78" w15:restartNumberingAfterBreak="0">
    <w:nsid w:val="75226495"/>
    <w:multiLevelType w:val="hybridMultilevel"/>
    <w:tmpl w:val="0ABE578A"/>
    <w:lvl w:ilvl="0" w:tplc="A3E4011C">
      <w:start w:val="1"/>
      <w:numFmt w:val="bullet"/>
      <w:lvlText w:val=""/>
      <w:lvlJc w:val="left"/>
      <w:pPr>
        <w:ind w:left="1440" w:hanging="360"/>
      </w:pPr>
      <w:rPr>
        <w:rFonts w:ascii="Symbol" w:hAnsi="Symbol"/>
      </w:rPr>
    </w:lvl>
    <w:lvl w:ilvl="1" w:tplc="F558F390">
      <w:start w:val="1"/>
      <w:numFmt w:val="bullet"/>
      <w:lvlText w:val=""/>
      <w:lvlJc w:val="left"/>
      <w:pPr>
        <w:ind w:left="1440" w:hanging="360"/>
      </w:pPr>
      <w:rPr>
        <w:rFonts w:ascii="Symbol" w:hAnsi="Symbol"/>
      </w:rPr>
    </w:lvl>
    <w:lvl w:ilvl="2" w:tplc="A36A968E">
      <w:start w:val="1"/>
      <w:numFmt w:val="bullet"/>
      <w:lvlText w:val=""/>
      <w:lvlJc w:val="left"/>
      <w:pPr>
        <w:ind w:left="1440" w:hanging="360"/>
      </w:pPr>
      <w:rPr>
        <w:rFonts w:ascii="Symbol" w:hAnsi="Symbol"/>
      </w:rPr>
    </w:lvl>
    <w:lvl w:ilvl="3" w:tplc="2B00EAF6">
      <w:start w:val="1"/>
      <w:numFmt w:val="bullet"/>
      <w:lvlText w:val=""/>
      <w:lvlJc w:val="left"/>
      <w:pPr>
        <w:ind w:left="1440" w:hanging="360"/>
      </w:pPr>
      <w:rPr>
        <w:rFonts w:ascii="Symbol" w:hAnsi="Symbol"/>
      </w:rPr>
    </w:lvl>
    <w:lvl w:ilvl="4" w:tplc="91A0159C">
      <w:start w:val="1"/>
      <w:numFmt w:val="bullet"/>
      <w:lvlText w:val=""/>
      <w:lvlJc w:val="left"/>
      <w:pPr>
        <w:ind w:left="1440" w:hanging="360"/>
      </w:pPr>
      <w:rPr>
        <w:rFonts w:ascii="Symbol" w:hAnsi="Symbol"/>
      </w:rPr>
    </w:lvl>
    <w:lvl w:ilvl="5" w:tplc="6D9EC108">
      <w:start w:val="1"/>
      <w:numFmt w:val="bullet"/>
      <w:lvlText w:val=""/>
      <w:lvlJc w:val="left"/>
      <w:pPr>
        <w:ind w:left="1440" w:hanging="360"/>
      </w:pPr>
      <w:rPr>
        <w:rFonts w:ascii="Symbol" w:hAnsi="Symbol"/>
      </w:rPr>
    </w:lvl>
    <w:lvl w:ilvl="6" w:tplc="DD30FB00">
      <w:start w:val="1"/>
      <w:numFmt w:val="bullet"/>
      <w:lvlText w:val=""/>
      <w:lvlJc w:val="left"/>
      <w:pPr>
        <w:ind w:left="1440" w:hanging="360"/>
      </w:pPr>
      <w:rPr>
        <w:rFonts w:ascii="Symbol" w:hAnsi="Symbol"/>
      </w:rPr>
    </w:lvl>
    <w:lvl w:ilvl="7" w:tplc="F93C0E1E">
      <w:start w:val="1"/>
      <w:numFmt w:val="bullet"/>
      <w:lvlText w:val=""/>
      <w:lvlJc w:val="left"/>
      <w:pPr>
        <w:ind w:left="1440" w:hanging="360"/>
      </w:pPr>
      <w:rPr>
        <w:rFonts w:ascii="Symbol" w:hAnsi="Symbol"/>
      </w:rPr>
    </w:lvl>
    <w:lvl w:ilvl="8" w:tplc="03B0EDAC">
      <w:start w:val="1"/>
      <w:numFmt w:val="bullet"/>
      <w:lvlText w:val=""/>
      <w:lvlJc w:val="left"/>
      <w:pPr>
        <w:ind w:left="1440" w:hanging="360"/>
      </w:pPr>
      <w:rPr>
        <w:rFonts w:ascii="Symbol" w:hAnsi="Symbol"/>
      </w:rPr>
    </w:lvl>
  </w:abstractNum>
  <w:abstractNum w:abstractNumId="79" w15:restartNumberingAfterBreak="0">
    <w:nsid w:val="7A3B73EE"/>
    <w:multiLevelType w:val="hybridMultilevel"/>
    <w:tmpl w:val="999A2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2A3007"/>
    <w:multiLevelType w:val="hybridMultilevel"/>
    <w:tmpl w:val="4C8AA4D0"/>
    <w:lvl w:ilvl="0" w:tplc="40800038">
      <w:start w:val="1"/>
      <w:numFmt w:val="bullet"/>
      <w:lvlText w:val=""/>
      <w:lvlJc w:val="left"/>
      <w:pPr>
        <w:ind w:left="1080" w:hanging="360"/>
      </w:pPr>
      <w:rPr>
        <w:rFonts w:ascii="Symbol" w:hAnsi="Symbol"/>
      </w:rPr>
    </w:lvl>
    <w:lvl w:ilvl="1" w:tplc="D36A42BA">
      <w:start w:val="1"/>
      <w:numFmt w:val="bullet"/>
      <w:lvlText w:val=""/>
      <w:lvlJc w:val="left"/>
      <w:pPr>
        <w:ind w:left="1080" w:hanging="360"/>
      </w:pPr>
      <w:rPr>
        <w:rFonts w:ascii="Symbol" w:hAnsi="Symbol"/>
      </w:rPr>
    </w:lvl>
    <w:lvl w:ilvl="2" w:tplc="58F87FC2">
      <w:start w:val="1"/>
      <w:numFmt w:val="bullet"/>
      <w:lvlText w:val=""/>
      <w:lvlJc w:val="left"/>
      <w:pPr>
        <w:ind w:left="1080" w:hanging="360"/>
      </w:pPr>
      <w:rPr>
        <w:rFonts w:ascii="Symbol" w:hAnsi="Symbol"/>
      </w:rPr>
    </w:lvl>
    <w:lvl w:ilvl="3" w:tplc="D9A40412">
      <w:start w:val="1"/>
      <w:numFmt w:val="bullet"/>
      <w:lvlText w:val=""/>
      <w:lvlJc w:val="left"/>
      <w:pPr>
        <w:ind w:left="1080" w:hanging="360"/>
      </w:pPr>
      <w:rPr>
        <w:rFonts w:ascii="Symbol" w:hAnsi="Symbol"/>
      </w:rPr>
    </w:lvl>
    <w:lvl w:ilvl="4" w:tplc="70968C78">
      <w:start w:val="1"/>
      <w:numFmt w:val="bullet"/>
      <w:lvlText w:val=""/>
      <w:lvlJc w:val="left"/>
      <w:pPr>
        <w:ind w:left="1080" w:hanging="360"/>
      </w:pPr>
      <w:rPr>
        <w:rFonts w:ascii="Symbol" w:hAnsi="Symbol"/>
      </w:rPr>
    </w:lvl>
    <w:lvl w:ilvl="5" w:tplc="40509978">
      <w:start w:val="1"/>
      <w:numFmt w:val="bullet"/>
      <w:lvlText w:val=""/>
      <w:lvlJc w:val="left"/>
      <w:pPr>
        <w:ind w:left="1080" w:hanging="360"/>
      </w:pPr>
      <w:rPr>
        <w:rFonts w:ascii="Symbol" w:hAnsi="Symbol"/>
      </w:rPr>
    </w:lvl>
    <w:lvl w:ilvl="6" w:tplc="0BEE05F2">
      <w:start w:val="1"/>
      <w:numFmt w:val="bullet"/>
      <w:lvlText w:val=""/>
      <w:lvlJc w:val="left"/>
      <w:pPr>
        <w:ind w:left="1080" w:hanging="360"/>
      </w:pPr>
      <w:rPr>
        <w:rFonts w:ascii="Symbol" w:hAnsi="Symbol"/>
      </w:rPr>
    </w:lvl>
    <w:lvl w:ilvl="7" w:tplc="795881DC">
      <w:start w:val="1"/>
      <w:numFmt w:val="bullet"/>
      <w:lvlText w:val=""/>
      <w:lvlJc w:val="left"/>
      <w:pPr>
        <w:ind w:left="1080" w:hanging="360"/>
      </w:pPr>
      <w:rPr>
        <w:rFonts w:ascii="Symbol" w:hAnsi="Symbol"/>
      </w:rPr>
    </w:lvl>
    <w:lvl w:ilvl="8" w:tplc="54E67C62">
      <w:start w:val="1"/>
      <w:numFmt w:val="bullet"/>
      <w:lvlText w:val=""/>
      <w:lvlJc w:val="left"/>
      <w:pPr>
        <w:ind w:left="1080" w:hanging="360"/>
      </w:pPr>
      <w:rPr>
        <w:rFonts w:ascii="Symbol" w:hAnsi="Symbol"/>
      </w:rPr>
    </w:lvl>
  </w:abstractNum>
  <w:abstractNum w:abstractNumId="81" w15:restartNumberingAfterBreak="0">
    <w:nsid w:val="7DDF2167"/>
    <w:multiLevelType w:val="hybridMultilevel"/>
    <w:tmpl w:val="6B6EDE32"/>
    <w:lvl w:ilvl="0" w:tplc="BF747E68">
      <w:start w:val="1"/>
      <w:numFmt w:val="bullet"/>
      <w:lvlText w:val=""/>
      <w:lvlJc w:val="left"/>
      <w:pPr>
        <w:ind w:left="2520" w:hanging="360"/>
      </w:pPr>
      <w:rPr>
        <w:rFonts w:ascii="Symbol" w:hAnsi="Symbol"/>
      </w:rPr>
    </w:lvl>
    <w:lvl w:ilvl="1" w:tplc="D0E0B454">
      <w:start w:val="1"/>
      <w:numFmt w:val="bullet"/>
      <w:lvlText w:val=""/>
      <w:lvlJc w:val="left"/>
      <w:pPr>
        <w:ind w:left="2520" w:hanging="360"/>
      </w:pPr>
      <w:rPr>
        <w:rFonts w:ascii="Symbol" w:hAnsi="Symbol"/>
      </w:rPr>
    </w:lvl>
    <w:lvl w:ilvl="2" w:tplc="8C96B9D2">
      <w:start w:val="1"/>
      <w:numFmt w:val="bullet"/>
      <w:lvlText w:val=""/>
      <w:lvlJc w:val="left"/>
      <w:pPr>
        <w:ind w:left="2520" w:hanging="360"/>
      </w:pPr>
      <w:rPr>
        <w:rFonts w:ascii="Symbol" w:hAnsi="Symbol"/>
      </w:rPr>
    </w:lvl>
    <w:lvl w:ilvl="3" w:tplc="47643CD4">
      <w:start w:val="1"/>
      <w:numFmt w:val="bullet"/>
      <w:lvlText w:val=""/>
      <w:lvlJc w:val="left"/>
      <w:pPr>
        <w:ind w:left="2520" w:hanging="360"/>
      </w:pPr>
      <w:rPr>
        <w:rFonts w:ascii="Symbol" w:hAnsi="Symbol"/>
      </w:rPr>
    </w:lvl>
    <w:lvl w:ilvl="4" w:tplc="DFC8ACF4">
      <w:start w:val="1"/>
      <w:numFmt w:val="bullet"/>
      <w:lvlText w:val=""/>
      <w:lvlJc w:val="left"/>
      <w:pPr>
        <w:ind w:left="2520" w:hanging="360"/>
      </w:pPr>
      <w:rPr>
        <w:rFonts w:ascii="Symbol" w:hAnsi="Symbol"/>
      </w:rPr>
    </w:lvl>
    <w:lvl w:ilvl="5" w:tplc="B5C03434">
      <w:start w:val="1"/>
      <w:numFmt w:val="bullet"/>
      <w:lvlText w:val=""/>
      <w:lvlJc w:val="left"/>
      <w:pPr>
        <w:ind w:left="2520" w:hanging="360"/>
      </w:pPr>
      <w:rPr>
        <w:rFonts w:ascii="Symbol" w:hAnsi="Symbol"/>
      </w:rPr>
    </w:lvl>
    <w:lvl w:ilvl="6" w:tplc="226E5E8E">
      <w:start w:val="1"/>
      <w:numFmt w:val="bullet"/>
      <w:lvlText w:val=""/>
      <w:lvlJc w:val="left"/>
      <w:pPr>
        <w:ind w:left="2520" w:hanging="360"/>
      </w:pPr>
      <w:rPr>
        <w:rFonts w:ascii="Symbol" w:hAnsi="Symbol"/>
      </w:rPr>
    </w:lvl>
    <w:lvl w:ilvl="7" w:tplc="CC56AB64">
      <w:start w:val="1"/>
      <w:numFmt w:val="bullet"/>
      <w:lvlText w:val=""/>
      <w:lvlJc w:val="left"/>
      <w:pPr>
        <w:ind w:left="2520" w:hanging="360"/>
      </w:pPr>
      <w:rPr>
        <w:rFonts w:ascii="Symbol" w:hAnsi="Symbol"/>
      </w:rPr>
    </w:lvl>
    <w:lvl w:ilvl="8" w:tplc="B9462AB4">
      <w:start w:val="1"/>
      <w:numFmt w:val="bullet"/>
      <w:lvlText w:val=""/>
      <w:lvlJc w:val="left"/>
      <w:pPr>
        <w:ind w:left="2520" w:hanging="360"/>
      </w:pPr>
      <w:rPr>
        <w:rFonts w:ascii="Symbol" w:hAnsi="Symbol"/>
      </w:rPr>
    </w:lvl>
  </w:abstractNum>
  <w:abstractNum w:abstractNumId="82" w15:restartNumberingAfterBreak="0">
    <w:nsid w:val="7F9F49E6"/>
    <w:multiLevelType w:val="hybridMultilevel"/>
    <w:tmpl w:val="8F985746"/>
    <w:lvl w:ilvl="0" w:tplc="28A6BAF2">
      <w:start w:val="1"/>
      <w:numFmt w:val="bullet"/>
      <w:lvlText w:val="-"/>
      <w:lvlJc w:val="left"/>
      <w:pPr>
        <w:ind w:left="720" w:hanging="360"/>
      </w:pPr>
      <w:rPr>
        <w:rFonts w:ascii="Corbel" w:eastAsiaTheme="minorEastAsia" w:hAnsi="Corbe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6"/>
  </w:num>
  <w:num w:numId="2" w16cid:durableId="747993307">
    <w:abstractNumId w:val="44"/>
  </w:num>
  <w:num w:numId="3" w16cid:durableId="1495996557">
    <w:abstractNumId w:val="5"/>
  </w:num>
  <w:num w:numId="4" w16cid:durableId="258372150">
    <w:abstractNumId w:val="30"/>
  </w:num>
  <w:num w:numId="5" w16cid:durableId="264848072">
    <w:abstractNumId w:val="0"/>
  </w:num>
  <w:num w:numId="6" w16cid:durableId="57293210">
    <w:abstractNumId w:val="38"/>
  </w:num>
  <w:num w:numId="7" w16cid:durableId="190145067">
    <w:abstractNumId w:val="71"/>
  </w:num>
  <w:num w:numId="8" w16cid:durableId="1986278083">
    <w:abstractNumId w:val="22"/>
  </w:num>
  <w:num w:numId="9" w16cid:durableId="432283416">
    <w:abstractNumId w:val="82"/>
  </w:num>
  <w:num w:numId="10" w16cid:durableId="664013656">
    <w:abstractNumId w:val="72"/>
  </w:num>
  <w:num w:numId="11" w16cid:durableId="977303170">
    <w:abstractNumId w:val="26"/>
  </w:num>
  <w:num w:numId="12" w16cid:durableId="1714042864">
    <w:abstractNumId w:val="33"/>
  </w:num>
  <w:num w:numId="13" w16cid:durableId="492187156">
    <w:abstractNumId w:val="66"/>
  </w:num>
  <w:num w:numId="14" w16cid:durableId="813716224">
    <w:abstractNumId w:val="67"/>
  </w:num>
  <w:num w:numId="15" w16cid:durableId="2140107179">
    <w:abstractNumId w:val="31"/>
  </w:num>
  <w:num w:numId="16" w16cid:durableId="707266807">
    <w:abstractNumId w:val="23"/>
  </w:num>
  <w:num w:numId="17" w16cid:durableId="1598362109">
    <w:abstractNumId w:val="51"/>
  </w:num>
  <w:num w:numId="18" w16cid:durableId="1993483409">
    <w:abstractNumId w:val="40"/>
  </w:num>
  <w:num w:numId="19" w16cid:durableId="2074422759">
    <w:abstractNumId w:val="20"/>
  </w:num>
  <w:num w:numId="20" w16cid:durableId="1466855720">
    <w:abstractNumId w:val="29"/>
  </w:num>
  <w:num w:numId="21" w16cid:durableId="1773359393">
    <w:abstractNumId w:val="36"/>
  </w:num>
  <w:num w:numId="22" w16cid:durableId="1513643245">
    <w:abstractNumId w:val="35"/>
  </w:num>
  <w:num w:numId="23" w16cid:durableId="732196068">
    <w:abstractNumId w:val="45"/>
  </w:num>
  <w:num w:numId="24" w16cid:durableId="2102213540">
    <w:abstractNumId w:val="63"/>
  </w:num>
  <w:num w:numId="25" w16cid:durableId="2086299435">
    <w:abstractNumId w:val="8"/>
  </w:num>
  <w:num w:numId="26" w16cid:durableId="718213537">
    <w:abstractNumId w:val="59"/>
  </w:num>
  <w:num w:numId="27" w16cid:durableId="32002216">
    <w:abstractNumId w:val="50"/>
  </w:num>
  <w:num w:numId="28" w16cid:durableId="1087383776">
    <w:abstractNumId w:val="19"/>
  </w:num>
  <w:num w:numId="29" w16cid:durableId="25836514">
    <w:abstractNumId w:val="17"/>
  </w:num>
  <w:num w:numId="30" w16cid:durableId="1155806423">
    <w:abstractNumId w:val="43"/>
  </w:num>
  <w:num w:numId="31" w16cid:durableId="1398941128">
    <w:abstractNumId w:val="81"/>
  </w:num>
  <w:num w:numId="32" w16cid:durableId="658654532">
    <w:abstractNumId w:val="21"/>
  </w:num>
  <w:num w:numId="33" w16cid:durableId="1649090265">
    <w:abstractNumId w:val="70"/>
  </w:num>
  <w:num w:numId="34" w16cid:durableId="452753570">
    <w:abstractNumId w:val="9"/>
  </w:num>
  <w:num w:numId="35" w16cid:durableId="1787696812">
    <w:abstractNumId w:val="12"/>
  </w:num>
  <w:num w:numId="36" w16cid:durableId="553004650">
    <w:abstractNumId w:val="73"/>
  </w:num>
  <w:num w:numId="37" w16cid:durableId="1489050316">
    <w:abstractNumId w:val="15"/>
  </w:num>
  <w:num w:numId="38" w16cid:durableId="1115901556">
    <w:abstractNumId w:val="7"/>
  </w:num>
  <w:num w:numId="39" w16cid:durableId="1474130086">
    <w:abstractNumId w:val="11"/>
  </w:num>
  <w:num w:numId="40" w16cid:durableId="922880110">
    <w:abstractNumId w:val="10"/>
  </w:num>
  <w:num w:numId="41" w16cid:durableId="1857693881">
    <w:abstractNumId w:val="39"/>
  </w:num>
  <w:num w:numId="42" w16cid:durableId="1747993926">
    <w:abstractNumId w:val="49"/>
  </w:num>
  <w:num w:numId="43" w16cid:durableId="1900550517">
    <w:abstractNumId w:val="27"/>
  </w:num>
  <w:num w:numId="44" w16cid:durableId="1143699425">
    <w:abstractNumId w:val="14"/>
  </w:num>
  <w:num w:numId="45" w16cid:durableId="327245821">
    <w:abstractNumId w:val="41"/>
  </w:num>
  <w:num w:numId="46" w16cid:durableId="358547663">
    <w:abstractNumId w:val="47"/>
  </w:num>
  <w:num w:numId="47" w16cid:durableId="58674868">
    <w:abstractNumId w:val="34"/>
  </w:num>
  <w:num w:numId="48" w16cid:durableId="498933198">
    <w:abstractNumId w:val="18"/>
  </w:num>
  <w:num w:numId="49" w16cid:durableId="1195381823">
    <w:abstractNumId w:val="42"/>
  </w:num>
  <w:num w:numId="50" w16cid:durableId="936786329">
    <w:abstractNumId w:val="58"/>
  </w:num>
  <w:num w:numId="51" w16cid:durableId="1827623626">
    <w:abstractNumId w:val="65"/>
  </w:num>
  <w:num w:numId="52" w16cid:durableId="597102198">
    <w:abstractNumId w:val="28"/>
  </w:num>
  <w:num w:numId="53" w16cid:durableId="69935691">
    <w:abstractNumId w:val="48"/>
  </w:num>
  <w:num w:numId="54" w16cid:durableId="729304721">
    <w:abstractNumId w:val="61"/>
  </w:num>
  <w:num w:numId="55" w16cid:durableId="100148323">
    <w:abstractNumId w:val="25"/>
  </w:num>
  <w:num w:numId="56" w16cid:durableId="106320133">
    <w:abstractNumId w:val="2"/>
  </w:num>
  <w:num w:numId="57" w16cid:durableId="613637384">
    <w:abstractNumId w:val="64"/>
  </w:num>
  <w:num w:numId="58" w16cid:durableId="325206944">
    <w:abstractNumId w:val="57"/>
  </w:num>
  <w:num w:numId="59" w16cid:durableId="261107671">
    <w:abstractNumId w:val="46"/>
  </w:num>
  <w:num w:numId="60" w16cid:durableId="552082026">
    <w:abstractNumId w:val="1"/>
  </w:num>
  <w:num w:numId="61" w16cid:durableId="1041396015">
    <w:abstractNumId w:val="78"/>
  </w:num>
  <w:num w:numId="62" w16cid:durableId="944733043">
    <w:abstractNumId w:val="74"/>
  </w:num>
  <w:num w:numId="63" w16cid:durableId="1510875598">
    <w:abstractNumId w:val="37"/>
  </w:num>
  <w:num w:numId="64" w16cid:durableId="9916682">
    <w:abstractNumId w:val="68"/>
  </w:num>
  <w:num w:numId="65" w16cid:durableId="1361854256">
    <w:abstractNumId w:val="69"/>
  </w:num>
  <w:num w:numId="66" w16cid:durableId="1032340543">
    <w:abstractNumId w:val="24"/>
  </w:num>
  <w:num w:numId="67" w16cid:durableId="2085448017">
    <w:abstractNumId w:val="54"/>
  </w:num>
  <w:num w:numId="68" w16cid:durableId="928931584">
    <w:abstractNumId w:val="56"/>
  </w:num>
  <w:num w:numId="69" w16cid:durableId="496463673">
    <w:abstractNumId w:val="3"/>
  </w:num>
  <w:num w:numId="70" w16cid:durableId="127674685">
    <w:abstractNumId w:val="52"/>
  </w:num>
  <w:num w:numId="71" w16cid:durableId="1260602308">
    <w:abstractNumId w:val="60"/>
  </w:num>
  <w:num w:numId="72" w16cid:durableId="1555922223">
    <w:abstractNumId w:val="4"/>
  </w:num>
  <w:num w:numId="73" w16cid:durableId="311297781">
    <w:abstractNumId w:val="80"/>
  </w:num>
  <w:num w:numId="74" w16cid:durableId="223836992">
    <w:abstractNumId w:val="75"/>
  </w:num>
  <w:num w:numId="75" w16cid:durableId="972519608">
    <w:abstractNumId w:val="76"/>
  </w:num>
  <w:num w:numId="76" w16cid:durableId="1712414598">
    <w:abstractNumId w:val="62"/>
  </w:num>
  <w:num w:numId="77" w16cid:durableId="1629580397">
    <w:abstractNumId w:val="77"/>
  </w:num>
  <w:num w:numId="78" w16cid:durableId="1911961377">
    <w:abstractNumId w:val="16"/>
  </w:num>
  <w:num w:numId="79" w16cid:durableId="766922713">
    <w:abstractNumId w:val="32"/>
  </w:num>
  <w:num w:numId="80" w16cid:durableId="1442795797">
    <w:abstractNumId w:val="53"/>
  </w:num>
  <w:num w:numId="81" w16cid:durableId="2129541239">
    <w:abstractNumId w:val="79"/>
  </w:num>
  <w:num w:numId="82" w16cid:durableId="1209413626">
    <w:abstractNumId w:val="55"/>
  </w:num>
  <w:num w:numId="83" w16cid:durableId="1257447996">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8A7"/>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2"/>
    <w:rsid w:val="00004D06"/>
    <w:rsid w:val="00004D7B"/>
    <w:rsid w:val="00004DC5"/>
    <w:rsid w:val="00004F5A"/>
    <w:rsid w:val="00004F96"/>
    <w:rsid w:val="0000503D"/>
    <w:rsid w:val="00005319"/>
    <w:rsid w:val="0000537D"/>
    <w:rsid w:val="00005833"/>
    <w:rsid w:val="000059AB"/>
    <w:rsid w:val="00005C01"/>
    <w:rsid w:val="00005D85"/>
    <w:rsid w:val="00005FF5"/>
    <w:rsid w:val="00006191"/>
    <w:rsid w:val="00006303"/>
    <w:rsid w:val="000065BB"/>
    <w:rsid w:val="00006A34"/>
    <w:rsid w:val="00006B92"/>
    <w:rsid w:val="00006CE3"/>
    <w:rsid w:val="00006EFE"/>
    <w:rsid w:val="00006F0D"/>
    <w:rsid w:val="00006F19"/>
    <w:rsid w:val="00007009"/>
    <w:rsid w:val="000070A7"/>
    <w:rsid w:val="000073D2"/>
    <w:rsid w:val="0000742E"/>
    <w:rsid w:val="0000754B"/>
    <w:rsid w:val="000077E8"/>
    <w:rsid w:val="0000792C"/>
    <w:rsid w:val="00007C07"/>
    <w:rsid w:val="00007EAD"/>
    <w:rsid w:val="00010EB0"/>
    <w:rsid w:val="0001120F"/>
    <w:rsid w:val="00011244"/>
    <w:rsid w:val="00011314"/>
    <w:rsid w:val="00011572"/>
    <w:rsid w:val="00011648"/>
    <w:rsid w:val="00011665"/>
    <w:rsid w:val="00011992"/>
    <w:rsid w:val="00011A57"/>
    <w:rsid w:val="000120A8"/>
    <w:rsid w:val="0001212A"/>
    <w:rsid w:val="000125AB"/>
    <w:rsid w:val="0001290F"/>
    <w:rsid w:val="00012BC6"/>
    <w:rsid w:val="00012C40"/>
    <w:rsid w:val="00012C4C"/>
    <w:rsid w:val="00012FAD"/>
    <w:rsid w:val="00013279"/>
    <w:rsid w:val="0001355D"/>
    <w:rsid w:val="00013677"/>
    <w:rsid w:val="0001377B"/>
    <w:rsid w:val="00013793"/>
    <w:rsid w:val="0001390B"/>
    <w:rsid w:val="00013919"/>
    <w:rsid w:val="00013AF3"/>
    <w:rsid w:val="00014031"/>
    <w:rsid w:val="000140B8"/>
    <w:rsid w:val="00014678"/>
    <w:rsid w:val="0001490D"/>
    <w:rsid w:val="00014A18"/>
    <w:rsid w:val="00014D0C"/>
    <w:rsid w:val="00014D31"/>
    <w:rsid w:val="00014F1A"/>
    <w:rsid w:val="000155CE"/>
    <w:rsid w:val="00015975"/>
    <w:rsid w:val="00015A5A"/>
    <w:rsid w:val="00015AE2"/>
    <w:rsid w:val="00015B66"/>
    <w:rsid w:val="00015B85"/>
    <w:rsid w:val="00015E2B"/>
    <w:rsid w:val="00015F10"/>
    <w:rsid w:val="00015F16"/>
    <w:rsid w:val="0001614A"/>
    <w:rsid w:val="00016159"/>
    <w:rsid w:val="0001618A"/>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17F89"/>
    <w:rsid w:val="0002005B"/>
    <w:rsid w:val="000200AB"/>
    <w:rsid w:val="00020116"/>
    <w:rsid w:val="000201B1"/>
    <w:rsid w:val="0002025E"/>
    <w:rsid w:val="000207E3"/>
    <w:rsid w:val="00020B6E"/>
    <w:rsid w:val="00020C00"/>
    <w:rsid w:val="00020D7C"/>
    <w:rsid w:val="000212BE"/>
    <w:rsid w:val="0002138E"/>
    <w:rsid w:val="0002166A"/>
    <w:rsid w:val="000216BF"/>
    <w:rsid w:val="0002175C"/>
    <w:rsid w:val="00021B58"/>
    <w:rsid w:val="00021B98"/>
    <w:rsid w:val="00021C78"/>
    <w:rsid w:val="00021DF2"/>
    <w:rsid w:val="00021E17"/>
    <w:rsid w:val="00021E4B"/>
    <w:rsid w:val="00021E56"/>
    <w:rsid w:val="00021EA3"/>
    <w:rsid w:val="00022106"/>
    <w:rsid w:val="0002221A"/>
    <w:rsid w:val="00022302"/>
    <w:rsid w:val="00022333"/>
    <w:rsid w:val="0002240F"/>
    <w:rsid w:val="000226C7"/>
    <w:rsid w:val="00022788"/>
    <w:rsid w:val="000227D1"/>
    <w:rsid w:val="00022B2A"/>
    <w:rsid w:val="0002300F"/>
    <w:rsid w:val="00023123"/>
    <w:rsid w:val="000231AE"/>
    <w:rsid w:val="00023309"/>
    <w:rsid w:val="000238FD"/>
    <w:rsid w:val="00023AB6"/>
    <w:rsid w:val="00023B1A"/>
    <w:rsid w:val="00023B5A"/>
    <w:rsid w:val="00023C0E"/>
    <w:rsid w:val="00023D7A"/>
    <w:rsid w:val="00023F50"/>
    <w:rsid w:val="00024060"/>
    <w:rsid w:val="000247C0"/>
    <w:rsid w:val="00024861"/>
    <w:rsid w:val="00024D5A"/>
    <w:rsid w:val="000253C5"/>
    <w:rsid w:val="000256B6"/>
    <w:rsid w:val="00025973"/>
    <w:rsid w:val="00025AFD"/>
    <w:rsid w:val="00025E24"/>
    <w:rsid w:val="00025F6F"/>
    <w:rsid w:val="0002614B"/>
    <w:rsid w:val="00026817"/>
    <w:rsid w:val="00026944"/>
    <w:rsid w:val="00026A10"/>
    <w:rsid w:val="00026C10"/>
    <w:rsid w:val="00026E4A"/>
    <w:rsid w:val="00026E92"/>
    <w:rsid w:val="00026F63"/>
    <w:rsid w:val="00026FD0"/>
    <w:rsid w:val="0002716D"/>
    <w:rsid w:val="0002730B"/>
    <w:rsid w:val="0002744F"/>
    <w:rsid w:val="00027730"/>
    <w:rsid w:val="0002794C"/>
    <w:rsid w:val="00027C1A"/>
    <w:rsid w:val="00027C7F"/>
    <w:rsid w:val="00027D0F"/>
    <w:rsid w:val="00027ED3"/>
    <w:rsid w:val="00030059"/>
    <w:rsid w:val="00030086"/>
    <w:rsid w:val="0003025A"/>
    <w:rsid w:val="00030B04"/>
    <w:rsid w:val="00030C84"/>
    <w:rsid w:val="000312A0"/>
    <w:rsid w:val="0003151B"/>
    <w:rsid w:val="00031715"/>
    <w:rsid w:val="00031831"/>
    <w:rsid w:val="00031AEF"/>
    <w:rsid w:val="00031B38"/>
    <w:rsid w:val="00031B9A"/>
    <w:rsid w:val="00031E09"/>
    <w:rsid w:val="00032079"/>
    <w:rsid w:val="00032860"/>
    <w:rsid w:val="0003288F"/>
    <w:rsid w:val="0003297A"/>
    <w:rsid w:val="000329EC"/>
    <w:rsid w:val="0003301E"/>
    <w:rsid w:val="0003313E"/>
    <w:rsid w:val="0003322C"/>
    <w:rsid w:val="000335BA"/>
    <w:rsid w:val="0003369A"/>
    <w:rsid w:val="000337C4"/>
    <w:rsid w:val="0003394E"/>
    <w:rsid w:val="000340B8"/>
    <w:rsid w:val="000340CC"/>
    <w:rsid w:val="00034321"/>
    <w:rsid w:val="000348FB"/>
    <w:rsid w:val="00034C0F"/>
    <w:rsid w:val="00034C86"/>
    <w:rsid w:val="00034D41"/>
    <w:rsid w:val="00034EBA"/>
    <w:rsid w:val="00035558"/>
    <w:rsid w:val="00035878"/>
    <w:rsid w:val="00035A67"/>
    <w:rsid w:val="00035B5F"/>
    <w:rsid w:val="00035F4C"/>
    <w:rsid w:val="00035FB8"/>
    <w:rsid w:val="00036038"/>
    <w:rsid w:val="00036409"/>
    <w:rsid w:val="00036A24"/>
    <w:rsid w:val="00036A76"/>
    <w:rsid w:val="00037089"/>
    <w:rsid w:val="000370C5"/>
    <w:rsid w:val="0003731A"/>
    <w:rsid w:val="000373CC"/>
    <w:rsid w:val="000375DD"/>
    <w:rsid w:val="00037703"/>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4"/>
    <w:rsid w:val="000413F6"/>
    <w:rsid w:val="00041469"/>
    <w:rsid w:val="00041B71"/>
    <w:rsid w:val="00041D92"/>
    <w:rsid w:val="00041F99"/>
    <w:rsid w:val="0004236B"/>
    <w:rsid w:val="000425E8"/>
    <w:rsid w:val="000425FF"/>
    <w:rsid w:val="00042772"/>
    <w:rsid w:val="0004277A"/>
    <w:rsid w:val="00042926"/>
    <w:rsid w:val="0004295B"/>
    <w:rsid w:val="00042A48"/>
    <w:rsid w:val="00042E03"/>
    <w:rsid w:val="00042EBE"/>
    <w:rsid w:val="00042EF7"/>
    <w:rsid w:val="0004302A"/>
    <w:rsid w:val="000433C9"/>
    <w:rsid w:val="000433E1"/>
    <w:rsid w:val="000434C5"/>
    <w:rsid w:val="0004361A"/>
    <w:rsid w:val="000436D7"/>
    <w:rsid w:val="00043839"/>
    <w:rsid w:val="00043AE2"/>
    <w:rsid w:val="00043B2F"/>
    <w:rsid w:val="00044058"/>
    <w:rsid w:val="00044143"/>
    <w:rsid w:val="000442B6"/>
    <w:rsid w:val="000442EB"/>
    <w:rsid w:val="000444A0"/>
    <w:rsid w:val="0004464D"/>
    <w:rsid w:val="000447C2"/>
    <w:rsid w:val="000448AE"/>
    <w:rsid w:val="00044A0B"/>
    <w:rsid w:val="00044A7B"/>
    <w:rsid w:val="00044C00"/>
    <w:rsid w:val="00044C8F"/>
    <w:rsid w:val="00044D5F"/>
    <w:rsid w:val="00044DC6"/>
    <w:rsid w:val="00044EAB"/>
    <w:rsid w:val="00044FAA"/>
    <w:rsid w:val="00045039"/>
    <w:rsid w:val="00045585"/>
    <w:rsid w:val="000456CB"/>
    <w:rsid w:val="000457AB"/>
    <w:rsid w:val="000458F4"/>
    <w:rsid w:val="00045A28"/>
    <w:rsid w:val="00045F04"/>
    <w:rsid w:val="000460C8"/>
    <w:rsid w:val="0004631B"/>
    <w:rsid w:val="000467AD"/>
    <w:rsid w:val="0004698E"/>
    <w:rsid w:val="000470B6"/>
    <w:rsid w:val="000471E9"/>
    <w:rsid w:val="000477A8"/>
    <w:rsid w:val="00047B26"/>
    <w:rsid w:val="00047ED1"/>
    <w:rsid w:val="00047F8E"/>
    <w:rsid w:val="00047FC2"/>
    <w:rsid w:val="000500C9"/>
    <w:rsid w:val="0005011F"/>
    <w:rsid w:val="00050209"/>
    <w:rsid w:val="0005021D"/>
    <w:rsid w:val="00050560"/>
    <w:rsid w:val="00050635"/>
    <w:rsid w:val="00050D01"/>
    <w:rsid w:val="00050DEE"/>
    <w:rsid w:val="00050F4C"/>
    <w:rsid w:val="00050F65"/>
    <w:rsid w:val="00051219"/>
    <w:rsid w:val="000512F2"/>
    <w:rsid w:val="00051496"/>
    <w:rsid w:val="000514E2"/>
    <w:rsid w:val="0005151D"/>
    <w:rsid w:val="0005186B"/>
    <w:rsid w:val="000520B6"/>
    <w:rsid w:val="000520D4"/>
    <w:rsid w:val="0005219C"/>
    <w:rsid w:val="00052275"/>
    <w:rsid w:val="000525F8"/>
    <w:rsid w:val="000528BF"/>
    <w:rsid w:val="00052BBB"/>
    <w:rsid w:val="00052CC1"/>
    <w:rsid w:val="000537A5"/>
    <w:rsid w:val="0005397B"/>
    <w:rsid w:val="000539FA"/>
    <w:rsid w:val="00053BF5"/>
    <w:rsid w:val="00053C77"/>
    <w:rsid w:val="00053F10"/>
    <w:rsid w:val="00054258"/>
    <w:rsid w:val="000542D3"/>
    <w:rsid w:val="000543E1"/>
    <w:rsid w:val="000547B5"/>
    <w:rsid w:val="00054862"/>
    <w:rsid w:val="000549FA"/>
    <w:rsid w:val="000551A6"/>
    <w:rsid w:val="000553C9"/>
    <w:rsid w:val="00055E04"/>
    <w:rsid w:val="0005612C"/>
    <w:rsid w:val="00056206"/>
    <w:rsid w:val="000562AA"/>
    <w:rsid w:val="0005684F"/>
    <w:rsid w:val="000569F3"/>
    <w:rsid w:val="00056CC0"/>
    <w:rsid w:val="00056D49"/>
    <w:rsid w:val="00056E3C"/>
    <w:rsid w:val="00056E95"/>
    <w:rsid w:val="0005700C"/>
    <w:rsid w:val="00057040"/>
    <w:rsid w:val="000575EB"/>
    <w:rsid w:val="00057B06"/>
    <w:rsid w:val="00057CA3"/>
    <w:rsid w:val="00057CBE"/>
    <w:rsid w:val="00060107"/>
    <w:rsid w:val="00060392"/>
    <w:rsid w:val="0006098C"/>
    <w:rsid w:val="00060A9C"/>
    <w:rsid w:val="00060E70"/>
    <w:rsid w:val="00060F56"/>
    <w:rsid w:val="000612BC"/>
    <w:rsid w:val="00061317"/>
    <w:rsid w:val="000618C1"/>
    <w:rsid w:val="000618CF"/>
    <w:rsid w:val="00061940"/>
    <w:rsid w:val="000619E9"/>
    <w:rsid w:val="00061CC0"/>
    <w:rsid w:val="00061CC9"/>
    <w:rsid w:val="00061F38"/>
    <w:rsid w:val="00062041"/>
    <w:rsid w:val="00062082"/>
    <w:rsid w:val="000620F3"/>
    <w:rsid w:val="000621A6"/>
    <w:rsid w:val="00062443"/>
    <w:rsid w:val="000624D9"/>
    <w:rsid w:val="000627B4"/>
    <w:rsid w:val="0006297C"/>
    <w:rsid w:val="000629DD"/>
    <w:rsid w:val="00062E36"/>
    <w:rsid w:val="00063725"/>
    <w:rsid w:val="000637D1"/>
    <w:rsid w:val="00063B9C"/>
    <w:rsid w:val="00063BBA"/>
    <w:rsid w:val="00063D24"/>
    <w:rsid w:val="0006414D"/>
    <w:rsid w:val="000646AD"/>
    <w:rsid w:val="00064AF6"/>
    <w:rsid w:val="00064D74"/>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51"/>
    <w:rsid w:val="0006707E"/>
    <w:rsid w:val="000670FC"/>
    <w:rsid w:val="000673AC"/>
    <w:rsid w:val="000675F5"/>
    <w:rsid w:val="00067667"/>
    <w:rsid w:val="0006786D"/>
    <w:rsid w:val="0006799C"/>
    <w:rsid w:val="000679A4"/>
    <w:rsid w:val="00067A12"/>
    <w:rsid w:val="00070000"/>
    <w:rsid w:val="0007010F"/>
    <w:rsid w:val="0007013A"/>
    <w:rsid w:val="00070228"/>
    <w:rsid w:val="0007029C"/>
    <w:rsid w:val="000704E0"/>
    <w:rsid w:val="000704F1"/>
    <w:rsid w:val="000705D1"/>
    <w:rsid w:val="00070656"/>
    <w:rsid w:val="0007068D"/>
    <w:rsid w:val="0007068F"/>
    <w:rsid w:val="00070BC1"/>
    <w:rsid w:val="00070D9D"/>
    <w:rsid w:val="00071392"/>
    <w:rsid w:val="00071555"/>
    <w:rsid w:val="00071623"/>
    <w:rsid w:val="00071BC2"/>
    <w:rsid w:val="00071C2F"/>
    <w:rsid w:val="00071DBE"/>
    <w:rsid w:val="00071DC5"/>
    <w:rsid w:val="00071F88"/>
    <w:rsid w:val="00072242"/>
    <w:rsid w:val="000728B2"/>
    <w:rsid w:val="00072BDE"/>
    <w:rsid w:val="00072CF8"/>
    <w:rsid w:val="00073129"/>
    <w:rsid w:val="00073148"/>
    <w:rsid w:val="00073452"/>
    <w:rsid w:val="00073728"/>
    <w:rsid w:val="00073784"/>
    <w:rsid w:val="0007384B"/>
    <w:rsid w:val="00073A69"/>
    <w:rsid w:val="00073C13"/>
    <w:rsid w:val="00073DA2"/>
    <w:rsid w:val="00073EC7"/>
    <w:rsid w:val="00073FA8"/>
    <w:rsid w:val="0007410C"/>
    <w:rsid w:val="00074382"/>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1E"/>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8A3"/>
    <w:rsid w:val="00081AD5"/>
    <w:rsid w:val="00081EC3"/>
    <w:rsid w:val="00081F34"/>
    <w:rsid w:val="000820A2"/>
    <w:rsid w:val="000820B5"/>
    <w:rsid w:val="000823E3"/>
    <w:rsid w:val="00082497"/>
    <w:rsid w:val="00082578"/>
    <w:rsid w:val="000828FD"/>
    <w:rsid w:val="00082BF6"/>
    <w:rsid w:val="00082CB1"/>
    <w:rsid w:val="00082D8D"/>
    <w:rsid w:val="00082E9F"/>
    <w:rsid w:val="0008377C"/>
    <w:rsid w:val="000839A2"/>
    <w:rsid w:val="00083A0D"/>
    <w:rsid w:val="00083BDF"/>
    <w:rsid w:val="00083D1F"/>
    <w:rsid w:val="00083DC5"/>
    <w:rsid w:val="00083DE1"/>
    <w:rsid w:val="00083E54"/>
    <w:rsid w:val="00083F4D"/>
    <w:rsid w:val="0008400E"/>
    <w:rsid w:val="000841A8"/>
    <w:rsid w:val="000843B5"/>
    <w:rsid w:val="0008468D"/>
    <w:rsid w:val="00084E2B"/>
    <w:rsid w:val="0008508B"/>
    <w:rsid w:val="000851C7"/>
    <w:rsid w:val="000853FF"/>
    <w:rsid w:val="0008570F"/>
    <w:rsid w:val="00085C43"/>
    <w:rsid w:val="00085C84"/>
    <w:rsid w:val="00085E41"/>
    <w:rsid w:val="00085EF7"/>
    <w:rsid w:val="00086189"/>
    <w:rsid w:val="0008623D"/>
    <w:rsid w:val="00086534"/>
    <w:rsid w:val="000872BB"/>
    <w:rsid w:val="000872D5"/>
    <w:rsid w:val="0008736B"/>
    <w:rsid w:val="000873E0"/>
    <w:rsid w:val="000874FC"/>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EC7"/>
    <w:rsid w:val="00092FD8"/>
    <w:rsid w:val="00093000"/>
    <w:rsid w:val="0009356D"/>
    <w:rsid w:val="00093600"/>
    <w:rsid w:val="00093752"/>
    <w:rsid w:val="00093976"/>
    <w:rsid w:val="00093B13"/>
    <w:rsid w:val="00093BC0"/>
    <w:rsid w:val="00093C7C"/>
    <w:rsid w:val="00093EA0"/>
    <w:rsid w:val="000942C1"/>
    <w:rsid w:val="000942E5"/>
    <w:rsid w:val="000944F8"/>
    <w:rsid w:val="0009454C"/>
    <w:rsid w:val="0009473C"/>
    <w:rsid w:val="00094A05"/>
    <w:rsid w:val="00094A20"/>
    <w:rsid w:val="00094C3D"/>
    <w:rsid w:val="00094F18"/>
    <w:rsid w:val="00095035"/>
    <w:rsid w:val="0009507A"/>
    <w:rsid w:val="00095169"/>
    <w:rsid w:val="000952DF"/>
    <w:rsid w:val="00095311"/>
    <w:rsid w:val="00095B56"/>
    <w:rsid w:val="00095CAF"/>
    <w:rsid w:val="00095DBF"/>
    <w:rsid w:val="00096042"/>
    <w:rsid w:val="000969FB"/>
    <w:rsid w:val="00096C9F"/>
    <w:rsid w:val="00096E44"/>
    <w:rsid w:val="0009707A"/>
    <w:rsid w:val="00097421"/>
    <w:rsid w:val="000974DB"/>
    <w:rsid w:val="00097838"/>
    <w:rsid w:val="00097BF9"/>
    <w:rsid w:val="000A0007"/>
    <w:rsid w:val="000A00F3"/>
    <w:rsid w:val="000A049D"/>
    <w:rsid w:val="000A0631"/>
    <w:rsid w:val="000A06D7"/>
    <w:rsid w:val="000A0725"/>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282"/>
    <w:rsid w:val="000A333C"/>
    <w:rsid w:val="000A398F"/>
    <w:rsid w:val="000A3DA8"/>
    <w:rsid w:val="000A40CC"/>
    <w:rsid w:val="000A4293"/>
    <w:rsid w:val="000A4485"/>
    <w:rsid w:val="000A45F9"/>
    <w:rsid w:val="000A4A3A"/>
    <w:rsid w:val="000A4D28"/>
    <w:rsid w:val="000A4D3B"/>
    <w:rsid w:val="000A55CC"/>
    <w:rsid w:val="000A55DC"/>
    <w:rsid w:val="000A5901"/>
    <w:rsid w:val="000A5D46"/>
    <w:rsid w:val="000A5FD6"/>
    <w:rsid w:val="000A6414"/>
    <w:rsid w:val="000A658F"/>
    <w:rsid w:val="000A6615"/>
    <w:rsid w:val="000A6823"/>
    <w:rsid w:val="000A69A5"/>
    <w:rsid w:val="000A6C14"/>
    <w:rsid w:val="000A6C7D"/>
    <w:rsid w:val="000A6D73"/>
    <w:rsid w:val="000A6EED"/>
    <w:rsid w:val="000A717F"/>
    <w:rsid w:val="000A7339"/>
    <w:rsid w:val="000A7483"/>
    <w:rsid w:val="000A7508"/>
    <w:rsid w:val="000A75C3"/>
    <w:rsid w:val="000A79B8"/>
    <w:rsid w:val="000A7BDB"/>
    <w:rsid w:val="000A7C04"/>
    <w:rsid w:val="000A7CAA"/>
    <w:rsid w:val="000A7ED5"/>
    <w:rsid w:val="000A7FDD"/>
    <w:rsid w:val="000B042D"/>
    <w:rsid w:val="000B0446"/>
    <w:rsid w:val="000B04DE"/>
    <w:rsid w:val="000B05A6"/>
    <w:rsid w:val="000B0637"/>
    <w:rsid w:val="000B0714"/>
    <w:rsid w:val="000B07EA"/>
    <w:rsid w:val="000B07F3"/>
    <w:rsid w:val="000B0B0A"/>
    <w:rsid w:val="000B0B89"/>
    <w:rsid w:val="000B1050"/>
    <w:rsid w:val="000B110C"/>
    <w:rsid w:val="000B142E"/>
    <w:rsid w:val="000B1505"/>
    <w:rsid w:val="000B1511"/>
    <w:rsid w:val="000B15B7"/>
    <w:rsid w:val="000B15F7"/>
    <w:rsid w:val="000B177B"/>
    <w:rsid w:val="000B1A85"/>
    <w:rsid w:val="000B1C83"/>
    <w:rsid w:val="000B1EBF"/>
    <w:rsid w:val="000B1EDB"/>
    <w:rsid w:val="000B21C4"/>
    <w:rsid w:val="000B2347"/>
    <w:rsid w:val="000B23D9"/>
    <w:rsid w:val="000B24B6"/>
    <w:rsid w:val="000B2574"/>
    <w:rsid w:val="000B25FD"/>
    <w:rsid w:val="000B2F99"/>
    <w:rsid w:val="000B335E"/>
    <w:rsid w:val="000B342C"/>
    <w:rsid w:val="000B369C"/>
    <w:rsid w:val="000B38F7"/>
    <w:rsid w:val="000B3A98"/>
    <w:rsid w:val="000B3F50"/>
    <w:rsid w:val="000B404A"/>
    <w:rsid w:val="000B4063"/>
    <w:rsid w:val="000B40EC"/>
    <w:rsid w:val="000B42D2"/>
    <w:rsid w:val="000B44E2"/>
    <w:rsid w:val="000B462F"/>
    <w:rsid w:val="000B4748"/>
    <w:rsid w:val="000B4A98"/>
    <w:rsid w:val="000B5073"/>
    <w:rsid w:val="000B5289"/>
    <w:rsid w:val="000B5B48"/>
    <w:rsid w:val="000B60D8"/>
    <w:rsid w:val="000B613C"/>
    <w:rsid w:val="000B62E6"/>
    <w:rsid w:val="000B6445"/>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C49"/>
    <w:rsid w:val="000B7DFA"/>
    <w:rsid w:val="000C0399"/>
    <w:rsid w:val="000C04C3"/>
    <w:rsid w:val="000C0712"/>
    <w:rsid w:val="000C0720"/>
    <w:rsid w:val="000C0789"/>
    <w:rsid w:val="000C0BCE"/>
    <w:rsid w:val="000C0E7D"/>
    <w:rsid w:val="000C0EAC"/>
    <w:rsid w:val="000C1498"/>
    <w:rsid w:val="000C1578"/>
    <w:rsid w:val="000C15D0"/>
    <w:rsid w:val="000C207E"/>
    <w:rsid w:val="000C2158"/>
    <w:rsid w:val="000C24D7"/>
    <w:rsid w:val="000C26A7"/>
    <w:rsid w:val="000C295B"/>
    <w:rsid w:val="000C29AC"/>
    <w:rsid w:val="000C29AF"/>
    <w:rsid w:val="000C2B9F"/>
    <w:rsid w:val="000C2DB3"/>
    <w:rsid w:val="000C2E4A"/>
    <w:rsid w:val="000C2ECB"/>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5B7B"/>
    <w:rsid w:val="000C5CF4"/>
    <w:rsid w:val="000C6324"/>
    <w:rsid w:val="000C66FB"/>
    <w:rsid w:val="000C743D"/>
    <w:rsid w:val="000C7491"/>
    <w:rsid w:val="000C7C42"/>
    <w:rsid w:val="000C7DD6"/>
    <w:rsid w:val="000C7F93"/>
    <w:rsid w:val="000D034A"/>
    <w:rsid w:val="000D04CF"/>
    <w:rsid w:val="000D04E0"/>
    <w:rsid w:val="000D05C0"/>
    <w:rsid w:val="000D0714"/>
    <w:rsid w:val="000D07FD"/>
    <w:rsid w:val="000D0A23"/>
    <w:rsid w:val="000D0AD2"/>
    <w:rsid w:val="000D0B0B"/>
    <w:rsid w:val="000D0BC3"/>
    <w:rsid w:val="000D0BE0"/>
    <w:rsid w:val="000D0BF6"/>
    <w:rsid w:val="000D121A"/>
    <w:rsid w:val="000D1264"/>
    <w:rsid w:val="000D12F7"/>
    <w:rsid w:val="000D14EB"/>
    <w:rsid w:val="000D1563"/>
    <w:rsid w:val="000D181E"/>
    <w:rsid w:val="000D18A3"/>
    <w:rsid w:val="000D1C8D"/>
    <w:rsid w:val="000D1E72"/>
    <w:rsid w:val="000D2285"/>
    <w:rsid w:val="000D238D"/>
    <w:rsid w:val="000D247F"/>
    <w:rsid w:val="000D2FB2"/>
    <w:rsid w:val="000D33B2"/>
    <w:rsid w:val="000D3715"/>
    <w:rsid w:val="000D38E6"/>
    <w:rsid w:val="000D3902"/>
    <w:rsid w:val="000D3932"/>
    <w:rsid w:val="000D3BA3"/>
    <w:rsid w:val="000D3FC8"/>
    <w:rsid w:val="000D425C"/>
    <w:rsid w:val="000D42A3"/>
    <w:rsid w:val="000D458E"/>
    <w:rsid w:val="000D460F"/>
    <w:rsid w:val="000D4696"/>
    <w:rsid w:val="000D4745"/>
    <w:rsid w:val="000D474E"/>
    <w:rsid w:val="000D4A8C"/>
    <w:rsid w:val="000D4C03"/>
    <w:rsid w:val="000D4F72"/>
    <w:rsid w:val="000D5431"/>
    <w:rsid w:val="000D56BB"/>
    <w:rsid w:val="000D591E"/>
    <w:rsid w:val="000D5BBC"/>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C40"/>
    <w:rsid w:val="000E0D14"/>
    <w:rsid w:val="000E0EC0"/>
    <w:rsid w:val="000E136F"/>
    <w:rsid w:val="000E13DB"/>
    <w:rsid w:val="000E14A1"/>
    <w:rsid w:val="000E14F4"/>
    <w:rsid w:val="000E173B"/>
    <w:rsid w:val="000E1B24"/>
    <w:rsid w:val="000E1F3C"/>
    <w:rsid w:val="000E22A8"/>
    <w:rsid w:val="000E2518"/>
    <w:rsid w:val="000E25FE"/>
    <w:rsid w:val="000E2846"/>
    <w:rsid w:val="000E2969"/>
    <w:rsid w:val="000E2C3F"/>
    <w:rsid w:val="000E2DA9"/>
    <w:rsid w:val="000E2F33"/>
    <w:rsid w:val="000E3555"/>
    <w:rsid w:val="000E3874"/>
    <w:rsid w:val="000E3934"/>
    <w:rsid w:val="000E3C5E"/>
    <w:rsid w:val="000E3C88"/>
    <w:rsid w:val="000E3ECC"/>
    <w:rsid w:val="000E4009"/>
    <w:rsid w:val="000E40F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AEA"/>
    <w:rsid w:val="000E6C7A"/>
    <w:rsid w:val="000E6CA9"/>
    <w:rsid w:val="000E6FEA"/>
    <w:rsid w:val="000E7A8B"/>
    <w:rsid w:val="000E7B78"/>
    <w:rsid w:val="000E7F4E"/>
    <w:rsid w:val="000F00AE"/>
    <w:rsid w:val="000F00F8"/>
    <w:rsid w:val="000F0441"/>
    <w:rsid w:val="000F06CF"/>
    <w:rsid w:val="000F082B"/>
    <w:rsid w:val="000F09F3"/>
    <w:rsid w:val="000F0A32"/>
    <w:rsid w:val="000F0B6A"/>
    <w:rsid w:val="000F1084"/>
    <w:rsid w:val="000F1594"/>
    <w:rsid w:val="000F1771"/>
    <w:rsid w:val="000F18DF"/>
    <w:rsid w:val="000F1950"/>
    <w:rsid w:val="000F19EE"/>
    <w:rsid w:val="000F1AC1"/>
    <w:rsid w:val="000F1B4D"/>
    <w:rsid w:val="000F1B69"/>
    <w:rsid w:val="000F1B94"/>
    <w:rsid w:val="000F204B"/>
    <w:rsid w:val="000F205D"/>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1DF"/>
    <w:rsid w:val="000F565B"/>
    <w:rsid w:val="000F593D"/>
    <w:rsid w:val="000F59E4"/>
    <w:rsid w:val="000F5BA9"/>
    <w:rsid w:val="000F5ED0"/>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2BB"/>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EB3"/>
    <w:rsid w:val="00101F40"/>
    <w:rsid w:val="00101FE0"/>
    <w:rsid w:val="00102201"/>
    <w:rsid w:val="001024EC"/>
    <w:rsid w:val="0010271F"/>
    <w:rsid w:val="001027BC"/>
    <w:rsid w:val="00102849"/>
    <w:rsid w:val="0010293F"/>
    <w:rsid w:val="00102AC0"/>
    <w:rsid w:val="00103045"/>
    <w:rsid w:val="001031F5"/>
    <w:rsid w:val="001033CF"/>
    <w:rsid w:val="00103489"/>
    <w:rsid w:val="0010350C"/>
    <w:rsid w:val="00103531"/>
    <w:rsid w:val="00103595"/>
    <w:rsid w:val="001036C0"/>
    <w:rsid w:val="0010375A"/>
    <w:rsid w:val="001037FD"/>
    <w:rsid w:val="00103935"/>
    <w:rsid w:val="00103A9C"/>
    <w:rsid w:val="00103F45"/>
    <w:rsid w:val="0010413D"/>
    <w:rsid w:val="0010434C"/>
    <w:rsid w:val="001044EC"/>
    <w:rsid w:val="00104504"/>
    <w:rsid w:val="00104852"/>
    <w:rsid w:val="001048B3"/>
    <w:rsid w:val="001048BD"/>
    <w:rsid w:val="00104E19"/>
    <w:rsid w:val="00104F73"/>
    <w:rsid w:val="001050C7"/>
    <w:rsid w:val="0010512F"/>
    <w:rsid w:val="001052D7"/>
    <w:rsid w:val="00105345"/>
    <w:rsid w:val="00105356"/>
    <w:rsid w:val="00105630"/>
    <w:rsid w:val="00105C01"/>
    <w:rsid w:val="00105E24"/>
    <w:rsid w:val="00105E91"/>
    <w:rsid w:val="00105E9B"/>
    <w:rsid w:val="00105F6F"/>
    <w:rsid w:val="00106072"/>
    <w:rsid w:val="001060B5"/>
    <w:rsid w:val="00106538"/>
    <w:rsid w:val="00106738"/>
    <w:rsid w:val="0010674D"/>
    <w:rsid w:val="00106892"/>
    <w:rsid w:val="00106A13"/>
    <w:rsid w:val="00106A87"/>
    <w:rsid w:val="00106AB6"/>
    <w:rsid w:val="00106D9E"/>
    <w:rsid w:val="00106EB4"/>
    <w:rsid w:val="00107355"/>
    <w:rsid w:val="0010752C"/>
    <w:rsid w:val="001075B3"/>
    <w:rsid w:val="00107AF9"/>
    <w:rsid w:val="00107FE9"/>
    <w:rsid w:val="00110006"/>
    <w:rsid w:val="0011031F"/>
    <w:rsid w:val="001103AC"/>
    <w:rsid w:val="00110459"/>
    <w:rsid w:val="001106BD"/>
    <w:rsid w:val="0011093B"/>
    <w:rsid w:val="0011108F"/>
    <w:rsid w:val="00111292"/>
    <w:rsid w:val="00111385"/>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4D06"/>
    <w:rsid w:val="0011511C"/>
    <w:rsid w:val="00115133"/>
    <w:rsid w:val="00115170"/>
    <w:rsid w:val="001151DC"/>
    <w:rsid w:val="00115592"/>
    <w:rsid w:val="00115807"/>
    <w:rsid w:val="001158CF"/>
    <w:rsid w:val="00116089"/>
    <w:rsid w:val="00116417"/>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BB1"/>
    <w:rsid w:val="00125C04"/>
    <w:rsid w:val="00125C5D"/>
    <w:rsid w:val="00125CDE"/>
    <w:rsid w:val="00125DEE"/>
    <w:rsid w:val="00125F8E"/>
    <w:rsid w:val="0012606C"/>
    <w:rsid w:val="00126077"/>
    <w:rsid w:val="001260B7"/>
    <w:rsid w:val="001263D3"/>
    <w:rsid w:val="00126538"/>
    <w:rsid w:val="001265A1"/>
    <w:rsid w:val="001267A7"/>
    <w:rsid w:val="00126A3F"/>
    <w:rsid w:val="00126BDA"/>
    <w:rsid w:val="00126C15"/>
    <w:rsid w:val="00126C48"/>
    <w:rsid w:val="00126F7B"/>
    <w:rsid w:val="001270CD"/>
    <w:rsid w:val="001272B0"/>
    <w:rsid w:val="001272B8"/>
    <w:rsid w:val="00127362"/>
    <w:rsid w:val="001273F9"/>
    <w:rsid w:val="00127797"/>
    <w:rsid w:val="00127B95"/>
    <w:rsid w:val="00127DBA"/>
    <w:rsid w:val="00127E6C"/>
    <w:rsid w:val="00127FB3"/>
    <w:rsid w:val="001300B4"/>
    <w:rsid w:val="0013031C"/>
    <w:rsid w:val="0013063E"/>
    <w:rsid w:val="00130667"/>
    <w:rsid w:val="0013068A"/>
    <w:rsid w:val="001306B4"/>
    <w:rsid w:val="0013084A"/>
    <w:rsid w:val="00130A77"/>
    <w:rsid w:val="00130B7C"/>
    <w:rsid w:val="00130DD6"/>
    <w:rsid w:val="00130E0E"/>
    <w:rsid w:val="0013123D"/>
    <w:rsid w:val="00131355"/>
    <w:rsid w:val="0013135C"/>
    <w:rsid w:val="00131445"/>
    <w:rsid w:val="0013176C"/>
    <w:rsid w:val="00131865"/>
    <w:rsid w:val="00131CB4"/>
    <w:rsid w:val="00131CBB"/>
    <w:rsid w:val="00131D30"/>
    <w:rsid w:val="00131D7D"/>
    <w:rsid w:val="00131F15"/>
    <w:rsid w:val="0013213A"/>
    <w:rsid w:val="00132344"/>
    <w:rsid w:val="001326F9"/>
    <w:rsid w:val="00132746"/>
    <w:rsid w:val="00132FE3"/>
    <w:rsid w:val="00133156"/>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39"/>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04"/>
    <w:rsid w:val="00137A52"/>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C51"/>
    <w:rsid w:val="00141D07"/>
    <w:rsid w:val="00142412"/>
    <w:rsid w:val="00142A21"/>
    <w:rsid w:val="00142A4E"/>
    <w:rsid w:val="00142B5D"/>
    <w:rsid w:val="001433D1"/>
    <w:rsid w:val="00143636"/>
    <w:rsid w:val="001439B5"/>
    <w:rsid w:val="00144257"/>
    <w:rsid w:val="00144296"/>
    <w:rsid w:val="001446DE"/>
    <w:rsid w:val="00144930"/>
    <w:rsid w:val="00144C0A"/>
    <w:rsid w:val="00144C8C"/>
    <w:rsid w:val="00144D2A"/>
    <w:rsid w:val="00144DF9"/>
    <w:rsid w:val="00145543"/>
    <w:rsid w:val="00145881"/>
    <w:rsid w:val="0014589F"/>
    <w:rsid w:val="00145E74"/>
    <w:rsid w:val="00145ED1"/>
    <w:rsid w:val="001460CB"/>
    <w:rsid w:val="001462D5"/>
    <w:rsid w:val="0014646D"/>
    <w:rsid w:val="0014663D"/>
    <w:rsid w:val="00146780"/>
    <w:rsid w:val="001467D4"/>
    <w:rsid w:val="001468FB"/>
    <w:rsid w:val="00146A6F"/>
    <w:rsid w:val="00146BF4"/>
    <w:rsid w:val="00146CD7"/>
    <w:rsid w:val="00146D42"/>
    <w:rsid w:val="00146EB9"/>
    <w:rsid w:val="00147284"/>
    <w:rsid w:val="00147400"/>
    <w:rsid w:val="0014742E"/>
    <w:rsid w:val="001476C9"/>
    <w:rsid w:val="001477F7"/>
    <w:rsid w:val="0014783F"/>
    <w:rsid w:val="00147BDF"/>
    <w:rsid w:val="00147C44"/>
    <w:rsid w:val="00147D06"/>
    <w:rsid w:val="00147FAF"/>
    <w:rsid w:val="00147FCD"/>
    <w:rsid w:val="00150107"/>
    <w:rsid w:val="00150971"/>
    <w:rsid w:val="001509A3"/>
    <w:rsid w:val="00150AAC"/>
    <w:rsid w:val="00150FC0"/>
    <w:rsid w:val="00150FEA"/>
    <w:rsid w:val="00151142"/>
    <w:rsid w:val="0015118C"/>
    <w:rsid w:val="00151304"/>
    <w:rsid w:val="00151375"/>
    <w:rsid w:val="00151720"/>
    <w:rsid w:val="00151AD2"/>
    <w:rsid w:val="00151BB4"/>
    <w:rsid w:val="00151E12"/>
    <w:rsid w:val="00151E43"/>
    <w:rsid w:val="0015203A"/>
    <w:rsid w:val="00152085"/>
    <w:rsid w:val="00152422"/>
    <w:rsid w:val="00152571"/>
    <w:rsid w:val="001529A7"/>
    <w:rsid w:val="00152AC8"/>
    <w:rsid w:val="00152DF3"/>
    <w:rsid w:val="00152E90"/>
    <w:rsid w:val="00152F4C"/>
    <w:rsid w:val="00153185"/>
    <w:rsid w:val="001533B7"/>
    <w:rsid w:val="001537E0"/>
    <w:rsid w:val="00153DDC"/>
    <w:rsid w:val="0015404B"/>
    <w:rsid w:val="001540C5"/>
    <w:rsid w:val="00154174"/>
    <w:rsid w:val="00154277"/>
    <w:rsid w:val="0015433A"/>
    <w:rsid w:val="00154444"/>
    <w:rsid w:val="001545D2"/>
    <w:rsid w:val="00154974"/>
    <w:rsid w:val="001550A6"/>
    <w:rsid w:val="0015516F"/>
    <w:rsid w:val="0015586E"/>
    <w:rsid w:val="00155FC3"/>
    <w:rsid w:val="001561B5"/>
    <w:rsid w:val="001561E1"/>
    <w:rsid w:val="0015626F"/>
    <w:rsid w:val="001562B3"/>
    <w:rsid w:val="00156630"/>
    <w:rsid w:val="001567C5"/>
    <w:rsid w:val="0015681C"/>
    <w:rsid w:val="0015691D"/>
    <w:rsid w:val="00156B21"/>
    <w:rsid w:val="00156C53"/>
    <w:rsid w:val="00156DC4"/>
    <w:rsid w:val="00156DE0"/>
    <w:rsid w:val="00156EFE"/>
    <w:rsid w:val="00156F05"/>
    <w:rsid w:val="00157212"/>
    <w:rsid w:val="00157347"/>
    <w:rsid w:val="001575A2"/>
    <w:rsid w:val="00157F1F"/>
    <w:rsid w:val="001600AF"/>
    <w:rsid w:val="00160181"/>
    <w:rsid w:val="00160190"/>
    <w:rsid w:val="001604A7"/>
    <w:rsid w:val="00160684"/>
    <w:rsid w:val="001610E5"/>
    <w:rsid w:val="0016129E"/>
    <w:rsid w:val="00161334"/>
    <w:rsid w:val="001614E6"/>
    <w:rsid w:val="0016192E"/>
    <w:rsid w:val="0016197A"/>
    <w:rsid w:val="001619E5"/>
    <w:rsid w:val="00161AE3"/>
    <w:rsid w:val="00161CAB"/>
    <w:rsid w:val="00161DAE"/>
    <w:rsid w:val="00161DD8"/>
    <w:rsid w:val="00161E53"/>
    <w:rsid w:val="00161EA2"/>
    <w:rsid w:val="00162138"/>
    <w:rsid w:val="001624FE"/>
    <w:rsid w:val="00162A7D"/>
    <w:rsid w:val="00162EA7"/>
    <w:rsid w:val="00162F09"/>
    <w:rsid w:val="00162F14"/>
    <w:rsid w:val="0016301F"/>
    <w:rsid w:val="001631F0"/>
    <w:rsid w:val="0016342C"/>
    <w:rsid w:val="00163588"/>
    <w:rsid w:val="001635B0"/>
    <w:rsid w:val="001635FE"/>
    <w:rsid w:val="001639ED"/>
    <w:rsid w:val="00163AA6"/>
    <w:rsid w:val="00163DED"/>
    <w:rsid w:val="00163F1E"/>
    <w:rsid w:val="001643DB"/>
    <w:rsid w:val="001646FB"/>
    <w:rsid w:val="00164AE9"/>
    <w:rsid w:val="00164C2E"/>
    <w:rsid w:val="00164C73"/>
    <w:rsid w:val="001652EF"/>
    <w:rsid w:val="00165365"/>
    <w:rsid w:val="001653A5"/>
    <w:rsid w:val="00165528"/>
    <w:rsid w:val="001657B9"/>
    <w:rsid w:val="00165DEB"/>
    <w:rsid w:val="00165F25"/>
    <w:rsid w:val="00165FBB"/>
    <w:rsid w:val="00166076"/>
    <w:rsid w:val="0016625F"/>
    <w:rsid w:val="00166679"/>
    <w:rsid w:val="001667DE"/>
    <w:rsid w:val="0016682C"/>
    <w:rsid w:val="00166848"/>
    <w:rsid w:val="001668C5"/>
    <w:rsid w:val="00166A15"/>
    <w:rsid w:val="00166C2E"/>
    <w:rsid w:val="00166FBD"/>
    <w:rsid w:val="00167002"/>
    <w:rsid w:val="0016702C"/>
    <w:rsid w:val="001670E0"/>
    <w:rsid w:val="0016745B"/>
    <w:rsid w:val="00167CE3"/>
    <w:rsid w:val="00167D9D"/>
    <w:rsid w:val="0017004C"/>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0EF"/>
    <w:rsid w:val="00172573"/>
    <w:rsid w:val="00172846"/>
    <w:rsid w:val="0017293F"/>
    <w:rsid w:val="00172F0C"/>
    <w:rsid w:val="00173000"/>
    <w:rsid w:val="0017300E"/>
    <w:rsid w:val="001730C7"/>
    <w:rsid w:val="00173335"/>
    <w:rsid w:val="00173370"/>
    <w:rsid w:val="001737AD"/>
    <w:rsid w:val="00173E8E"/>
    <w:rsid w:val="0017424D"/>
    <w:rsid w:val="0017456C"/>
    <w:rsid w:val="001747FD"/>
    <w:rsid w:val="001748D7"/>
    <w:rsid w:val="00174A48"/>
    <w:rsid w:val="00174C4E"/>
    <w:rsid w:val="00174D59"/>
    <w:rsid w:val="001752E0"/>
    <w:rsid w:val="0017585D"/>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77F67"/>
    <w:rsid w:val="0018006A"/>
    <w:rsid w:val="0018007A"/>
    <w:rsid w:val="00180086"/>
    <w:rsid w:val="00180195"/>
    <w:rsid w:val="0018024B"/>
    <w:rsid w:val="00180256"/>
    <w:rsid w:val="00180385"/>
    <w:rsid w:val="001805DD"/>
    <w:rsid w:val="00180955"/>
    <w:rsid w:val="00180AD7"/>
    <w:rsid w:val="00180BA6"/>
    <w:rsid w:val="001810E0"/>
    <w:rsid w:val="001814AB"/>
    <w:rsid w:val="00181855"/>
    <w:rsid w:val="00181C49"/>
    <w:rsid w:val="001820DC"/>
    <w:rsid w:val="00182599"/>
    <w:rsid w:val="00182823"/>
    <w:rsid w:val="00182C1A"/>
    <w:rsid w:val="00183045"/>
    <w:rsid w:val="001830C6"/>
    <w:rsid w:val="001832E6"/>
    <w:rsid w:val="001834A0"/>
    <w:rsid w:val="00183D88"/>
    <w:rsid w:val="00183E42"/>
    <w:rsid w:val="00183E67"/>
    <w:rsid w:val="00183E80"/>
    <w:rsid w:val="0018435D"/>
    <w:rsid w:val="00184647"/>
    <w:rsid w:val="00184AB1"/>
    <w:rsid w:val="00184C56"/>
    <w:rsid w:val="001850CA"/>
    <w:rsid w:val="00185125"/>
    <w:rsid w:val="00185144"/>
    <w:rsid w:val="001852F3"/>
    <w:rsid w:val="0018538D"/>
    <w:rsid w:val="001853A9"/>
    <w:rsid w:val="001854AD"/>
    <w:rsid w:val="001858CB"/>
    <w:rsid w:val="00185A33"/>
    <w:rsid w:val="00185AF7"/>
    <w:rsid w:val="00186462"/>
    <w:rsid w:val="001866BA"/>
    <w:rsid w:val="00186A00"/>
    <w:rsid w:val="00186A3C"/>
    <w:rsid w:val="00186DB5"/>
    <w:rsid w:val="001870F7"/>
    <w:rsid w:val="00187367"/>
    <w:rsid w:val="0018763C"/>
    <w:rsid w:val="00187AEA"/>
    <w:rsid w:val="00187B63"/>
    <w:rsid w:val="001901D6"/>
    <w:rsid w:val="00190478"/>
    <w:rsid w:val="00190570"/>
    <w:rsid w:val="001905BC"/>
    <w:rsid w:val="00190AD9"/>
    <w:rsid w:val="00190E74"/>
    <w:rsid w:val="00190F99"/>
    <w:rsid w:val="00191072"/>
    <w:rsid w:val="001912A9"/>
    <w:rsid w:val="001914E0"/>
    <w:rsid w:val="001914FF"/>
    <w:rsid w:val="00191867"/>
    <w:rsid w:val="00191C16"/>
    <w:rsid w:val="00191FE5"/>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A7A"/>
    <w:rsid w:val="00194AA8"/>
    <w:rsid w:val="00194D15"/>
    <w:rsid w:val="00194D76"/>
    <w:rsid w:val="0019544F"/>
    <w:rsid w:val="00195853"/>
    <w:rsid w:val="00195905"/>
    <w:rsid w:val="001959DF"/>
    <w:rsid w:val="00195A53"/>
    <w:rsid w:val="00195AF9"/>
    <w:rsid w:val="00195D44"/>
    <w:rsid w:val="0019648D"/>
    <w:rsid w:val="001966C2"/>
    <w:rsid w:val="001968F4"/>
    <w:rsid w:val="0019693D"/>
    <w:rsid w:val="001969CC"/>
    <w:rsid w:val="0019721E"/>
    <w:rsid w:val="00197223"/>
    <w:rsid w:val="00197264"/>
    <w:rsid w:val="00197288"/>
    <w:rsid w:val="0019742C"/>
    <w:rsid w:val="001975AC"/>
    <w:rsid w:val="0019761B"/>
    <w:rsid w:val="00197906"/>
    <w:rsid w:val="001979F4"/>
    <w:rsid w:val="001A011E"/>
    <w:rsid w:val="001A03B0"/>
    <w:rsid w:val="001A0571"/>
    <w:rsid w:val="001A0DC3"/>
    <w:rsid w:val="001A0E2C"/>
    <w:rsid w:val="001A1119"/>
    <w:rsid w:val="001A1261"/>
    <w:rsid w:val="001A13E2"/>
    <w:rsid w:val="001A148C"/>
    <w:rsid w:val="001A14E6"/>
    <w:rsid w:val="001A1773"/>
    <w:rsid w:val="001A1A6A"/>
    <w:rsid w:val="001A1C3A"/>
    <w:rsid w:val="001A22C6"/>
    <w:rsid w:val="001A2646"/>
    <w:rsid w:val="001A279A"/>
    <w:rsid w:val="001A27BF"/>
    <w:rsid w:val="001A2869"/>
    <w:rsid w:val="001A28BD"/>
    <w:rsid w:val="001A2936"/>
    <w:rsid w:val="001A2ACE"/>
    <w:rsid w:val="001A2EDC"/>
    <w:rsid w:val="001A30C3"/>
    <w:rsid w:val="001A334A"/>
    <w:rsid w:val="001A336F"/>
    <w:rsid w:val="001A34AD"/>
    <w:rsid w:val="001A3506"/>
    <w:rsid w:val="001A36B1"/>
    <w:rsid w:val="001A3799"/>
    <w:rsid w:val="001A3B47"/>
    <w:rsid w:val="001A3C63"/>
    <w:rsid w:val="001A3DF6"/>
    <w:rsid w:val="001A4772"/>
    <w:rsid w:val="001A4A8A"/>
    <w:rsid w:val="001A4CFA"/>
    <w:rsid w:val="001A4FF0"/>
    <w:rsid w:val="001A5308"/>
    <w:rsid w:val="001A543E"/>
    <w:rsid w:val="001A57E7"/>
    <w:rsid w:val="001A57F2"/>
    <w:rsid w:val="001A5DCE"/>
    <w:rsid w:val="001A5E81"/>
    <w:rsid w:val="001A5F65"/>
    <w:rsid w:val="001A6053"/>
    <w:rsid w:val="001A619F"/>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70A"/>
    <w:rsid w:val="001B0A9D"/>
    <w:rsid w:val="001B0F57"/>
    <w:rsid w:val="001B1162"/>
    <w:rsid w:val="001B1405"/>
    <w:rsid w:val="001B14BF"/>
    <w:rsid w:val="001B14E3"/>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81"/>
    <w:rsid w:val="001B3ACC"/>
    <w:rsid w:val="001B3AE5"/>
    <w:rsid w:val="001B3D4D"/>
    <w:rsid w:val="001B3D89"/>
    <w:rsid w:val="001B402E"/>
    <w:rsid w:val="001B4078"/>
    <w:rsid w:val="001B421D"/>
    <w:rsid w:val="001B42B0"/>
    <w:rsid w:val="001B4465"/>
    <w:rsid w:val="001B4466"/>
    <w:rsid w:val="001B4851"/>
    <w:rsid w:val="001B4FB0"/>
    <w:rsid w:val="001B549E"/>
    <w:rsid w:val="001B5831"/>
    <w:rsid w:val="001B5AE7"/>
    <w:rsid w:val="001B5BFE"/>
    <w:rsid w:val="001B5C9A"/>
    <w:rsid w:val="001B5D29"/>
    <w:rsid w:val="001B5D2F"/>
    <w:rsid w:val="001B5FFA"/>
    <w:rsid w:val="001B661D"/>
    <w:rsid w:val="001B6926"/>
    <w:rsid w:val="001B6BE5"/>
    <w:rsid w:val="001B6BF5"/>
    <w:rsid w:val="001B7049"/>
    <w:rsid w:val="001B7D3A"/>
    <w:rsid w:val="001B7DC1"/>
    <w:rsid w:val="001B7EF7"/>
    <w:rsid w:val="001B7F21"/>
    <w:rsid w:val="001C0133"/>
    <w:rsid w:val="001C0152"/>
    <w:rsid w:val="001C01C7"/>
    <w:rsid w:val="001C038A"/>
    <w:rsid w:val="001C0418"/>
    <w:rsid w:val="001C05B0"/>
    <w:rsid w:val="001C06D5"/>
    <w:rsid w:val="001C0831"/>
    <w:rsid w:val="001C0AC6"/>
    <w:rsid w:val="001C0CB4"/>
    <w:rsid w:val="001C0D85"/>
    <w:rsid w:val="001C0DF8"/>
    <w:rsid w:val="001C0FA0"/>
    <w:rsid w:val="001C13A3"/>
    <w:rsid w:val="001C17AA"/>
    <w:rsid w:val="001C17E4"/>
    <w:rsid w:val="001C186A"/>
    <w:rsid w:val="001C1A9F"/>
    <w:rsid w:val="001C1F52"/>
    <w:rsid w:val="001C2349"/>
    <w:rsid w:val="001C23F8"/>
    <w:rsid w:val="001C24B8"/>
    <w:rsid w:val="001C285B"/>
    <w:rsid w:val="001C299D"/>
    <w:rsid w:val="001C2CEF"/>
    <w:rsid w:val="001C305B"/>
    <w:rsid w:val="001C33AD"/>
    <w:rsid w:val="001C35A7"/>
    <w:rsid w:val="001C35BF"/>
    <w:rsid w:val="001C3C29"/>
    <w:rsid w:val="001C3EC3"/>
    <w:rsid w:val="001C40B0"/>
    <w:rsid w:val="001C445D"/>
    <w:rsid w:val="001C478D"/>
    <w:rsid w:val="001C4817"/>
    <w:rsid w:val="001C4D65"/>
    <w:rsid w:val="001C4DF4"/>
    <w:rsid w:val="001C5551"/>
    <w:rsid w:val="001C57B2"/>
    <w:rsid w:val="001C596D"/>
    <w:rsid w:val="001C5F2D"/>
    <w:rsid w:val="001C6011"/>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0CE5"/>
    <w:rsid w:val="001D1067"/>
    <w:rsid w:val="001D11CC"/>
    <w:rsid w:val="001D1585"/>
    <w:rsid w:val="001D1D3C"/>
    <w:rsid w:val="001D1E1E"/>
    <w:rsid w:val="001D1EC3"/>
    <w:rsid w:val="001D2195"/>
    <w:rsid w:val="001D23F5"/>
    <w:rsid w:val="001D24FE"/>
    <w:rsid w:val="001D2505"/>
    <w:rsid w:val="001D3142"/>
    <w:rsid w:val="001D3145"/>
    <w:rsid w:val="001D322D"/>
    <w:rsid w:val="001D324C"/>
    <w:rsid w:val="001D328B"/>
    <w:rsid w:val="001D35D5"/>
    <w:rsid w:val="001D36E6"/>
    <w:rsid w:val="001D3863"/>
    <w:rsid w:val="001D3962"/>
    <w:rsid w:val="001D396B"/>
    <w:rsid w:val="001D3E5E"/>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47E"/>
    <w:rsid w:val="001D6892"/>
    <w:rsid w:val="001D6961"/>
    <w:rsid w:val="001D6A80"/>
    <w:rsid w:val="001D6BC0"/>
    <w:rsid w:val="001D6CEC"/>
    <w:rsid w:val="001D6FD0"/>
    <w:rsid w:val="001D703E"/>
    <w:rsid w:val="001D72F1"/>
    <w:rsid w:val="001D7330"/>
    <w:rsid w:val="001D74F6"/>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4DA"/>
    <w:rsid w:val="001E388D"/>
    <w:rsid w:val="001E3A9D"/>
    <w:rsid w:val="001E3C7E"/>
    <w:rsid w:val="001E3EDF"/>
    <w:rsid w:val="001E408A"/>
    <w:rsid w:val="001E47CD"/>
    <w:rsid w:val="001E4851"/>
    <w:rsid w:val="001E4A49"/>
    <w:rsid w:val="001E4BC5"/>
    <w:rsid w:val="001E4C7F"/>
    <w:rsid w:val="001E4CF2"/>
    <w:rsid w:val="001E4D13"/>
    <w:rsid w:val="001E4F52"/>
    <w:rsid w:val="001E52BA"/>
    <w:rsid w:val="001E53BC"/>
    <w:rsid w:val="001E591D"/>
    <w:rsid w:val="001E5956"/>
    <w:rsid w:val="001E5CFB"/>
    <w:rsid w:val="001E5F09"/>
    <w:rsid w:val="001E6070"/>
    <w:rsid w:val="001E61B7"/>
    <w:rsid w:val="001E623E"/>
    <w:rsid w:val="001E6468"/>
    <w:rsid w:val="001E6485"/>
    <w:rsid w:val="001E696A"/>
    <w:rsid w:val="001E6C35"/>
    <w:rsid w:val="001E7B30"/>
    <w:rsid w:val="001E7EE2"/>
    <w:rsid w:val="001E7F28"/>
    <w:rsid w:val="001F018D"/>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0B1"/>
    <w:rsid w:val="001F24F6"/>
    <w:rsid w:val="001F2745"/>
    <w:rsid w:val="001F297A"/>
    <w:rsid w:val="001F303B"/>
    <w:rsid w:val="001F3040"/>
    <w:rsid w:val="001F3067"/>
    <w:rsid w:val="001F307E"/>
    <w:rsid w:val="001F3508"/>
    <w:rsid w:val="001F355F"/>
    <w:rsid w:val="001F394B"/>
    <w:rsid w:val="001F3992"/>
    <w:rsid w:val="001F3E64"/>
    <w:rsid w:val="001F41D9"/>
    <w:rsid w:val="001F42E2"/>
    <w:rsid w:val="001F453B"/>
    <w:rsid w:val="001F45B4"/>
    <w:rsid w:val="001F46E1"/>
    <w:rsid w:val="001F4861"/>
    <w:rsid w:val="001F48B2"/>
    <w:rsid w:val="001F48DA"/>
    <w:rsid w:val="001F4945"/>
    <w:rsid w:val="001F4AD3"/>
    <w:rsid w:val="001F4D51"/>
    <w:rsid w:val="001F4F12"/>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6D48"/>
    <w:rsid w:val="001F700E"/>
    <w:rsid w:val="001F7060"/>
    <w:rsid w:val="001F7066"/>
    <w:rsid w:val="001F764C"/>
    <w:rsid w:val="001F7672"/>
    <w:rsid w:val="001F782C"/>
    <w:rsid w:val="001F785E"/>
    <w:rsid w:val="001F79AD"/>
    <w:rsid w:val="00200297"/>
    <w:rsid w:val="002002A0"/>
    <w:rsid w:val="00200356"/>
    <w:rsid w:val="00200FB0"/>
    <w:rsid w:val="00201436"/>
    <w:rsid w:val="002015B5"/>
    <w:rsid w:val="0020187C"/>
    <w:rsid w:val="00201A89"/>
    <w:rsid w:val="00201BD2"/>
    <w:rsid w:val="0020238F"/>
    <w:rsid w:val="0020248D"/>
    <w:rsid w:val="002028FE"/>
    <w:rsid w:val="00202CFF"/>
    <w:rsid w:val="00202E5B"/>
    <w:rsid w:val="002030F7"/>
    <w:rsid w:val="002033B6"/>
    <w:rsid w:val="00203512"/>
    <w:rsid w:val="0020384E"/>
    <w:rsid w:val="00203BCC"/>
    <w:rsid w:val="00203F6B"/>
    <w:rsid w:val="00204309"/>
    <w:rsid w:val="00204616"/>
    <w:rsid w:val="0020490F"/>
    <w:rsid w:val="002049C4"/>
    <w:rsid w:val="00204B66"/>
    <w:rsid w:val="00204F5F"/>
    <w:rsid w:val="002050DE"/>
    <w:rsid w:val="00205135"/>
    <w:rsid w:val="00205141"/>
    <w:rsid w:val="00205364"/>
    <w:rsid w:val="002058BD"/>
    <w:rsid w:val="00205B38"/>
    <w:rsid w:val="00205B3E"/>
    <w:rsid w:val="0020601E"/>
    <w:rsid w:val="00206425"/>
    <w:rsid w:val="002068FA"/>
    <w:rsid w:val="00206979"/>
    <w:rsid w:val="00206A23"/>
    <w:rsid w:val="00206D3F"/>
    <w:rsid w:val="00206EAC"/>
    <w:rsid w:val="00207251"/>
    <w:rsid w:val="00207664"/>
    <w:rsid w:val="002076EE"/>
    <w:rsid w:val="0020772F"/>
    <w:rsid w:val="002078B4"/>
    <w:rsid w:val="002079E8"/>
    <w:rsid w:val="00207A29"/>
    <w:rsid w:val="00207B19"/>
    <w:rsid w:val="00207D8C"/>
    <w:rsid w:val="00207F39"/>
    <w:rsid w:val="00207FA6"/>
    <w:rsid w:val="002101D3"/>
    <w:rsid w:val="00210267"/>
    <w:rsid w:val="00210285"/>
    <w:rsid w:val="0021075F"/>
    <w:rsid w:val="00210811"/>
    <w:rsid w:val="00210A2A"/>
    <w:rsid w:val="00210E6E"/>
    <w:rsid w:val="00210EC0"/>
    <w:rsid w:val="00210EDB"/>
    <w:rsid w:val="0021130E"/>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A85"/>
    <w:rsid w:val="00215E82"/>
    <w:rsid w:val="00215ED1"/>
    <w:rsid w:val="00215FD3"/>
    <w:rsid w:val="002161A5"/>
    <w:rsid w:val="002161D6"/>
    <w:rsid w:val="0021638B"/>
    <w:rsid w:val="002166C5"/>
    <w:rsid w:val="002168CC"/>
    <w:rsid w:val="00216B41"/>
    <w:rsid w:val="00216B56"/>
    <w:rsid w:val="00216C45"/>
    <w:rsid w:val="00216D9F"/>
    <w:rsid w:val="00216E72"/>
    <w:rsid w:val="00216EB6"/>
    <w:rsid w:val="00216ECC"/>
    <w:rsid w:val="00217171"/>
    <w:rsid w:val="002174F3"/>
    <w:rsid w:val="00217600"/>
    <w:rsid w:val="002178F8"/>
    <w:rsid w:val="00217974"/>
    <w:rsid w:val="00217B3F"/>
    <w:rsid w:val="00217EAB"/>
    <w:rsid w:val="0022002C"/>
    <w:rsid w:val="00220135"/>
    <w:rsid w:val="0022042A"/>
    <w:rsid w:val="00220556"/>
    <w:rsid w:val="002208F3"/>
    <w:rsid w:val="00220946"/>
    <w:rsid w:val="00220BA8"/>
    <w:rsid w:val="00220C29"/>
    <w:rsid w:val="00220D7A"/>
    <w:rsid w:val="00220E1F"/>
    <w:rsid w:val="0022138D"/>
    <w:rsid w:val="002213FD"/>
    <w:rsid w:val="002216B8"/>
    <w:rsid w:val="00221943"/>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2D00"/>
    <w:rsid w:val="002230D1"/>
    <w:rsid w:val="00223172"/>
    <w:rsid w:val="00223234"/>
    <w:rsid w:val="002233A7"/>
    <w:rsid w:val="00223535"/>
    <w:rsid w:val="0022358F"/>
    <w:rsid w:val="00223780"/>
    <w:rsid w:val="00223951"/>
    <w:rsid w:val="002239B8"/>
    <w:rsid w:val="00223CFD"/>
    <w:rsid w:val="00223D80"/>
    <w:rsid w:val="00223DBD"/>
    <w:rsid w:val="00223F82"/>
    <w:rsid w:val="002240E4"/>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5C3"/>
    <w:rsid w:val="002276B4"/>
    <w:rsid w:val="0022796C"/>
    <w:rsid w:val="00227B78"/>
    <w:rsid w:val="00227D30"/>
    <w:rsid w:val="00227E15"/>
    <w:rsid w:val="00227F71"/>
    <w:rsid w:val="00227F7C"/>
    <w:rsid w:val="00230039"/>
    <w:rsid w:val="002302B7"/>
    <w:rsid w:val="00230301"/>
    <w:rsid w:val="002303B5"/>
    <w:rsid w:val="00230512"/>
    <w:rsid w:val="002308BD"/>
    <w:rsid w:val="00230C15"/>
    <w:rsid w:val="00230D58"/>
    <w:rsid w:val="00230F09"/>
    <w:rsid w:val="00231000"/>
    <w:rsid w:val="00231315"/>
    <w:rsid w:val="002317E6"/>
    <w:rsid w:val="00231952"/>
    <w:rsid w:val="00231AE6"/>
    <w:rsid w:val="00231BCE"/>
    <w:rsid w:val="00231CFD"/>
    <w:rsid w:val="00231DEC"/>
    <w:rsid w:val="00231E0F"/>
    <w:rsid w:val="002321BB"/>
    <w:rsid w:val="00232453"/>
    <w:rsid w:val="00232CE2"/>
    <w:rsid w:val="00232F71"/>
    <w:rsid w:val="00233007"/>
    <w:rsid w:val="0023322F"/>
    <w:rsid w:val="002333F6"/>
    <w:rsid w:val="00233500"/>
    <w:rsid w:val="00233816"/>
    <w:rsid w:val="00233A6D"/>
    <w:rsid w:val="00234083"/>
    <w:rsid w:val="00234333"/>
    <w:rsid w:val="0023473F"/>
    <w:rsid w:val="002348CB"/>
    <w:rsid w:val="00234D0E"/>
    <w:rsid w:val="00234D96"/>
    <w:rsid w:val="00234F9C"/>
    <w:rsid w:val="00235003"/>
    <w:rsid w:val="0023545D"/>
    <w:rsid w:val="00235A96"/>
    <w:rsid w:val="00235C4F"/>
    <w:rsid w:val="00235D28"/>
    <w:rsid w:val="00235E8A"/>
    <w:rsid w:val="00235EA5"/>
    <w:rsid w:val="00236AC2"/>
    <w:rsid w:val="00236FDA"/>
    <w:rsid w:val="002370D1"/>
    <w:rsid w:val="00237120"/>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A47"/>
    <w:rsid w:val="00240B9A"/>
    <w:rsid w:val="00240BF5"/>
    <w:rsid w:val="00240F8C"/>
    <w:rsid w:val="002410A4"/>
    <w:rsid w:val="0024116A"/>
    <w:rsid w:val="00241263"/>
    <w:rsid w:val="00241611"/>
    <w:rsid w:val="00241632"/>
    <w:rsid w:val="002416FB"/>
    <w:rsid w:val="002417AB"/>
    <w:rsid w:val="00241902"/>
    <w:rsid w:val="00241B78"/>
    <w:rsid w:val="00241D30"/>
    <w:rsid w:val="00241FBE"/>
    <w:rsid w:val="002422F9"/>
    <w:rsid w:val="002423A9"/>
    <w:rsid w:val="0024256F"/>
    <w:rsid w:val="002428C6"/>
    <w:rsid w:val="002428CF"/>
    <w:rsid w:val="00242B6C"/>
    <w:rsid w:val="00242F00"/>
    <w:rsid w:val="00242FE9"/>
    <w:rsid w:val="002432A1"/>
    <w:rsid w:val="0024359A"/>
    <w:rsid w:val="0024380C"/>
    <w:rsid w:val="00243CB4"/>
    <w:rsid w:val="00243EA3"/>
    <w:rsid w:val="002441B6"/>
    <w:rsid w:val="00244305"/>
    <w:rsid w:val="00244869"/>
    <w:rsid w:val="00244A0A"/>
    <w:rsid w:val="00244AF1"/>
    <w:rsid w:val="00244E40"/>
    <w:rsid w:val="00244EF4"/>
    <w:rsid w:val="00244FAB"/>
    <w:rsid w:val="00245041"/>
    <w:rsid w:val="00245090"/>
    <w:rsid w:val="002451AF"/>
    <w:rsid w:val="00245722"/>
    <w:rsid w:val="00245957"/>
    <w:rsid w:val="002459D8"/>
    <w:rsid w:val="00245DCC"/>
    <w:rsid w:val="00245ED6"/>
    <w:rsid w:val="00246128"/>
    <w:rsid w:val="002464FC"/>
    <w:rsid w:val="00246837"/>
    <w:rsid w:val="00246A56"/>
    <w:rsid w:val="00246BEA"/>
    <w:rsid w:val="00246E0C"/>
    <w:rsid w:val="002471C2"/>
    <w:rsid w:val="0024731F"/>
    <w:rsid w:val="0024793F"/>
    <w:rsid w:val="00247BE7"/>
    <w:rsid w:val="00247CE7"/>
    <w:rsid w:val="00247FA7"/>
    <w:rsid w:val="002500B9"/>
    <w:rsid w:val="00250121"/>
    <w:rsid w:val="002501DC"/>
    <w:rsid w:val="002504E4"/>
    <w:rsid w:val="00250814"/>
    <w:rsid w:val="0025093D"/>
    <w:rsid w:val="00250B6A"/>
    <w:rsid w:val="002510D8"/>
    <w:rsid w:val="0025157E"/>
    <w:rsid w:val="00251651"/>
    <w:rsid w:val="00251659"/>
    <w:rsid w:val="00251700"/>
    <w:rsid w:val="002517F6"/>
    <w:rsid w:val="0025185D"/>
    <w:rsid w:val="0025194A"/>
    <w:rsid w:val="00251CCE"/>
    <w:rsid w:val="00251F90"/>
    <w:rsid w:val="0025200D"/>
    <w:rsid w:val="002524A8"/>
    <w:rsid w:val="0025290C"/>
    <w:rsid w:val="00252972"/>
    <w:rsid w:val="0025320D"/>
    <w:rsid w:val="002532B1"/>
    <w:rsid w:val="002536C9"/>
    <w:rsid w:val="002536FC"/>
    <w:rsid w:val="00253E88"/>
    <w:rsid w:val="00253F00"/>
    <w:rsid w:val="00254104"/>
    <w:rsid w:val="00254133"/>
    <w:rsid w:val="002542DE"/>
    <w:rsid w:val="002545A9"/>
    <w:rsid w:val="00254700"/>
    <w:rsid w:val="00254706"/>
    <w:rsid w:val="00254A8D"/>
    <w:rsid w:val="00254EE4"/>
    <w:rsid w:val="002556B0"/>
    <w:rsid w:val="002557B6"/>
    <w:rsid w:val="00255920"/>
    <w:rsid w:val="00255A95"/>
    <w:rsid w:val="00255C48"/>
    <w:rsid w:val="00255F80"/>
    <w:rsid w:val="00256781"/>
    <w:rsid w:val="0025686F"/>
    <w:rsid w:val="00256939"/>
    <w:rsid w:val="00256F68"/>
    <w:rsid w:val="002570EE"/>
    <w:rsid w:val="0025711C"/>
    <w:rsid w:val="0025715F"/>
    <w:rsid w:val="00257233"/>
    <w:rsid w:val="002573E5"/>
    <w:rsid w:val="002579BA"/>
    <w:rsid w:val="00257AE9"/>
    <w:rsid w:val="00257E63"/>
    <w:rsid w:val="00260020"/>
    <w:rsid w:val="002605A2"/>
    <w:rsid w:val="0026089B"/>
    <w:rsid w:val="002608AA"/>
    <w:rsid w:val="00260AB6"/>
    <w:rsid w:val="00260ADE"/>
    <w:rsid w:val="00260EDB"/>
    <w:rsid w:val="0026113E"/>
    <w:rsid w:val="002611F0"/>
    <w:rsid w:val="002612C5"/>
    <w:rsid w:val="00261631"/>
    <w:rsid w:val="00261766"/>
    <w:rsid w:val="00261B10"/>
    <w:rsid w:val="00261CA0"/>
    <w:rsid w:val="00261E7C"/>
    <w:rsid w:val="00262013"/>
    <w:rsid w:val="0026206E"/>
    <w:rsid w:val="00262173"/>
    <w:rsid w:val="002622F5"/>
    <w:rsid w:val="00262531"/>
    <w:rsid w:val="002628FB"/>
    <w:rsid w:val="00262CA1"/>
    <w:rsid w:val="00262CB6"/>
    <w:rsid w:val="00263445"/>
    <w:rsid w:val="002634F0"/>
    <w:rsid w:val="0026380F"/>
    <w:rsid w:val="00263B99"/>
    <w:rsid w:val="00263CF8"/>
    <w:rsid w:val="00263DD5"/>
    <w:rsid w:val="00263ED6"/>
    <w:rsid w:val="00263FEC"/>
    <w:rsid w:val="002640C6"/>
    <w:rsid w:val="0026412C"/>
    <w:rsid w:val="002642AD"/>
    <w:rsid w:val="0026459D"/>
    <w:rsid w:val="00264D98"/>
    <w:rsid w:val="00265031"/>
    <w:rsid w:val="00265050"/>
    <w:rsid w:val="0026505F"/>
    <w:rsid w:val="00265066"/>
    <w:rsid w:val="00265323"/>
    <w:rsid w:val="00265402"/>
    <w:rsid w:val="00265479"/>
    <w:rsid w:val="002656B3"/>
    <w:rsid w:val="002656FC"/>
    <w:rsid w:val="00265A95"/>
    <w:rsid w:val="00265AE3"/>
    <w:rsid w:val="00265C82"/>
    <w:rsid w:val="002660C1"/>
    <w:rsid w:val="002663B9"/>
    <w:rsid w:val="002664BC"/>
    <w:rsid w:val="00266962"/>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106"/>
    <w:rsid w:val="0027228D"/>
    <w:rsid w:val="002723E7"/>
    <w:rsid w:val="00272A12"/>
    <w:rsid w:val="00272AD3"/>
    <w:rsid w:val="00272FE1"/>
    <w:rsid w:val="0027342B"/>
    <w:rsid w:val="00273586"/>
    <w:rsid w:val="00273720"/>
    <w:rsid w:val="00273731"/>
    <w:rsid w:val="00273869"/>
    <w:rsid w:val="00273AC7"/>
    <w:rsid w:val="00273C56"/>
    <w:rsid w:val="00273D1F"/>
    <w:rsid w:val="00274155"/>
    <w:rsid w:val="0027416E"/>
    <w:rsid w:val="0027421B"/>
    <w:rsid w:val="0027431C"/>
    <w:rsid w:val="00274699"/>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77F93"/>
    <w:rsid w:val="00280330"/>
    <w:rsid w:val="0028058A"/>
    <w:rsid w:val="002806ED"/>
    <w:rsid w:val="0028071C"/>
    <w:rsid w:val="002808E9"/>
    <w:rsid w:val="002808F1"/>
    <w:rsid w:val="00280BCC"/>
    <w:rsid w:val="00280EFD"/>
    <w:rsid w:val="00280FC1"/>
    <w:rsid w:val="002810B4"/>
    <w:rsid w:val="002814C7"/>
    <w:rsid w:val="00281656"/>
    <w:rsid w:val="0028186D"/>
    <w:rsid w:val="00281AF1"/>
    <w:rsid w:val="00281C23"/>
    <w:rsid w:val="00281C3B"/>
    <w:rsid w:val="00281DC9"/>
    <w:rsid w:val="00281EA7"/>
    <w:rsid w:val="00282291"/>
    <w:rsid w:val="00282296"/>
    <w:rsid w:val="00282409"/>
    <w:rsid w:val="00282476"/>
    <w:rsid w:val="00282721"/>
    <w:rsid w:val="00282A8F"/>
    <w:rsid w:val="00282B1B"/>
    <w:rsid w:val="00282BAE"/>
    <w:rsid w:val="0028338C"/>
    <w:rsid w:val="00283BAE"/>
    <w:rsid w:val="00283CC4"/>
    <w:rsid w:val="00283FED"/>
    <w:rsid w:val="00284000"/>
    <w:rsid w:val="0028412B"/>
    <w:rsid w:val="00284197"/>
    <w:rsid w:val="002844E6"/>
    <w:rsid w:val="00284618"/>
    <w:rsid w:val="0028464D"/>
    <w:rsid w:val="0028465F"/>
    <w:rsid w:val="002849FC"/>
    <w:rsid w:val="00284A2E"/>
    <w:rsid w:val="00284A5C"/>
    <w:rsid w:val="00284F53"/>
    <w:rsid w:val="00284F67"/>
    <w:rsid w:val="00284F9A"/>
    <w:rsid w:val="00285047"/>
    <w:rsid w:val="002850BF"/>
    <w:rsid w:val="0028510F"/>
    <w:rsid w:val="00285237"/>
    <w:rsid w:val="0028531F"/>
    <w:rsid w:val="0028557D"/>
    <w:rsid w:val="00285605"/>
    <w:rsid w:val="00285E38"/>
    <w:rsid w:val="00286105"/>
    <w:rsid w:val="002863C7"/>
    <w:rsid w:val="002864DA"/>
    <w:rsid w:val="002865E7"/>
    <w:rsid w:val="00286641"/>
    <w:rsid w:val="00286B61"/>
    <w:rsid w:val="00286C01"/>
    <w:rsid w:val="00286DA3"/>
    <w:rsid w:val="0028705C"/>
    <w:rsid w:val="00287104"/>
    <w:rsid w:val="00287323"/>
    <w:rsid w:val="002875F9"/>
    <w:rsid w:val="0028772D"/>
    <w:rsid w:val="0028786E"/>
    <w:rsid w:val="0028790D"/>
    <w:rsid w:val="00287AA5"/>
    <w:rsid w:val="00287BB7"/>
    <w:rsid w:val="00287D09"/>
    <w:rsid w:val="00287D5E"/>
    <w:rsid w:val="002905A3"/>
    <w:rsid w:val="002905FF"/>
    <w:rsid w:val="0029075D"/>
    <w:rsid w:val="002908A1"/>
    <w:rsid w:val="00290970"/>
    <w:rsid w:val="00290997"/>
    <w:rsid w:val="00290A82"/>
    <w:rsid w:val="00290AEF"/>
    <w:rsid w:val="00290C75"/>
    <w:rsid w:val="00290E28"/>
    <w:rsid w:val="00290E76"/>
    <w:rsid w:val="0029102F"/>
    <w:rsid w:val="002911DE"/>
    <w:rsid w:val="0029122A"/>
    <w:rsid w:val="00291311"/>
    <w:rsid w:val="0029199E"/>
    <w:rsid w:val="00291A8A"/>
    <w:rsid w:val="00291D36"/>
    <w:rsid w:val="00291DDD"/>
    <w:rsid w:val="002920FF"/>
    <w:rsid w:val="00292447"/>
    <w:rsid w:val="00292491"/>
    <w:rsid w:val="002926A0"/>
    <w:rsid w:val="00292943"/>
    <w:rsid w:val="00292B44"/>
    <w:rsid w:val="00292B51"/>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3EF"/>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C3C"/>
    <w:rsid w:val="002A0E59"/>
    <w:rsid w:val="002A102C"/>
    <w:rsid w:val="002A1232"/>
    <w:rsid w:val="002A1359"/>
    <w:rsid w:val="002A17FB"/>
    <w:rsid w:val="002A187D"/>
    <w:rsid w:val="002A1A69"/>
    <w:rsid w:val="002A1CBC"/>
    <w:rsid w:val="002A2044"/>
    <w:rsid w:val="002A278D"/>
    <w:rsid w:val="002A2B7D"/>
    <w:rsid w:val="002A2C9C"/>
    <w:rsid w:val="002A2D31"/>
    <w:rsid w:val="002A3683"/>
    <w:rsid w:val="002A3991"/>
    <w:rsid w:val="002A3AAC"/>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2DB"/>
    <w:rsid w:val="002A541D"/>
    <w:rsid w:val="002A55C5"/>
    <w:rsid w:val="002A5734"/>
    <w:rsid w:val="002A59C5"/>
    <w:rsid w:val="002A5A21"/>
    <w:rsid w:val="002A5D8C"/>
    <w:rsid w:val="002A5E0F"/>
    <w:rsid w:val="002A5EA3"/>
    <w:rsid w:val="002A60B1"/>
    <w:rsid w:val="002A60CA"/>
    <w:rsid w:val="002A6B50"/>
    <w:rsid w:val="002A6BA3"/>
    <w:rsid w:val="002A6E16"/>
    <w:rsid w:val="002A7141"/>
    <w:rsid w:val="002A75A0"/>
    <w:rsid w:val="002A7734"/>
    <w:rsid w:val="002A7CB0"/>
    <w:rsid w:val="002A7F72"/>
    <w:rsid w:val="002B0144"/>
    <w:rsid w:val="002B0259"/>
    <w:rsid w:val="002B02E9"/>
    <w:rsid w:val="002B03C5"/>
    <w:rsid w:val="002B0461"/>
    <w:rsid w:val="002B048D"/>
    <w:rsid w:val="002B052E"/>
    <w:rsid w:val="002B0541"/>
    <w:rsid w:val="002B0576"/>
    <w:rsid w:val="002B0840"/>
    <w:rsid w:val="002B0F03"/>
    <w:rsid w:val="002B0FFD"/>
    <w:rsid w:val="002B1000"/>
    <w:rsid w:val="002B1222"/>
    <w:rsid w:val="002B13C2"/>
    <w:rsid w:val="002B1526"/>
    <w:rsid w:val="002B15A8"/>
    <w:rsid w:val="002B19DA"/>
    <w:rsid w:val="002B1A6B"/>
    <w:rsid w:val="002B1C4E"/>
    <w:rsid w:val="002B1CAE"/>
    <w:rsid w:val="002B1E8B"/>
    <w:rsid w:val="002B2183"/>
    <w:rsid w:val="002B2244"/>
    <w:rsid w:val="002B23C2"/>
    <w:rsid w:val="002B2650"/>
    <w:rsid w:val="002B278A"/>
    <w:rsid w:val="002B29D1"/>
    <w:rsid w:val="002B2B8A"/>
    <w:rsid w:val="002B2C69"/>
    <w:rsid w:val="002B2F4A"/>
    <w:rsid w:val="002B33AF"/>
    <w:rsid w:val="002B393E"/>
    <w:rsid w:val="002B3984"/>
    <w:rsid w:val="002B39EF"/>
    <w:rsid w:val="002B3A30"/>
    <w:rsid w:val="002B3AD4"/>
    <w:rsid w:val="002B3CF5"/>
    <w:rsid w:val="002B3E91"/>
    <w:rsid w:val="002B44C3"/>
    <w:rsid w:val="002B4B58"/>
    <w:rsid w:val="002B4C70"/>
    <w:rsid w:val="002B4F27"/>
    <w:rsid w:val="002B5017"/>
    <w:rsid w:val="002B5316"/>
    <w:rsid w:val="002B53AD"/>
    <w:rsid w:val="002B5D7F"/>
    <w:rsid w:val="002B608E"/>
    <w:rsid w:val="002B6635"/>
    <w:rsid w:val="002B6A6E"/>
    <w:rsid w:val="002B6AA6"/>
    <w:rsid w:val="002B6BAA"/>
    <w:rsid w:val="002B73FA"/>
    <w:rsid w:val="002B7647"/>
    <w:rsid w:val="002B78C1"/>
    <w:rsid w:val="002B7ADB"/>
    <w:rsid w:val="002B7AE8"/>
    <w:rsid w:val="002B7B5C"/>
    <w:rsid w:val="002B7B6F"/>
    <w:rsid w:val="002B7C5D"/>
    <w:rsid w:val="002B7F8B"/>
    <w:rsid w:val="002C0027"/>
    <w:rsid w:val="002C02B8"/>
    <w:rsid w:val="002C045D"/>
    <w:rsid w:val="002C04A7"/>
    <w:rsid w:val="002C0AF2"/>
    <w:rsid w:val="002C0D91"/>
    <w:rsid w:val="002C114E"/>
    <w:rsid w:val="002C1F74"/>
    <w:rsid w:val="002C2010"/>
    <w:rsid w:val="002C21A0"/>
    <w:rsid w:val="002C25F9"/>
    <w:rsid w:val="002C28D2"/>
    <w:rsid w:val="002C2A39"/>
    <w:rsid w:val="002C2DE4"/>
    <w:rsid w:val="002C2FD2"/>
    <w:rsid w:val="002C3280"/>
    <w:rsid w:val="002C3436"/>
    <w:rsid w:val="002C3AE1"/>
    <w:rsid w:val="002C3CBA"/>
    <w:rsid w:val="002C414A"/>
    <w:rsid w:val="002C42A8"/>
    <w:rsid w:val="002C42DB"/>
    <w:rsid w:val="002C43BB"/>
    <w:rsid w:val="002C43D5"/>
    <w:rsid w:val="002C45FB"/>
    <w:rsid w:val="002C46A9"/>
    <w:rsid w:val="002C4E5C"/>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C2F"/>
    <w:rsid w:val="002C6EF4"/>
    <w:rsid w:val="002C6F38"/>
    <w:rsid w:val="002C7365"/>
    <w:rsid w:val="002C73B4"/>
    <w:rsid w:val="002C7458"/>
    <w:rsid w:val="002C7A1B"/>
    <w:rsid w:val="002C7B38"/>
    <w:rsid w:val="002C7F57"/>
    <w:rsid w:val="002D01A4"/>
    <w:rsid w:val="002D023A"/>
    <w:rsid w:val="002D0395"/>
    <w:rsid w:val="002D0484"/>
    <w:rsid w:val="002D06AE"/>
    <w:rsid w:val="002D09CD"/>
    <w:rsid w:val="002D1475"/>
    <w:rsid w:val="002D16F8"/>
    <w:rsid w:val="002D1B08"/>
    <w:rsid w:val="002D1B16"/>
    <w:rsid w:val="002D1BE5"/>
    <w:rsid w:val="002D1D52"/>
    <w:rsid w:val="002D1DA0"/>
    <w:rsid w:val="002D1DD6"/>
    <w:rsid w:val="002D20B0"/>
    <w:rsid w:val="002D2203"/>
    <w:rsid w:val="002D23D3"/>
    <w:rsid w:val="002D240C"/>
    <w:rsid w:val="002D2620"/>
    <w:rsid w:val="002D2790"/>
    <w:rsid w:val="002D2A01"/>
    <w:rsid w:val="002D2C52"/>
    <w:rsid w:val="002D2CC3"/>
    <w:rsid w:val="002D2E7A"/>
    <w:rsid w:val="002D30FE"/>
    <w:rsid w:val="002D31BE"/>
    <w:rsid w:val="002D3423"/>
    <w:rsid w:val="002D35E7"/>
    <w:rsid w:val="002D37CA"/>
    <w:rsid w:val="002D3831"/>
    <w:rsid w:val="002D386E"/>
    <w:rsid w:val="002D3CD6"/>
    <w:rsid w:val="002D3D6A"/>
    <w:rsid w:val="002D3D9B"/>
    <w:rsid w:val="002D3F5C"/>
    <w:rsid w:val="002D40A1"/>
    <w:rsid w:val="002D4243"/>
    <w:rsid w:val="002D45B2"/>
    <w:rsid w:val="002D4668"/>
    <w:rsid w:val="002D47B4"/>
    <w:rsid w:val="002D4AAE"/>
    <w:rsid w:val="002D4D9F"/>
    <w:rsid w:val="002D4F57"/>
    <w:rsid w:val="002D52AE"/>
    <w:rsid w:val="002D53E3"/>
    <w:rsid w:val="002D5CE9"/>
    <w:rsid w:val="002D5DB3"/>
    <w:rsid w:val="002D5E03"/>
    <w:rsid w:val="002D5F2E"/>
    <w:rsid w:val="002D628D"/>
    <w:rsid w:val="002D62A3"/>
    <w:rsid w:val="002D62E4"/>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8E9"/>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DC6"/>
    <w:rsid w:val="002E6F47"/>
    <w:rsid w:val="002E7633"/>
    <w:rsid w:val="002E78CE"/>
    <w:rsid w:val="002E7A1F"/>
    <w:rsid w:val="002E7C97"/>
    <w:rsid w:val="002E7F30"/>
    <w:rsid w:val="002F0053"/>
    <w:rsid w:val="002F062C"/>
    <w:rsid w:val="002F0804"/>
    <w:rsid w:val="002F082E"/>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209"/>
    <w:rsid w:val="002F33DD"/>
    <w:rsid w:val="002F34E4"/>
    <w:rsid w:val="002F3B1B"/>
    <w:rsid w:val="002F3B4B"/>
    <w:rsid w:val="002F42C5"/>
    <w:rsid w:val="002F4505"/>
    <w:rsid w:val="002F4B7A"/>
    <w:rsid w:val="002F5400"/>
    <w:rsid w:val="002F55EE"/>
    <w:rsid w:val="002F568B"/>
    <w:rsid w:val="002F56F0"/>
    <w:rsid w:val="002F5B77"/>
    <w:rsid w:val="002F5C47"/>
    <w:rsid w:val="002F5CC5"/>
    <w:rsid w:val="002F5DF6"/>
    <w:rsid w:val="002F5F07"/>
    <w:rsid w:val="002F601C"/>
    <w:rsid w:val="002F612D"/>
    <w:rsid w:val="002F6260"/>
    <w:rsid w:val="002F66F4"/>
    <w:rsid w:val="002F69B5"/>
    <w:rsid w:val="002F6A6A"/>
    <w:rsid w:val="002F7680"/>
    <w:rsid w:val="002F7ABD"/>
    <w:rsid w:val="002F7B3C"/>
    <w:rsid w:val="002F7BD5"/>
    <w:rsid w:val="0030003B"/>
    <w:rsid w:val="003005AE"/>
    <w:rsid w:val="00300777"/>
    <w:rsid w:val="00300B66"/>
    <w:rsid w:val="003010C9"/>
    <w:rsid w:val="003011BD"/>
    <w:rsid w:val="00301386"/>
    <w:rsid w:val="003014A0"/>
    <w:rsid w:val="00301532"/>
    <w:rsid w:val="003016AD"/>
    <w:rsid w:val="00301761"/>
    <w:rsid w:val="00301D16"/>
    <w:rsid w:val="00301DE7"/>
    <w:rsid w:val="0030255C"/>
    <w:rsid w:val="00302A13"/>
    <w:rsid w:val="00302A3D"/>
    <w:rsid w:val="00302AB3"/>
    <w:rsid w:val="00302AB9"/>
    <w:rsid w:val="0030314C"/>
    <w:rsid w:val="003036D8"/>
    <w:rsid w:val="00303A95"/>
    <w:rsid w:val="00303BF4"/>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5E"/>
    <w:rsid w:val="00306EA9"/>
    <w:rsid w:val="0030710F"/>
    <w:rsid w:val="00307145"/>
    <w:rsid w:val="0030734A"/>
    <w:rsid w:val="0030747E"/>
    <w:rsid w:val="003074FE"/>
    <w:rsid w:val="0030788E"/>
    <w:rsid w:val="00307A42"/>
    <w:rsid w:val="00307AFB"/>
    <w:rsid w:val="00307D69"/>
    <w:rsid w:val="003100CD"/>
    <w:rsid w:val="00310299"/>
    <w:rsid w:val="00310357"/>
    <w:rsid w:val="003105A2"/>
    <w:rsid w:val="00310668"/>
    <w:rsid w:val="003108D2"/>
    <w:rsid w:val="00310966"/>
    <w:rsid w:val="00310AF1"/>
    <w:rsid w:val="00310C77"/>
    <w:rsid w:val="00310E80"/>
    <w:rsid w:val="00310F5D"/>
    <w:rsid w:val="003110F0"/>
    <w:rsid w:val="00311433"/>
    <w:rsid w:val="003115BD"/>
    <w:rsid w:val="00311A31"/>
    <w:rsid w:val="00311AFE"/>
    <w:rsid w:val="00311B61"/>
    <w:rsid w:val="00311C17"/>
    <w:rsid w:val="00311C8F"/>
    <w:rsid w:val="00311CAB"/>
    <w:rsid w:val="00311ECE"/>
    <w:rsid w:val="00312038"/>
    <w:rsid w:val="0031209E"/>
    <w:rsid w:val="003123C0"/>
    <w:rsid w:val="003128EA"/>
    <w:rsid w:val="0031290F"/>
    <w:rsid w:val="00312CD3"/>
    <w:rsid w:val="00312F0B"/>
    <w:rsid w:val="00313032"/>
    <w:rsid w:val="00313038"/>
    <w:rsid w:val="003132AB"/>
    <w:rsid w:val="0031331F"/>
    <w:rsid w:val="003133FA"/>
    <w:rsid w:val="00313421"/>
    <w:rsid w:val="0031358F"/>
    <w:rsid w:val="00313902"/>
    <w:rsid w:val="003139E5"/>
    <w:rsid w:val="00313CA6"/>
    <w:rsid w:val="00313CB7"/>
    <w:rsid w:val="00314098"/>
    <w:rsid w:val="003142D4"/>
    <w:rsid w:val="0031430C"/>
    <w:rsid w:val="003143AD"/>
    <w:rsid w:val="0031466A"/>
    <w:rsid w:val="0031468C"/>
    <w:rsid w:val="00314712"/>
    <w:rsid w:val="0031495B"/>
    <w:rsid w:val="003149DC"/>
    <w:rsid w:val="00314AAB"/>
    <w:rsid w:val="00314ACD"/>
    <w:rsid w:val="00314D70"/>
    <w:rsid w:val="003150A0"/>
    <w:rsid w:val="00315124"/>
    <w:rsid w:val="003153D8"/>
    <w:rsid w:val="00315543"/>
    <w:rsid w:val="00315553"/>
    <w:rsid w:val="00315721"/>
    <w:rsid w:val="00315A1C"/>
    <w:rsid w:val="00315A88"/>
    <w:rsid w:val="00315CE7"/>
    <w:rsid w:val="00315D05"/>
    <w:rsid w:val="00315D09"/>
    <w:rsid w:val="00315E8B"/>
    <w:rsid w:val="003162DD"/>
    <w:rsid w:val="00316622"/>
    <w:rsid w:val="003168A2"/>
    <w:rsid w:val="00316F4A"/>
    <w:rsid w:val="003172B0"/>
    <w:rsid w:val="003176B8"/>
    <w:rsid w:val="00317897"/>
    <w:rsid w:val="0031797B"/>
    <w:rsid w:val="003179F3"/>
    <w:rsid w:val="00317A0D"/>
    <w:rsid w:val="00317E6C"/>
    <w:rsid w:val="0032003A"/>
    <w:rsid w:val="00320185"/>
    <w:rsid w:val="00320285"/>
    <w:rsid w:val="003205CB"/>
    <w:rsid w:val="00320763"/>
    <w:rsid w:val="00320D2C"/>
    <w:rsid w:val="00320D5B"/>
    <w:rsid w:val="00320E75"/>
    <w:rsid w:val="00320FD8"/>
    <w:rsid w:val="003212BA"/>
    <w:rsid w:val="00321339"/>
    <w:rsid w:val="00321468"/>
    <w:rsid w:val="00321622"/>
    <w:rsid w:val="00321875"/>
    <w:rsid w:val="00321ABC"/>
    <w:rsid w:val="00321ABD"/>
    <w:rsid w:val="00321B4E"/>
    <w:rsid w:val="00321E40"/>
    <w:rsid w:val="003220BF"/>
    <w:rsid w:val="0032216C"/>
    <w:rsid w:val="00322550"/>
    <w:rsid w:val="00322936"/>
    <w:rsid w:val="003229C7"/>
    <w:rsid w:val="00322B00"/>
    <w:rsid w:val="00322CE5"/>
    <w:rsid w:val="003233A6"/>
    <w:rsid w:val="00323508"/>
    <w:rsid w:val="00323659"/>
    <w:rsid w:val="00323871"/>
    <w:rsid w:val="003239D4"/>
    <w:rsid w:val="00323AA2"/>
    <w:rsid w:val="00323D5C"/>
    <w:rsid w:val="00324044"/>
    <w:rsid w:val="003242B7"/>
    <w:rsid w:val="003244FC"/>
    <w:rsid w:val="003248B2"/>
    <w:rsid w:val="00324B71"/>
    <w:rsid w:val="00324C1F"/>
    <w:rsid w:val="00324CC1"/>
    <w:rsid w:val="003252AF"/>
    <w:rsid w:val="00325779"/>
    <w:rsid w:val="00325CF4"/>
    <w:rsid w:val="00325E4C"/>
    <w:rsid w:val="00325E8D"/>
    <w:rsid w:val="00326129"/>
    <w:rsid w:val="003261E5"/>
    <w:rsid w:val="003262F9"/>
    <w:rsid w:val="003266EB"/>
    <w:rsid w:val="00326759"/>
    <w:rsid w:val="00326939"/>
    <w:rsid w:val="00326C04"/>
    <w:rsid w:val="00327013"/>
    <w:rsid w:val="0032730D"/>
    <w:rsid w:val="00327388"/>
    <w:rsid w:val="003273E5"/>
    <w:rsid w:val="0032749B"/>
    <w:rsid w:val="00327523"/>
    <w:rsid w:val="00327686"/>
    <w:rsid w:val="00327A2A"/>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245"/>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3"/>
    <w:rsid w:val="00334B0A"/>
    <w:rsid w:val="00334C6A"/>
    <w:rsid w:val="00334C9D"/>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848"/>
    <w:rsid w:val="00336C6D"/>
    <w:rsid w:val="00336D3C"/>
    <w:rsid w:val="00336D45"/>
    <w:rsid w:val="00336D56"/>
    <w:rsid w:val="00337397"/>
    <w:rsid w:val="00337580"/>
    <w:rsid w:val="0033782F"/>
    <w:rsid w:val="00337928"/>
    <w:rsid w:val="00337929"/>
    <w:rsid w:val="00337B37"/>
    <w:rsid w:val="00337B8C"/>
    <w:rsid w:val="00337E6A"/>
    <w:rsid w:val="00337EAE"/>
    <w:rsid w:val="00340181"/>
    <w:rsid w:val="00340313"/>
    <w:rsid w:val="003407DA"/>
    <w:rsid w:val="003408FA"/>
    <w:rsid w:val="00340AC8"/>
    <w:rsid w:val="00340B3A"/>
    <w:rsid w:val="003411F1"/>
    <w:rsid w:val="003411FF"/>
    <w:rsid w:val="0034128F"/>
    <w:rsid w:val="003413C8"/>
    <w:rsid w:val="0034148D"/>
    <w:rsid w:val="0034164E"/>
    <w:rsid w:val="003417AB"/>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5A31"/>
    <w:rsid w:val="003463FE"/>
    <w:rsid w:val="00346581"/>
    <w:rsid w:val="00346A20"/>
    <w:rsid w:val="0034708E"/>
    <w:rsid w:val="003474A8"/>
    <w:rsid w:val="003475EE"/>
    <w:rsid w:val="003476E3"/>
    <w:rsid w:val="00347CCC"/>
    <w:rsid w:val="00347E1F"/>
    <w:rsid w:val="00347EB4"/>
    <w:rsid w:val="00347F51"/>
    <w:rsid w:val="00350331"/>
    <w:rsid w:val="003503E5"/>
    <w:rsid w:val="00350458"/>
    <w:rsid w:val="00350787"/>
    <w:rsid w:val="00350A1F"/>
    <w:rsid w:val="00350B33"/>
    <w:rsid w:val="00350CD6"/>
    <w:rsid w:val="00350D79"/>
    <w:rsid w:val="00350EF2"/>
    <w:rsid w:val="00350FD9"/>
    <w:rsid w:val="003514BA"/>
    <w:rsid w:val="00351BBB"/>
    <w:rsid w:val="00351D77"/>
    <w:rsid w:val="00351DD4"/>
    <w:rsid w:val="00351EDC"/>
    <w:rsid w:val="00352320"/>
    <w:rsid w:val="00352616"/>
    <w:rsid w:val="003529A5"/>
    <w:rsid w:val="00352CBF"/>
    <w:rsid w:val="003531CB"/>
    <w:rsid w:val="003531E2"/>
    <w:rsid w:val="003534AC"/>
    <w:rsid w:val="0035350E"/>
    <w:rsid w:val="00353630"/>
    <w:rsid w:val="00353874"/>
    <w:rsid w:val="00353DF9"/>
    <w:rsid w:val="0035402B"/>
    <w:rsid w:val="003540B2"/>
    <w:rsid w:val="0035456A"/>
    <w:rsid w:val="003545D9"/>
    <w:rsid w:val="00354619"/>
    <w:rsid w:val="00354823"/>
    <w:rsid w:val="003548E6"/>
    <w:rsid w:val="0035508C"/>
    <w:rsid w:val="0035521F"/>
    <w:rsid w:val="00355269"/>
    <w:rsid w:val="00355442"/>
    <w:rsid w:val="003554FD"/>
    <w:rsid w:val="003555F1"/>
    <w:rsid w:val="003557BC"/>
    <w:rsid w:val="00355809"/>
    <w:rsid w:val="003558D7"/>
    <w:rsid w:val="003559B9"/>
    <w:rsid w:val="00355E8E"/>
    <w:rsid w:val="00355FD0"/>
    <w:rsid w:val="0035681F"/>
    <w:rsid w:val="00356BC8"/>
    <w:rsid w:val="00356DD3"/>
    <w:rsid w:val="00356DE8"/>
    <w:rsid w:val="00356DF2"/>
    <w:rsid w:val="00356EA6"/>
    <w:rsid w:val="00356F27"/>
    <w:rsid w:val="00356FFE"/>
    <w:rsid w:val="0035739B"/>
    <w:rsid w:val="003573E8"/>
    <w:rsid w:val="00357BD4"/>
    <w:rsid w:val="00357BDD"/>
    <w:rsid w:val="00357F00"/>
    <w:rsid w:val="00357F71"/>
    <w:rsid w:val="00357FCC"/>
    <w:rsid w:val="003601AB"/>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EC7"/>
    <w:rsid w:val="00362F9C"/>
    <w:rsid w:val="00362FE2"/>
    <w:rsid w:val="00363249"/>
    <w:rsid w:val="0036355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67DA3"/>
    <w:rsid w:val="0037009E"/>
    <w:rsid w:val="003702D5"/>
    <w:rsid w:val="003708FF"/>
    <w:rsid w:val="00370F68"/>
    <w:rsid w:val="003710EC"/>
    <w:rsid w:val="00371112"/>
    <w:rsid w:val="003712EB"/>
    <w:rsid w:val="003716C6"/>
    <w:rsid w:val="00371B55"/>
    <w:rsid w:val="00371C17"/>
    <w:rsid w:val="00371C90"/>
    <w:rsid w:val="00372118"/>
    <w:rsid w:val="00372155"/>
    <w:rsid w:val="00372569"/>
    <w:rsid w:val="003727FF"/>
    <w:rsid w:val="003729F7"/>
    <w:rsid w:val="00372AD7"/>
    <w:rsid w:val="00372CAD"/>
    <w:rsid w:val="00372CE0"/>
    <w:rsid w:val="00372DF4"/>
    <w:rsid w:val="00372E4D"/>
    <w:rsid w:val="00373236"/>
    <w:rsid w:val="00373EC3"/>
    <w:rsid w:val="00373ECD"/>
    <w:rsid w:val="00374077"/>
    <w:rsid w:val="00374932"/>
    <w:rsid w:val="00374A17"/>
    <w:rsid w:val="00374E85"/>
    <w:rsid w:val="00374ED9"/>
    <w:rsid w:val="00375170"/>
    <w:rsid w:val="00375189"/>
    <w:rsid w:val="00375467"/>
    <w:rsid w:val="00375544"/>
    <w:rsid w:val="003759FA"/>
    <w:rsid w:val="00375B8C"/>
    <w:rsid w:val="00375DEF"/>
    <w:rsid w:val="00375E68"/>
    <w:rsid w:val="00375F7E"/>
    <w:rsid w:val="00376408"/>
    <w:rsid w:val="00376AA8"/>
    <w:rsid w:val="0037729D"/>
    <w:rsid w:val="003773BF"/>
    <w:rsid w:val="00377C4D"/>
    <w:rsid w:val="00377DA0"/>
    <w:rsid w:val="00380451"/>
    <w:rsid w:val="0038053B"/>
    <w:rsid w:val="00380663"/>
    <w:rsid w:val="003806F1"/>
    <w:rsid w:val="0038081A"/>
    <w:rsid w:val="0038085A"/>
    <w:rsid w:val="00380930"/>
    <w:rsid w:val="00380A6F"/>
    <w:rsid w:val="003812F3"/>
    <w:rsid w:val="00381337"/>
    <w:rsid w:val="00381528"/>
    <w:rsid w:val="00381553"/>
    <w:rsid w:val="0038187A"/>
    <w:rsid w:val="00381E62"/>
    <w:rsid w:val="00381F7B"/>
    <w:rsid w:val="003820C0"/>
    <w:rsid w:val="00382384"/>
    <w:rsid w:val="003825CF"/>
    <w:rsid w:val="003827B9"/>
    <w:rsid w:val="00382853"/>
    <w:rsid w:val="00382D75"/>
    <w:rsid w:val="00382DB2"/>
    <w:rsid w:val="00382EF5"/>
    <w:rsid w:val="00382F3D"/>
    <w:rsid w:val="00382F55"/>
    <w:rsid w:val="0038312E"/>
    <w:rsid w:val="0038316D"/>
    <w:rsid w:val="00383212"/>
    <w:rsid w:val="0038330D"/>
    <w:rsid w:val="003833E9"/>
    <w:rsid w:val="003835BA"/>
    <w:rsid w:val="003836B2"/>
    <w:rsid w:val="003838B7"/>
    <w:rsid w:val="003838C3"/>
    <w:rsid w:val="003838C4"/>
    <w:rsid w:val="00383A5E"/>
    <w:rsid w:val="00383E26"/>
    <w:rsid w:val="00383EF8"/>
    <w:rsid w:val="0038441F"/>
    <w:rsid w:val="003847F6"/>
    <w:rsid w:val="003848D1"/>
    <w:rsid w:val="00384917"/>
    <w:rsid w:val="00384929"/>
    <w:rsid w:val="003850AB"/>
    <w:rsid w:val="0038512E"/>
    <w:rsid w:val="00385421"/>
    <w:rsid w:val="0038543A"/>
    <w:rsid w:val="00385463"/>
    <w:rsid w:val="00385466"/>
    <w:rsid w:val="0038586F"/>
    <w:rsid w:val="00385924"/>
    <w:rsid w:val="0038599B"/>
    <w:rsid w:val="00385DDB"/>
    <w:rsid w:val="00385E2C"/>
    <w:rsid w:val="00385F46"/>
    <w:rsid w:val="00386290"/>
    <w:rsid w:val="0038637D"/>
    <w:rsid w:val="003867B1"/>
    <w:rsid w:val="003868EA"/>
    <w:rsid w:val="00386A71"/>
    <w:rsid w:val="00386BB5"/>
    <w:rsid w:val="00386C8D"/>
    <w:rsid w:val="00386CC5"/>
    <w:rsid w:val="00386D99"/>
    <w:rsid w:val="00387013"/>
    <w:rsid w:val="0038711A"/>
    <w:rsid w:val="0038714F"/>
    <w:rsid w:val="003872A7"/>
    <w:rsid w:val="00387481"/>
    <w:rsid w:val="003874C1"/>
    <w:rsid w:val="003878D8"/>
    <w:rsid w:val="003879CE"/>
    <w:rsid w:val="0039061D"/>
    <w:rsid w:val="0039070D"/>
    <w:rsid w:val="00390854"/>
    <w:rsid w:val="003908B5"/>
    <w:rsid w:val="003909A3"/>
    <w:rsid w:val="00390AAF"/>
    <w:rsid w:val="00390AD3"/>
    <w:rsid w:val="00390D2F"/>
    <w:rsid w:val="00390F29"/>
    <w:rsid w:val="0039109F"/>
    <w:rsid w:val="00391411"/>
    <w:rsid w:val="00391418"/>
    <w:rsid w:val="0039175A"/>
    <w:rsid w:val="003919A4"/>
    <w:rsid w:val="00391D12"/>
    <w:rsid w:val="00391E1D"/>
    <w:rsid w:val="00391F52"/>
    <w:rsid w:val="0039210D"/>
    <w:rsid w:val="003922C8"/>
    <w:rsid w:val="003925E1"/>
    <w:rsid w:val="0039274A"/>
    <w:rsid w:val="003928F7"/>
    <w:rsid w:val="0039294F"/>
    <w:rsid w:val="00392CAF"/>
    <w:rsid w:val="00392ED1"/>
    <w:rsid w:val="00392F29"/>
    <w:rsid w:val="00393089"/>
    <w:rsid w:val="00393201"/>
    <w:rsid w:val="0039332A"/>
    <w:rsid w:val="003938D1"/>
    <w:rsid w:val="003938DB"/>
    <w:rsid w:val="00393AB8"/>
    <w:rsid w:val="00393BE4"/>
    <w:rsid w:val="00393F9B"/>
    <w:rsid w:val="0039410B"/>
    <w:rsid w:val="00394535"/>
    <w:rsid w:val="0039466B"/>
    <w:rsid w:val="003947F2"/>
    <w:rsid w:val="003948F7"/>
    <w:rsid w:val="003949DB"/>
    <w:rsid w:val="00394AA9"/>
    <w:rsid w:val="00394C95"/>
    <w:rsid w:val="00394D1D"/>
    <w:rsid w:val="00394D59"/>
    <w:rsid w:val="00394E50"/>
    <w:rsid w:val="00395023"/>
    <w:rsid w:val="003951C7"/>
    <w:rsid w:val="003952E6"/>
    <w:rsid w:val="003958BA"/>
    <w:rsid w:val="00395924"/>
    <w:rsid w:val="00395AA7"/>
    <w:rsid w:val="00395AAE"/>
    <w:rsid w:val="00395C4E"/>
    <w:rsid w:val="00395E54"/>
    <w:rsid w:val="00396100"/>
    <w:rsid w:val="00396252"/>
    <w:rsid w:val="00396599"/>
    <w:rsid w:val="00396695"/>
    <w:rsid w:val="00396731"/>
    <w:rsid w:val="003967BC"/>
    <w:rsid w:val="00396903"/>
    <w:rsid w:val="00396C11"/>
    <w:rsid w:val="00396C6F"/>
    <w:rsid w:val="00396E70"/>
    <w:rsid w:val="00396EF5"/>
    <w:rsid w:val="003972C6"/>
    <w:rsid w:val="003978C6"/>
    <w:rsid w:val="00397934"/>
    <w:rsid w:val="0039793B"/>
    <w:rsid w:val="00397A40"/>
    <w:rsid w:val="00397B14"/>
    <w:rsid w:val="00397BFC"/>
    <w:rsid w:val="00397E63"/>
    <w:rsid w:val="00397F2C"/>
    <w:rsid w:val="00397F36"/>
    <w:rsid w:val="003A000C"/>
    <w:rsid w:val="003A036D"/>
    <w:rsid w:val="003A0376"/>
    <w:rsid w:val="003A0945"/>
    <w:rsid w:val="003A0B1E"/>
    <w:rsid w:val="003A0B8E"/>
    <w:rsid w:val="003A0CF7"/>
    <w:rsid w:val="003A0EB8"/>
    <w:rsid w:val="003A0F64"/>
    <w:rsid w:val="003A0F70"/>
    <w:rsid w:val="003A11E1"/>
    <w:rsid w:val="003A15B0"/>
    <w:rsid w:val="003A192C"/>
    <w:rsid w:val="003A19FE"/>
    <w:rsid w:val="003A1B44"/>
    <w:rsid w:val="003A1DAB"/>
    <w:rsid w:val="003A1E8F"/>
    <w:rsid w:val="003A21C1"/>
    <w:rsid w:val="003A2285"/>
    <w:rsid w:val="003A24C4"/>
    <w:rsid w:val="003A2621"/>
    <w:rsid w:val="003A2A4C"/>
    <w:rsid w:val="003A2E8D"/>
    <w:rsid w:val="003A2FEB"/>
    <w:rsid w:val="003A30A8"/>
    <w:rsid w:val="003A349F"/>
    <w:rsid w:val="003A384F"/>
    <w:rsid w:val="003A39D5"/>
    <w:rsid w:val="003A3EC9"/>
    <w:rsid w:val="003A3ED5"/>
    <w:rsid w:val="003A421B"/>
    <w:rsid w:val="003A42D0"/>
    <w:rsid w:val="003A45AE"/>
    <w:rsid w:val="003A4665"/>
    <w:rsid w:val="003A4751"/>
    <w:rsid w:val="003A4B0E"/>
    <w:rsid w:val="003A4B51"/>
    <w:rsid w:val="003A4C8E"/>
    <w:rsid w:val="003A4CB5"/>
    <w:rsid w:val="003A4E4B"/>
    <w:rsid w:val="003A5086"/>
    <w:rsid w:val="003A52AA"/>
    <w:rsid w:val="003A5338"/>
    <w:rsid w:val="003A551C"/>
    <w:rsid w:val="003A5A0D"/>
    <w:rsid w:val="003A5E6B"/>
    <w:rsid w:val="003A60D3"/>
    <w:rsid w:val="003A6533"/>
    <w:rsid w:val="003A6891"/>
    <w:rsid w:val="003A6906"/>
    <w:rsid w:val="003A692C"/>
    <w:rsid w:val="003A6AE3"/>
    <w:rsid w:val="003A6B5B"/>
    <w:rsid w:val="003A6C15"/>
    <w:rsid w:val="003A705F"/>
    <w:rsid w:val="003A72D4"/>
    <w:rsid w:val="003A7B65"/>
    <w:rsid w:val="003A7B9D"/>
    <w:rsid w:val="003A7BDA"/>
    <w:rsid w:val="003A7DB6"/>
    <w:rsid w:val="003B013B"/>
    <w:rsid w:val="003B022B"/>
    <w:rsid w:val="003B0253"/>
    <w:rsid w:val="003B0407"/>
    <w:rsid w:val="003B0663"/>
    <w:rsid w:val="003B076D"/>
    <w:rsid w:val="003B0851"/>
    <w:rsid w:val="003B0878"/>
    <w:rsid w:val="003B0CCC"/>
    <w:rsid w:val="003B1102"/>
    <w:rsid w:val="003B122D"/>
    <w:rsid w:val="003B15B2"/>
    <w:rsid w:val="003B18F0"/>
    <w:rsid w:val="003B1AA0"/>
    <w:rsid w:val="003B1F22"/>
    <w:rsid w:val="003B2237"/>
    <w:rsid w:val="003B230F"/>
    <w:rsid w:val="003B2944"/>
    <w:rsid w:val="003B2B1F"/>
    <w:rsid w:val="003B2C99"/>
    <w:rsid w:val="003B2D38"/>
    <w:rsid w:val="003B2DC1"/>
    <w:rsid w:val="003B2F10"/>
    <w:rsid w:val="003B3017"/>
    <w:rsid w:val="003B32E0"/>
    <w:rsid w:val="003B33CF"/>
    <w:rsid w:val="003B3402"/>
    <w:rsid w:val="003B35A0"/>
    <w:rsid w:val="003B38FB"/>
    <w:rsid w:val="003B3BAD"/>
    <w:rsid w:val="003B3C21"/>
    <w:rsid w:val="003B3D12"/>
    <w:rsid w:val="003B3D5E"/>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1F51"/>
    <w:rsid w:val="003C2135"/>
    <w:rsid w:val="003C21A9"/>
    <w:rsid w:val="003C2220"/>
    <w:rsid w:val="003C22A9"/>
    <w:rsid w:val="003C2BA5"/>
    <w:rsid w:val="003C2C8A"/>
    <w:rsid w:val="003C2C9A"/>
    <w:rsid w:val="003C2CBA"/>
    <w:rsid w:val="003C2DEA"/>
    <w:rsid w:val="003C2EDC"/>
    <w:rsid w:val="003C32B6"/>
    <w:rsid w:val="003C338D"/>
    <w:rsid w:val="003C35E0"/>
    <w:rsid w:val="003C382F"/>
    <w:rsid w:val="003C3CA5"/>
    <w:rsid w:val="003C3CCF"/>
    <w:rsid w:val="003C3FA9"/>
    <w:rsid w:val="003C4221"/>
    <w:rsid w:val="003C4574"/>
    <w:rsid w:val="003C45BC"/>
    <w:rsid w:val="003C45CC"/>
    <w:rsid w:val="003C463E"/>
    <w:rsid w:val="003C474B"/>
    <w:rsid w:val="003C4A13"/>
    <w:rsid w:val="003C4C4C"/>
    <w:rsid w:val="003C4ECC"/>
    <w:rsid w:val="003C5141"/>
    <w:rsid w:val="003C5166"/>
    <w:rsid w:val="003C526F"/>
    <w:rsid w:val="003C57DF"/>
    <w:rsid w:val="003C5C6A"/>
    <w:rsid w:val="003C5CC1"/>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C33"/>
    <w:rsid w:val="003D1E34"/>
    <w:rsid w:val="003D1EED"/>
    <w:rsid w:val="003D1F27"/>
    <w:rsid w:val="003D1FF5"/>
    <w:rsid w:val="003D2308"/>
    <w:rsid w:val="003D2390"/>
    <w:rsid w:val="003D249D"/>
    <w:rsid w:val="003D24FD"/>
    <w:rsid w:val="003D265A"/>
    <w:rsid w:val="003D26AC"/>
    <w:rsid w:val="003D26E0"/>
    <w:rsid w:val="003D26F7"/>
    <w:rsid w:val="003D2742"/>
    <w:rsid w:val="003D29DF"/>
    <w:rsid w:val="003D2B4D"/>
    <w:rsid w:val="003D2C52"/>
    <w:rsid w:val="003D2D9B"/>
    <w:rsid w:val="003D2DAF"/>
    <w:rsid w:val="003D330C"/>
    <w:rsid w:val="003D3609"/>
    <w:rsid w:val="003D384F"/>
    <w:rsid w:val="003D38A7"/>
    <w:rsid w:val="003D4030"/>
    <w:rsid w:val="003D4206"/>
    <w:rsid w:val="003D4231"/>
    <w:rsid w:val="003D4991"/>
    <w:rsid w:val="003D49CB"/>
    <w:rsid w:val="003D49DE"/>
    <w:rsid w:val="003D4C30"/>
    <w:rsid w:val="003D4E4A"/>
    <w:rsid w:val="003D516F"/>
    <w:rsid w:val="003D5322"/>
    <w:rsid w:val="003D5390"/>
    <w:rsid w:val="003D5421"/>
    <w:rsid w:val="003D558A"/>
    <w:rsid w:val="003D5623"/>
    <w:rsid w:val="003D5B05"/>
    <w:rsid w:val="003D5BBF"/>
    <w:rsid w:val="003D5FC6"/>
    <w:rsid w:val="003D606A"/>
    <w:rsid w:val="003D644D"/>
    <w:rsid w:val="003D6790"/>
    <w:rsid w:val="003D679D"/>
    <w:rsid w:val="003D6BE3"/>
    <w:rsid w:val="003D6C6D"/>
    <w:rsid w:val="003D6C92"/>
    <w:rsid w:val="003D6CB1"/>
    <w:rsid w:val="003D6D67"/>
    <w:rsid w:val="003D7066"/>
    <w:rsid w:val="003D707F"/>
    <w:rsid w:val="003D71CE"/>
    <w:rsid w:val="003D73C2"/>
    <w:rsid w:val="003D7481"/>
    <w:rsid w:val="003D7648"/>
    <w:rsid w:val="003D788E"/>
    <w:rsid w:val="003D78D7"/>
    <w:rsid w:val="003D7AAE"/>
    <w:rsid w:val="003D7B42"/>
    <w:rsid w:val="003D7DA7"/>
    <w:rsid w:val="003D7DF8"/>
    <w:rsid w:val="003E03AD"/>
    <w:rsid w:val="003E048E"/>
    <w:rsid w:val="003E0571"/>
    <w:rsid w:val="003E0720"/>
    <w:rsid w:val="003E0789"/>
    <w:rsid w:val="003E0DE0"/>
    <w:rsid w:val="003E0EEB"/>
    <w:rsid w:val="003E0F23"/>
    <w:rsid w:val="003E13D4"/>
    <w:rsid w:val="003E1822"/>
    <w:rsid w:val="003E18E7"/>
    <w:rsid w:val="003E1943"/>
    <w:rsid w:val="003E1B0C"/>
    <w:rsid w:val="003E1D7B"/>
    <w:rsid w:val="003E1E87"/>
    <w:rsid w:val="003E20C8"/>
    <w:rsid w:val="003E22AA"/>
    <w:rsid w:val="003E237F"/>
    <w:rsid w:val="003E241A"/>
    <w:rsid w:val="003E2641"/>
    <w:rsid w:val="003E268C"/>
    <w:rsid w:val="003E2883"/>
    <w:rsid w:val="003E28E9"/>
    <w:rsid w:val="003E298E"/>
    <w:rsid w:val="003E2A7C"/>
    <w:rsid w:val="003E2C84"/>
    <w:rsid w:val="003E2DD5"/>
    <w:rsid w:val="003E2DE9"/>
    <w:rsid w:val="003E2FF9"/>
    <w:rsid w:val="003E3080"/>
    <w:rsid w:val="003E3287"/>
    <w:rsid w:val="003E33AE"/>
    <w:rsid w:val="003E33C7"/>
    <w:rsid w:val="003E3989"/>
    <w:rsid w:val="003E3AAB"/>
    <w:rsid w:val="003E3B79"/>
    <w:rsid w:val="003E3CFD"/>
    <w:rsid w:val="003E3DB1"/>
    <w:rsid w:val="003E3FCF"/>
    <w:rsid w:val="003E442F"/>
    <w:rsid w:val="003E489E"/>
    <w:rsid w:val="003E4921"/>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5C"/>
    <w:rsid w:val="003E7978"/>
    <w:rsid w:val="003E7D05"/>
    <w:rsid w:val="003F02AB"/>
    <w:rsid w:val="003F05B4"/>
    <w:rsid w:val="003F0664"/>
    <w:rsid w:val="003F06CF"/>
    <w:rsid w:val="003F0840"/>
    <w:rsid w:val="003F084D"/>
    <w:rsid w:val="003F0938"/>
    <w:rsid w:val="003F098C"/>
    <w:rsid w:val="003F0D83"/>
    <w:rsid w:val="003F139D"/>
    <w:rsid w:val="003F15A9"/>
    <w:rsid w:val="003F1662"/>
    <w:rsid w:val="003F189B"/>
    <w:rsid w:val="003F19BB"/>
    <w:rsid w:val="003F1D45"/>
    <w:rsid w:val="003F20CA"/>
    <w:rsid w:val="003F249B"/>
    <w:rsid w:val="003F272A"/>
    <w:rsid w:val="003F296F"/>
    <w:rsid w:val="003F2E7B"/>
    <w:rsid w:val="003F2F5D"/>
    <w:rsid w:val="003F30A3"/>
    <w:rsid w:val="003F328A"/>
    <w:rsid w:val="003F339D"/>
    <w:rsid w:val="003F3432"/>
    <w:rsid w:val="003F34A6"/>
    <w:rsid w:val="003F3D72"/>
    <w:rsid w:val="003F3F2F"/>
    <w:rsid w:val="003F3FCF"/>
    <w:rsid w:val="003F42A2"/>
    <w:rsid w:val="003F4839"/>
    <w:rsid w:val="003F490C"/>
    <w:rsid w:val="003F49D0"/>
    <w:rsid w:val="003F4E8F"/>
    <w:rsid w:val="003F4EC1"/>
    <w:rsid w:val="003F4F34"/>
    <w:rsid w:val="003F4FD2"/>
    <w:rsid w:val="003F511D"/>
    <w:rsid w:val="003F515C"/>
    <w:rsid w:val="003F51F0"/>
    <w:rsid w:val="003F52B4"/>
    <w:rsid w:val="003F52DD"/>
    <w:rsid w:val="003F5462"/>
    <w:rsid w:val="003F5496"/>
    <w:rsid w:val="003F54E8"/>
    <w:rsid w:val="003F5904"/>
    <w:rsid w:val="003F6100"/>
    <w:rsid w:val="003F6176"/>
    <w:rsid w:val="003F6198"/>
    <w:rsid w:val="003F641B"/>
    <w:rsid w:val="003F653D"/>
    <w:rsid w:val="003F6841"/>
    <w:rsid w:val="003F6EB5"/>
    <w:rsid w:val="003F6FCC"/>
    <w:rsid w:val="003F6FF2"/>
    <w:rsid w:val="003F71E4"/>
    <w:rsid w:val="003F74F8"/>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C88"/>
    <w:rsid w:val="00402D3B"/>
    <w:rsid w:val="004032C0"/>
    <w:rsid w:val="00403334"/>
    <w:rsid w:val="00403362"/>
    <w:rsid w:val="00403431"/>
    <w:rsid w:val="0040355A"/>
    <w:rsid w:val="004035A8"/>
    <w:rsid w:val="004035EF"/>
    <w:rsid w:val="004037EF"/>
    <w:rsid w:val="00403C57"/>
    <w:rsid w:val="00403C6D"/>
    <w:rsid w:val="00403F27"/>
    <w:rsid w:val="00404080"/>
    <w:rsid w:val="004040D3"/>
    <w:rsid w:val="00404273"/>
    <w:rsid w:val="004042FA"/>
    <w:rsid w:val="0040437D"/>
    <w:rsid w:val="00404663"/>
    <w:rsid w:val="00404E6A"/>
    <w:rsid w:val="004057B3"/>
    <w:rsid w:val="00405B0B"/>
    <w:rsid w:val="00405D98"/>
    <w:rsid w:val="00405E47"/>
    <w:rsid w:val="00405F0D"/>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A4"/>
    <w:rsid w:val="004103B6"/>
    <w:rsid w:val="00410467"/>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07"/>
    <w:rsid w:val="00413940"/>
    <w:rsid w:val="004139F1"/>
    <w:rsid w:val="00413D7E"/>
    <w:rsid w:val="00413E50"/>
    <w:rsid w:val="00413F66"/>
    <w:rsid w:val="00414D4D"/>
    <w:rsid w:val="00414EAA"/>
    <w:rsid w:val="00414F09"/>
    <w:rsid w:val="004150AE"/>
    <w:rsid w:val="0041522F"/>
    <w:rsid w:val="00415408"/>
    <w:rsid w:val="004156D7"/>
    <w:rsid w:val="00415902"/>
    <w:rsid w:val="00415965"/>
    <w:rsid w:val="00415C92"/>
    <w:rsid w:val="00415D96"/>
    <w:rsid w:val="004163CF"/>
    <w:rsid w:val="0041680F"/>
    <w:rsid w:val="0041685D"/>
    <w:rsid w:val="00416894"/>
    <w:rsid w:val="00416899"/>
    <w:rsid w:val="00416BE9"/>
    <w:rsid w:val="00416CAC"/>
    <w:rsid w:val="00416D05"/>
    <w:rsid w:val="00416EC2"/>
    <w:rsid w:val="004172D2"/>
    <w:rsid w:val="0041730B"/>
    <w:rsid w:val="0041736E"/>
    <w:rsid w:val="0041755A"/>
    <w:rsid w:val="004175A7"/>
    <w:rsid w:val="0041764A"/>
    <w:rsid w:val="0041783C"/>
    <w:rsid w:val="0041784B"/>
    <w:rsid w:val="00417A80"/>
    <w:rsid w:val="00417EBF"/>
    <w:rsid w:val="00420042"/>
    <w:rsid w:val="004200E6"/>
    <w:rsid w:val="00420627"/>
    <w:rsid w:val="0042065C"/>
    <w:rsid w:val="00420718"/>
    <w:rsid w:val="00420CC6"/>
    <w:rsid w:val="00420CE8"/>
    <w:rsid w:val="00420D5A"/>
    <w:rsid w:val="00420EBC"/>
    <w:rsid w:val="00421339"/>
    <w:rsid w:val="0042141F"/>
    <w:rsid w:val="004216DC"/>
    <w:rsid w:val="00421A12"/>
    <w:rsid w:val="00421AC2"/>
    <w:rsid w:val="00421D0D"/>
    <w:rsid w:val="00421E43"/>
    <w:rsid w:val="00421EC5"/>
    <w:rsid w:val="00422243"/>
    <w:rsid w:val="004228DD"/>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6A7"/>
    <w:rsid w:val="004258FF"/>
    <w:rsid w:val="0042596B"/>
    <w:rsid w:val="00425B86"/>
    <w:rsid w:val="00425E38"/>
    <w:rsid w:val="0042607A"/>
    <w:rsid w:val="00426080"/>
    <w:rsid w:val="00426484"/>
    <w:rsid w:val="0042673B"/>
    <w:rsid w:val="00426C74"/>
    <w:rsid w:val="00426DA3"/>
    <w:rsid w:val="00426EC3"/>
    <w:rsid w:val="00426EE4"/>
    <w:rsid w:val="00427375"/>
    <w:rsid w:val="0042737E"/>
    <w:rsid w:val="0042741B"/>
    <w:rsid w:val="00427693"/>
    <w:rsid w:val="0042780B"/>
    <w:rsid w:val="00427C07"/>
    <w:rsid w:val="00427EB1"/>
    <w:rsid w:val="00427F28"/>
    <w:rsid w:val="00430032"/>
    <w:rsid w:val="00430131"/>
    <w:rsid w:val="004302C5"/>
    <w:rsid w:val="004304A7"/>
    <w:rsid w:val="00430547"/>
    <w:rsid w:val="00430BB4"/>
    <w:rsid w:val="004311D2"/>
    <w:rsid w:val="004313BB"/>
    <w:rsid w:val="00431C7E"/>
    <w:rsid w:val="00431EAC"/>
    <w:rsid w:val="00432697"/>
    <w:rsid w:val="004326B3"/>
    <w:rsid w:val="00432B58"/>
    <w:rsid w:val="00432BCE"/>
    <w:rsid w:val="00432E29"/>
    <w:rsid w:val="00432F63"/>
    <w:rsid w:val="0043322B"/>
    <w:rsid w:val="004333F6"/>
    <w:rsid w:val="0043360F"/>
    <w:rsid w:val="0043378B"/>
    <w:rsid w:val="00433803"/>
    <w:rsid w:val="0043394A"/>
    <w:rsid w:val="00433A1A"/>
    <w:rsid w:val="00433F5C"/>
    <w:rsid w:val="0043416B"/>
    <w:rsid w:val="00434414"/>
    <w:rsid w:val="0043464A"/>
    <w:rsid w:val="00434FD2"/>
    <w:rsid w:val="00435191"/>
    <w:rsid w:val="004353B3"/>
    <w:rsid w:val="0043558E"/>
    <w:rsid w:val="0043561F"/>
    <w:rsid w:val="00435EBD"/>
    <w:rsid w:val="004362CE"/>
    <w:rsid w:val="004363A4"/>
    <w:rsid w:val="00436861"/>
    <w:rsid w:val="00436B0A"/>
    <w:rsid w:val="00436D14"/>
    <w:rsid w:val="00436DC8"/>
    <w:rsid w:val="00436DDB"/>
    <w:rsid w:val="00437218"/>
    <w:rsid w:val="004372A2"/>
    <w:rsid w:val="00437308"/>
    <w:rsid w:val="004373FC"/>
    <w:rsid w:val="004374BE"/>
    <w:rsid w:val="00437B8A"/>
    <w:rsid w:val="00437CA5"/>
    <w:rsid w:val="00437CBE"/>
    <w:rsid w:val="004403CA"/>
    <w:rsid w:val="0044060A"/>
    <w:rsid w:val="00440AA2"/>
    <w:rsid w:val="00440BF8"/>
    <w:rsid w:val="0044111A"/>
    <w:rsid w:val="00441148"/>
    <w:rsid w:val="004416E9"/>
    <w:rsid w:val="00441776"/>
    <w:rsid w:val="00441896"/>
    <w:rsid w:val="004419B3"/>
    <w:rsid w:val="00441EB0"/>
    <w:rsid w:val="004420F2"/>
    <w:rsid w:val="004422A4"/>
    <w:rsid w:val="0044237C"/>
    <w:rsid w:val="004423FC"/>
    <w:rsid w:val="00442461"/>
    <w:rsid w:val="0044261D"/>
    <w:rsid w:val="004426F8"/>
    <w:rsid w:val="00442862"/>
    <w:rsid w:val="00442F84"/>
    <w:rsid w:val="00443643"/>
    <w:rsid w:val="00443B4C"/>
    <w:rsid w:val="00443BE7"/>
    <w:rsid w:val="00443D95"/>
    <w:rsid w:val="00443F38"/>
    <w:rsid w:val="0044403E"/>
    <w:rsid w:val="00444428"/>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08A"/>
    <w:rsid w:val="0044614A"/>
    <w:rsid w:val="0044618F"/>
    <w:rsid w:val="004467B3"/>
    <w:rsid w:val="00446890"/>
    <w:rsid w:val="00446B67"/>
    <w:rsid w:val="00446CF8"/>
    <w:rsid w:val="00446D97"/>
    <w:rsid w:val="00446F58"/>
    <w:rsid w:val="00447152"/>
    <w:rsid w:val="004471A2"/>
    <w:rsid w:val="004472F0"/>
    <w:rsid w:val="00447367"/>
    <w:rsid w:val="0044789E"/>
    <w:rsid w:val="00447B9B"/>
    <w:rsid w:val="00447E65"/>
    <w:rsid w:val="00447F83"/>
    <w:rsid w:val="00447FC8"/>
    <w:rsid w:val="004502C3"/>
    <w:rsid w:val="00450544"/>
    <w:rsid w:val="00450949"/>
    <w:rsid w:val="00450A8E"/>
    <w:rsid w:val="00450B53"/>
    <w:rsid w:val="00450BD1"/>
    <w:rsid w:val="00450D5E"/>
    <w:rsid w:val="0045154A"/>
    <w:rsid w:val="0045166B"/>
    <w:rsid w:val="0045185B"/>
    <w:rsid w:val="0045192F"/>
    <w:rsid w:val="00451A3C"/>
    <w:rsid w:val="0045223C"/>
    <w:rsid w:val="004523F6"/>
    <w:rsid w:val="0045256E"/>
    <w:rsid w:val="004527BB"/>
    <w:rsid w:val="00452911"/>
    <w:rsid w:val="004533B9"/>
    <w:rsid w:val="004534FF"/>
    <w:rsid w:val="00453C0F"/>
    <w:rsid w:val="00453E20"/>
    <w:rsid w:val="00453EFA"/>
    <w:rsid w:val="004544EC"/>
    <w:rsid w:val="00454513"/>
    <w:rsid w:val="0045484F"/>
    <w:rsid w:val="00454888"/>
    <w:rsid w:val="00454A67"/>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6DD"/>
    <w:rsid w:val="00456A70"/>
    <w:rsid w:val="00456AB4"/>
    <w:rsid w:val="00456FCB"/>
    <w:rsid w:val="004574FD"/>
    <w:rsid w:val="00457709"/>
    <w:rsid w:val="00457BAE"/>
    <w:rsid w:val="00460027"/>
    <w:rsid w:val="0046029A"/>
    <w:rsid w:val="00460631"/>
    <w:rsid w:val="004606DE"/>
    <w:rsid w:val="004607A9"/>
    <w:rsid w:val="00460838"/>
    <w:rsid w:val="00460B19"/>
    <w:rsid w:val="00460CF7"/>
    <w:rsid w:val="00461542"/>
    <w:rsid w:val="0046155C"/>
    <w:rsid w:val="00461634"/>
    <w:rsid w:val="00461753"/>
    <w:rsid w:val="0046181A"/>
    <w:rsid w:val="00461A42"/>
    <w:rsid w:val="00461A9C"/>
    <w:rsid w:val="00461D4E"/>
    <w:rsid w:val="0046211D"/>
    <w:rsid w:val="0046240F"/>
    <w:rsid w:val="004626BE"/>
    <w:rsid w:val="00462744"/>
    <w:rsid w:val="00462D09"/>
    <w:rsid w:val="00462DF0"/>
    <w:rsid w:val="004630F8"/>
    <w:rsid w:val="0046327E"/>
    <w:rsid w:val="0046349E"/>
    <w:rsid w:val="00463820"/>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1A4"/>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6EE4"/>
    <w:rsid w:val="0046702F"/>
    <w:rsid w:val="00467607"/>
    <w:rsid w:val="0046761F"/>
    <w:rsid w:val="00467787"/>
    <w:rsid w:val="00467E21"/>
    <w:rsid w:val="00467F22"/>
    <w:rsid w:val="004706CC"/>
    <w:rsid w:val="004706D2"/>
    <w:rsid w:val="004707A6"/>
    <w:rsid w:val="004708F0"/>
    <w:rsid w:val="00470D85"/>
    <w:rsid w:val="004711D6"/>
    <w:rsid w:val="00471629"/>
    <w:rsid w:val="0047183E"/>
    <w:rsid w:val="00471A9A"/>
    <w:rsid w:val="00471BE9"/>
    <w:rsid w:val="00471C72"/>
    <w:rsid w:val="00471CE4"/>
    <w:rsid w:val="00472075"/>
    <w:rsid w:val="00472085"/>
    <w:rsid w:val="004720B7"/>
    <w:rsid w:val="00472118"/>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BB1"/>
    <w:rsid w:val="00473DAA"/>
    <w:rsid w:val="00474113"/>
    <w:rsid w:val="0047432B"/>
    <w:rsid w:val="00474334"/>
    <w:rsid w:val="0047454A"/>
    <w:rsid w:val="00474646"/>
    <w:rsid w:val="004747EA"/>
    <w:rsid w:val="00474C4A"/>
    <w:rsid w:val="00474D5B"/>
    <w:rsid w:val="00474D72"/>
    <w:rsid w:val="00474DDD"/>
    <w:rsid w:val="00475068"/>
    <w:rsid w:val="004753F6"/>
    <w:rsid w:val="004758A2"/>
    <w:rsid w:val="00475BEB"/>
    <w:rsid w:val="00475F62"/>
    <w:rsid w:val="0047608B"/>
    <w:rsid w:val="004763A4"/>
    <w:rsid w:val="0047648C"/>
    <w:rsid w:val="0047655C"/>
    <w:rsid w:val="00476A79"/>
    <w:rsid w:val="00476C68"/>
    <w:rsid w:val="00476CD7"/>
    <w:rsid w:val="00477046"/>
    <w:rsid w:val="00477340"/>
    <w:rsid w:val="0047753E"/>
    <w:rsid w:val="004776CA"/>
    <w:rsid w:val="004779EB"/>
    <w:rsid w:val="00477A4E"/>
    <w:rsid w:val="00477BF0"/>
    <w:rsid w:val="004800B3"/>
    <w:rsid w:val="00480441"/>
    <w:rsid w:val="004804B9"/>
    <w:rsid w:val="004805FB"/>
    <w:rsid w:val="004806E7"/>
    <w:rsid w:val="004808DA"/>
    <w:rsid w:val="004809EA"/>
    <w:rsid w:val="0048131B"/>
    <w:rsid w:val="00481320"/>
    <w:rsid w:val="0048141C"/>
    <w:rsid w:val="00481A94"/>
    <w:rsid w:val="00481CE6"/>
    <w:rsid w:val="00481D0B"/>
    <w:rsid w:val="00481DA1"/>
    <w:rsid w:val="00481EEA"/>
    <w:rsid w:val="004821DD"/>
    <w:rsid w:val="0048261C"/>
    <w:rsid w:val="00482861"/>
    <w:rsid w:val="00482882"/>
    <w:rsid w:val="004828C6"/>
    <w:rsid w:val="00482933"/>
    <w:rsid w:val="00482B1F"/>
    <w:rsid w:val="00482EA1"/>
    <w:rsid w:val="00483210"/>
    <w:rsid w:val="0048337E"/>
    <w:rsid w:val="0048343A"/>
    <w:rsid w:val="00483531"/>
    <w:rsid w:val="00483779"/>
    <w:rsid w:val="00483D9A"/>
    <w:rsid w:val="00483DEB"/>
    <w:rsid w:val="00483F48"/>
    <w:rsid w:val="004840F5"/>
    <w:rsid w:val="00484151"/>
    <w:rsid w:val="004842EC"/>
    <w:rsid w:val="00484362"/>
    <w:rsid w:val="0048444F"/>
    <w:rsid w:val="004845B0"/>
    <w:rsid w:val="00484672"/>
    <w:rsid w:val="00484868"/>
    <w:rsid w:val="00484E74"/>
    <w:rsid w:val="00484FBA"/>
    <w:rsid w:val="0048501B"/>
    <w:rsid w:val="004851CB"/>
    <w:rsid w:val="00485606"/>
    <w:rsid w:val="00485BC3"/>
    <w:rsid w:val="00485CC3"/>
    <w:rsid w:val="004860D9"/>
    <w:rsid w:val="0048622F"/>
    <w:rsid w:val="004863D6"/>
    <w:rsid w:val="00486855"/>
    <w:rsid w:val="004868B7"/>
    <w:rsid w:val="004869C8"/>
    <w:rsid w:val="00486CF5"/>
    <w:rsid w:val="00486F8E"/>
    <w:rsid w:val="004871C0"/>
    <w:rsid w:val="0048748F"/>
    <w:rsid w:val="004875E3"/>
    <w:rsid w:val="004877EC"/>
    <w:rsid w:val="00487A34"/>
    <w:rsid w:val="004900DA"/>
    <w:rsid w:val="00490AE0"/>
    <w:rsid w:val="00490B16"/>
    <w:rsid w:val="00490D56"/>
    <w:rsid w:val="00490F89"/>
    <w:rsid w:val="004910F9"/>
    <w:rsid w:val="00491253"/>
    <w:rsid w:val="00491354"/>
    <w:rsid w:val="00491826"/>
    <w:rsid w:val="004918E0"/>
    <w:rsid w:val="00491A5D"/>
    <w:rsid w:val="00491D62"/>
    <w:rsid w:val="00491FEF"/>
    <w:rsid w:val="00492128"/>
    <w:rsid w:val="00492433"/>
    <w:rsid w:val="004929E8"/>
    <w:rsid w:val="00492EB4"/>
    <w:rsid w:val="00492EC2"/>
    <w:rsid w:val="00492ED8"/>
    <w:rsid w:val="00493167"/>
    <w:rsid w:val="004931AE"/>
    <w:rsid w:val="004933F1"/>
    <w:rsid w:val="004936ED"/>
    <w:rsid w:val="004938F8"/>
    <w:rsid w:val="004939BC"/>
    <w:rsid w:val="004939E7"/>
    <w:rsid w:val="00493C21"/>
    <w:rsid w:val="004941A5"/>
    <w:rsid w:val="0049511D"/>
    <w:rsid w:val="004957A0"/>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0AA"/>
    <w:rsid w:val="004A041A"/>
    <w:rsid w:val="004A05F9"/>
    <w:rsid w:val="004A063A"/>
    <w:rsid w:val="004A079F"/>
    <w:rsid w:val="004A087C"/>
    <w:rsid w:val="004A0D2C"/>
    <w:rsid w:val="004A0D79"/>
    <w:rsid w:val="004A0DE6"/>
    <w:rsid w:val="004A141E"/>
    <w:rsid w:val="004A143E"/>
    <w:rsid w:val="004A149D"/>
    <w:rsid w:val="004A16B7"/>
    <w:rsid w:val="004A16E7"/>
    <w:rsid w:val="004A17BD"/>
    <w:rsid w:val="004A1889"/>
    <w:rsid w:val="004A1B7D"/>
    <w:rsid w:val="004A1D93"/>
    <w:rsid w:val="004A1F6C"/>
    <w:rsid w:val="004A249B"/>
    <w:rsid w:val="004A304D"/>
    <w:rsid w:val="004A340E"/>
    <w:rsid w:val="004A345B"/>
    <w:rsid w:val="004A34BA"/>
    <w:rsid w:val="004A34DB"/>
    <w:rsid w:val="004A34F4"/>
    <w:rsid w:val="004A37DA"/>
    <w:rsid w:val="004A3AA3"/>
    <w:rsid w:val="004A3CDA"/>
    <w:rsid w:val="004A3E85"/>
    <w:rsid w:val="004A434E"/>
    <w:rsid w:val="004A43CA"/>
    <w:rsid w:val="004A461E"/>
    <w:rsid w:val="004A48D0"/>
    <w:rsid w:val="004A4DE4"/>
    <w:rsid w:val="004A4E71"/>
    <w:rsid w:val="004A5343"/>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BB2"/>
    <w:rsid w:val="004A6D20"/>
    <w:rsid w:val="004A6EB7"/>
    <w:rsid w:val="004A7019"/>
    <w:rsid w:val="004A701B"/>
    <w:rsid w:val="004A705C"/>
    <w:rsid w:val="004A71FA"/>
    <w:rsid w:val="004A72AA"/>
    <w:rsid w:val="004A761F"/>
    <w:rsid w:val="004A787E"/>
    <w:rsid w:val="004A7A3B"/>
    <w:rsid w:val="004A7C39"/>
    <w:rsid w:val="004A7C7C"/>
    <w:rsid w:val="004A7DE5"/>
    <w:rsid w:val="004A7E71"/>
    <w:rsid w:val="004B029C"/>
    <w:rsid w:val="004B04A4"/>
    <w:rsid w:val="004B0601"/>
    <w:rsid w:val="004B0798"/>
    <w:rsid w:val="004B084D"/>
    <w:rsid w:val="004B0E07"/>
    <w:rsid w:val="004B0FD3"/>
    <w:rsid w:val="004B1144"/>
    <w:rsid w:val="004B1516"/>
    <w:rsid w:val="004B168F"/>
    <w:rsid w:val="004B1FD2"/>
    <w:rsid w:val="004B23D2"/>
    <w:rsid w:val="004B262F"/>
    <w:rsid w:val="004B2692"/>
    <w:rsid w:val="004B26FF"/>
    <w:rsid w:val="004B2724"/>
    <w:rsid w:val="004B2BEA"/>
    <w:rsid w:val="004B2CA7"/>
    <w:rsid w:val="004B2E29"/>
    <w:rsid w:val="004B312E"/>
    <w:rsid w:val="004B384F"/>
    <w:rsid w:val="004B3CA4"/>
    <w:rsid w:val="004B3D89"/>
    <w:rsid w:val="004B3F46"/>
    <w:rsid w:val="004B41A1"/>
    <w:rsid w:val="004B4287"/>
    <w:rsid w:val="004B4485"/>
    <w:rsid w:val="004B47A2"/>
    <w:rsid w:val="004B4B22"/>
    <w:rsid w:val="004B4B46"/>
    <w:rsid w:val="004B4BDF"/>
    <w:rsid w:val="004B4E21"/>
    <w:rsid w:val="004B4ECC"/>
    <w:rsid w:val="004B5003"/>
    <w:rsid w:val="004B5183"/>
    <w:rsid w:val="004B519B"/>
    <w:rsid w:val="004B52B8"/>
    <w:rsid w:val="004B5651"/>
    <w:rsid w:val="004B58B9"/>
    <w:rsid w:val="004B597B"/>
    <w:rsid w:val="004B5AC3"/>
    <w:rsid w:val="004B5BBA"/>
    <w:rsid w:val="004B6237"/>
    <w:rsid w:val="004B6862"/>
    <w:rsid w:val="004B6C11"/>
    <w:rsid w:val="004B7390"/>
    <w:rsid w:val="004B794E"/>
    <w:rsid w:val="004B7CC3"/>
    <w:rsid w:val="004C0260"/>
    <w:rsid w:val="004C029A"/>
    <w:rsid w:val="004C03F7"/>
    <w:rsid w:val="004C0CBB"/>
    <w:rsid w:val="004C17AF"/>
    <w:rsid w:val="004C18F1"/>
    <w:rsid w:val="004C1A80"/>
    <w:rsid w:val="004C1AEA"/>
    <w:rsid w:val="004C1BCD"/>
    <w:rsid w:val="004C1E66"/>
    <w:rsid w:val="004C1FF5"/>
    <w:rsid w:val="004C2327"/>
    <w:rsid w:val="004C2524"/>
    <w:rsid w:val="004C28A6"/>
    <w:rsid w:val="004C28C2"/>
    <w:rsid w:val="004C2987"/>
    <w:rsid w:val="004C2B16"/>
    <w:rsid w:val="004C2EFF"/>
    <w:rsid w:val="004C3368"/>
    <w:rsid w:val="004C351C"/>
    <w:rsid w:val="004C3677"/>
    <w:rsid w:val="004C3740"/>
    <w:rsid w:val="004C3773"/>
    <w:rsid w:val="004C389C"/>
    <w:rsid w:val="004C3BDF"/>
    <w:rsid w:val="004C3CE1"/>
    <w:rsid w:val="004C3E3B"/>
    <w:rsid w:val="004C43CE"/>
    <w:rsid w:val="004C441C"/>
    <w:rsid w:val="004C450F"/>
    <w:rsid w:val="004C45D7"/>
    <w:rsid w:val="004C4BA0"/>
    <w:rsid w:val="004C4C21"/>
    <w:rsid w:val="004C4C6D"/>
    <w:rsid w:val="004C4EAD"/>
    <w:rsid w:val="004C4EE1"/>
    <w:rsid w:val="004C4F7A"/>
    <w:rsid w:val="004C510A"/>
    <w:rsid w:val="004C5346"/>
    <w:rsid w:val="004C53D6"/>
    <w:rsid w:val="004C54C5"/>
    <w:rsid w:val="004C54E7"/>
    <w:rsid w:val="004C55E0"/>
    <w:rsid w:val="004C57AB"/>
    <w:rsid w:val="004C57F6"/>
    <w:rsid w:val="004C5BDB"/>
    <w:rsid w:val="004C5D54"/>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997"/>
    <w:rsid w:val="004C7DE9"/>
    <w:rsid w:val="004C7F41"/>
    <w:rsid w:val="004C7FE1"/>
    <w:rsid w:val="004D0144"/>
    <w:rsid w:val="004D0290"/>
    <w:rsid w:val="004D02B9"/>
    <w:rsid w:val="004D032E"/>
    <w:rsid w:val="004D03D8"/>
    <w:rsid w:val="004D0629"/>
    <w:rsid w:val="004D0740"/>
    <w:rsid w:val="004D1126"/>
    <w:rsid w:val="004D1563"/>
    <w:rsid w:val="004D1712"/>
    <w:rsid w:val="004D1AD7"/>
    <w:rsid w:val="004D2143"/>
    <w:rsid w:val="004D214D"/>
    <w:rsid w:val="004D2203"/>
    <w:rsid w:val="004D2381"/>
    <w:rsid w:val="004D23BF"/>
    <w:rsid w:val="004D2554"/>
    <w:rsid w:val="004D26E3"/>
    <w:rsid w:val="004D290C"/>
    <w:rsid w:val="004D2AB5"/>
    <w:rsid w:val="004D2EBA"/>
    <w:rsid w:val="004D323D"/>
    <w:rsid w:val="004D32E4"/>
    <w:rsid w:val="004D3422"/>
    <w:rsid w:val="004D39DD"/>
    <w:rsid w:val="004D3BE5"/>
    <w:rsid w:val="004D3E32"/>
    <w:rsid w:val="004D4055"/>
    <w:rsid w:val="004D41D2"/>
    <w:rsid w:val="004D4668"/>
    <w:rsid w:val="004D466A"/>
    <w:rsid w:val="004D46EB"/>
    <w:rsid w:val="004D489A"/>
    <w:rsid w:val="004D4A8F"/>
    <w:rsid w:val="004D4ABE"/>
    <w:rsid w:val="004D4BB6"/>
    <w:rsid w:val="004D541E"/>
    <w:rsid w:val="004D566D"/>
    <w:rsid w:val="004D5E3A"/>
    <w:rsid w:val="004D61F1"/>
    <w:rsid w:val="004D6365"/>
    <w:rsid w:val="004D666F"/>
    <w:rsid w:val="004D6711"/>
    <w:rsid w:val="004D67F7"/>
    <w:rsid w:val="004D6C83"/>
    <w:rsid w:val="004D6EE6"/>
    <w:rsid w:val="004D7464"/>
    <w:rsid w:val="004D7B72"/>
    <w:rsid w:val="004D7F46"/>
    <w:rsid w:val="004E007B"/>
    <w:rsid w:val="004E0098"/>
    <w:rsid w:val="004E02E3"/>
    <w:rsid w:val="004E042B"/>
    <w:rsid w:val="004E080A"/>
    <w:rsid w:val="004E0BC5"/>
    <w:rsid w:val="004E0CC1"/>
    <w:rsid w:val="004E0EDB"/>
    <w:rsid w:val="004E1018"/>
    <w:rsid w:val="004E1100"/>
    <w:rsid w:val="004E136F"/>
    <w:rsid w:val="004E159B"/>
    <w:rsid w:val="004E1C0A"/>
    <w:rsid w:val="004E1C2B"/>
    <w:rsid w:val="004E1C56"/>
    <w:rsid w:val="004E1EB2"/>
    <w:rsid w:val="004E2045"/>
    <w:rsid w:val="004E237B"/>
    <w:rsid w:val="004E2527"/>
    <w:rsid w:val="004E2C17"/>
    <w:rsid w:val="004E2E76"/>
    <w:rsid w:val="004E3087"/>
    <w:rsid w:val="004E32B8"/>
    <w:rsid w:val="004E3A51"/>
    <w:rsid w:val="004E3CED"/>
    <w:rsid w:val="004E3EAF"/>
    <w:rsid w:val="004E441C"/>
    <w:rsid w:val="004E44B6"/>
    <w:rsid w:val="004E4B42"/>
    <w:rsid w:val="004E4B7F"/>
    <w:rsid w:val="004E4FA5"/>
    <w:rsid w:val="004E5008"/>
    <w:rsid w:val="004E5135"/>
    <w:rsid w:val="004E5168"/>
    <w:rsid w:val="004E541E"/>
    <w:rsid w:val="004E56C6"/>
    <w:rsid w:val="004E5885"/>
    <w:rsid w:val="004E5D64"/>
    <w:rsid w:val="004E61CE"/>
    <w:rsid w:val="004E641F"/>
    <w:rsid w:val="004E67CD"/>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9B7"/>
    <w:rsid w:val="004F0C4D"/>
    <w:rsid w:val="004F1261"/>
    <w:rsid w:val="004F137E"/>
    <w:rsid w:val="004F13D7"/>
    <w:rsid w:val="004F163E"/>
    <w:rsid w:val="004F1719"/>
    <w:rsid w:val="004F17A4"/>
    <w:rsid w:val="004F1D9D"/>
    <w:rsid w:val="004F1EAC"/>
    <w:rsid w:val="004F1F30"/>
    <w:rsid w:val="004F20D3"/>
    <w:rsid w:val="004F2103"/>
    <w:rsid w:val="004F2379"/>
    <w:rsid w:val="004F23D5"/>
    <w:rsid w:val="004F2694"/>
    <w:rsid w:val="004F2C6A"/>
    <w:rsid w:val="004F3233"/>
    <w:rsid w:val="004F337B"/>
    <w:rsid w:val="004F3BDD"/>
    <w:rsid w:val="004F3EDA"/>
    <w:rsid w:val="004F3FFE"/>
    <w:rsid w:val="004F43CE"/>
    <w:rsid w:val="004F45E8"/>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7DB"/>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0F59"/>
    <w:rsid w:val="005010D3"/>
    <w:rsid w:val="0050119A"/>
    <w:rsid w:val="005011D8"/>
    <w:rsid w:val="005012E2"/>
    <w:rsid w:val="005013B2"/>
    <w:rsid w:val="0050188F"/>
    <w:rsid w:val="005019A1"/>
    <w:rsid w:val="0050204E"/>
    <w:rsid w:val="00502120"/>
    <w:rsid w:val="00502195"/>
    <w:rsid w:val="00502197"/>
    <w:rsid w:val="00502B93"/>
    <w:rsid w:val="00502D5D"/>
    <w:rsid w:val="00503236"/>
    <w:rsid w:val="00503679"/>
    <w:rsid w:val="00503764"/>
    <w:rsid w:val="005046C0"/>
    <w:rsid w:val="00504ADF"/>
    <w:rsid w:val="00504C9C"/>
    <w:rsid w:val="00504F56"/>
    <w:rsid w:val="0050503E"/>
    <w:rsid w:val="00505079"/>
    <w:rsid w:val="005056DD"/>
    <w:rsid w:val="00505736"/>
    <w:rsid w:val="005057E3"/>
    <w:rsid w:val="005058CB"/>
    <w:rsid w:val="00505A94"/>
    <w:rsid w:val="00505C89"/>
    <w:rsid w:val="00505CF3"/>
    <w:rsid w:val="00505F26"/>
    <w:rsid w:val="00506187"/>
    <w:rsid w:val="005062BD"/>
    <w:rsid w:val="0050631C"/>
    <w:rsid w:val="00506A48"/>
    <w:rsid w:val="00506D97"/>
    <w:rsid w:val="00506ED1"/>
    <w:rsid w:val="00506ED2"/>
    <w:rsid w:val="005070E9"/>
    <w:rsid w:val="0050711D"/>
    <w:rsid w:val="005078F7"/>
    <w:rsid w:val="00507DF1"/>
    <w:rsid w:val="00510041"/>
    <w:rsid w:val="005105A6"/>
    <w:rsid w:val="00510760"/>
    <w:rsid w:val="00510A6B"/>
    <w:rsid w:val="00510D7F"/>
    <w:rsid w:val="00510ED7"/>
    <w:rsid w:val="005111F6"/>
    <w:rsid w:val="00511333"/>
    <w:rsid w:val="005113F9"/>
    <w:rsid w:val="0051155B"/>
    <w:rsid w:val="005118E3"/>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EC1"/>
    <w:rsid w:val="00513FA6"/>
    <w:rsid w:val="0051400C"/>
    <w:rsid w:val="005143E4"/>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21C"/>
    <w:rsid w:val="005163B4"/>
    <w:rsid w:val="00516708"/>
    <w:rsid w:val="00516847"/>
    <w:rsid w:val="00516A57"/>
    <w:rsid w:val="00516EDB"/>
    <w:rsid w:val="00516F73"/>
    <w:rsid w:val="005173BE"/>
    <w:rsid w:val="00517ADF"/>
    <w:rsid w:val="00517B49"/>
    <w:rsid w:val="00517C0C"/>
    <w:rsid w:val="00517C1B"/>
    <w:rsid w:val="00517EF9"/>
    <w:rsid w:val="00517F05"/>
    <w:rsid w:val="00520076"/>
    <w:rsid w:val="005203E2"/>
    <w:rsid w:val="00520437"/>
    <w:rsid w:val="0052095C"/>
    <w:rsid w:val="00520C9B"/>
    <w:rsid w:val="00520E62"/>
    <w:rsid w:val="00520F1D"/>
    <w:rsid w:val="00521E06"/>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C57"/>
    <w:rsid w:val="00523D43"/>
    <w:rsid w:val="00523EB1"/>
    <w:rsid w:val="00523EB2"/>
    <w:rsid w:val="00524396"/>
    <w:rsid w:val="00524646"/>
    <w:rsid w:val="00524722"/>
    <w:rsid w:val="0052479D"/>
    <w:rsid w:val="005247DE"/>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672"/>
    <w:rsid w:val="00530A5B"/>
    <w:rsid w:val="00530B7C"/>
    <w:rsid w:val="00530C9D"/>
    <w:rsid w:val="00530E98"/>
    <w:rsid w:val="00530F9B"/>
    <w:rsid w:val="0053100D"/>
    <w:rsid w:val="00531210"/>
    <w:rsid w:val="0053145C"/>
    <w:rsid w:val="00531A75"/>
    <w:rsid w:val="00531C90"/>
    <w:rsid w:val="00531CE7"/>
    <w:rsid w:val="0053207A"/>
    <w:rsid w:val="0053214E"/>
    <w:rsid w:val="005323C1"/>
    <w:rsid w:val="00532485"/>
    <w:rsid w:val="00532602"/>
    <w:rsid w:val="005326CC"/>
    <w:rsid w:val="005331FC"/>
    <w:rsid w:val="00533216"/>
    <w:rsid w:val="0053332E"/>
    <w:rsid w:val="00533333"/>
    <w:rsid w:val="0053389B"/>
    <w:rsid w:val="005338F6"/>
    <w:rsid w:val="00533CE8"/>
    <w:rsid w:val="00533D53"/>
    <w:rsid w:val="00533F7D"/>
    <w:rsid w:val="00533FCF"/>
    <w:rsid w:val="00534531"/>
    <w:rsid w:val="00534828"/>
    <w:rsid w:val="00534B36"/>
    <w:rsid w:val="00534EAE"/>
    <w:rsid w:val="005351ED"/>
    <w:rsid w:val="005353AE"/>
    <w:rsid w:val="0053546E"/>
    <w:rsid w:val="005359A3"/>
    <w:rsid w:val="00535B34"/>
    <w:rsid w:val="00535E72"/>
    <w:rsid w:val="00535FB7"/>
    <w:rsid w:val="005361D5"/>
    <w:rsid w:val="0053645E"/>
    <w:rsid w:val="005364F1"/>
    <w:rsid w:val="0053659B"/>
    <w:rsid w:val="00536A7E"/>
    <w:rsid w:val="00536CC5"/>
    <w:rsid w:val="005370CB"/>
    <w:rsid w:val="005371B0"/>
    <w:rsid w:val="00537219"/>
    <w:rsid w:val="005376DF"/>
    <w:rsid w:val="00537774"/>
    <w:rsid w:val="005377DA"/>
    <w:rsid w:val="00537A88"/>
    <w:rsid w:val="00537E6A"/>
    <w:rsid w:val="00537FC4"/>
    <w:rsid w:val="005400A8"/>
    <w:rsid w:val="005401E4"/>
    <w:rsid w:val="005401F1"/>
    <w:rsid w:val="005407FC"/>
    <w:rsid w:val="00540C46"/>
    <w:rsid w:val="00540F7A"/>
    <w:rsid w:val="0054136A"/>
    <w:rsid w:val="005414EF"/>
    <w:rsid w:val="005415B4"/>
    <w:rsid w:val="005415D1"/>
    <w:rsid w:val="005415DA"/>
    <w:rsid w:val="0054185F"/>
    <w:rsid w:val="005418A4"/>
    <w:rsid w:val="00541995"/>
    <w:rsid w:val="005419C0"/>
    <w:rsid w:val="00541A80"/>
    <w:rsid w:val="00542007"/>
    <w:rsid w:val="00542194"/>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D9F"/>
    <w:rsid w:val="00543E80"/>
    <w:rsid w:val="00543ED6"/>
    <w:rsid w:val="00543FF0"/>
    <w:rsid w:val="0054424F"/>
    <w:rsid w:val="005444DE"/>
    <w:rsid w:val="0054450C"/>
    <w:rsid w:val="00544B27"/>
    <w:rsid w:val="00544D78"/>
    <w:rsid w:val="00544EC6"/>
    <w:rsid w:val="00544FF7"/>
    <w:rsid w:val="00545154"/>
    <w:rsid w:val="0054545D"/>
    <w:rsid w:val="005454EB"/>
    <w:rsid w:val="005455E8"/>
    <w:rsid w:val="005457C5"/>
    <w:rsid w:val="005457C9"/>
    <w:rsid w:val="00545909"/>
    <w:rsid w:val="00545B85"/>
    <w:rsid w:val="00545CB7"/>
    <w:rsid w:val="00545E98"/>
    <w:rsid w:val="005460FB"/>
    <w:rsid w:val="0054633B"/>
    <w:rsid w:val="005470E7"/>
    <w:rsid w:val="00547852"/>
    <w:rsid w:val="0054797C"/>
    <w:rsid w:val="00547AA7"/>
    <w:rsid w:val="0055002D"/>
    <w:rsid w:val="005500F1"/>
    <w:rsid w:val="0055017B"/>
    <w:rsid w:val="005503B1"/>
    <w:rsid w:val="00550AA7"/>
    <w:rsid w:val="00550C75"/>
    <w:rsid w:val="00550E42"/>
    <w:rsid w:val="00550E48"/>
    <w:rsid w:val="00550EB8"/>
    <w:rsid w:val="005514CA"/>
    <w:rsid w:val="00551756"/>
    <w:rsid w:val="00551B66"/>
    <w:rsid w:val="00551B9B"/>
    <w:rsid w:val="00551C2D"/>
    <w:rsid w:val="00551C6F"/>
    <w:rsid w:val="00552012"/>
    <w:rsid w:val="0055213F"/>
    <w:rsid w:val="0055235F"/>
    <w:rsid w:val="00552482"/>
    <w:rsid w:val="0055252B"/>
    <w:rsid w:val="00552531"/>
    <w:rsid w:val="00552557"/>
    <w:rsid w:val="005526D6"/>
    <w:rsid w:val="00552774"/>
    <w:rsid w:val="00552BCC"/>
    <w:rsid w:val="00552D79"/>
    <w:rsid w:val="00552DF3"/>
    <w:rsid w:val="00553835"/>
    <w:rsid w:val="00553893"/>
    <w:rsid w:val="00553906"/>
    <w:rsid w:val="005539C7"/>
    <w:rsid w:val="00553BCB"/>
    <w:rsid w:val="00553D97"/>
    <w:rsid w:val="00553F2E"/>
    <w:rsid w:val="0055407F"/>
    <w:rsid w:val="00554103"/>
    <w:rsid w:val="00554322"/>
    <w:rsid w:val="00554336"/>
    <w:rsid w:val="00554425"/>
    <w:rsid w:val="00554555"/>
    <w:rsid w:val="005549CC"/>
    <w:rsid w:val="00554CCD"/>
    <w:rsid w:val="00554EDF"/>
    <w:rsid w:val="00554F47"/>
    <w:rsid w:val="00554FAD"/>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F15"/>
    <w:rsid w:val="00557FF8"/>
    <w:rsid w:val="005602F2"/>
    <w:rsid w:val="0056042E"/>
    <w:rsid w:val="0056043E"/>
    <w:rsid w:val="00560630"/>
    <w:rsid w:val="005607BB"/>
    <w:rsid w:val="005608CB"/>
    <w:rsid w:val="0056095C"/>
    <w:rsid w:val="00560A4B"/>
    <w:rsid w:val="00560C84"/>
    <w:rsid w:val="00560CE5"/>
    <w:rsid w:val="00561038"/>
    <w:rsid w:val="00561D5B"/>
    <w:rsid w:val="00561DB5"/>
    <w:rsid w:val="00562312"/>
    <w:rsid w:val="005623F0"/>
    <w:rsid w:val="005625A2"/>
    <w:rsid w:val="00562DD9"/>
    <w:rsid w:val="00562E8F"/>
    <w:rsid w:val="00562E9D"/>
    <w:rsid w:val="00562FDE"/>
    <w:rsid w:val="00563030"/>
    <w:rsid w:val="0056322F"/>
    <w:rsid w:val="00563422"/>
    <w:rsid w:val="005634AB"/>
    <w:rsid w:val="00563C1C"/>
    <w:rsid w:val="00563EEB"/>
    <w:rsid w:val="00563EF5"/>
    <w:rsid w:val="00564989"/>
    <w:rsid w:val="00564A5D"/>
    <w:rsid w:val="00564EFC"/>
    <w:rsid w:val="00564F08"/>
    <w:rsid w:val="00565046"/>
    <w:rsid w:val="00565079"/>
    <w:rsid w:val="005650DC"/>
    <w:rsid w:val="00565104"/>
    <w:rsid w:val="00565305"/>
    <w:rsid w:val="00565358"/>
    <w:rsid w:val="005654DB"/>
    <w:rsid w:val="00565983"/>
    <w:rsid w:val="00565B5B"/>
    <w:rsid w:val="00565DAC"/>
    <w:rsid w:val="00565EB2"/>
    <w:rsid w:val="00565F37"/>
    <w:rsid w:val="00565F5E"/>
    <w:rsid w:val="00566142"/>
    <w:rsid w:val="005663ED"/>
    <w:rsid w:val="005665B3"/>
    <w:rsid w:val="00566785"/>
    <w:rsid w:val="005667C9"/>
    <w:rsid w:val="005668DD"/>
    <w:rsid w:val="00566942"/>
    <w:rsid w:val="0056697C"/>
    <w:rsid w:val="00566E5F"/>
    <w:rsid w:val="005672E1"/>
    <w:rsid w:val="005675E4"/>
    <w:rsid w:val="00567651"/>
    <w:rsid w:val="00567920"/>
    <w:rsid w:val="00570089"/>
    <w:rsid w:val="00570633"/>
    <w:rsid w:val="005707D0"/>
    <w:rsid w:val="005708AD"/>
    <w:rsid w:val="00570A5C"/>
    <w:rsid w:val="00570F6A"/>
    <w:rsid w:val="00570F93"/>
    <w:rsid w:val="00571109"/>
    <w:rsid w:val="005713C6"/>
    <w:rsid w:val="005715FA"/>
    <w:rsid w:val="00571C57"/>
    <w:rsid w:val="00571D05"/>
    <w:rsid w:val="00571DF1"/>
    <w:rsid w:val="00571DF4"/>
    <w:rsid w:val="005720EB"/>
    <w:rsid w:val="0057210F"/>
    <w:rsid w:val="005722A9"/>
    <w:rsid w:val="005723DA"/>
    <w:rsid w:val="0057243A"/>
    <w:rsid w:val="005724E3"/>
    <w:rsid w:val="005725BB"/>
    <w:rsid w:val="005725C4"/>
    <w:rsid w:val="00572692"/>
    <w:rsid w:val="0057294D"/>
    <w:rsid w:val="00572A1B"/>
    <w:rsid w:val="00572B4D"/>
    <w:rsid w:val="005731DA"/>
    <w:rsid w:val="00573217"/>
    <w:rsid w:val="005733A5"/>
    <w:rsid w:val="00573826"/>
    <w:rsid w:val="005739D4"/>
    <w:rsid w:val="0057406A"/>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A40"/>
    <w:rsid w:val="00576D59"/>
    <w:rsid w:val="00576D81"/>
    <w:rsid w:val="00576DD1"/>
    <w:rsid w:val="00576F5E"/>
    <w:rsid w:val="0057710A"/>
    <w:rsid w:val="0057741E"/>
    <w:rsid w:val="005774ED"/>
    <w:rsid w:val="00577BB8"/>
    <w:rsid w:val="00577C7F"/>
    <w:rsid w:val="00577D2A"/>
    <w:rsid w:val="00577E75"/>
    <w:rsid w:val="00577EFC"/>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C07"/>
    <w:rsid w:val="00582E54"/>
    <w:rsid w:val="00582E9E"/>
    <w:rsid w:val="005835B3"/>
    <w:rsid w:val="005837D8"/>
    <w:rsid w:val="00583921"/>
    <w:rsid w:val="005839C5"/>
    <w:rsid w:val="00583E46"/>
    <w:rsid w:val="00583FC6"/>
    <w:rsid w:val="0058456E"/>
    <w:rsid w:val="005845AE"/>
    <w:rsid w:val="005847F1"/>
    <w:rsid w:val="005848D5"/>
    <w:rsid w:val="00584D05"/>
    <w:rsid w:val="00584F93"/>
    <w:rsid w:val="005850FC"/>
    <w:rsid w:val="0058517F"/>
    <w:rsid w:val="005856E8"/>
    <w:rsid w:val="0058572F"/>
    <w:rsid w:val="00585B00"/>
    <w:rsid w:val="00585CCA"/>
    <w:rsid w:val="00585E7C"/>
    <w:rsid w:val="00586061"/>
    <w:rsid w:val="005864BF"/>
    <w:rsid w:val="0058664A"/>
    <w:rsid w:val="005868A1"/>
    <w:rsid w:val="00586D95"/>
    <w:rsid w:val="00586E58"/>
    <w:rsid w:val="00586EAE"/>
    <w:rsid w:val="00587265"/>
    <w:rsid w:val="0058737D"/>
    <w:rsid w:val="00587479"/>
    <w:rsid w:val="0058773D"/>
    <w:rsid w:val="0058774D"/>
    <w:rsid w:val="005877D5"/>
    <w:rsid w:val="00587D23"/>
    <w:rsid w:val="00587F9B"/>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1A4"/>
    <w:rsid w:val="00593231"/>
    <w:rsid w:val="00593364"/>
    <w:rsid w:val="005934A9"/>
    <w:rsid w:val="00593507"/>
    <w:rsid w:val="00593728"/>
    <w:rsid w:val="00593977"/>
    <w:rsid w:val="00593C32"/>
    <w:rsid w:val="00593CE8"/>
    <w:rsid w:val="00593CF0"/>
    <w:rsid w:val="00593CF8"/>
    <w:rsid w:val="00593D9A"/>
    <w:rsid w:val="00593F54"/>
    <w:rsid w:val="00593F79"/>
    <w:rsid w:val="0059405F"/>
    <w:rsid w:val="00594108"/>
    <w:rsid w:val="00594233"/>
    <w:rsid w:val="00594317"/>
    <w:rsid w:val="00594335"/>
    <w:rsid w:val="005943CE"/>
    <w:rsid w:val="005945CC"/>
    <w:rsid w:val="00594837"/>
    <w:rsid w:val="0059489B"/>
    <w:rsid w:val="00594A24"/>
    <w:rsid w:val="00594ACF"/>
    <w:rsid w:val="00594F57"/>
    <w:rsid w:val="00594FAC"/>
    <w:rsid w:val="00594FF6"/>
    <w:rsid w:val="00595330"/>
    <w:rsid w:val="005953C2"/>
    <w:rsid w:val="00595B89"/>
    <w:rsid w:val="00595DFB"/>
    <w:rsid w:val="00595EF9"/>
    <w:rsid w:val="005969E7"/>
    <w:rsid w:val="00596B4E"/>
    <w:rsid w:val="00596E79"/>
    <w:rsid w:val="00596EAA"/>
    <w:rsid w:val="00596F03"/>
    <w:rsid w:val="00596F39"/>
    <w:rsid w:val="00596FC0"/>
    <w:rsid w:val="005970BF"/>
    <w:rsid w:val="005972B5"/>
    <w:rsid w:val="00597524"/>
    <w:rsid w:val="0059774F"/>
    <w:rsid w:val="0059785A"/>
    <w:rsid w:val="00597C5F"/>
    <w:rsid w:val="00597DCD"/>
    <w:rsid w:val="00597E71"/>
    <w:rsid w:val="005A0203"/>
    <w:rsid w:val="005A0256"/>
    <w:rsid w:val="005A032D"/>
    <w:rsid w:val="005A04A2"/>
    <w:rsid w:val="005A058C"/>
    <w:rsid w:val="005A0A55"/>
    <w:rsid w:val="005A0A80"/>
    <w:rsid w:val="005A0B71"/>
    <w:rsid w:val="005A10DB"/>
    <w:rsid w:val="005A1961"/>
    <w:rsid w:val="005A1DC8"/>
    <w:rsid w:val="005A27D2"/>
    <w:rsid w:val="005A2CE9"/>
    <w:rsid w:val="005A33E0"/>
    <w:rsid w:val="005A3494"/>
    <w:rsid w:val="005A35BB"/>
    <w:rsid w:val="005A37F8"/>
    <w:rsid w:val="005A3812"/>
    <w:rsid w:val="005A3D3A"/>
    <w:rsid w:val="005A3EB4"/>
    <w:rsid w:val="005A3F56"/>
    <w:rsid w:val="005A3F94"/>
    <w:rsid w:val="005A4160"/>
    <w:rsid w:val="005A471A"/>
    <w:rsid w:val="005A486B"/>
    <w:rsid w:val="005A4990"/>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69A"/>
    <w:rsid w:val="005A795F"/>
    <w:rsid w:val="005A7B16"/>
    <w:rsid w:val="005B00F6"/>
    <w:rsid w:val="005B0405"/>
    <w:rsid w:val="005B0897"/>
    <w:rsid w:val="005B0CA6"/>
    <w:rsid w:val="005B0FB8"/>
    <w:rsid w:val="005B1281"/>
    <w:rsid w:val="005B13E6"/>
    <w:rsid w:val="005B13F5"/>
    <w:rsid w:val="005B15BF"/>
    <w:rsid w:val="005B1F1F"/>
    <w:rsid w:val="005B20CE"/>
    <w:rsid w:val="005B21FE"/>
    <w:rsid w:val="005B2244"/>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246"/>
    <w:rsid w:val="005B4409"/>
    <w:rsid w:val="005B45E4"/>
    <w:rsid w:val="005B466C"/>
    <w:rsid w:val="005B48D4"/>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344"/>
    <w:rsid w:val="005B6463"/>
    <w:rsid w:val="005B6758"/>
    <w:rsid w:val="005B6778"/>
    <w:rsid w:val="005B67A4"/>
    <w:rsid w:val="005B69B7"/>
    <w:rsid w:val="005B6A84"/>
    <w:rsid w:val="005B6AE1"/>
    <w:rsid w:val="005B6E5B"/>
    <w:rsid w:val="005B7020"/>
    <w:rsid w:val="005B75B8"/>
    <w:rsid w:val="005B7B8C"/>
    <w:rsid w:val="005B7BA8"/>
    <w:rsid w:val="005B7D9D"/>
    <w:rsid w:val="005C000A"/>
    <w:rsid w:val="005C018E"/>
    <w:rsid w:val="005C0869"/>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6D0"/>
    <w:rsid w:val="005C48CF"/>
    <w:rsid w:val="005C49E0"/>
    <w:rsid w:val="005C4A20"/>
    <w:rsid w:val="005C4BE0"/>
    <w:rsid w:val="005C4CEE"/>
    <w:rsid w:val="005C4D3F"/>
    <w:rsid w:val="005C4D96"/>
    <w:rsid w:val="005C4EA6"/>
    <w:rsid w:val="005C4F2B"/>
    <w:rsid w:val="005C506C"/>
    <w:rsid w:val="005C510A"/>
    <w:rsid w:val="005C517D"/>
    <w:rsid w:val="005C55B5"/>
    <w:rsid w:val="005C57BF"/>
    <w:rsid w:val="005C59D2"/>
    <w:rsid w:val="005C5A5E"/>
    <w:rsid w:val="005C5BC0"/>
    <w:rsid w:val="005C5C69"/>
    <w:rsid w:val="005C5EE1"/>
    <w:rsid w:val="005C6733"/>
    <w:rsid w:val="005C6FCC"/>
    <w:rsid w:val="005C6FD8"/>
    <w:rsid w:val="005C7025"/>
    <w:rsid w:val="005C704E"/>
    <w:rsid w:val="005C70DD"/>
    <w:rsid w:val="005C737A"/>
    <w:rsid w:val="005C7AB4"/>
    <w:rsid w:val="005C7B1D"/>
    <w:rsid w:val="005C7B63"/>
    <w:rsid w:val="005C7CEA"/>
    <w:rsid w:val="005C7D61"/>
    <w:rsid w:val="005D037F"/>
    <w:rsid w:val="005D0415"/>
    <w:rsid w:val="005D0452"/>
    <w:rsid w:val="005D0499"/>
    <w:rsid w:val="005D051A"/>
    <w:rsid w:val="005D066C"/>
    <w:rsid w:val="005D07F3"/>
    <w:rsid w:val="005D0A65"/>
    <w:rsid w:val="005D0C44"/>
    <w:rsid w:val="005D0F5B"/>
    <w:rsid w:val="005D109E"/>
    <w:rsid w:val="005D15A2"/>
    <w:rsid w:val="005D163F"/>
    <w:rsid w:val="005D17D2"/>
    <w:rsid w:val="005D1D4C"/>
    <w:rsid w:val="005D1E6B"/>
    <w:rsid w:val="005D1F8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6EC"/>
    <w:rsid w:val="005D4892"/>
    <w:rsid w:val="005D49A0"/>
    <w:rsid w:val="005D4BCE"/>
    <w:rsid w:val="005D4BE1"/>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4DC"/>
    <w:rsid w:val="005D7782"/>
    <w:rsid w:val="005D7ADA"/>
    <w:rsid w:val="005E0414"/>
    <w:rsid w:val="005E053B"/>
    <w:rsid w:val="005E08E7"/>
    <w:rsid w:val="005E09C3"/>
    <w:rsid w:val="005E0B2F"/>
    <w:rsid w:val="005E15CF"/>
    <w:rsid w:val="005E1695"/>
    <w:rsid w:val="005E16C8"/>
    <w:rsid w:val="005E190D"/>
    <w:rsid w:val="005E1A83"/>
    <w:rsid w:val="005E1B24"/>
    <w:rsid w:val="005E1F86"/>
    <w:rsid w:val="005E213E"/>
    <w:rsid w:val="005E23A5"/>
    <w:rsid w:val="005E23B2"/>
    <w:rsid w:val="005E2641"/>
    <w:rsid w:val="005E26EE"/>
    <w:rsid w:val="005E2A4F"/>
    <w:rsid w:val="005E2B6C"/>
    <w:rsid w:val="005E2D9D"/>
    <w:rsid w:val="005E348D"/>
    <w:rsid w:val="005E35F8"/>
    <w:rsid w:val="005E35FC"/>
    <w:rsid w:val="005E37F4"/>
    <w:rsid w:val="005E3E29"/>
    <w:rsid w:val="005E496F"/>
    <w:rsid w:val="005E4D60"/>
    <w:rsid w:val="005E51F6"/>
    <w:rsid w:val="005E5779"/>
    <w:rsid w:val="005E5836"/>
    <w:rsid w:val="005E58C3"/>
    <w:rsid w:val="005E5A71"/>
    <w:rsid w:val="005E5C52"/>
    <w:rsid w:val="005E5E07"/>
    <w:rsid w:val="005E5EDF"/>
    <w:rsid w:val="005E5F70"/>
    <w:rsid w:val="005E617D"/>
    <w:rsid w:val="005E64BE"/>
    <w:rsid w:val="005E668F"/>
    <w:rsid w:val="005E6D24"/>
    <w:rsid w:val="005E6F6F"/>
    <w:rsid w:val="005E70FA"/>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6E"/>
    <w:rsid w:val="005F08A8"/>
    <w:rsid w:val="005F0B98"/>
    <w:rsid w:val="005F0F5D"/>
    <w:rsid w:val="005F10FA"/>
    <w:rsid w:val="005F1117"/>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5B8"/>
    <w:rsid w:val="005F3985"/>
    <w:rsid w:val="005F3BB5"/>
    <w:rsid w:val="005F3CF1"/>
    <w:rsid w:val="005F3E64"/>
    <w:rsid w:val="005F41E8"/>
    <w:rsid w:val="005F431C"/>
    <w:rsid w:val="005F4353"/>
    <w:rsid w:val="005F441C"/>
    <w:rsid w:val="005F452B"/>
    <w:rsid w:val="005F4803"/>
    <w:rsid w:val="005F48B9"/>
    <w:rsid w:val="005F4AC3"/>
    <w:rsid w:val="005F4BC8"/>
    <w:rsid w:val="005F4BCE"/>
    <w:rsid w:val="005F503A"/>
    <w:rsid w:val="005F5046"/>
    <w:rsid w:val="005F50F0"/>
    <w:rsid w:val="005F5123"/>
    <w:rsid w:val="005F521F"/>
    <w:rsid w:val="005F538B"/>
    <w:rsid w:val="005F5639"/>
    <w:rsid w:val="005F5B4D"/>
    <w:rsid w:val="005F6573"/>
    <w:rsid w:val="005F6C19"/>
    <w:rsid w:val="005F6E5C"/>
    <w:rsid w:val="005F6F14"/>
    <w:rsid w:val="005F70B4"/>
    <w:rsid w:val="005F7340"/>
    <w:rsid w:val="005F73EE"/>
    <w:rsid w:val="005F783D"/>
    <w:rsid w:val="005F78E3"/>
    <w:rsid w:val="005F7AD4"/>
    <w:rsid w:val="005F7BC8"/>
    <w:rsid w:val="005F7CAB"/>
    <w:rsid w:val="005F7FAA"/>
    <w:rsid w:val="00600172"/>
    <w:rsid w:val="006001FB"/>
    <w:rsid w:val="00600233"/>
    <w:rsid w:val="00600420"/>
    <w:rsid w:val="0060066E"/>
    <w:rsid w:val="006008DD"/>
    <w:rsid w:val="00600944"/>
    <w:rsid w:val="00600A03"/>
    <w:rsid w:val="00600C0B"/>
    <w:rsid w:val="00600C4D"/>
    <w:rsid w:val="00601299"/>
    <w:rsid w:val="0060169B"/>
    <w:rsid w:val="006016E6"/>
    <w:rsid w:val="00601A05"/>
    <w:rsid w:val="00601A60"/>
    <w:rsid w:val="00601B67"/>
    <w:rsid w:val="00601DF0"/>
    <w:rsid w:val="0060234B"/>
    <w:rsid w:val="00602365"/>
    <w:rsid w:val="00602590"/>
    <w:rsid w:val="0060265F"/>
    <w:rsid w:val="00602843"/>
    <w:rsid w:val="00602D38"/>
    <w:rsid w:val="00602DEE"/>
    <w:rsid w:val="0060369B"/>
    <w:rsid w:val="0060372C"/>
    <w:rsid w:val="00603999"/>
    <w:rsid w:val="00603CC3"/>
    <w:rsid w:val="00604237"/>
    <w:rsid w:val="00604613"/>
    <w:rsid w:val="00604647"/>
    <w:rsid w:val="00604708"/>
    <w:rsid w:val="00604BD9"/>
    <w:rsid w:val="00605137"/>
    <w:rsid w:val="00605160"/>
    <w:rsid w:val="00605162"/>
    <w:rsid w:val="00605348"/>
    <w:rsid w:val="006055CA"/>
    <w:rsid w:val="006058FC"/>
    <w:rsid w:val="00605959"/>
    <w:rsid w:val="00605CC2"/>
    <w:rsid w:val="0060611C"/>
    <w:rsid w:val="00606129"/>
    <w:rsid w:val="0060614D"/>
    <w:rsid w:val="00606313"/>
    <w:rsid w:val="0060659A"/>
    <w:rsid w:val="00606741"/>
    <w:rsid w:val="00606791"/>
    <w:rsid w:val="0060691C"/>
    <w:rsid w:val="00606934"/>
    <w:rsid w:val="0060697B"/>
    <w:rsid w:val="00606A7F"/>
    <w:rsid w:val="00606F39"/>
    <w:rsid w:val="00607121"/>
    <w:rsid w:val="0060764F"/>
    <w:rsid w:val="0060789A"/>
    <w:rsid w:val="00607C82"/>
    <w:rsid w:val="00607E69"/>
    <w:rsid w:val="00610030"/>
    <w:rsid w:val="00610218"/>
    <w:rsid w:val="00610296"/>
    <w:rsid w:val="006102DC"/>
    <w:rsid w:val="006103FB"/>
    <w:rsid w:val="00610D6B"/>
    <w:rsid w:val="00610E6F"/>
    <w:rsid w:val="00611039"/>
    <w:rsid w:val="006110DD"/>
    <w:rsid w:val="0061111B"/>
    <w:rsid w:val="00611225"/>
    <w:rsid w:val="006116BB"/>
    <w:rsid w:val="006116D4"/>
    <w:rsid w:val="006117F9"/>
    <w:rsid w:val="00611832"/>
    <w:rsid w:val="00611CD6"/>
    <w:rsid w:val="00612458"/>
    <w:rsid w:val="00612885"/>
    <w:rsid w:val="0061290C"/>
    <w:rsid w:val="00612B78"/>
    <w:rsid w:val="00612D09"/>
    <w:rsid w:val="00613057"/>
    <w:rsid w:val="00613095"/>
    <w:rsid w:val="00613928"/>
    <w:rsid w:val="00613DB3"/>
    <w:rsid w:val="00613FCE"/>
    <w:rsid w:val="00614198"/>
    <w:rsid w:val="00614861"/>
    <w:rsid w:val="00614911"/>
    <w:rsid w:val="00614D98"/>
    <w:rsid w:val="006153EB"/>
    <w:rsid w:val="006154C6"/>
    <w:rsid w:val="00615AD2"/>
    <w:rsid w:val="00615E6D"/>
    <w:rsid w:val="0061625E"/>
    <w:rsid w:val="00616582"/>
    <w:rsid w:val="0061659F"/>
    <w:rsid w:val="00616702"/>
    <w:rsid w:val="0061679D"/>
    <w:rsid w:val="0061690C"/>
    <w:rsid w:val="00616986"/>
    <w:rsid w:val="00616D70"/>
    <w:rsid w:val="00616F22"/>
    <w:rsid w:val="00616FD8"/>
    <w:rsid w:val="006171E3"/>
    <w:rsid w:val="00617341"/>
    <w:rsid w:val="00617457"/>
    <w:rsid w:val="006174A8"/>
    <w:rsid w:val="00617628"/>
    <w:rsid w:val="006176FD"/>
    <w:rsid w:val="006177C7"/>
    <w:rsid w:val="006178F9"/>
    <w:rsid w:val="00617BCA"/>
    <w:rsid w:val="006206FF"/>
    <w:rsid w:val="006207C2"/>
    <w:rsid w:val="006207D6"/>
    <w:rsid w:val="00620CE9"/>
    <w:rsid w:val="00620E11"/>
    <w:rsid w:val="00620F25"/>
    <w:rsid w:val="006219E9"/>
    <w:rsid w:val="00621A49"/>
    <w:rsid w:val="006221FF"/>
    <w:rsid w:val="006222D5"/>
    <w:rsid w:val="0062288E"/>
    <w:rsid w:val="00622893"/>
    <w:rsid w:val="00622B00"/>
    <w:rsid w:val="00622D0C"/>
    <w:rsid w:val="0062341F"/>
    <w:rsid w:val="006235FE"/>
    <w:rsid w:val="00623741"/>
    <w:rsid w:val="00623876"/>
    <w:rsid w:val="006238EF"/>
    <w:rsid w:val="006239A9"/>
    <w:rsid w:val="00623B65"/>
    <w:rsid w:val="00623CA9"/>
    <w:rsid w:val="00623E78"/>
    <w:rsid w:val="00623F1C"/>
    <w:rsid w:val="00623F98"/>
    <w:rsid w:val="00623FFE"/>
    <w:rsid w:val="00624046"/>
    <w:rsid w:val="00624047"/>
    <w:rsid w:val="0062424D"/>
    <w:rsid w:val="00624450"/>
    <w:rsid w:val="00624835"/>
    <w:rsid w:val="00624FEA"/>
    <w:rsid w:val="006251A7"/>
    <w:rsid w:val="00625561"/>
    <w:rsid w:val="006258F2"/>
    <w:rsid w:val="006259B6"/>
    <w:rsid w:val="00625CAE"/>
    <w:rsid w:val="006261E1"/>
    <w:rsid w:val="0062643E"/>
    <w:rsid w:val="00626471"/>
    <w:rsid w:val="00626534"/>
    <w:rsid w:val="006265E6"/>
    <w:rsid w:val="006266E9"/>
    <w:rsid w:val="00626AE7"/>
    <w:rsid w:val="00626F99"/>
    <w:rsid w:val="0062712F"/>
    <w:rsid w:val="00627335"/>
    <w:rsid w:val="0062753D"/>
    <w:rsid w:val="006275B4"/>
    <w:rsid w:val="00627615"/>
    <w:rsid w:val="00627788"/>
    <w:rsid w:val="006277D8"/>
    <w:rsid w:val="00627BB5"/>
    <w:rsid w:val="00627BE5"/>
    <w:rsid w:val="0063002F"/>
    <w:rsid w:val="00630301"/>
    <w:rsid w:val="0063030C"/>
    <w:rsid w:val="006303E6"/>
    <w:rsid w:val="006306BC"/>
    <w:rsid w:val="006306C1"/>
    <w:rsid w:val="00630CD5"/>
    <w:rsid w:val="00630D46"/>
    <w:rsid w:val="00631308"/>
    <w:rsid w:val="00631335"/>
    <w:rsid w:val="006314F7"/>
    <w:rsid w:val="0063157E"/>
    <w:rsid w:val="00631C29"/>
    <w:rsid w:val="00631CAC"/>
    <w:rsid w:val="00631D5F"/>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505F"/>
    <w:rsid w:val="00635306"/>
    <w:rsid w:val="0063532F"/>
    <w:rsid w:val="00635476"/>
    <w:rsid w:val="0063585B"/>
    <w:rsid w:val="00635CB2"/>
    <w:rsid w:val="006360C2"/>
    <w:rsid w:val="00636318"/>
    <w:rsid w:val="0063694A"/>
    <w:rsid w:val="006374D0"/>
    <w:rsid w:val="0063774D"/>
    <w:rsid w:val="00637941"/>
    <w:rsid w:val="00637959"/>
    <w:rsid w:val="00637ACD"/>
    <w:rsid w:val="00637D09"/>
    <w:rsid w:val="00637DD2"/>
    <w:rsid w:val="00637EA2"/>
    <w:rsid w:val="00637F82"/>
    <w:rsid w:val="00637F9D"/>
    <w:rsid w:val="006400F1"/>
    <w:rsid w:val="00640268"/>
    <w:rsid w:val="00640742"/>
    <w:rsid w:val="0064081F"/>
    <w:rsid w:val="00641274"/>
    <w:rsid w:val="00641322"/>
    <w:rsid w:val="006413C9"/>
    <w:rsid w:val="00641504"/>
    <w:rsid w:val="0064191E"/>
    <w:rsid w:val="0064191F"/>
    <w:rsid w:val="00641E11"/>
    <w:rsid w:val="00641E69"/>
    <w:rsid w:val="00642040"/>
    <w:rsid w:val="00642465"/>
    <w:rsid w:val="00642AE0"/>
    <w:rsid w:val="00642BE5"/>
    <w:rsid w:val="00642CF3"/>
    <w:rsid w:val="006432B7"/>
    <w:rsid w:val="00643992"/>
    <w:rsid w:val="00643B63"/>
    <w:rsid w:val="00643EFB"/>
    <w:rsid w:val="006440A0"/>
    <w:rsid w:val="006442A1"/>
    <w:rsid w:val="00644356"/>
    <w:rsid w:val="0064444A"/>
    <w:rsid w:val="006444D5"/>
    <w:rsid w:val="006448BF"/>
    <w:rsid w:val="00644909"/>
    <w:rsid w:val="00644BC6"/>
    <w:rsid w:val="00644C2F"/>
    <w:rsid w:val="00644E67"/>
    <w:rsid w:val="00644F36"/>
    <w:rsid w:val="00644F88"/>
    <w:rsid w:val="00644FF8"/>
    <w:rsid w:val="00644FFD"/>
    <w:rsid w:val="0064507D"/>
    <w:rsid w:val="0064572F"/>
    <w:rsid w:val="006458B3"/>
    <w:rsid w:val="00645BCB"/>
    <w:rsid w:val="00645CA2"/>
    <w:rsid w:val="0064623F"/>
    <w:rsid w:val="00646403"/>
    <w:rsid w:val="006464BC"/>
    <w:rsid w:val="006465A7"/>
    <w:rsid w:val="006465E0"/>
    <w:rsid w:val="00646F2F"/>
    <w:rsid w:val="00647009"/>
    <w:rsid w:val="00647025"/>
    <w:rsid w:val="006472CF"/>
    <w:rsid w:val="0064778B"/>
    <w:rsid w:val="00647AF8"/>
    <w:rsid w:val="00647C06"/>
    <w:rsid w:val="0065015E"/>
    <w:rsid w:val="006501E9"/>
    <w:rsid w:val="006505A0"/>
    <w:rsid w:val="00650650"/>
    <w:rsid w:val="006506FC"/>
    <w:rsid w:val="00650735"/>
    <w:rsid w:val="006508E1"/>
    <w:rsid w:val="00650BB5"/>
    <w:rsid w:val="0065104E"/>
    <w:rsid w:val="006511A0"/>
    <w:rsid w:val="006514A3"/>
    <w:rsid w:val="006516E2"/>
    <w:rsid w:val="00651849"/>
    <w:rsid w:val="00651D1F"/>
    <w:rsid w:val="00651EF1"/>
    <w:rsid w:val="006522A4"/>
    <w:rsid w:val="0065248D"/>
    <w:rsid w:val="006524E0"/>
    <w:rsid w:val="006525BD"/>
    <w:rsid w:val="0065293B"/>
    <w:rsid w:val="00652A0A"/>
    <w:rsid w:val="00652ACA"/>
    <w:rsid w:val="00652ACF"/>
    <w:rsid w:val="00652B48"/>
    <w:rsid w:val="00652E57"/>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139"/>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0D79"/>
    <w:rsid w:val="00661188"/>
    <w:rsid w:val="006614BA"/>
    <w:rsid w:val="00661C00"/>
    <w:rsid w:val="00661E6C"/>
    <w:rsid w:val="00661E84"/>
    <w:rsid w:val="00661E93"/>
    <w:rsid w:val="00662365"/>
    <w:rsid w:val="00662370"/>
    <w:rsid w:val="006624FB"/>
    <w:rsid w:val="0066261F"/>
    <w:rsid w:val="00662B22"/>
    <w:rsid w:val="00662BA1"/>
    <w:rsid w:val="00662BE8"/>
    <w:rsid w:val="00662D62"/>
    <w:rsid w:val="00663064"/>
    <w:rsid w:val="00663196"/>
    <w:rsid w:val="0066332B"/>
    <w:rsid w:val="006637A5"/>
    <w:rsid w:val="00663837"/>
    <w:rsid w:val="006639EB"/>
    <w:rsid w:val="00663AD0"/>
    <w:rsid w:val="00663AF8"/>
    <w:rsid w:val="00663B37"/>
    <w:rsid w:val="00663E82"/>
    <w:rsid w:val="00663EAC"/>
    <w:rsid w:val="00663F05"/>
    <w:rsid w:val="00664125"/>
    <w:rsid w:val="00664216"/>
    <w:rsid w:val="00664282"/>
    <w:rsid w:val="00664565"/>
    <w:rsid w:val="0066457F"/>
    <w:rsid w:val="0066459B"/>
    <w:rsid w:val="006645C8"/>
    <w:rsid w:val="006648D5"/>
    <w:rsid w:val="00664D7F"/>
    <w:rsid w:val="006650C5"/>
    <w:rsid w:val="006654C2"/>
    <w:rsid w:val="00665672"/>
    <w:rsid w:val="00665809"/>
    <w:rsid w:val="00665909"/>
    <w:rsid w:val="00665AA6"/>
    <w:rsid w:val="00665BA5"/>
    <w:rsid w:val="00665DBA"/>
    <w:rsid w:val="00665E25"/>
    <w:rsid w:val="00665EA7"/>
    <w:rsid w:val="00665F02"/>
    <w:rsid w:val="00665FB4"/>
    <w:rsid w:val="00666069"/>
    <w:rsid w:val="0066692A"/>
    <w:rsid w:val="00666C1A"/>
    <w:rsid w:val="00666E60"/>
    <w:rsid w:val="00667147"/>
    <w:rsid w:val="00667452"/>
    <w:rsid w:val="00667471"/>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1D56"/>
    <w:rsid w:val="006720BA"/>
    <w:rsid w:val="006720CE"/>
    <w:rsid w:val="0067223F"/>
    <w:rsid w:val="006723B6"/>
    <w:rsid w:val="00672400"/>
    <w:rsid w:val="0067249F"/>
    <w:rsid w:val="00672715"/>
    <w:rsid w:val="00672B0E"/>
    <w:rsid w:val="00672B46"/>
    <w:rsid w:val="00672D93"/>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99"/>
    <w:rsid w:val="006745C6"/>
    <w:rsid w:val="0067485F"/>
    <w:rsid w:val="006749E7"/>
    <w:rsid w:val="00674C7C"/>
    <w:rsid w:val="00674D88"/>
    <w:rsid w:val="00674E72"/>
    <w:rsid w:val="00675149"/>
    <w:rsid w:val="0067527C"/>
    <w:rsid w:val="006753C6"/>
    <w:rsid w:val="00675420"/>
    <w:rsid w:val="00675B66"/>
    <w:rsid w:val="00675BE4"/>
    <w:rsid w:val="00675D89"/>
    <w:rsid w:val="00675EE4"/>
    <w:rsid w:val="00675F86"/>
    <w:rsid w:val="00675FED"/>
    <w:rsid w:val="00676099"/>
    <w:rsid w:val="0067614E"/>
    <w:rsid w:val="006765E0"/>
    <w:rsid w:val="0067682B"/>
    <w:rsid w:val="00676839"/>
    <w:rsid w:val="006768B7"/>
    <w:rsid w:val="00676B25"/>
    <w:rsid w:val="00676D0D"/>
    <w:rsid w:val="00676D69"/>
    <w:rsid w:val="00676FCB"/>
    <w:rsid w:val="006770BF"/>
    <w:rsid w:val="00677371"/>
    <w:rsid w:val="006773C7"/>
    <w:rsid w:val="006774E8"/>
    <w:rsid w:val="00677631"/>
    <w:rsid w:val="0067769B"/>
    <w:rsid w:val="006776C0"/>
    <w:rsid w:val="006776ED"/>
    <w:rsid w:val="006776FF"/>
    <w:rsid w:val="006777A3"/>
    <w:rsid w:val="00677D35"/>
    <w:rsid w:val="00677F34"/>
    <w:rsid w:val="00677F50"/>
    <w:rsid w:val="00677FE6"/>
    <w:rsid w:val="006800AD"/>
    <w:rsid w:val="006805E9"/>
    <w:rsid w:val="0068061B"/>
    <w:rsid w:val="00680852"/>
    <w:rsid w:val="00680913"/>
    <w:rsid w:val="00680B00"/>
    <w:rsid w:val="00680CEA"/>
    <w:rsid w:val="00680EC6"/>
    <w:rsid w:val="006811D3"/>
    <w:rsid w:val="00681479"/>
    <w:rsid w:val="00681578"/>
    <w:rsid w:val="00681735"/>
    <w:rsid w:val="00681819"/>
    <w:rsid w:val="0068185B"/>
    <w:rsid w:val="00681959"/>
    <w:rsid w:val="00681F12"/>
    <w:rsid w:val="006821FE"/>
    <w:rsid w:val="0068228F"/>
    <w:rsid w:val="006824AF"/>
    <w:rsid w:val="0068294B"/>
    <w:rsid w:val="00682ABA"/>
    <w:rsid w:val="00682BA5"/>
    <w:rsid w:val="00682C60"/>
    <w:rsid w:val="00682CE5"/>
    <w:rsid w:val="00682D39"/>
    <w:rsid w:val="00682E8B"/>
    <w:rsid w:val="00682F76"/>
    <w:rsid w:val="006833FA"/>
    <w:rsid w:val="00683408"/>
    <w:rsid w:val="00683635"/>
    <w:rsid w:val="006839B7"/>
    <w:rsid w:val="00683C08"/>
    <w:rsid w:val="00683CA2"/>
    <w:rsid w:val="00683F10"/>
    <w:rsid w:val="00683F79"/>
    <w:rsid w:val="00683FD0"/>
    <w:rsid w:val="0068465C"/>
    <w:rsid w:val="00684761"/>
    <w:rsid w:val="00684807"/>
    <w:rsid w:val="00684B73"/>
    <w:rsid w:val="00684D96"/>
    <w:rsid w:val="00685011"/>
    <w:rsid w:val="00685095"/>
    <w:rsid w:val="006855A8"/>
    <w:rsid w:val="0068560F"/>
    <w:rsid w:val="006857B5"/>
    <w:rsid w:val="0068598F"/>
    <w:rsid w:val="006865D4"/>
    <w:rsid w:val="00686C68"/>
    <w:rsid w:val="00686D24"/>
    <w:rsid w:val="00686D29"/>
    <w:rsid w:val="00686DD1"/>
    <w:rsid w:val="00686F40"/>
    <w:rsid w:val="00686FB2"/>
    <w:rsid w:val="0068751B"/>
    <w:rsid w:val="006875C5"/>
    <w:rsid w:val="006875F9"/>
    <w:rsid w:val="00687710"/>
    <w:rsid w:val="00687912"/>
    <w:rsid w:val="00687E89"/>
    <w:rsid w:val="00687F1C"/>
    <w:rsid w:val="00690355"/>
    <w:rsid w:val="006903C4"/>
    <w:rsid w:val="00690710"/>
    <w:rsid w:val="00690B51"/>
    <w:rsid w:val="00690BC5"/>
    <w:rsid w:val="00690ED0"/>
    <w:rsid w:val="00691AB3"/>
    <w:rsid w:val="00691B09"/>
    <w:rsid w:val="00691CBD"/>
    <w:rsid w:val="00691D96"/>
    <w:rsid w:val="00691FCE"/>
    <w:rsid w:val="00692050"/>
    <w:rsid w:val="006922DE"/>
    <w:rsid w:val="0069230E"/>
    <w:rsid w:val="006924E0"/>
    <w:rsid w:val="006924E7"/>
    <w:rsid w:val="006929A5"/>
    <w:rsid w:val="00692B19"/>
    <w:rsid w:val="00692B5A"/>
    <w:rsid w:val="00692BBB"/>
    <w:rsid w:val="00692EAA"/>
    <w:rsid w:val="00692FA5"/>
    <w:rsid w:val="0069301C"/>
    <w:rsid w:val="0069316F"/>
    <w:rsid w:val="0069329C"/>
    <w:rsid w:val="0069330C"/>
    <w:rsid w:val="00693457"/>
    <w:rsid w:val="006937A0"/>
    <w:rsid w:val="00693869"/>
    <w:rsid w:val="006939FA"/>
    <w:rsid w:val="00693A1E"/>
    <w:rsid w:val="006941C9"/>
    <w:rsid w:val="00694B3E"/>
    <w:rsid w:val="00694EEE"/>
    <w:rsid w:val="00695087"/>
    <w:rsid w:val="00695149"/>
    <w:rsid w:val="006952CE"/>
    <w:rsid w:val="00695A4D"/>
    <w:rsid w:val="00695ACF"/>
    <w:rsid w:val="00695C5E"/>
    <w:rsid w:val="00695EC5"/>
    <w:rsid w:val="00695F0A"/>
    <w:rsid w:val="00695FF2"/>
    <w:rsid w:val="006960B2"/>
    <w:rsid w:val="00696933"/>
    <w:rsid w:val="00696B10"/>
    <w:rsid w:val="00696E4D"/>
    <w:rsid w:val="00696EB4"/>
    <w:rsid w:val="00697038"/>
    <w:rsid w:val="006970EA"/>
    <w:rsid w:val="0069727F"/>
    <w:rsid w:val="006976A8"/>
    <w:rsid w:val="006976DA"/>
    <w:rsid w:val="00697877"/>
    <w:rsid w:val="00697ADB"/>
    <w:rsid w:val="00697E75"/>
    <w:rsid w:val="006A0082"/>
    <w:rsid w:val="006A0294"/>
    <w:rsid w:val="006A030D"/>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5FF"/>
    <w:rsid w:val="006A3701"/>
    <w:rsid w:val="006A372B"/>
    <w:rsid w:val="006A3BEB"/>
    <w:rsid w:val="006A3C86"/>
    <w:rsid w:val="006A3E59"/>
    <w:rsid w:val="006A43CB"/>
    <w:rsid w:val="006A458E"/>
    <w:rsid w:val="006A48A7"/>
    <w:rsid w:val="006A494D"/>
    <w:rsid w:val="006A4A52"/>
    <w:rsid w:val="006A4F7D"/>
    <w:rsid w:val="006A5049"/>
    <w:rsid w:val="006A5101"/>
    <w:rsid w:val="006A5216"/>
    <w:rsid w:val="006A5220"/>
    <w:rsid w:val="006A5391"/>
    <w:rsid w:val="006A58DE"/>
    <w:rsid w:val="006A5A7F"/>
    <w:rsid w:val="006A5BDD"/>
    <w:rsid w:val="006A5C20"/>
    <w:rsid w:val="006A60F4"/>
    <w:rsid w:val="006A6316"/>
    <w:rsid w:val="006A63FB"/>
    <w:rsid w:val="006A6545"/>
    <w:rsid w:val="006A659C"/>
    <w:rsid w:val="006A676E"/>
    <w:rsid w:val="006A68F1"/>
    <w:rsid w:val="006A6959"/>
    <w:rsid w:val="006A6E13"/>
    <w:rsid w:val="006A7066"/>
    <w:rsid w:val="006A7613"/>
    <w:rsid w:val="006A7A36"/>
    <w:rsid w:val="006A7CBF"/>
    <w:rsid w:val="006A7D13"/>
    <w:rsid w:val="006A7F47"/>
    <w:rsid w:val="006B01E8"/>
    <w:rsid w:val="006B031A"/>
    <w:rsid w:val="006B08FD"/>
    <w:rsid w:val="006B0953"/>
    <w:rsid w:val="006B0B07"/>
    <w:rsid w:val="006B0D3A"/>
    <w:rsid w:val="006B0EB4"/>
    <w:rsid w:val="006B16DD"/>
    <w:rsid w:val="006B19F4"/>
    <w:rsid w:val="006B1C5F"/>
    <w:rsid w:val="006B1EDA"/>
    <w:rsid w:val="006B218D"/>
    <w:rsid w:val="006B22CB"/>
    <w:rsid w:val="006B285F"/>
    <w:rsid w:val="006B2B98"/>
    <w:rsid w:val="006B2CA8"/>
    <w:rsid w:val="006B2D9E"/>
    <w:rsid w:val="006B32C8"/>
    <w:rsid w:val="006B333A"/>
    <w:rsid w:val="006B3616"/>
    <w:rsid w:val="006B3873"/>
    <w:rsid w:val="006B3E33"/>
    <w:rsid w:val="006B3F81"/>
    <w:rsid w:val="006B4099"/>
    <w:rsid w:val="006B4847"/>
    <w:rsid w:val="006B4ACE"/>
    <w:rsid w:val="006B5003"/>
    <w:rsid w:val="006B55AB"/>
    <w:rsid w:val="006B5614"/>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07"/>
    <w:rsid w:val="006B71B4"/>
    <w:rsid w:val="006B755E"/>
    <w:rsid w:val="006B786A"/>
    <w:rsid w:val="006B7932"/>
    <w:rsid w:val="006B7A6F"/>
    <w:rsid w:val="006B7FE1"/>
    <w:rsid w:val="006C00AA"/>
    <w:rsid w:val="006C018B"/>
    <w:rsid w:val="006C01A0"/>
    <w:rsid w:val="006C0340"/>
    <w:rsid w:val="006C04E4"/>
    <w:rsid w:val="006C0668"/>
    <w:rsid w:val="006C09CD"/>
    <w:rsid w:val="006C0B99"/>
    <w:rsid w:val="006C0BBC"/>
    <w:rsid w:val="006C0CD4"/>
    <w:rsid w:val="006C0D88"/>
    <w:rsid w:val="006C0F4A"/>
    <w:rsid w:val="006C113C"/>
    <w:rsid w:val="006C13C2"/>
    <w:rsid w:val="006C15EF"/>
    <w:rsid w:val="006C1646"/>
    <w:rsid w:val="006C1DA9"/>
    <w:rsid w:val="006C1FFF"/>
    <w:rsid w:val="006C228B"/>
    <w:rsid w:val="006C23A4"/>
    <w:rsid w:val="006C26DA"/>
    <w:rsid w:val="006C2832"/>
    <w:rsid w:val="006C2C46"/>
    <w:rsid w:val="006C2EF8"/>
    <w:rsid w:val="006C3225"/>
    <w:rsid w:val="006C337F"/>
    <w:rsid w:val="006C34D7"/>
    <w:rsid w:val="006C3C62"/>
    <w:rsid w:val="006C3D32"/>
    <w:rsid w:val="006C3D70"/>
    <w:rsid w:val="006C3DEA"/>
    <w:rsid w:val="006C3FC0"/>
    <w:rsid w:val="006C41D0"/>
    <w:rsid w:val="006C4BA3"/>
    <w:rsid w:val="006C4E21"/>
    <w:rsid w:val="006C4E2C"/>
    <w:rsid w:val="006C4EC6"/>
    <w:rsid w:val="006C54F3"/>
    <w:rsid w:val="006C5769"/>
    <w:rsid w:val="006C579D"/>
    <w:rsid w:val="006C5933"/>
    <w:rsid w:val="006C5C88"/>
    <w:rsid w:val="006C5D6C"/>
    <w:rsid w:val="006C5DC5"/>
    <w:rsid w:val="006C60DC"/>
    <w:rsid w:val="006C619B"/>
    <w:rsid w:val="006C622A"/>
    <w:rsid w:val="006C626E"/>
    <w:rsid w:val="006C641B"/>
    <w:rsid w:val="006C6569"/>
    <w:rsid w:val="006C6922"/>
    <w:rsid w:val="006C6A8C"/>
    <w:rsid w:val="006C6EA6"/>
    <w:rsid w:val="006C7282"/>
    <w:rsid w:val="006C72AC"/>
    <w:rsid w:val="006C72F9"/>
    <w:rsid w:val="006C7361"/>
    <w:rsid w:val="006C73FE"/>
    <w:rsid w:val="006C754A"/>
    <w:rsid w:val="006C7806"/>
    <w:rsid w:val="006C7D69"/>
    <w:rsid w:val="006D051E"/>
    <w:rsid w:val="006D05B3"/>
    <w:rsid w:val="006D06B1"/>
    <w:rsid w:val="006D0754"/>
    <w:rsid w:val="006D0861"/>
    <w:rsid w:val="006D0A02"/>
    <w:rsid w:val="006D0A4E"/>
    <w:rsid w:val="006D0A8E"/>
    <w:rsid w:val="006D0AE9"/>
    <w:rsid w:val="006D0BC0"/>
    <w:rsid w:val="006D0F37"/>
    <w:rsid w:val="006D0FC5"/>
    <w:rsid w:val="006D113B"/>
    <w:rsid w:val="006D1196"/>
    <w:rsid w:val="006D11C4"/>
    <w:rsid w:val="006D138F"/>
    <w:rsid w:val="006D14D6"/>
    <w:rsid w:val="006D152F"/>
    <w:rsid w:val="006D1705"/>
    <w:rsid w:val="006D1D5B"/>
    <w:rsid w:val="006D1E33"/>
    <w:rsid w:val="006D2236"/>
    <w:rsid w:val="006D267D"/>
    <w:rsid w:val="006D28C7"/>
    <w:rsid w:val="006D2CF5"/>
    <w:rsid w:val="006D33AB"/>
    <w:rsid w:val="006D3465"/>
    <w:rsid w:val="006D36B0"/>
    <w:rsid w:val="006D3DA4"/>
    <w:rsid w:val="006D3E4A"/>
    <w:rsid w:val="006D41A6"/>
    <w:rsid w:val="006D44A0"/>
    <w:rsid w:val="006D46CB"/>
    <w:rsid w:val="006D472E"/>
    <w:rsid w:val="006D5345"/>
    <w:rsid w:val="006D534C"/>
    <w:rsid w:val="006D545C"/>
    <w:rsid w:val="006D56EA"/>
    <w:rsid w:val="006D5A8D"/>
    <w:rsid w:val="006D5DB9"/>
    <w:rsid w:val="006D602E"/>
    <w:rsid w:val="006D626C"/>
    <w:rsid w:val="006D63C5"/>
    <w:rsid w:val="006D64DF"/>
    <w:rsid w:val="006D6546"/>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08BF"/>
    <w:rsid w:val="006E0F31"/>
    <w:rsid w:val="006E1007"/>
    <w:rsid w:val="006E13B4"/>
    <w:rsid w:val="006E15A4"/>
    <w:rsid w:val="006E174A"/>
    <w:rsid w:val="006E1A14"/>
    <w:rsid w:val="006E1D0D"/>
    <w:rsid w:val="006E1DE8"/>
    <w:rsid w:val="006E1E2F"/>
    <w:rsid w:val="006E1FA0"/>
    <w:rsid w:val="006E23A8"/>
    <w:rsid w:val="006E26E6"/>
    <w:rsid w:val="006E2B3C"/>
    <w:rsid w:val="006E2B68"/>
    <w:rsid w:val="006E2C8B"/>
    <w:rsid w:val="006E2CFD"/>
    <w:rsid w:val="006E3057"/>
    <w:rsid w:val="006E3515"/>
    <w:rsid w:val="006E37E9"/>
    <w:rsid w:val="006E3CA2"/>
    <w:rsid w:val="006E3CEC"/>
    <w:rsid w:val="006E3D20"/>
    <w:rsid w:val="006E3F23"/>
    <w:rsid w:val="006E443B"/>
    <w:rsid w:val="006E4479"/>
    <w:rsid w:val="006E49D7"/>
    <w:rsid w:val="006E4D29"/>
    <w:rsid w:val="006E4D4C"/>
    <w:rsid w:val="006E513E"/>
    <w:rsid w:val="006E528D"/>
    <w:rsid w:val="006E52FA"/>
    <w:rsid w:val="006E53D8"/>
    <w:rsid w:val="006E5450"/>
    <w:rsid w:val="006E55EE"/>
    <w:rsid w:val="006E560D"/>
    <w:rsid w:val="006E5744"/>
    <w:rsid w:val="006E588C"/>
    <w:rsid w:val="006E5913"/>
    <w:rsid w:val="006E5A7D"/>
    <w:rsid w:val="006E5B32"/>
    <w:rsid w:val="006E5BDC"/>
    <w:rsid w:val="006E5CC5"/>
    <w:rsid w:val="006E5EFE"/>
    <w:rsid w:val="006E5FD8"/>
    <w:rsid w:val="006E61A2"/>
    <w:rsid w:val="006E6390"/>
    <w:rsid w:val="006E663E"/>
    <w:rsid w:val="006E6788"/>
    <w:rsid w:val="006E678A"/>
    <w:rsid w:val="006E68AC"/>
    <w:rsid w:val="006E6C01"/>
    <w:rsid w:val="006E6FA1"/>
    <w:rsid w:val="006E7038"/>
    <w:rsid w:val="006E728E"/>
    <w:rsid w:val="006E76D8"/>
    <w:rsid w:val="006E76DB"/>
    <w:rsid w:val="006E798A"/>
    <w:rsid w:val="006E7A13"/>
    <w:rsid w:val="006E7AAC"/>
    <w:rsid w:val="006E7B3A"/>
    <w:rsid w:val="006F0339"/>
    <w:rsid w:val="006F03FE"/>
    <w:rsid w:val="006F0577"/>
    <w:rsid w:val="006F05C3"/>
    <w:rsid w:val="006F0695"/>
    <w:rsid w:val="006F06A1"/>
    <w:rsid w:val="006F075D"/>
    <w:rsid w:val="006F0801"/>
    <w:rsid w:val="006F08AC"/>
    <w:rsid w:val="006F0B10"/>
    <w:rsid w:val="006F1025"/>
    <w:rsid w:val="006F1266"/>
    <w:rsid w:val="006F13B1"/>
    <w:rsid w:val="006F1480"/>
    <w:rsid w:val="006F1631"/>
    <w:rsid w:val="006F16F8"/>
    <w:rsid w:val="006F1C1C"/>
    <w:rsid w:val="006F207B"/>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433"/>
    <w:rsid w:val="006F559A"/>
    <w:rsid w:val="006F5666"/>
    <w:rsid w:val="006F56DE"/>
    <w:rsid w:val="006F5B19"/>
    <w:rsid w:val="006F5CFF"/>
    <w:rsid w:val="006F629B"/>
    <w:rsid w:val="006F62B1"/>
    <w:rsid w:val="006F66AE"/>
    <w:rsid w:val="006F6786"/>
    <w:rsid w:val="006F68AE"/>
    <w:rsid w:val="006F69C6"/>
    <w:rsid w:val="006F6ADA"/>
    <w:rsid w:val="006F70F5"/>
    <w:rsid w:val="006F71D8"/>
    <w:rsid w:val="006F725E"/>
    <w:rsid w:val="006F734C"/>
    <w:rsid w:val="006F73A3"/>
    <w:rsid w:val="006F7B6B"/>
    <w:rsid w:val="006F7CC4"/>
    <w:rsid w:val="006F7D05"/>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784"/>
    <w:rsid w:val="00701802"/>
    <w:rsid w:val="00701D18"/>
    <w:rsid w:val="00701D6C"/>
    <w:rsid w:val="007022B3"/>
    <w:rsid w:val="0070252C"/>
    <w:rsid w:val="0070277C"/>
    <w:rsid w:val="007029F6"/>
    <w:rsid w:val="007029FB"/>
    <w:rsid w:val="00702A90"/>
    <w:rsid w:val="00702AF8"/>
    <w:rsid w:val="00702BED"/>
    <w:rsid w:val="0070318A"/>
    <w:rsid w:val="0070322C"/>
    <w:rsid w:val="007032A3"/>
    <w:rsid w:val="0070332F"/>
    <w:rsid w:val="00703891"/>
    <w:rsid w:val="0070391B"/>
    <w:rsid w:val="00703BE4"/>
    <w:rsid w:val="0070411C"/>
    <w:rsid w:val="00704471"/>
    <w:rsid w:val="00704E7B"/>
    <w:rsid w:val="00704E9C"/>
    <w:rsid w:val="007050A0"/>
    <w:rsid w:val="00705220"/>
    <w:rsid w:val="0070523B"/>
    <w:rsid w:val="00705418"/>
    <w:rsid w:val="00705484"/>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35C"/>
    <w:rsid w:val="00710470"/>
    <w:rsid w:val="007108A2"/>
    <w:rsid w:val="007109D0"/>
    <w:rsid w:val="00710D89"/>
    <w:rsid w:val="00710EA5"/>
    <w:rsid w:val="00710F0E"/>
    <w:rsid w:val="00711093"/>
    <w:rsid w:val="00711151"/>
    <w:rsid w:val="00711301"/>
    <w:rsid w:val="0071137D"/>
    <w:rsid w:val="0071183F"/>
    <w:rsid w:val="007118D8"/>
    <w:rsid w:val="00711D57"/>
    <w:rsid w:val="00711F28"/>
    <w:rsid w:val="00712285"/>
    <w:rsid w:val="007126B0"/>
    <w:rsid w:val="0071272C"/>
    <w:rsid w:val="00712776"/>
    <w:rsid w:val="00712AAA"/>
    <w:rsid w:val="00712CC6"/>
    <w:rsid w:val="00712E51"/>
    <w:rsid w:val="00712EE6"/>
    <w:rsid w:val="00712F1D"/>
    <w:rsid w:val="00713886"/>
    <w:rsid w:val="00713F68"/>
    <w:rsid w:val="0071469A"/>
    <w:rsid w:val="007148BA"/>
    <w:rsid w:val="00714915"/>
    <w:rsid w:val="007149C3"/>
    <w:rsid w:val="00714A56"/>
    <w:rsid w:val="00714BFE"/>
    <w:rsid w:val="00714CC9"/>
    <w:rsid w:val="00714CCE"/>
    <w:rsid w:val="00714DC6"/>
    <w:rsid w:val="00714F21"/>
    <w:rsid w:val="00715119"/>
    <w:rsid w:val="007157E8"/>
    <w:rsid w:val="007158D8"/>
    <w:rsid w:val="0071597A"/>
    <w:rsid w:val="00715B21"/>
    <w:rsid w:val="00715BEC"/>
    <w:rsid w:val="007162D0"/>
    <w:rsid w:val="0071654E"/>
    <w:rsid w:val="007165EE"/>
    <w:rsid w:val="00716650"/>
    <w:rsid w:val="007167B8"/>
    <w:rsid w:val="00716927"/>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18F"/>
    <w:rsid w:val="0072223C"/>
    <w:rsid w:val="00722332"/>
    <w:rsid w:val="00722772"/>
    <w:rsid w:val="00722A6E"/>
    <w:rsid w:val="00722C10"/>
    <w:rsid w:val="00722C26"/>
    <w:rsid w:val="00722FD0"/>
    <w:rsid w:val="007231AF"/>
    <w:rsid w:val="00723250"/>
    <w:rsid w:val="0072335E"/>
    <w:rsid w:val="00723591"/>
    <w:rsid w:val="007238E9"/>
    <w:rsid w:val="00723C89"/>
    <w:rsid w:val="00723DB9"/>
    <w:rsid w:val="00724319"/>
    <w:rsid w:val="00725001"/>
    <w:rsid w:val="00725149"/>
    <w:rsid w:val="007251D6"/>
    <w:rsid w:val="007253AA"/>
    <w:rsid w:val="007253DC"/>
    <w:rsid w:val="0072552F"/>
    <w:rsid w:val="0072556A"/>
    <w:rsid w:val="0072564A"/>
    <w:rsid w:val="007257D1"/>
    <w:rsid w:val="007257F7"/>
    <w:rsid w:val="00725D12"/>
    <w:rsid w:val="00725E9A"/>
    <w:rsid w:val="007266C7"/>
    <w:rsid w:val="00726BF8"/>
    <w:rsid w:val="00726C5A"/>
    <w:rsid w:val="00726C85"/>
    <w:rsid w:val="00726D1B"/>
    <w:rsid w:val="00726D6B"/>
    <w:rsid w:val="00726F09"/>
    <w:rsid w:val="0072702F"/>
    <w:rsid w:val="00727054"/>
    <w:rsid w:val="0072714F"/>
    <w:rsid w:val="00727351"/>
    <w:rsid w:val="00727367"/>
    <w:rsid w:val="0072738C"/>
    <w:rsid w:val="007276DE"/>
    <w:rsid w:val="00727D88"/>
    <w:rsid w:val="007301A0"/>
    <w:rsid w:val="007303C8"/>
    <w:rsid w:val="007305F4"/>
    <w:rsid w:val="00730828"/>
    <w:rsid w:val="0073091E"/>
    <w:rsid w:val="007309D0"/>
    <w:rsid w:val="007309DF"/>
    <w:rsid w:val="00730C64"/>
    <w:rsid w:val="00730D3E"/>
    <w:rsid w:val="00730DBD"/>
    <w:rsid w:val="00730F9B"/>
    <w:rsid w:val="007312A5"/>
    <w:rsid w:val="00731356"/>
    <w:rsid w:val="00731503"/>
    <w:rsid w:val="007317E1"/>
    <w:rsid w:val="00731B63"/>
    <w:rsid w:val="00731C89"/>
    <w:rsid w:val="00731D87"/>
    <w:rsid w:val="00731E10"/>
    <w:rsid w:val="0073201D"/>
    <w:rsid w:val="007322F3"/>
    <w:rsid w:val="00732377"/>
    <w:rsid w:val="00732529"/>
    <w:rsid w:val="00732849"/>
    <w:rsid w:val="007328CB"/>
    <w:rsid w:val="007329AD"/>
    <w:rsid w:val="00732A6C"/>
    <w:rsid w:val="00732BFE"/>
    <w:rsid w:val="00732C83"/>
    <w:rsid w:val="00732E37"/>
    <w:rsid w:val="00732E98"/>
    <w:rsid w:val="00733454"/>
    <w:rsid w:val="0073376F"/>
    <w:rsid w:val="00733772"/>
    <w:rsid w:val="00733975"/>
    <w:rsid w:val="00733A3E"/>
    <w:rsid w:val="00733F99"/>
    <w:rsid w:val="0073415E"/>
    <w:rsid w:val="00734175"/>
    <w:rsid w:val="0073432A"/>
    <w:rsid w:val="00734386"/>
    <w:rsid w:val="0073438F"/>
    <w:rsid w:val="0073484F"/>
    <w:rsid w:val="00734985"/>
    <w:rsid w:val="00734A54"/>
    <w:rsid w:val="00734BB9"/>
    <w:rsid w:val="00734C69"/>
    <w:rsid w:val="00734CB2"/>
    <w:rsid w:val="007358D0"/>
    <w:rsid w:val="0073599F"/>
    <w:rsid w:val="00735B3D"/>
    <w:rsid w:val="00735BA4"/>
    <w:rsid w:val="00735ECE"/>
    <w:rsid w:val="00736011"/>
    <w:rsid w:val="00736163"/>
    <w:rsid w:val="00736280"/>
    <w:rsid w:val="007362B8"/>
    <w:rsid w:val="0073638A"/>
    <w:rsid w:val="0073640B"/>
    <w:rsid w:val="00736516"/>
    <w:rsid w:val="0073673F"/>
    <w:rsid w:val="007368E9"/>
    <w:rsid w:val="007368FE"/>
    <w:rsid w:val="00736917"/>
    <w:rsid w:val="00736AB4"/>
    <w:rsid w:val="00736B65"/>
    <w:rsid w:val="00736E8E"/>
    <w:rsid w:val="007374C6"/>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BC"/>
    <w:rsid w:val="00741ED5"/>
    <w:rsid w:val="00742173"/>
    <w:rsid w:val="007421D9"/>
    <w:rsid w:val="00742363"/>
    <w:rsid w:val="00742419"/>
    <w:rsid w:val="00742735"/>
    <w:rsid w:val="00742753"/>
    <w:rsid w:val="007428A9"/>
    <w:rsid w:val="00742ABC"/>
    <w:rsid w:val="00742AD9"/>
    <w:rsid w:val="00742B98"/>
    <w:rsid w:val="00742C7C"/>
    <w:rsid w:val="00742F1A"/>
    <w:rsid w:val="007431E3"/>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49D8"/>
    <w:rsid w:val="0074588E"/>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47D08"/>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4F03"/>
    <w:rsid w:val="0075503B"/>
    <w:rsid w:val="007550A4"/>
    <w:rsid w:val="007550C8"/>
    <w:rsid w:val="0075548A"/>
    <w:rsid w:val="0075574C"/>
    <w:rsid w:val="007557FD"/>
    <w:rsid w:val="0075598B"/>
    <w:rsid w:val="007559B7"/>
    <w:rsid w:val="00755BEE"/>
    <w:rsid w:val="00755CB7"/>
    <w:rsid w:val="00755D41"/>
    <w:rsid w:val="00755FAD"/>
    <w:rsid w:val="00756378"/>
    <w:rsid w:val="00756560"/>
    <w:rsid w:val="00756A1A"/>
    <w:rsid w:val="00756D4E"/>
    <w:rsid w:val="00756E07"/>
    <w:rsid w:val="00757040"/>
    <w:rsid w:val="007573DD"/>
    <w:rsid w:val="007575C9"/>
    <w:rsid w:val="007578AE"/>
    <w:rsid w:val="00757A50"/>
    <w:rsid w:val="00757A5E"/>
    <w:rsid w:val="00757D08"/>
    <w:rsid w:val="00757EAB"/>
    <w:rsid w:val="00757EBF"/>
    <w:rsid w:val="00757F17"/>
    <w:rsid w:val="00757FFC"/>
    <w:rsid w:val="00760169"/>
    <w:rsid w:val="00760283"/>
    <w:rsid w:val="00760295"/>
    <w:rsid w:val="007605C7"/>
    <w:rsid w:val="0076073D"/>
    <w:rsid w:val="007607EE"/>
    <w:rsid w:val="00760930"/>
    <w:rsid w:val="00760A3A"/>
    <w:rsid w:val="00760ECD"/>
    <w:rsid w:val="0076112E"/>
    <w:rsid w:val="007612D6"/>
    <w:rsid w:val="007618F2"/>
    <w:rsid w:val="0076197D"/>
    <w:rsid w:val="00761A00"/>
    <w:rsid w:val="00762151"/>
    <w:rsid w:val="00762234"/>
    <w:rsid w:val="00762600"/>
    <w:rsid w:val="0076261A"/>
    <w:rsid w:val="00762707"/>
    <w:rsid w:val="00763442"/>
    <w:rsid w:val="00763646"/>
    <w:rsid w:val="00763BDE"/>
    <w:rsid w:val="00764098"/>
    <w:rsid w:val="007643EE"/>
    <w:rsid w:val="00764685"/>
    <w:rsid w:val="00764B58"/>
    <w:rsid w:val="007650CB"/>
    <w:rsid w:val="007654CB"/>
    <w:rsid w:val="0076555E"/>
    <w:rsid w:val="00765677"/>
    <w:rsid w:val="007657B9"/>
    <w:rsid w:val="007657BD"/>
    <w:rsid w:val="00765B39"/>
    <w:rsid w:val="00766032"/>
    <w:rsid w:val="00766357"/>
    <w:rsid w:val="007664BF"/>
    <w:rsid w:val="007666FC"/>
    <w:rsid w:val="0076678A"/>
    <w:rsid w:val="00766C92"/>
    <w:rsid w:val="0076704B"/>
    <w:rsid w:val="00767067"/>
    <w:rsid w:val="007671B9"/>
    <w:rsid w:val="00767357"/>
    <w:rsid w:val="00767387"/>
    <w:rsid w:val="00767447"/>
    <w:rsid w:val="0076745F"/>
    <w:rsid w:val="007674BE"/>
    <w:rsid w:val="0076762B"/>
    <w:rsid w:val="0076762F"/>
    <w:rsid w:val="0076772B"/>
    <w:rsid w:val="00767E11"/>
    <w:rsid w:val="00767ECC"/>
    <w:rsid w:val="007700C0"/>
    <w:rsid w:val="007703B1"/>
    <w:rsid w:val="007704A9"/>
    <w:rsid w:val="00770859"/>
    <w:rsid w:val="00770A44"/>
    <w:rsid w:val="00770F95"/>
    <w:rsid w:val="00771030"/>
    <w:rsid w:val="007711D0"/>
    <w:rsid w:val="00771283"/>
    <w:rsid w:val="00771700"/>
    <w:rsid w:val="007718BD"/>
    <w:rsid w:val="007719B2"/>
    <w:rsid w:val="00771F80"/>
    <w:rsid w:val="00772375"/>
    <w:rsid w:val="00772786"/>
    <w:rsid w:val="0077283A"/>
    <w:rsid w:val="00772C6D"/>
    <w:rsid w:val="0077309D"/>
    <w:rsid w:val="00773131"/>
    <w:rsid w:val="007731E0"/>
    <w:rsid w:val="00773205"/>
    <w:rsid w:val="00773451"/>
    <w:rsid w:val="0077369F"/>
    <w:rsid w:val="0077378F"/>
    <w:rsid w:val="00773AF0"/>
    <w:rsid w:val="00773E53"/>
    <w:rsid w:val="00773F4F"/>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2D2"/>
    <w:rsid w:val="007773BD"/>
    <w:rsid w:val="007773C8"/>
    <w:rsid w:val="007775DE"/>
    <w:rsid w:val="00777753"/>
    <w:rsid w:val="00777CCA"/>
    <w:rsid w:val="007801B8"/>
    <w:rsid w:val="007805D4"/>
    <w:rsid w:val="00780683"/>
    <w:rsid w:val="00780729"/>
    <w:rsid w:val="00780779"/>
    <w:rsid w:val="00780846"/>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401"/>
    <w:rsid w:val="007839CB"/>
    <w:rsid w:val="00783CA1"/>
    <w:rsid w:val="00783D63"/>
    <w:rsid w:val="00783F4E"/>
    <w:rsid w:val="0078409D"/>
    <w:rsid w:val="00784259"/>
    <w:rsid w:val="007842F5"/>
    <w:rsid w:val="00784534"/>
    <w:rsid w:val="00784594"/>
    <w:rsid w:val="0078459B"/>
    <w:rsid w:val="007850E3"/>
    <w:rsid w:val="00785204"/>
    <w:rsid w:val="00785430"/>
    <w:rsid w:val="007856FD"/>
    <w:rsid w:val="007857C0"/>
    <w:rsid w:val="00785A80"/>
    <w:rsid w:val="00785B43"/>
    <w:rsid w:val="00785E8B"/>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01"/>
    <w:rsid w:val="00792AD8"/>
    <w:rsid w:val="007932B1"/>
    <w:rsid w:val="0079335E"/>
    <w:rsid w:val="00793950"/>
    <w:rsid w:val="007939D8"/>
    <w:rsid w:val="00793D9A"/>
    <w:rsid w:val="00793EEE"/>
    <w:rsid w:val="00793FCB"/>
    <w:rsid w:val="00794178"/>
    <w:rsid w:val="007946FC"/>
    <w:rsid w:val="00794A7A"/>
    <w:rsid w:val="00794ACB"/>
    <w:rsid w:val="00794CAD"/>
    <w:rsid w:val="00794E19"/>
    <w:rsid w:val="00794E98"/>
    <w:rsid w:val="00794FDA"/>
    <w:rsid w:val="00795018"/>
    <w:rsid w:val="0079559F"/>
    <w:rsid w:val="00795C9B"/>
    <w:rsid w:val="00795F5B"/>
    <w:rsid w:val="00796300"/>
    <w:rsid w:val="00796346"/>
    <w:rsid w:val="0079656C"/>
    <w:rsid w:val="007965AF"/>
    <w:rsid w:val="00796623"/>
    <w:rsid w:val="00796971"/>
    <w:rsid w:val="00796D33"/>
    <w:rsid w:val="00796D9D"/>
    <w:rsid w:val="0079706C"/>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1EFE"/>
    <w:rsid w:val="007A2655"/>
    <w:rsid w:val="007A26DE"/>
    <w:rsid w:val="007A28A7"/>
    <w:rsid w:val="007A293E"/>
    <w:rsid w:val="007A2D73"/>
    <w:rsid w:val="007A2D97"/>
    <w:rsid w:val="007A2FE9"/>
    <w:rsid w:val="007A3385"/>
    <w:rsid w:val="007A34CE"/>
    <w:rsid w:val="007A351B"/>
    <w:rsid w:val="007A3720"/>
    <w:rsid w:val="007A3746"/>
    <w:rsid w:val="007A37D8"/>
    <w:rsid w:val="007A3AD0"/>
    <w:rsid w:val="007A3CE0"/>
    <w:rsid w:val="007A3DB3"/>
    <w:rsid w:val="007A3E4A"/>
    <w:rsid w:val="007A40AB"/>
    <w:rsid w:val="007A42CD"/>
    <w:rsid w:val="007A45AC"/>
    <w:rsid w:val="007A4A70"/>
    <w:rsid w:val="007A4BBA"/>
    <w:rsid w:val="007A4D62"/>
    <w:rsid w:val="007A4DB2"/>
    <w:rsid w:val="007A52BE"/>
    <w:rsid w:val="007A54EE"/>
    <w:rsid w:val="007A5829"/>
    <w:rsid w:val="007A5894"/>
    <w:rsid w:val="007A5990"/>
    <w:rsid w:val="007A5A02"/>
    <w:rsid w:val="007A5AF6"/>
    <w:rsid w:val="007A5CC8"/>
    <w:rsid w:val="007A5DC0"/>
    <w:rsid w:val="007A5F0C"/>
    <w:rsid w:val="007A5F27"/>
    <w:rsid w:val="007A649E"/>
    <w:rsid w:val="007A6788"/>
    <w:rsid w:val="007A6797"/>
    <w:rsid w:val="007A702D"/>
    <w:rsid w:val="007A724F"/>
    <w:rsid w:val="007A768B"/>
    <w:rsid w:val="007A77A4"/>
    <w:rsid w:val="007A789D"/>
    <w:rsid w:val="007A7B30"/>
    <w:rsid w:val="007A7EDD"/>
    <w:rsid w:val="007A7FF1"/>
    <w:rsid w:val="007B00DD"/>
    <w:rsid w:val="007B048F"/>
    <w:rsid w:val="007B057D"/>
    <w:rsid w:val="007B0894"/>
    <w:rsid w:val="007B0E99"/>
    <w:rsid w:val="007B1201"/>
    <w:rsid w:val="007B174C"/>
    <w:rsid w:val="007B1A92"/>
    <w:rsid w:val="007B1D66"/>
    <w:rsid w:val="007B2328"/>
    <w:rsid w:val="007B248B"/>
    <w:rsid w:val="007B26F3"/>
    <w:rsid w:val="007B2E3D"/>
    <w:rsid w:val="007B30AB"/>
    <w:rsid w:val="007B32E9"/>
    <w:rsid w:val="007B37F0"/>
    <w:rsid w:val="007B3B2A"/>
    <w:rsid w:val="007B4187"/>
    <w:rsid w:val="007B4322"/>
    <w:rsid w:val="007B4411"/>
    <w:rsid w:val="007B45BA"/>
    <w:rsid w:val="007B4A88"/>
    <w:rsid w:val="007B4B4A"/>
    <w:rsid w:val="007B5023"/>
    <w:rsid w:val="007B5034"/>
    <w:rsid w:val="007B507E"/>
    <w:rsid w:val="007B50D8"/>
    <w:rsid w:val="007B54B8"/>
    <w:rsid w:val="007B5607"/>
    <w:rsid w:val="007B5808"/>
    <w:rsid w:val="007B58B7"/>
    <w:rsid w:val="007B5A77"/>
    <w:rsid w:val="007B5CC5"/>
    <w:rsid w:val="007B5F69"/>
    <w:rsid w:val="007B62A5"/>
    <w:rsid w:val="007B632A"/>
    <w:rsid w:val="007B6716"/>
    <w:rsid w:val="007B676E"/>
    <w:rsid w:val="007B67D6"/>
    <w:rsid w:val="007B6921"/>
    <w:rsid w:val="007B6B29"/>
    <w:rsid w:val="007B6CD6"/>
    <w:rsid w:val="007B7065"/>
    <w:rsid w:val="007B7467"/>
    <w:rsid w:val="007B7708"/>
    <w:rsid w:val="007B7F74"/>
    <w:rsid w:val="007B7FE0"/>
    <w:rsid w:val="007C0312"/>
    <w:rsid w:val="007C0831"/>
    <w:rsid w:val="007C0863"/>
    <w:rsid w:val="007C090B"/>
    <w:rsid w:val="007C0AB3"/>
    <w:rsid w:val="007C0B91"/>
    <w:rsid w:val="007C0CCA"/>
    <w:rsid w:val="007C0D6D"/>
    <w:rsid w:val="007C0F4A"/>
    <w:rsid w:val="007C10C0"/>
    <w:rsid w:val="007C1416"/>
    <w:rsid w:val="007C1463"/>
    <w:rsid w:val="007C149D"/>
    <w:rsid w:val="007C14D9"/>
    <w:rsid w:val="007C1715"/>
    <w:rsid w:val="007C1A5A"/>
    <w:rsid w:val="007C1D77"/>
    <w:rsid w:val="007C1E30"/>
    <w:rsid w:val="007C1FBE"/>
    <w:rsid w:val="007C222E"/>
    <w:rsid w:val="007C24A0"/>
    <w:rsid w:val="007C24B2"/>
    <w:rsid w:val="007C2533"/>
    <w:rsid w:val="007C2752"/>
    <w:rsid w:val="007C2CD4"/>
    <w:rsid w:val="007C30EC"/>
    <w:rsid w:val="007C3112"/>
    <w:rsid w:val="007C332D"/>
    <w:rsid w:val="007C340F"/>
    <w:rsid w:val="007C3442"/>
    <w:rsid w:val="007C35C9"/>
    <w:rsid w:val="007C3837"/>
    <w:rsid w:val="007C3BBF"/>
    <w:rsid w:val="007C3C92"/>
    <w:rsid w:val="007C3CBD"/>
    <w:rsid w:val="007C3DBB"/>
    <w:rsid w:val="007C3E85"/>
    <w:rsid w:val="007C41BC"/>
    <w:rsid w:val="007C43CF"/>
    <w:rsid w:val="007C4484"/>
    <w:rsid w:val="007C4708"/>
    <w:rsid w:val="007C4747"/>
    <w:rsid w:val="007C4914"/>
    <w:rsid w:val="007C4C3F"/>
    <w:rsid w:val="007C4D99"/>
    <w:rsid w:val="007C5527"/>
    <w:rsid w:val="007C57D8"/>
    <w:rsid w:val="007C5CB5"/>
    <w:rsid w:val="007C5E7B"/>
    <w:rsid w:val="007C5F57"/>
    <w:rsid w:val="007C5F90"/>
    <w:rsid w:val="007C6414"/>
    <w:rsid w:val="007C6436"/>
    <w:rsid w:val="007C6760"/>
    <w:rsid w:val="007C6BE3"/>
    <w:rsid w:val="007C6EA1"/>
    <w:rsid w:val="007C7053"/>
    <w:rsid w:val="007C72CB"/>
    <w:rsid w:val="007C7312"/>
    <w:rsid w:val="007C7488"/>
    <w:rsid w:val="007C74D1"/>
    <w:rsid w:val="007C75A8"/>
    <w:rsid w:val="007C7816"/>
    <w:rsid w:val="007C7B2A"/>
    <w:rsid w:val="007C7CB5"/>
    <w:rsid w:val="007D00D8"/>
    <w:rsid w:val="007D0336"/>
    <w:rsid w:val="007D07C8"/>
    <w:rsid w:val="007D095C"/>
    <w:rsid w:val="007D0B00"/>
    <w:rsid w:val="007D0D03"/>
    <w:rsid w:val="007D0E33"/>
    <w:rsid w:val="007D0F65"/>
    <w:rsid w:val="007D15A3"/>
    <w:rsid w:val="007D17B9"/>
    <w:rsid w:val="007D182A"/>
    <w:rsid w:val="007D18BD"/>
    <w:rsid w:val="007D1994"/>
    <w:rsid w:val="007D1B45"/>
    <w:rsid w:val="007D1BEA"/>
    <w:rsid w:val="007D1C02"/>
    <w:rsid w:val="007D1CED"/>
    <w:rsid w:val="007D1DBF"/>
    <w:rsid w:val="007D2B51"/>
    <w:rsid w:val="007D2F16"/>
    <w:rsid w:val="007D2FA0"/>
    <w:rsid w:val="007D322F"/>
    <w:rsid w:val="007D338C"/>
    <w:rsid w:val="007D344B"/>
    <w:rsid w:val="007D3751"/>
    <w:rsid w:val="007D3C8A"/>
    <w:rsid w:val="007D404D"/>
    <w:rsid w:val="007D429C"/>
    <w:rsid w:val="007D45DC"/>
    <w:rsid w:val="007D494B"/>
    <w:rsid w:val="007D4C3B"/>
    <w:rsid w:val="007D5268"/>
    <w:rsid w:val="007D5609"/>
    <w:rsid w:val="007D568D"/>
    <w:rsid w:val="007D56AB"/>
    <w:rsid w:val="007D5747"/>
    <w:rsid w:val="007D584C"/>
    <w:rsid w:val="007D5C10"/>
    <w:rsid w:val="007D5C6B"/>
    <w:rsid w:val="007D5C84"/>
    <w:rsid w:val="007D6073"/>
    <w:rsid w:val="007D66CE"/>
    <w:rsid w:val="007D689A"/>
    <w:rsid w:val="007D68D8"/>
    <w:rsid w:val="007D6B75"/>
    <w:rsid w:val="007D6DE4"/>
    <w:rsid w:val="007D6F9D"/>
    <w:rsid w:val="007D744D"/>
    <w:rsid w:val="007D78E8"/>
    <w:rsid w:val="007D793C"/>
    <w:rsid w:val="007D79D6"/>
    <w:rsid w:val="007D7ACF"/>
    <w:rsid w:val="007D7D09"/>
    <w:rsid w:val="007E03C2"/>
    <w:rsid w:val="007E0616"/>
    <w:rsid w:val="007E097A"/>
    <w:rsid w:val="007E0A40"/>
    <w:rsid w:val="007E0F42"/>
    <w:rsid w:val="007E1129"/>
    <w:rsid w:val="007E1540"/>
    <w:rsid w:val="007E15B9"/>
    <w:rsid w:val="007E16A2"/>
    <w:rsid w:val="007E16FB"/>
    <w:rsid w:val="007E170F"/>
    <w:rsid w:val="007E173E"/>
    <w:rsid w:val="007E184C"/>
    <w:rsid w:val="007E1EC4"/>
    <w:rsid w:val="007E20C4"/>
    <w:rsid w:val="007E219A"/>
    <w:rsid w:val="007E22F3"/>
    <w:rsid w:val="007E2679"/>
    <w:rsid w:val="007E2A35"/>
    <w:rsid w:val="007E2C09"/>
    <w:rsid w:val="007E2C29"/>
    <w:rsid w:val="007E300C"/>
    <w:rsid w:val="007E3130"/>
    <w:rsid w:val="007E3246"/>
    <w:rsid w:val="007E34FB"/>
    <w:rsid w:val="007E35D9"/>
    <w:rsid w:val="007E3935"/>
    <w:rsid w:val="007E3A4B"/>
    <w:rsid w:val="007E3CD5"/>
    <w:rsid w:val="007E3ED2"/>
    <w:rsid w:val="007E3F9F"/>
    <w:rsid w:val="007E444D"/>
    <w:rsid w:val="007E48EA"/>
    <w:rsid w:val="007E4D59"/>
    <w:rsid w:val="007E5183"/>
    <w:rsid w:val="007E52A9"/>
    <w:rsid w:val="007E5344"/>
    <w:rsid w:val="007E5446"/>
    <w:rsid w:val="007E546E"/>
    <w:rsid w:val="007E5951"/>
    <w:rsid w:val="007E5AB9"/>
    <w:rsid w:val="007E5B97"/>
    <w:rsid w:val="007E5BFD"/>
    <w:rsid w:val="007E5EDA"/>
    <w:rsid w:val="007E5FA3"/>
    <w:rsid w:val="007E5FA7"/>
    <w:rsid w:val="007E64E4"/>
    <w:rsid w:val="007E656F"/>
    <w:rsid w:val="007E6670"/>
    <w:rsid w:val="007E667C"/>
    <w:rsid w:val="007E66BA"/>
    <w:rsid w:val="007E66C6"/>
    <w:rsid w:val="007E6966"/>
    <w:rsid w:val="007E6D2E"/>
    <w:rsid w:val="007E71C1"/>
    <w:rsid w:val="007E74BD"/>
    <w:rsid w:val="007E7A11"/>
    <w:rsid w:val="007E7B67"/>
    <w:rsid w:val="007E7DD5"/>
    <w:rsid w:val="007F0016"/>
    <w:rsid w:val="007F055C"/>
    <w:rsid w:val="007F067D"/>
    <w:rsid w:val="007F0743"/>
    <w:rsid w:val="007F0C24"/>
    <w:rsid w:val="007F0CA7"/>
    <w:rsid w:val="007F0D77"/>
    <w:rsid w:val="007F0E5B"/>
    <w:rsid w:val="007F0F96"/>
    <w:rsid w:val="007F114F"/>
    <w:rsid w:val="007F1467"/>
    <w:rsid w:val="007F1522"/>
    <w:rsid w:val="007F159A"/>
    <w:rsid w:val="007F16E4"/>
    <w:rsid w:val="007F1902"/>
    <w:rsid w:val="007F1C5D"/>
    <w:rsid w:val="007F20E5"/>
    <w:rsid w:val="007F26D2"/>
    <w:rsid w:val="007F2861"/>
    <w:rsid w:val="007F2A60"/>
    <w:rsid w:val="007F2D1E"/>
    <w:rsid w:val="007F2F65"/>
    <w:rsid w:val="007F309F"/>
    <w:rsid w:val="007F33EF"/>
    <w:rsid w:val="007F344A"/>
    <w:rsid w:val="007F3471"/>
    <w:rsid w:val="007F34BE"/>
    <w:rsid w:val="007F3566"/>
    <w:rsid w:val="007F37A5"/>
    <w:rsid w:val="007F39E8"/>
    <w:rsid w:val="007F3F43"/>
    <w:rsid w:val="007F4200"/>
    <w:rsid w:val="007F457B"/>
    <w:rsid w:val="007F4582"/>
    <w:rsid w:val="007F45B2"/>
    <w:rsid w:val="007F45DD"/>
    <w:rsid w:val="007F4AD3"/>
    <w:rsid w:val="007F5019"/>
    <w:rsid w:val="007F5652"/>
    <w:rsid w:val="007F56CE"/>
    <w:rsid w:val="007F580E"/>
    <w:rsid w:val="007F5FA2"/>
    <w:rsid w:val="007F601C"/>
    <w:rsid w:val="007F6A56"/>
    <w:rsid w:val="007F6AEE"/>
    <w:rsid w:val="007F6F10"/>
    <w:rsid w:val="007F6FBB"/>
    <w:rsid w:val="007F70D6"/>
    <w:rsid w:val="007F711E"/>
    <w:rsid w:val="007F714A"/>
    <w:rsid w:val="007F7328"/>
    <w:rsid w:val="007F764F"/>
    <w:rsid w:val="007F7B4B"/>
    <w:rsid w:val="007F7C4B"/>
    <w:rsid w:val="0080008D"/>
    <w:rsid w:val="008003F8"/>
    <w:rsid w:val="0080040C"/>
    <w:rsid w:val="00800573"/>
    <w:rsid w:val="00800597"/>
    <w:rsid w:val="00800883"/>
    <w:rsid w:val="00800ACC"/>
    <w:rsid w:val="00800C41"/>
    <w:rsid w:val="008010B8"/>
    <w:rsid w:val="008013A8"/>
    <w:rsid w:val="0080147E"/>
    <w:rsid w:val="008018D0"/>
    <w:rsid w:val="00801D17"/>
    <w:rsid w:val="00801D66"/>
    <w:rsid w:val="00801E67"/>
    <w:rsid w:val="00801E75"/>
    <w:rsid w:val="0080201E"/>
    <w:rsid w:val="0080226C"/>
    <w:rsid w:val="00802470"/>
    <w:rsid w:val="00802896"/>
    <w:rsid w:val="00802C7E"/>
    <w:rsid w:val="00802C9F"/>
    <w:rsid w:val="00803051"/>
    <w:rsid w:val="00803189"/>
    <w:rsid w:val="0080326F"/>
    <w:rsid w:val="0080337B"/>
    <w:rsid w:val="00803602"/>
    <w:rsid w:val="00803D23"/>
    <w:rsid w:val="00803FDC"/>
    <w:rsid w:val="008040AA"/>
    <w:rsid w:val="00804365"/>
    <w:rsid w:val="008043A8"/>
    <w:rsid w:val="008044E8"/>
    <w:rsid w:val="00804542"/>
    <w:rsid w:val="00804720"/>
    <w:rsid w:val="00804729"/>
    <w:rsid w:val="00804975"/>
    <w:rsid w:val="00804A9C"/>
    <w:rsid w:val="00804D22"/>
    <w:rsid w:val="008055E7"/>
    <w:rsid w:val="00805733"/>
    <w:rsid w:val="008059A3"/>
    <w:rsid w:val="008061D8"/>
    <w:rsid w:val="00806AD3"/>
    <w:rsid w:val="00806F35"/>
    <w:rsid w:val="008072C9"/>
    <w:rsid w:val="0080733C"/>
    <w:rsid w:val="00807DB5"/>
    <w:rsid w:val="00807DC4"/>
    <w:rsid w:val="00807FFB"/>
    <w:rsid w:val="008101A3"/>
    <w:rsid w:val="00810673"/>
    <w:rsid w:val="008107BF"/>
    <w:rsid w:val="0081099D"/>
    <w:rsid w:val="00810A9A"/>
    <w:rsid w:val="00810AB8"/>
    <w:rsid w:val="00810B5F"/>
    <w:rsid w:val="00810B65"/>
    <w:rsid w:val="00810CCB"/>
    <w:rsid w:val="00810D05"/>
    <w:rsid w:val="00810DD1"/>
    <w:rsid w:val="00810DD8"/>
    <w:rsid w:val="0081115B"/>
    <w:rsid w:val="0081148B"/>
    <w:rsid w:val="00811A21"/>
    <w:rsid w:val="00811A51"/>
    <w:rsid w:val="00811C50"/>
    <w:rsid w:val="00811FB2"/>
    <w:rsid w:val="008121A3"/>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D34"/>
    <w:rsid w:val="00813F91"/>
    <w:rsid w:val="00814222"/>
    <w:rsid w:val="008146DE"/>
    <w:rsid w:val="00814ADC"/>
    <w:rsid w:val="00814AE2"/>
    <w:rsid w:val="00814BD3"/>
    <w:rsid w:val="008150BE"/>
    <w:rsid w:val="008154D1"/>
    <w:rsid w:val="008156BE"/>
    <w:rsid w:val="00815705"/>
    <w:rsid w:val="0081594A"/>
    <w:rsid w:val="00815957"/>
    <w:rsid w:val="008159C6"/>
    <w:rsid w:val="00815AF2"/>
    <w:rsid w:val="00815FDB"/>
    <w:rsid w:val="008163CF"/>
    <w:rsid w:val="008166C5"/>
    <w:rsid w:val="00816A18"/>
    <w:rsid w:val="00816D42"/>
    <w:rsid w:val="00816D4F"/>
    <w:rsid w:val="008171D6"/>
    <w:rsid w:val="00817224"/>
    <w:rsid w:val="0081722C"/>
    <w:rsid w:val="00817468"/>
    <w:rsid w:val="00817508"/>
    <w:rsid w:val="00817543"/>
    <w:rsid w:val="00817786"/>
    <w:rsid w:val="0081783C"/>
    <w:rsid w:val="00817C9A"/>
    <w:rsid w:val="00817D26"/>
    <w:rsid w:val="00817DEB"/>
    <w:rsid w:val="00817EF6"/>
    <w:rsid w:val="008202B0"/>
    <w:rsid w:val="008204DD"/>
    <w:rsid w:val="00820AB8"/>
    <w:rsid w:val="00820ADC"/>
    <w:rsid w:val="00820AFE"/>
    <w:rsid w:val="00820CE9"/>
    <w:rsid w:val="00820D3F"/>
    <w:rsid w:val="00820DC5"/>
    <w:rsid w:val="00820F1D"/>
    <w:rsid w:val="008210B0"/>
    <w:rsid w:val="008211A4"/>
    <w:rsid w:val="0082135C"/>
    <w:rsid w:val="008214AD"/>
    <w:rsid w:val="0082182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961"/>
    <w:rsid w:val="00824C61"/>
    <w:rsid w:val="00824EAA"/>
    <w:rsid w:val="0082514E"/>
    <w:rsid w:val="008251C0"/>
    <w:rsid w:val="00825632"/>
    <w:rsid w:val="008256E3"/>
    <w:rsid w:val="00825956"/>
    <w:rsid w:val="00825A86"/>
    <w:rsid w:val="00825CCD"/>
    <w:rsid w:val="008260F3"/>
    <w:rsid w:val="008261F1"/>
    <w:rsid w:val="00826543"/>
    <w:rsid w:val="008266EB"/>
    <w:rsid w:val="00826762"/>
    <w:rsid w:val="00826962"/>
    <w:rsid w:val="00826FD6"/>
    <w:rsid w:val="008270AD"/>
    <w:rsid w:val="00827542"/>
    <w:rsid w:val="008275B6"/>
    <w:rsid w:val="008275BF"/>
    <w:rsid w:val="00827623"/>
    <w:rsid w:val="00827751"/>
    <w:rsid w:val="008278AC"/>
    <w:rsid w:val="00827DE0"/>
    <w:rsid w:val="00827E16"/>
    <w:rsid w:val="008302E0"/>
    <w:rsid w:val="00830477"/>
    <w:rsid w:val="0083053F"/>
    <w:rsid w:val="00830596"/>
    <w:rsid w:val="008306CE"/>
    <w:rsid w:val="00830A6C"/>
    <w:rsid w:val="00830AEA"/>
    <w:rsid w:val="00830B9F"/>
    <w:rsid w:val="00830D83"/>
    <w:rsid w:val="00830EFF"/>
    <w:rsid w:val="00831745"/>
    <w:rsid w:val="00831831"/>
    <w:rsid w:val="008318D1"/>
    <w:rsid w:val="00831A3D"/>
    <w:rsid w:val="00831D71"/>
    <w:rsid w:val="00832163"/>
    <w:rsid w:val="008321DD"/>
    <w:rsid w:val="008321EA"/>
    <w:rsid w:val="00832550"/>
    <w:rsid w:val="00832775"/>
    <w:rsid w:val="00832B7E"/>
    <w:rsid w:val="00832E84"/>
    <w:rsid w:val="008333B4"/>
    <w:rsid w:val="0083348F"/>
    <w:rsid w:val="0083363D"/>
    <w:rsid w:val="00833665"/>
    <w:rsid w:val="008338DA"/>
    <w:rsid w:val="00833929"/>
    <w:rsid w:val="00833998"/>
    <w:rsid w:val="00833C4B"/>
    <w:rsid w:val="00833FAD"/>
    <w:rsid w:val="0083412F"/>
    <w:rsid w:val="0083423F"/>
    <w:rsid w:val="0083442F"/>
    <w:rsid w:val="00834523"/>
    <w:rsid w:val="00834D1D"/>
    <w:rsid w:val="00834DD3"/>
    <w:rsid w:val="00834EED"/>
    <w:rsid w:val="00834F96"/>
    <w:rsid w:val="00834F9D"/>
    <w:rsid w:val="008350FD"/>
    <w:rsid w:val="008353AB"/>
    <w:rsid w:val="00835515"/>
    <w:rsid w:val="008359D6"/>
    <w:rsid w:val="00835E3D"/>
    <w:rsid w:val="00835F0F"/>
    <w:rsid w:val="008361CE"/>
    <w:rsid w:val="00836212"/>
    <w:rsid w:val="008366FD"/>
    <w:rsid w:val="00836B2E"/>
    <w:rsid w:val="0083702A"/>
    <w:rsid w:val="00837121"/>
    <w:rsid w:val="00837335"/>
    <w:rsid w:val="0083799A"/>
    <w:rsid w:val="00837A7A"/>
    <w:rsid w:val="00837BD8"/>
    <w:rsid w:val="00837CDF"/>
    <w:rsid w:val="00837DA2"/>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120"/>
    <w:rsid w:val="008422B4"/>
    <w:rsid w:val="00842496"/>
    <w:rsid w:val="008428D3"/>
    <w:rsid w:val="00842C28"/>
    <w:rsid w:val="00842DEC"/>
    <w:rsid w:val="008430A6"/>
    <w:rsid w:val="008432BD"/>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777"/>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3DC"/>
    <w:rsid w:val="008524D3"/>
    <w:rsid w:val="008525FC"/>
    <w:rsid w:val="0085261D"/>
    <w:rsid w:val="00852B82"/>
    <w:rsid w:val="00852F20"/>
    <w:rsid w:val="008534AF"/>
    <w:rsid w:val="00853B4A"/>
    <w:rsid w:val="00853F5E"/>
    <w:rsid w:val="008540BA"/>
    <w:rsid w:val="00854172"/>
    <w:rsid w:val="008543D0"/>
    <w:rsid w:val="00854489"/>
    <w:rsid w:val="008546FF"/>
    <w:rsid w:val="0085483E"/>
    <w:rsid w:val="008549FC"/>
    <w:rsid w:val="00854BF2"/>
    <w:rsid w:val="00854DFB"/>
    <w:rsid w:val="008553EF"/>
    <w:rsid w:val="008559DB"/>
    <w:rsid w:val="00855AEB"/>
    <w:rsid w:val="00855E7F"/>
    <w:rsid w:val="008560B7"/>
    <w:rsid w:val="0085613B"/>
    <w:rsid w:val="0085628A"/>
    <w:rsid w:val="00856305"/>
    <w:rsid w:val="00856779"/>
    <w:rsid w:val="00856781"/>
    <w:rsid w:val="00856AA5"/>
    <w:rsid w:val="00856B88"/>
    <w:rsid w:val="00856BAD"/>
    <w:rsid w:val="00856E74"/>
    <w:rsid w:val="0085726C"/>
    <w:rsid w:val="0085732E"/>
    <w:rsid w:val="00857AA1"/>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1AC2"/>
    <w:rsid w:val="00862406"/>
    <w:rsid w:val="00862438"/>
    <w:rsid w:val="0086250C"/>
    <w:rsid w:val="00862617"/>
    <w:rsid w:val="0086271E"/>
    <w:rsid w:val="008627C9"/>
    <w:rsid w:val="00862A09"/>
    <w:rsid w:val="00862B2B"/>
    <w:rsid w:val="00862CA6"/>
    <w:rsid w:val="00862DCE"/>
    <w:rsid w:val="00862FD0"/>
    <w:rsid w:val="0086316C"/>
    <w:rsid w:val="008631DE"/>
    <w:rsid w:val="008632D1"/>
    <w:rsid w:val="008632D7"/>
    <w:rsid w:val="0086342C"/>
    <w:rsid w:val="008635A2"/>
    <w:rsid w:val="0086376A"/>
    <w:rsid w:val="00863786"/>
    <w:rsid w:val="008638BB"/>
    <w:rsid w:val="00863D8A"/>
    <w:rsid w:val="00863F10"/>
    <w:rsid w:val="0086411C"/>
    <w:rsid w:val="008642C8"/>
    <w:rsid w:val="00864418"/>
    <w:rsid w:val="008646D4"/>
    <w:rsid w:val="00864923"/>
    <w:rsid w:val="00864CDE"/>
    <w:rsid w:val="00864D4B"/>
    <w:rsid w:val="00864EA2"/>
    <w:rsid w:val="00864FDB"/>
    <w:rsid w:val="00865371"/>
    <w:rsid w:val="008653AF"/>
    <w:rsid w:val="008653D2"/>
    <w:rsid w:val="008655CB"/>
    <w:rsid w:val="00865665"/>
    <w:rsid w:val="008658E5"/>
    <w:rsid w:val="00865B89"/>
    <w:rsid w:val="00865D84"/>
    <w:rsid w:val="00865DE9"/>
    <w:rsid w:val="008660AF"/>
    <w:rsid w:val="0086648F"/>
    <w:rsid w:val="008665CA"/>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3C0D"/>
    <w:rsid w:val="00873FD3"/>
    <w:rsid w:val="00874081"/>
    <w:rsid w:val="00874176"/>
    <w:rsid w:val="008741FF"/>
    <w:rsid w:val="00874212"/>
    <w:rsid w:val="00874308"/>
    <w:rsid w:val="008744DA"/>
    <w:rsid w:val="00874D56"/>
    <w:rsid w:val="00874E21"/>
    <w:rsid w:val="00874EA3"/>
    <w:rsid w:val="00874F87"/>
    <w:rsid w:val="00875024"/>
    <w:rsid w:val="00875267"/>
    <w:rsid w:val="00875569"/>
    <w:rsid w:val="00875616"/>
    <w:rsid w:val="008757C9"/>
    <w:rsid w:val="00875C63"/>
    <w:rsid w:val="0087611B"/>
    <w:rsid w:val="0087621E"/>
    <w:rsid w:val="008762E8"/>
    <w:rsid w:val="008762EE"/>
    <w:rsid w:val="0087690F"/>
    <w:rsid w:val="0087696A"/>
    <w:rsid w:val="00876BF6"/>
    <w:rsid w:val="00876EB3"/>
    <w:rsid w:val="008770B2"/>
    <w:rsid w:val="0087740A"/>
    <w:rsid w:val="0087747F"/>
    <w:rsid w:val="00877487"/>
    <w:rsid w:val="008778B3"/>
    <w:rsid w:val="00877A82"/>
    <w:rsid w:val="00877C21"/>
    <w:rsid w:val="00877CCB"/>
    <w:rsid w:val="00877D0E"/>
    <w:rsid w:val="008800ED"/>
    <w:rsid w:val="00880133"/>
    <w:rsid w:val="0088027A"/>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2C2"/>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51"/>
    <w:rsid w:val="00884D82"/>
    <w:rsid w:val="0088508E"/>
    <w:rsid w:val="00885129"/>
    <w:rsid w:val="008852A3"/>
    <w:rsid w:val="00885355"/>
    <w:rsid w:val="0088541E"/>
    <w:rsid w:val="008854B0"/>
    <w:rsid w:val="00885578"/>
    <w:rsid w:val="00885598"/>
    <w:rsid w:val="008859B4"/>
    <w:rsid w:val="00885BA6"/>
    <w:rsid w:val="00885C43"/>
    <w:rsid w:val="00885EF4"/>
    <w:rsid w:val="00885FD0"/>
    <w:rsid w:val="0088619F"/>
    <w:rsid w:val="00886214"/>
    <w:rsid w:val="008864D8"/>
    <w:rsid w:val="00886500"/>
    <w:rsid w:val="008867E2"/>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3A9"/>
    <w:rsid w:val="008915DA"/>
    <w:rsid w:val="008915F3"/>
    <w:rsid w:val="008919C5"/>
    <w:rsid w:val="00891F08"/>
    <w:rsid w:val="00891F64"/>
    <w:rsid w:val="00891FB4"/>
    <w:rsid w:val="00891FE2"/>
    <w:rsid w:val="008921EB"/>
    <w:rsid w:val="0089223B"/>
    <w:rsid w:val="00892346"/>
    <w:rsid w:val="0089240D"/>
    <w:rsid w:val="008925BF"/>
    <w:rsid w:val="008927D9"/>
    <w:rsid w:val="008927E3"/>
    <w:rsid w:val="008927F7"/>
    <w:rsid w:val="00892AB0"/>
    <w:rsid w:val="0089308D"/>
    <w:rsid w:val="00893717"/>
    <w:rsid w:val="00893B7D"/>
    <w:rsid w:val="0089406A"/>
    <w:rsid w:val="00894259"/>
    <w:rsid w:val="008942AB"/>
    <w:rsid w:val="00894448"/>
    <w:rsid w:val="00894829"/>
    <w:rsid w:val="00894ADE"/>
    <w:rsid w:val="00894BBC"/>
    <w:rsid w:val="00894F5E"/>
    <w:rsid w:val="00895071"/>
    <w:rsid w:val="008950BE"/>
    <w:rsid w:val="008956D4"/>
    <w:rsid w:val="00895BFA"/>
    <w:rsid w:val="00895EB1"/>
    <w:rsid w:val="00895EC9"/>
    <w:rsid w:val="00895ED6"/>
    <w:rsid w:val="00896219"/>
    <w:rsid w:val="0089628C"/>
    <w:rsid w:val="00896478"/>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BA4"/>
    <w:rsid w:val="008A0D24"/>
    <w:rsid w:val="008A0E4A"/>
    <w:rsid w:val="008A0E70"/>
    <w:rsid w:val="008A0EC3"/>
    <w:rsid w:val="008A10AA"/>
    <w:rsid w:val="008A10EC"/>
    <w:rsid w:val="008A162F"/>
    <w:rsid w:val="008A1C00"/>
    <w:rsid w:val="008A1C8A"/>
    <w:rsid w:val="008A1CF5"/>
    <w:rsid w:val="008A2007"/>
    <w:rsid w:val="008A22EA"/>
    <w:rsid w:val="008A235D"/>
    <w:rsid w:val="008A24AD"/>
    <w:rsid w:val="008A257C"/>
    <w:rsid w:val="008A2792"/>
    <w:rsid w:val="008A2A01"/>
    <w:rsid w:val="008A2A4E"/>
    <w:rsid w:val="008A2C6F"/>
    <w:rsid w:val="008A3269"/>
    <w:rsid w:val="008A355F"/>
    <w:rsid w:val="008A35EC"/>
    <w:rsid w:val="008A36A7"/>
    <w:rsid w:val="008A36ED"/>
    <w:rsid w:val="008A3736"/>
    <w:rsid w:val="008A3869"/>
    <w:rsid w:val="008A39BE"/>
    <w:rsid w:val="008A3B36"/>
    <w:rsid w:val="008A3B41"/>
    <w:rsid w:val="008A3D67"/>
    <w:rsid w:val="008A3FFB"/>
    <w:rsid w:val="008A40AD"/>
    <w:rsid w:val="008A46F6"/>
    <w:rsid w:val="008A4956"/>
    <w:rsid w:val="008A4C57"/>
    <w:rsid w:val="008A5067"/>
    <w:rsid w:val="008A51AA"/>
    <w:rsid w:val="008A51F8"/>
    <w:rsid w:val="008A57F4"/>
    <w:rsid w:val="008A5AE0"/>
    <w:rsid w:val="008A5F40"/>
    <w:rsid w:val="008A603E"/>
    <w:rsid w:val="008A6291"/>
    <w:rsid w:val="008A6668"/>
    <w:rsid w:val="008A6770"/>
    <w:rsid w:val="008A67EA"/>
    <w:rsid w:val="008A68AC"/>
    <w:rsid w:val="008A68B3"/>
    <w:rsid w:val="008A69B6"/>
    <w:rsid w:val="008A6AA7"/>
    <w:rsid w:val="008A6E2A"/>
    <w:rsid w:val="008A6E66"/>
    <w:rsid w:val="008A6EFD"/>
    <w:rsid w:val="008A6F14"/>
    <w:rsid w:val="008A6F79"/>
    <w:rsid w:val="008A7031"/>
    <w:rsid w:val="008A70AD"/>
    <w:rsid w:val="008A710B"/>
    <w:rsid w:val="008A743D"/>
    <w:rsid w:val="008A764E"/>
    <w:rsid w:val="008A7651"/>
    <w:rsid w:val="008A76DB"/>
    <w:rsid w:val="008A7879"/>
    <w:rsid w:val="008A78DD"/>
    <w:rsid w:val="008A7C2B"/>
    <w:rsid w:val="008A7C8E"/>
    <w:rsid w:val="008A7DBF"/>
    <w:rsid w:val="008B00BD"/>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0C3"/>
    <w:rsid w:val="008B352F"/>
    <w:rsid w:val="008B37DD"/>
    <w:rsid w:val="008B381B"/>
    <w:rsid w:val="008B3971"/>
    <w:rsid w:val="008B3A03"/>
    <w:rsid w:val="008B3B08"/>
    <w:rsid w:val="008B3B3A"/>
    <w:rsid w:val="008B3BA0"/>
    <w:rsid w:val="008B3D47"/>
    <w:rsid w:val="008B4032"/>
    <w:rsid w:val="008B42F9"/>
    <w:rsid w:val="008B4A90"/>
    <w:rsid w:val="008B4FDF"/>
    <w:rsid w:val="008B505B"/>
    <w:rsid w:val="008B51BD"/>
    <w:rsid w:val="008B5331"/>
    <w:rsid w:val="008B55F3"/>
    <w:rsid w:val="008B56A8"/>
    <w:rsid w:val="008B56B1"/>
    <w:rsid w:val="008B57EA"/>
    <w:rsid w:val="008B5A5E"/>
    <w:rsid w:val="008B5DA1"/>
    <w:rsid w:val="008B62E4"/>
    <w:rsid w:val="008B6435"/>
    <w:rsid w:val="008B6536"/>
    <w:rsid w:val="008B6698"/>
    <w:rsid w:val="008B694D"/>
    <w:rsid w:val="008B6B2D"/>
    <w:rsid w:val="008B6CB0"/>
    <w:rsid w:val="008B7381"/>
    <w:rsid w:val="008B77A6"/>
    <w:rsid w:val="008B7887"/>
    <w:rsid w:val="008B798C"/>
    <w:rsid w:val="008B7A51"/>
    <w:rsid w:val="008B7E83"/>
    <w:rsid w:val="008B7EE9"/>
    <w:rsid w:val="008B7F6B"/>
    <w:rsid w:val="008C01DA"/>
    <w:rsid w:val="008C06D1"/>
    <w:rsid w:val="008C0907"/>
    <w:rsid w:val="008C0D10"/>
    <w:rsid w:val="008C0EFA"/>
    <w:rsid w:val="008C109F"/>
    <w:rsid w:val="008C13EE"/>
    <w:rsid w:val="008C15C2"/>
    <w:rsid w:val="008C18A5"/>
    <w:rsid w:val="008C1AA2"/>
    <w:rsid w:val="008C1B3B"/>
    <w:rsid w:val="008C1BAA"/>
    <w:rsid w:val="008C1E0F"/>
    <w:rsid w:val="008C2032"/>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2C1"/>
    <w:rsid w:val="008C64DA"/>
    <w:rsid w:val="008C6839"/>
    <w:rsid w:val="008C69F5"/>
    <w:rsid w:val="008C69FE"/>
    <w:rsid w:val="008C6BAE"/>
    <w:rsid w:val="008C6C4B"/>
    <w:rsid w:val="008C6F9B"/>
    <w:rsid w:val="008C733C"/>
    <w:rsid w:val="008C76C2"/>
    <w:rsid w:val="008C77B7"/>
    <w:rsid w:val="008C789B"/>
    <w:rsid w:val="008C7951"/>
    <w:rsid w:val="008C7977"/>
    <w:rsid w:val="008C797F"/>
    <w:rsid w:val="008C79D7"/>
    <w:rsid w:val="008C7BFF"/>
    <w:rsid w:val="008C7F66"/>
    <w:rsid w:val="008C7FA8"/>
    <w:rsid w:val="008D017D"/>
    <w:rsid w:val="008D01EB"/>
    <w:rsid w:val="008D0239"/>
    <w:rsid w:val="008D05ED"/>
    <w:rsid w:val="008D06AE"/>
    <w:rsid w:val="008D06FC"/>
    <w:rsid w:val="008D0A52"/>
    <w:rsid w:val="008D0A59"/>
    <w:rsid w:val="008D0A71"/>
    <w:rsid w:val="008D1003"/>
    <w:rsid w:val="008D1111"/>
    <w:rsid w:val="008D13AA"/>
    <w:rsid w:val="008D1AFC"/>
    <w:rsid w:val="008D1DD2"/>
    <w:rsid w:val="008D1DE1"/>
    <w:rsid w:val="008D1DF1"/>
    <w:rsid w:val="008D2323"/>
    <w:rsid w:val="008D24FE"/>
    <w:rsid w:val="008D2BD1"/>
    <w:rsid w:val="008D2CF4"/>
    <w:rsid w:val="008D2DAB"/>
    <w:rsid w:val="008D2E69"/>
    <w:rsid w:val="008D2F7B"/>
    <w:rsid w:val="008D3088"/>
    <w:rsid w:val="008D310B"/>
    <w:rsid w:val="008D32B7"/>
    <w:rsid w:val="008D33D4"/>
    <w:rsid w:val="008D36F6"/>
    <w:rsid w:val="008D39FD"/>
    <w:rsid w:val="008D3A7F"/>
    <w:rsid w:val="008D4307"/>
    <w:rsid w:val="008D45AD"/>
    <w:rsid w:val="008D45DB"/>
    <w:rsid w:val="008D4675"/>
    <w:rsid w:val="008D4840"/>
    <w:rsid w:val="008D48A0"/>
    <w:rsid w:val="008D4C1E"/>
    <w:rsid w:val="008D4C6A"/>
    <w:rsid w:val="008D4FC1"/>
    <w:rsid w:val="008D502E"/>
    <w:rsid w:val="008D509E"/>
    <w:rsid w:val="008D50A6"/>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6CB5"/>
    <w:rsid w:val="008D71E7"/>
    <w:rsid w:val="008D73C5"/>
    <w:rsid w:val="008D7418"/>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783"/>
    <w:rsid w:val="008E197C"/>
    <w:rsid w:val="008E1E7B"/>
    <w:rsid w:val="008E20AD"/>
    <w:rsid w:val="008E21A0"/>
    <w:rsid w:val="008E228D"/>
    <w:rsid w:val="008E22E7"/>
    <w:rsid w:val="008E239B"/>
    <w:rsid w:val="008E253F"/>
    <w:rsid w:val="008E2573"/>
    <w:rsid w:val="008E2822"/>
    <w:rsid w:val="008E2B8F"/>
    <w:rsid w:val="008E2C31"/>
    <w:rsid w:val="008E2FAD"/>
    <w:rsid w:val="008E31CA"/>
    <w:rsid w:val="008E3207"/>
    <w:rsid w:val="008E3213"/>
    <w:rsid w:val="008E32E7"/>
    <w:rsid w:val="008E337C"/>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59B2"/>
    <w:rsid w:val="008E603D"/>
    <w:rsid w:val="008E66C5"/>
    <w:rsid w:val="008E66D6"/>
    <w:rsid w:val="008E6831"/>
    <w:rsid w:val="008E71C4"/>
    <w:rsid w:val="008E7247"/>
    <w:rsid w:val="008E7294"/>
    <w:rsid w:val="008E74FA"/>
    <w:rsid w:val="008E75EE"/>
    <w:rsid w:val="008E774F"/>
    <w:rsid w:val="008E7BFC"/>
    <w:rsid w:val="008E7E62"/>
    <w:rsid w:val="008F00EC"/>
    <w:rsid w:val="008F01C8"/>
    <w:rsid w:val="008F05CA"/>
    <w:rsid w:val="008F0613"/>
    <w:rsid w:val="008F0684"/>
    <w:rsid w:val="008F06DE"/>
    <w:rsid w:val="008F0AEE"/>
    <w:rsid w:val="008F1252"/>
    <w:rsid w:val="008F1274"/>
    <w:rsid w:val="008F134D"/>
    <w:rsid w:val="008F146D"/>
    <w:rsid w:val="008F1791"/>
    <w:rsid w:val="008F193A"/>
    <w:rsid w:val="008F1A08"/>
    <w:rsid w:val="008F1E66"/>
    <w:rsid w:val="008F2322"/>
    <w:rsid w:val="008F25A6"/>
    <w:rsid w:val="008F27E3"/>
    <w:rsid w:val="008F28E6"/>
    <w:rsid w:val="008F2CEF"/>
    <w:rsid w:val="008F301E"/>
    <w:rsid w:val="008F3298"/>
    <w:rsid w:val="008F35F2"/>
    <w:rsid w:val="008F368C"/>
    <w:rsid w:val="008F3922"/>
    <w:rsid w:val="008F396E"/>
    <w:rsid w:val="008F398E"/>
    <w:rsid w:val="008F3AC6"/>
    <w:rsid w:val="008F3B90"/>
    <w:rsid w:val="008F3CA8"/>
    <w:rsid w:val="008F40CA"/>
    <w:rsid w:val="008F4263"/>
    <w:rsid w:val="008F42E2"/>
    <w:rsid w:val="008F4509"/>
    <w:rsid w:val="008F4552"/>
    <w:rsid w:val="008F45B6"/>
    <w:rsid w:val="008F47B7"/>
    <w:rsid w:val="008F4AD4"/>
    <w:rsid w:val="008F4EEF"/>
    <w:rsid w:val="008F501C"/>
    <w:rsid w:val="008F5293"/>
    <w:rsid w:val="008F5454"/>
    <w:rsid w:val="008F6118"/>
    <w:rsid w:val="008F6146"/>
    <w:rsid w:val="008F6223"/>
    <w:rsid w:val="008F6455"/>
    <w:rsid w:val="008F6668"/>
    <w:rsid w:val="008F6889"/>
    <w:rsid w:val="008F6995"/>
    <w:rsid w:val="008F6A89"/>
    <w:rsid w:val="008F6DD3"/>
    <w:rsid w:val="008F7175"/>
    <w:rsid w:val="008F71FA"/>
    <w:rsid w:val="008F72E8"/>
    <w:rsid w:val="008F73B7"/>
    <w:rsid w:val="008F763C"/>
    <w:rsid w:val="008F76C9"/>
    <w:rsid w:val="008F7739"/>
    <w:rsid w:val="008F7746"/>
    <w:rsid w:val="008F7849"/>
    <w:rsid w:val="008F7DD2"/>
    <w:rsid w:val="008F7E8A"/>
    <w:rsid w:val="008F7F02"/>
    <w:rsid w:val="008F7FD5"/>
    <w:rsid w:val="0090006A"/>
    <w:rsid w:val="009000FE"/>
    <w:rsid w:val="009003C3"/>
    <w:rsid w:val="009003D4"/>
    <w:rsid w:val="00900511"/>
    <w:rsid w:val="00900567"/>
    <w:rsid w:val="009005B9"/>
    <w:rsid w:val="0090066C"/>
    <w:rsid w:val="009009F0"/>
    <w:rsid w:val="009009FF"/>
    <w:rsid w:val="00900A89"/>
    <w:rsid w:val="00900C4E"/>
    <w:rsid w:val="00900C50"/>
    <w:rsid w:val="00900D29"/>
    <w:rsid w:val="00900E05"/>
    <w:rsid w:val="009016B9"/>
    <w:rsid w:val="00901985"/>
    <w:rsid w:val="00901AFD"/>
    <w:rsid w:val="00901C69"/>
    <w:rsid w:val="00901F53"/>
    <w:rsid w:val="0090209F"/>
    <w:rsid w:val="009023DB"/>
    <w:rsid w:val="00902632"/>
    <w:rsid w:val="00902C1A"/>
    <w:rsid w:val="009033DC"/>
    <w:rsid w:val="00903439"/>
    <w:rsid w:val="00903442"/>
    <w:rsid w:val="0090346E"/>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415"/>
    <w:rsid w:val="009118D0"/>
    <w:rsid w:val="00911ECC"/>
    <w:rsid w:val="009120D2"/>
    <w:rsid w:val="00912331"/>
    <w:rsid w:val="0091269B"/>
    <w:rsid w:val="00912704"/>
    <w:rsid w:val="00912706"/>
    <w:rsid w:val="0091273B"/>
    <w:rsid w:val="00912A35"/>
    <w:rsid w:val="00912B15"/>
    <w:rsid w:val="00912BE6"/>
    <w:rsid w:val="009135A5"/>
    <w:rsid w:val="00913794"/>
    <w:rsid w:val="0091397F"/>
    <w:rsid w:val="00913D0E"/>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5E36"/>
    <w:rsid w:val="00915EF8"/>
    <w:rsid w:val="009161DD"/>
    <w:rsid w:val="00916268"/>
    <w:rsid w:val="00916342"/>
    <w:rsid w:val="009163C4"/>
    <w:rsid w:val="00916BD1"/>
    <w:rsid w:val="00916DEC"/>
    <w:rsid w:val="00917352"/>
    <w:rsid w:val="0091753E"/>
    <w:rsid w:val="009175CF"/>
    <w:rsid w:val="009176AF"/>
    <w:rsid w:val="009176E4"/>
    <w:rsid w:val="00917AF3"/>
    <w:rsid w:val="00917D2F"/>
    <w:rsid w:val="00917E70"/>
    <w:rsid w:val="00917F16"/>
    <w:rsid w:val="00920747"/>
    <w:rsid w:val="00920B7C"/>
    <w:rsid w:val="00920C7F"/>
    <w:rsid w:val="00921143"/>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29C1"/>
    <w:rsid w:val="00922C6F"/>
    <w:rsid w:val="00922CF0"/>
    <w:rsid w:val="0092351D"/>
    <w:rsid w:val="009238F6"/>
    <w:rsid w:val="00923AF4"/>
    <w:rsid w:val="00923D67"/>
    <w:rsid w:val="00923E60"/>
    <w:rsid w:val="00923E77"/>
    <w:rsid w:val="00923E8B"/>
    <w:rsid w:val="009241E6"/>
    <w:rsid w:val="00924237"/>
    <w:rsid w:val="009242D5"/>
    <w:rsid w:val="0092470B"/>
    <w:rsid w:val="00924E3A"/>
    <w:rsid w:val="00924E99"/>
    <w:rsid w:val="00924EEE"/>
    <w:rsid w:val="00925879"/>
    <w:rsid w:val="0092590F"/>
    <w:rsid w:val="00925E99"/>
    <w:rsid w:val="00925ED0"/>
    <w:rsid w:val="0092633F"/>
    <w:rsid w:val="0092649B"/>
    <w:rsid w:val="00926551"/>
    <w:rsid w:val="0092665E"/>
    <w:rsid w:val="009267B7"/>
    <w:rsid w:val="0092686A"/>
    <w:rsid w:val="00926906"/>
    <w:rsid w:val="00927367"/>
    <w:rsid w:val="00927859"/>
    <w:rsid w:val="00927865"/>
    <w:rsid w:val="00927EF6"/>
    <w:rsid w:val="00930438"/>
    <w:rsid w:val="00930519"/>
    <w:rsid w:val="00930612"/>
    <w:rsid w:val="009307FC"/>
    <w:rsid w:val="00930C9B"/>
    <w:rsid w:val="00930D95"/>
    <w:rsid w:val="0093108E"/>
    <w:rsid w:val="009310DE"/>
    <w:rsid w:val="009313E6"/>
    <w:rsid w:val="009318C9"/>
    <w:rsid w:val="00931E05"/>
    <w:rsid w:val="00931EC4"/>
    <w:rsid w:val="00932889"/>
    <w:rsid w:val="00932A06"/>
    <w:rsid w:val="00932A8F"/>
    <w:rsid w:val="00932B45"/>
    <w:rsid w:val="00932E84"/>
    <w:rsid w:val="009337CD"/>
    <w:rsid w:val="0093384C"/>
    <w:rsid w:val="0093389C"/>
    <w:rsid w:val="00933A38"/>
    <w:rsid w:val="00933C10"/>
    <w:rsid w:val="00933E1A"/>
    <w:rsid w:val="00933F22"/>
    <w:rsid w:val="009341DA"/>
    <w:rsid w:val="00934520"/>
    <w:rsid w:val="009345F5"/>
    <w:rsid w:val="009346AC"/>
    <w:rsid w:val="0093483D"/>
    <w:rsid w:val="009348E4"/>
    <w:rsid w:val="00934A81"/>
    <w:rsid w:val="00934B62"/>
    <w:rsid w:val="00934B98"/>
    <w:rsid w:val="00934E55"/>
    <w:rsid w:val="00934EDF"/>
    <w:rsid w:val="00934FB6"/>
    <w:rsid w:val="009352AA"/>
    <w:rsid w:val="00935528"/>
    <w:rsid w:val="00935F8B"/>
    <w:rsid w:val="00936015"/>
    <w:rsid w:val="00936164"/>
    <w:rsid w:val="0093634D"/>
    <w:rsid w:val="0093658E"/>
    <w:rsid w:val="009366A9"/>
    <w:rsid w:val="00936AE0"/>
    <w:rsid w:val="00936BB2"/>
    <w:rsid w:val="00936BD3"/>
    <w:rsid w:val="00936E8C"/>
    <w:rsid w:val="00937134"/>
    <w:rsid w:val="00937150"/>
    <w:rsid w:val="00937225"/>
    <w:rsid w:val="0093729F"/>
    <w:rsid w:val="009374EA"/>
    <w:rsid w:val="0093752F"/>
    <w:rsid w:val="009376DD"/>
    <w:rsid w:val="00937704"/>
    <w:rsid w:val="009377A5"/>
    <w:rsid w:val="00937FBA"/>
    <w:rsid w:val="0094006B"/>
    <w:rsid w:val="0094009A"/>
    <w:rsid w:val="009403FA"/>
    <w:rsid w:val="0094060B"/>
    <w:rsid w:val="00940AB1"/>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AFB"/>
    <w:rsid w:val="00943B46"/>
    <w:rsid w:val="00943CF9"/>
    <w:rsid w:val="0094416E"/>
    <w:rsid w:val="009442B6"/>
    <w:rsid w:val="009442D4"/>
    <w:rsid w:val="00944320"/>
    <w:rsid w:val="00944355"/>
    <w:rsid w:val="00944388"/>
    <w:rsid w:val="00944419"/>
    <w:rsid w:val="0094472A"/>
    <w:rsid w:val="00944B34"/>
    <w:rsid w:val="00944B54"/>
    <w:rsid w:val="00944D01"/>
    <w:rsid w:val="00944F6B"/>
    <w:rsid w:val="009451CA"/>
    <w:rsid w:val="00945262"/>
    <w:rsid w:val="009452B8"/>
    <w:rsid w:val="009453FA"/>
    <w:rsid w:val="009456B1"/>
    <w:rsid w:val="009457B6"/>
    <w:rsid w:val="00945DC6"/>
    <w:rsid w:val="00945E1C"/>
    <w:rsid w:val="009466BC"/>
    <w:rsid w:val="00946726"/>
    <w:rsid w:val="00946811"/>
    <w:rsid w:val="009469DC"/>
    <w:rsid w:val="00946BAC"/>
    <w:rsid w:val="00946F44"/>
    <w:rsid w:val="00947167"/>
    <w:rsid w:val="00947281"/>
    <w:rsid w:val="0094745A"/>
    <w:rsid w:val="009474B8"/>
    <w:rsid w:val="00947761"/>
    <w:rsid w:val="00947DA3"/>
    <w:rsid w:val="00947E08"/>
    <w:rsid w:val="00947E61"/>
    <w:rsid w:val="009501CA"/>
    <w:rsid w:val="009501CF"/>
    <w:rsid w:val="009507E3"/>
    <w:rsid w:val="00950901"/>
    <w:rsid w:val="00950B1E"/>
    <w:rsid w:val="00950B4E"/>
    <w:rsid w:val="00951354"/>
    <w:rsid w:val="0095135E"/>
    <w:rsid w:val="0095138D"/>
    <w:rsid w:val="009513DC"/>
    <w:rsid w:val="0095173C"/>
    <w:rsid w:val="00951B2F"/>
    <w:rsid w:val="00951D0C"/>
    <w:rsid w:val="00951D31"/>
    <w:rsid w:val="00951FA3"/>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2C3"/>
    <w:rsid w:val="009567BD"/>
    <w:rsid w:val="00956C9C"/>
    <w:rsid w:val="00956EFE"/>
    <w:rsid w:val="0095726B"/>
    <w:rsid w:val="00957296"/>
    <w:rsid w:val="0095760D"/>
    <w:rsid w:val="00957ACE"/>
    <w:rsid w:val="00957D91"/>
    <w:rsid w:val="00957DF7"/>
    <w:rsid w:val="00957EAE"/>
    <w:rsid w:val="00960155"/>
    <w:rsid w:val="009601E2"/>
    <w:rsid w:val="00960302"/>
    <w:rsid w:val="00960303"/>
    <w:rsid w:val="009603BF"/>
    <w:rsid w:val="00960548"/>
    <w:rsid w:val="0096062A"/>
    <w:rsid w:val="00960909"/>
    <w:rsid w:val="009609B0"/>
    <w:rsid w:val="00960ABD"/>
    <w:rsid w:val="00960ADE"/>
    <w:rsid w:val="00960D1C"/>
    <w:rsid w:val="00960F9C"/>
    <w:rsid w:val="0096121A"/>
    <w:rsid w:val="00961259"/>
    <w:rsid w:val="0096126E"/>
    <w:rsid w:val="00961299"/>
    <w:rsid w:val="0096164F"/>
    <w:rsid w:val="009616FF"/>
    <w:rsid w:val="009617A7"/>
    <w:rsid w:val="009618C2"/>
    <w:rsid w:val="0096198E"/>
    <w:rsid w:val="009619AC"/>
    <w:rsid w:val="009619E5"/>
    <w:rsid w:val="00961B61"/>
    <w:rsid w:val="00961D09"/>
    <w:rsid w:val="00961E6E"/>
    <w:rsid w:val="00961F5C"/>
    <w:rsid w:val="00962227"/>
    <w:rsid w:val="00962267"/>
    <w:rsid w:val="0096228C"/>
    <w:rsid w:val="00962B29"/>
    <w:rsid w:val="00962C05"/>
    <w:rsid w:val="00963154"/>
    <w:rsid w:val="009633A3"/>
    <w:rsid w:val="009635C5"/>
    <w:rsid w:val="009636FC"/>
    <w:rsid w:val="00963737"/>
    <w:rsid w:val="00963751"/>
    <w:rsid w:val="00963AFF"/>
    <w:rsid w:val="00963DB5"/>
    <w:rsid w:val="00963E61"/>
    <w:rsid w:val="00963E67"/>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6D"/>
    <w:rsid w:val="009677D2"/>
    <w:rsid w:val="00967907"/>
    <w:rsid w:val="00967951"/>
    <w:rsid w:val="00967B61"/>
    <w:rsid w:val="00967CC5"/>
    <w:rsid w:val="00970013"/>
    <w:rsid w:val="00970073"/>
    <w:rsid w:val="009701AE"/>
    <w:rsid w:val="00970302"/>
    <w:rsid w:val="009703F7"/>
    <w:rsid w:val="009704FD"/>
    <w:rsid w:val="00970527"/>
    <w:rsid w:val="00970752"/>
    <w:rsid w:val="00970C7C"/>
    <w:rsid w:val="00970DAC"/>
    <w:rsid w:val="00970E85"/>
    <w:rsid w:val="009710CF"/>
    <w:rsid w:val="00971107"/>
    <w:rsid w:val="009711C3"/>
    <w:rsid w:val="00971245"/>
    <w:rsid w:val="00971266"/>
    <w:rsid w:val="0097127C"/>
    <w:rsid w:val="00971C26"/>
    <w:rsid w:val="00971C68"/>
    <w:rsid w:val="009722B2"/>
    <w:rsid w:val="009723F8"/>
    <w:rsid w:val="00972647"/>
    <w:rsid w:val="0097279D"/>
    <w:rsid w:val="009728ED"/>
    <w:rsid w:val="00972950"/>
    <w:rsid w:val="00972BC8"/>
    <w:rsid w:val="00972E0A"/>
    <w:rsid w:val="00973178"/>
    <w:rsid w:val="009731BC"/>
    <w:rsid w:val="00973221"/>
    <w:rsid w:val="0097326C"/>
    <w:rsid w:val="009734BC"/>
    <w:rsid w:val="00973666"/>
    <w:rsid w:val="00973958"/>
    <w:rsid w:val="00973C47"/>
    <w:rsid w:val="00973E4F"/>
    <w:rsid w:val="009740B1"/>
    <w:rsid w:val="00974161"/>
    <w:rsid w:val="009744A7"/>
    <w:rsid w:val="009744C7"/>
    <w:rsid w:val="0097471F"/>
    <w:rsid w:val="00974817"/>
    <w:rsid w:val="00974936"/>
    <w:rsid w:val="00974AF0"/>
    <w:rsid w:val="00974B50"/>
    <w:rsid w:val="00974B55"/>
    <w:rsid w:val="00974C51"/>
    <w:rsid w:val="00974DDD"/>
    <w:rsid w:val="009750DA"/>
    <w:rsid w:val="009752B7"/>
    <w:rsid w:val="00975322"/>
    <w:rsid w:val="009754BD"/>
    <w:rsid w:val="00975790"/>
    <w:rsid w:val="00975935"/>
    <w:rsid w:val="00975FAB"/>
    <w:rsid w:val="00976055"/>
    <w:rsid w:val="009760A3"/>
    <w:rsid w:val="0097622F"/>
    <w:rsid w:val="0097624E"/>
    <w:rsid w:val="0097639F"/>
    <w:rsid w:val="009763FC"/>
    <w:rsid w:val="009765EA"/>
    <w:rsid w:val="0097661E"/>
    <w:rsid w:val="009766C0"/>
    <w:rsid w:val="009768AA"/>
    <w:rsid w:val="009768DF"/>
    <w:rsid w:val="0097691D"/>
    <w:rsid w:val="00976942"/>
    <w:rsid w:val="00976A52"/>
    <w:rsid w:val="00976A61"/>
    <w:rsid w:val="00976A8C"/>
    <w:rsid w:val="00976DA0"/>
    <w:rsid w:val="00976DE3"/>
    <w:rsid w:val="00976F85"/>
    <w:rsid w:val="00977116"/>
    <w:rsid w:val="009772E6"/>
    <w:rsid w:val="00977945"/>
    <w:rsid w:val="00977BF6"/>
    <w:rsid w:val="00977F02"/>
    <w:rsid w:val="00980257"/>
    <w:rsid w:val="00980441"/>
    <w:rsid w:val="00980447"/>
    <w:rsid w:val="00980723"/>
    <w:rsid w:val="0098083F"/>
    <w:rsid w:val="00980A13"/>
    <w:rsid w:val="00980A6F"/>
    <w:rsid w:val="00980A9C"/>
    <w:rsid w:val="00980B34"/>
    <w:rsid w:val="00980BD5"/>
    <w:rsid w:val="00980C42"/>
    <w:rsid w:val="00980EE6"/>
    <w:rsid w:val="00981106"/>
    <w:rsid w:val="00981247"/>
    <w:rsid w:val="00981294"/>
    <w:rsid w:val="00981854"/>
    <w:rsid w:val="009818B1"/>
    <w:rsid w:val="009818F6"/>
    <w:rsid w:val="00981C2B"/>
    <w:rsid w:val="00981E22"/>
    <w:rsid w:val="00981F53"/>
    <w:rsid w:val="009820AA"/>
    <w:rsid w:val="00982743"/>
    <w:rsid w:val="00982785"/>
    <w:rsid w:val="00982912"/>
    <w:rsid w:val="00982C59"/>
    <w:rsid w:val="00982E59"/>
    <w:rsid w:val="00982EE9"/>
    <w:rsid w:val="00982FAA"/>
    <w:rsid w:val="009830EA"/>
    <w:rsid w:val="009832D2"/>
    <w:rsid w:val="009835C2"/>
    <w:rsid w:val="00983BDF"/>
    <w:rsid w:val="00983C9F"/>
    <w:rsid w:val="00983D70"/>
    <w:rsid w:val="00983DE5"/>
    <w:rsid w:val="00983F50"/>
    <w:rsid w:val="00983F5F"/>
    <w:rsid w:val="009843EB"/>
    <w:rsid w:val="00984748"/>
    <w:rsid w:val="00984789"/>
    <w:rsid w:val="00984D6F"/>
    <w:rsid w:val="00984E99"/>
    <w:rsid w:val="009855D9"/>
    <w:rsid w:val="00985611"/>
    <w:rsid w:val="00985899"/>
    <w:rsid w:val="009859B9"/>
    <w:rsid w:val="00985C28"/>
    <w:rsid w:val="00985DE7"/>
    <w:rsid w:val="00986068"/>
    <w:rsid w:val="009861C4"/>
    <w:rsid w:val="009862BB"/>
    <w:rsid w:val="0098641E"/>
    <w:rsid w:val="00986B60"/>
    <w:rsid w:val="00986C27"/>
    <w:rsid w:val="0098722F"/>
    <w:rsid w:val="009874DD"/>
    <w:rsid w:val="00987686"/>
    <w:rsid w:val="009877D2"/>
    <w:rsid w:val="00987846"/>
    <w:rsid w:val="00987E77"/>
    <w:rsid w:val="0099013B"/>
    <w:rsid w:val="009902CD"/>
    <w:rsid w:val="0099043C"/>
    <w:rsid w:val="0099061E"/>
    <w:rsid w:val="00990631"/>
    <w:rsid w:val="009907A5"/>
    <w:rsid w:val="00990A29"/>
    <w:rsid w:val="00990CEC"/>
    <w:rsid w:val="00991143"/>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63"/>
    <w:rsid w:val="00992E86"/>
    <w:rsid w:val="00992F36"/>
    <w:rsid w:val="00993101"/>
    <w:rsid w:val="0099334A"/>
    <w:rsid w:val="009933AF"/>
    <w:rsid w:val="009936AD"/>
    <w:rsid w:val="009936B8"/>
    <w:rsid w:val="00993899"/>
    <w:rsid w:val="00993A14"/>
    <w:rsid w:val="00993C70"/>
    <w:rsid w:val="00993CB5"/>
    <w:rsid w:val="00993D4B"/>
    <w:rsid w:val="00994341"/>
    <w:rsid w:val="00994634"/>
    <w:rsid w:val="0099471D"/>
    <w:rsid w:val="00994830"/>
    <w:rsid w:val="00994A78"/>
    <w:rsid w:val="00994BDD"/>
    <w:rsid w:val="00994CDA"/>
    <w:rsid w:val="00994FEE"/>
    <w:rsid w:val="009950AE"/>
    <w:rsid w:val="00995129"/>
    <w:rsid w:val="009952F0"/>
    <w:rsid w:val="00995443"/>
    <w:rsid w:val="009954BA"/>
    <w:rsid w:val="0099552C"/>
    <w:rsid w:val="009959C5"/>
    <w:rsid w:val="00995C5B"/>
    <w:rsid w:val="00995EC7"/>
    <w:rsid w:val="00996010"/>
    <w:rsid w:val="009969A7"/>
    <w:rsid w:val="00996D33"/>
    <w:rsid w:val="00996D46"/>
    <w:rsid w:val="00997104"/>
    <w:rsid w:val="009975CC"/>
    <w:rsid w:val="00997736"/>
    <w:rsid w:val="00997A18"/>
    <w:rsid w:val="00997D72"/>
    <w:rsid w:val="00997DFA"/>
    <w:rsid w:val="00997E01"/>
    <w:rsid w:val="00997E6F"/>
    <w:rsid w:val="009A018D"/>
    <w:rsid w:val="009A09B0"/>
    <w:rsid w:val="009A0DBE"/>
    <w:rsid w:val="009A12B0"/>
    <w:rsid w:val="009A1857"/>
    <w:rsid w:val="009A1B4F"/>
    <w:rsid w:val="009A1F4C"/>
    <w:rsid w:val="009A1F50"/>
    <w:rsid w:val="009A1F53"/>
    <w:rsid w:val="009A1F88"/>
    <w:rsid w:val="009A2150"/>
    <w:rsid w:val="009A240E"/>
    <w:rsid w:val="009A2576"/>
    <w:rsid w:val="009A26DC"/>
    <w:rsid w:val="009A2765"/>
    <w:rsid w:val="009A28EF"/>
    <w:rsid w:val="009A2947"/>
    <w:rsid w:val="009A2B7D"/>
    <w:rsid w:val="009A2BD2"/>
    <w:rsid w:val="009A2D78"/>
    <w:rsid w:val="009A3368"/>
    <w:rsid w:val="009A34D7"/>
    <w:rsid w:val="009A37DF"/>
    <w:rsid w:val="009A392A"/>
    <w:rsid w:val="009A3BD0"/>
    <w:rsid w:val="009A3F7F"/>
    <w:rsid w:val="009A43E8"/>
    <w:rsid w:val="009A4725"/>
    <w:rsid w:val="009A480C"/>
    <w:rsid w:val="009A5352"/>
    <w:rsid w:val="009A540E"/>
    <w:rsid w:val="009A5896"/>
    <w:rsid w:val="009A59B8"/>
    <w:rsid w:val="009A5B38"/>
    <w:rsid w:val="009A5B3F"/>
    <w:rsid w:val="009A5C9C"/>
    <w:rsid w:val="009A605F"/>
    <w:rsid w:val="009A6624"/>
    <w:rsid w:val="009A668B"/>
    <w:rsid w:val="009A66F8"/>
    <w:rsid w:val="009A684D"/>
    <w:rsid w:val="009A6FA5"/>
    <w:rsid w:val="009A703E"/>
    <w:rsid w:val="009A7355"/>
    <w:rsid w:val="009A73E3"/>
    <w:rsid w:val="009A74D1"/>
    <w:rsid w:val="009A74F4"/>
    <w:rsid w:val="009A76C0"/>
    <w:rsid w:val="009A77B9"/>
    <w:rsid w:val="009A78CD"/>
    <w:rsid w:val="009A78ED"/>
    <w:rsid w:val="009A7D13"/>
    <w:rsid w:val="009A7F4B"/>
    <w:rsid w:val="009B08B7"/>
    <w:rsid w:val="009B0B47"/>
    <w:rsid w:val="009B0B74"/>
    <w:rsid w:val="009B0FA2"/>
    <w:rsid w:val="009B1220"/>
    <w:rsid w:val="009B12B1"/>
    <w:rsid w:val="009B12D3"/>
    <w:rsid w:val="009B1B1E"/>
    <w:rsid w:val="009B1B91"/>
    <w:rsid w:val="009B1F1F"/>
    <w:rsid w:val="009B1F58"/>
    <w:rsid w:val="009B1FE5"/>
    <w:rsid w:val="009B1FEA"/>
    <w:rsid w:val="009B1FFA"/>
    <w:rsid w:val="009B2187"/>
    <w:rsid w:val="009B21B1"/>
    <w:rsid w:val="009B23C2"/>
    <w:rsid w:val="009B25C8"/>
    <w:rsid w:val="009B271D"/>
    <w:rsid w:val="009B27C2"/>
    <w:rsid w:val="009B2833"/>
    <w:rsid w:val="009B2953"/>
    <w:rsid w:val="009B2D1D"/>
    <w:rsid w:val="009B2D85"/>
    <w:rsid w:val="009B2FF9"/>
    <w:rsid w:val="009B30E0"/>
    <w:rsid w:val="009B3188"/>
    <w:rsid w:val="009B3311"/>
    <w:rsid w:val="009B336A"/>
    <w:rsid w:val="009B3380"/>
    <w:rsid w:val="009B347E"/>
    <w:rsid w:val="009B3D64"/>
    <w:rsid w:val="009B3E6E"/>
    <w:rsid w:val="009B3FA9"/>
    <w:rsid w:val="009B42FE"/>
    <w:rsid w:val="009B4309"/>
    <w:rsid w:val="009B44D2"/>
    <w:rsid w:val="009B45C3"/>
    <w:rsid w:val="009B4A39"/>
    <w:rsid w:val="009B4A9C"/>
    <w:rsid w:val="009B4BE0"/>
    <w:rsid w:val="009B5313"/>
    <w:rsid w:val="009B5436"/>
    <w:rsid w:val="009B5C85"/>
    <w:rsid w:val="009B6641"/>
    <w:rsid w:val="009B6687"/>
    <w:rsid w:val="009B6784"/>
    <w:rsid w:val="009B69BF"/>
    <w:rsid w:val="009B6B21"/>
    <w:rsid w:val="009B6F40"/>
    <w:rsid w:val="009B762A"/>
    <w:rsid w:val="009B7891"/>
    <w:rsid w:val="009B7ADD"/>
    <w:rsid w:val="009B7BFF"/>
    <w:rsid w:val="009B7F61"/>
    <w:rsid w:val="009B7F69"/>
    <w:rsid w:val="009C0062"/>
    <w:rsid w:val="009C0209"/>
    <w:rsid w:val="009C064F"/>
    <w:rsid w:val="009C0887"/>
    <w:rsid w:val="009C136B"/>
    <w:rsid w:val="009C1714"/>
    <w:rsid w:val="009C1B2B"/>
    <w:rsid w:val="009C1C1C"/>
    <w:rsid w:val="009C1C71"/>
    <w:rsid w:val="009C1D43"/>
    <w:rsid w:val="009C1DFE"/>
    <w:rsid w:val="009C2217"/>
    <w:rsid w:val="009C230F"/>
    <w:rsid w:val="009C2807"/>
    <w:rsid w:val="009C3419"/>
    <w:rsid w:val="009C3564"/>
    <w:rsid w:val="009C359F"/>
    <w:rsid w:val="009C3614"/>
    <w:rsid w:val="009C37DF"/>
    <w:rsid w:val="009C3908"/>
    <w:rsid w:val="009C3A5C"/>
    <w:rsid w:val="009C3C19"/>
    <w:rsid w:val="009C3CA9"/>
    <w:rsid w:val="009C3E4A"/>
    <w:rsid w:val="009C404F"/>
    <w:rsid w:val="009C47E8"/>
    <w:rsid w:val="009C4E1D"/>
    <w:rsid w:val="009C4EF7"/>
    <w:rsid w:val="009C507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A4"/>
    <w:rsid w:val="009C6DBE"/>
    <w:rsid w:val="009C70E0"/>
    <w:rsid w:val="009C7524"/>
    <w:rsid w:val="009C752E"/>
    <w:rsid w:val="009C787E"/>
    <w:rsid w:val="009C7958"/>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9F"/>
    <w:rsid w:val="009D13D2"/>
    <w:rsid w:val="009D13D5"/>
    <w:rsid w:val="009D1627"/>
    <w:rsid w:val="009D199A"/>
    <w:rsid w:val="009D1B93"/>
    <w:rsid w:val="009D2239"/>
    <w:rsid w:val="009D23EA"/>
    <w:rsid w:val="009D2593"/>
    <w:rsid w:val="009D261B"/>
    <w:rsid w:val="009D2833"/>
    <w:rsid w:val="009D2838"/>
    <w:rsid w:val="009D2C7E"/>
    <w:rsid w:val="009D2E40"/>
    <w:rsid w:val="009D2EB4"/>
    <w:rsid w:val="009D2FC3"/>
    <w:rsid w:val="009D3462"/>
    <w:rsid w:val="009D376F"/>
    <w:rsid w:val="009D37DE"/>
    <w:rsid w:val="009D397F"/>
    <w:rsid w:val="009D3D36"/>
    <w:rsid w:val="009D3DB7"/>
    <w:rsid w:val="009D4224"/>
    <w:rsid w:val="009D427F"/>
    <w:rsid w:val="009D44FB"/>
    <w:rsid w:val="009D46A4"/>
    <w:rsid w:val="009D4778"/>
    <w:rsid w:val="009D488D"/>
    <w:rsid w:val="009D4A8C"/>
    <w:rsid w:val="009D4DC8"/>
    <w:rsid w:val="009D4E5A"/>
    <w:rsid w:val="009D505A"/>
    <w:rsid w:val="009D5367"/>
    <w:rsid w:val="009D544A"/>
    <w:rsid w:val="009D555D"/>
    <w:rsid w:val="009D55C1"/>
    <w:rsid w:val="009D5605"/>
    <w:rsid w:val="009D58F3"/>
    <w:rsid w:val="009D5D34"/>
    <w:rsid w:val="009D5FA5"/>
    <w:rsid w:val="009D61EF"/>
    <w:rsid w:val="009D6389"/>
    <w:rsid w:val="009D652C"/>
    <w:rsid w:val="009D6796"/>
    <w:rsid w:val="009D68B4"/>
    <w:rsid w:val="009D6B41"/>
    <w:rsid w:val="009D6BD4"/>
    <w:rsid w:val="009D6CB0"/>
    <w:rsid w:val="009D6DF4"/>
    <w:rsid w:val="009D70C0"/>
    <w:rsid w:val="009D73A4"/>
    <w:rsid w:val="009D748D"/>
    <w:rsid w:val="009D755A"/>
    <w:rsid w:val="009D7917"/>
    <w:rsid w:val="009D79D5"/>
    <w:rsid w:val="009D7E78"/>
    <w:rsid w:val="009D7EE7"/>
    <w:rsid w:val="009E0499"/>
    <w:rsid w:val="009E05AB"/>
    <w:rsid w:val="009E0886"/>
    <w:rsid w:val="009E0A33"/>
    <w:rsid w:val="009E0C87"/>
    <w:rsid w:val="009E0F90"/>
    <w:rsid w:val="009E1014"/>
    <w:rsid w:val="009E1455"/>
    <w:rsid w:val="009E1462"/>
    <w:rsid w:val="009E1479"/>
    <w:rsid w:val="009E1490"/>
    <w:rsid w:val="009E15B6"/>
    <w:rsid w:val="009E1613"/>
    <w:rsid w:val="009E1669"/>
    <w:rsid w:val="009E1684"/>
    <w:rsid w:val="009E16D8"/>
    <w:rsid w:val="009E18A1"/>
    <w:rsid w:val="009E18DF"/>
    <w:rsid w:val="009E1A8D"/>
    <w:rsid w:val="009E1B85"/>
    <w:rsid w:val="009E1F01"/>
    <w:rsid w:val="009E1FB7"/>
    <w:rsid w:val="009E2562"/>
    <w:rsid w:val="009E258C"/>
    <w:rsid w:val="009E3096"/>
    <w:rsid w:val="009E3636"/>
    <w:rsid w:val="009E37D5"/>
    <w:rsid w:val="009E3892"/>
    <w:rsid w:val="009E3904"/>
    <w:rsid w:val="009E3BFE"/>
    <w:rsid w:val="009E3D2B"/>
    <w:rsid w:val="009E3EC6"/>
    <w:rsid w:val="009E3FF0"/>
    <w:rsid w:val="009E40FA"/>
    <w:rsid w:val="009E43D0"/>
    <w:rsid w:val="009E45A6"/>
    <w:rsid w:val="009E469C"/>
    <w:rsid w:val="009E4824"/>
    <w:rsid w:val="009E49D0"/>
    <w:rsid w:val="009E4C6C"/>
    <w:rsid w:val="009E4DD5"/>
    <w:rsid w:val="009E4DE0"/>
    <w:rsid w:val="009E4F99"/>
    <w:rsid w:val="009E50A8"/>
    <w:rsid w:val="009E520B"/>
    <w:rsid w:val="009E563A"/>
    <w:rsid w:val="009E5916"/>
    <w:rsid w:val="009E5A20"/>
    <w:rsid w:val="009E5A43"/>
    <w:rsid w:val="009E5A53"/>
    <w:rsid w:val="009E5E77"/>
    <w:rsid w:val="009E5F51"/>
    <w:rsid w:val="009E603C"/>
    <w:rsid w:val="009E61B8"/>
    <w:rsid w:val="009E61C6"/>
    <w:rsid w:val="009E65B8"/>
    <w:rsid w:val="009E6607"/>
    <w:rsid w:val="009E663B"/>
    <w:rsid w:val="009E679E"/>
    <w:rsid w:val="009E685C"/>
    <w:rsid w:val="009E6D26"/>
    <w:rsid w:val="009E6E3E"/>
    <w:rsid w:val="009E6F3F"/>
    <w:rsid w:val="009E7259"/>
    <w:rsid w:val="009E72FB"/>
    <w:rsid w:val="009E73A3"/>
    <w:rsid w:val="009E7736"/>
    <w:rsid w:val="009E788A"/>
    <w:rsid w:val="009E791B"/>
    <w:rsid w:val="009F0178"/>
    <w:rsid w:val="009F01FC"/>
    <w:rsid w:val="009F0648"/>
    <w:rsid w:val="009F06FE"/>
    <w:rsid w:val="009F0850"/>
    <w:rsid w:val="009F0A0B"/>
    <w:rsid w:val="009F0B1C"/>
    <w:rsid w:val="009F1042"/>
    <w:rsid w:val="009F1072"/>
    <w:rsid w:val="009F1125"/>
    <w:rsid w:val="009F11E6"/>
    <w:rsid w:val="009F143F"/>
    <w:rsid w:val="009F1634"/>
    <w:rsid w:val="009F1AE3"/>
    <w:rsid w:val="009F1B85"/>
    <w:rsid w:val="009F1BF6"/>
    <w:rsid w:val="009F1F2C"/>
    <w:rsid w:val="009F206D"/>
    <w:rsid w:val="009F245D"/>
    <w:rsid w:val="009F259E"/>
    <w:rsid w:val="009F2783"/>
    <w:rsid w:val="009F280A"/>
    <w:rsid w:val="009F285C"/>
    <w:rsid w:val="009F29BE"/>
    <w:rsid w:val="009F3095"/>
    <w:rsid w:val="009F32EC"/>
    <w:rsid w:val="009F35FD"/>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0B1"/>
    <w:rsid w:val="009F53BF"/>
    <w:rsid w:val="009F543D"/>
    <w:rsid w:val="009F54D1"/>
    <w:rsid w:val="009F5D27"/>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91"/>
    <w:rsid w:val="009F7FB2"/>
    <w:rsid w:val="00A0016D"/>
    <w:rsid w:val="00A001CB"/>
    <w:rsid w:val="00A0020B"/>
    <w:rsid w:val="00A00391"/>
    <w:rsid w:val="00A004FF"/>
    <w:rsid w:val="00A0081E"/>
    <w:rsid w:val="00A00866"/>
    <w:rsid w:val="00A009CE"/>
    <w:rsid w:val="00A00BE3"/>
    <w:rsid w:val="00A00E9A"/>
    <w:rsid w:val="00A0101D"/>
    <w:rsid w:val="00A01268"/>
    <w:rsid w:val="00A015AE"/>
    <w:rsid w:val="00A0185F"/>
    <w:rsid w:val="00A01B98"/>
    <w:rsid w:val="00A01E45"/>
    <w:rsid w:val="00A01EEA"/>
    <w:rsid w:val="00A0248B"/>
    <w:rsid w:val="00A02772"/>
    <w:rsid w:val="00A02B1A"/>
    <w:rsid w:val="00A02B37"/>
    <w:rsid w:val="00A02C5F"/>
    <w:rsid w:val="00A02C7E"/>
    <w:rsid w:val="00A02CCB"/>
    <w:rsid w:val="00A02ED8"/>
    <w:rsid w:val="00A0347F"/>
    <w:rsid w:val="00A0348F"/>
    <w:rsid w:val="00A03571"/>
    <w:rsid w:val="00A0365B"/>
    <w:rsid w:val="00A04025"/>
    <w:rsid w:val="00A04323"/>
    <w:rsid w:val="00A0444C"/>
    <w:rsid w:val="00A04733"/>
    <w:rsid w:val="00A04988"/>
    <w:rsid w:val="00A04DDF"/>
    <w:rsid w:val="00A04DEB"/>
    <w:rsid w:val="00A04E76"/>
    <w:rsid w:val="00A05198"/>
    <w:rsid w:val="00A0519A"/>
    <w:rsid w:val="00A051D0"/>
    <w:rsid w:val="00A051E6"/>
    <w:rsid w:val="00A0534F"/>
    <w:rsid w:val="00A054FC"/>
    <w:rsid w:val="00A055CB"/>
    <w:rsid w:val="00A05731"/>
    <w:rsid w:val="00A059E7"/>
    <w:rsid w:val="00A05A0D"/>
    <w:rsid w:val="00A05C1C"/>
    <w:rsid w:val="00A05C87"/>
    <w:rsid w:val="00A05D3F"/>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86C"/>
    <w:rsid w:val="00A139F2"/>
    <w:rsid w:val="00A13C90"/>
    <w:rsid w:val="00A13CC1"/>
    <w:rsid w:val="00A13FA3"/>
    <w:rsid w:val="00A14082"/>
    <w:rsid w:val="00A14327"/>
    <w:rsid w:val="00A143D2"/>
    <w:rsid w:val="00A14417"/>
    <w:rsid w:val="00A14744"/>
    <w:rsid w:val="00A148BE"/>
    <w:rsid w:val="00A1524D"/>
    <w:rsid w:val="00A153DD"/>
    <w:rsid w:val="00A153FA"/>
    <w:rsid w:val="00A15506"/>
    <w:rsid w:val="00A156B8"/>
    <w:rsid w:val="00A15A70"/>
    <w:rsid w:val="00A15ABC"/>
    <w:rsid w:val="00A15E36"/>
    <w:rsid w:val="00A16025"/>
    <w:rsid w:val="00A16291"/>
    <w:rsid w:val="00A164FB"/>
    <w:rsid w:val="00A16998"/>
    <w:rsid w:val="00A16E96"/>
    <w:rsid w:val="00A16E9C"/>
    <w:rsid w:val="00A16ED4"/>
    <w:rsid w:val="00A16F4F"/>
    <w:rsid w:val="00A16F72"/>
    <w:rsid w:val="00A16FB7"/>
    <w:rsid w:val="00A16FFB"/>
    <w:rsid w:val="00A17126"/>
    <w:rsid w:val="00A1726F"/>
    <w:rsid w:val="00A17399"/>
    <w:rsid w:val="00A17829"/>
    <w:rsid w:val="00A2013B"/>
    <w:rsid w:val="00A20451"/>
    <w:rsid w:val="00A2091A"/>
    <w:rsid w:val="00A21119"/>
    <w:rsid w:val="00A211F9"/>
    <w:rsid w:val="00A218DC"/>
    <w:rsid w:val="00A21B62"/>
    <w:rsid w:val="00A21C46"/>
    <w:rsid w:val="00A21ED6"/>
    <w:rsid w:val="00A21FE2"/>
    <w:rsid w:val="00A22015"/>
    <w:rsid w:val="00A220E6"/>
    <w:rsid w:val="00A22638"/>
    <w:rsid w:val="00A2272C"/>
    <w:rsid w:val="00A2274F"/>
    <w:rsid w:val="00A2299F"/>
    <w:rsid w:val="00A22C63"/>
    <w:rsid w:val="00A22DB1"/>
    <w:rsid w:val="00A22DC1"/>
    <w:rsid w:val="00A22E84"/>
    <w:rsid w:val="00A23178"/>
    <w:rsid w:val="00A23292"/>
    <w:rsid w:val="00A23379"/>
    <w:rsid w:val="00A23469"/>
    <w:rsid w:val="00A23626"/>
    <w:rsid w:val="00A236C7"/>
    <w:rsid w:val="00A2376F"/>
    <w:rsid w:val="00A237A9"/>
    <w:rsid w:val="00A237F2"/>
    <w:rsid w:val="00A23C02"/>
    <w:rsid w:val="00A23F28"/>
    <w:rsid w:val="00A23F89"/>
    <w:rsid w:val="00A240E5"/>
    <w:rsid w:val="00A248D7"/>
    <w:rsid w:val="00A24A43"/>
    <w:rsid w:val="00A24F10"/>
    <w:rsid w:val="00A24FF2"/>
    <w:rsid w:val="00A25007"/>
    <w:rsid w:val="00A254CB"/>
    <w:rsid w:val="00A255D0"/>
    <w:rsid w:val="00A25691"/>
    <w:rsid w:val="00A25897"/>
    <w:rsid w:val="00A25C43"/>
    <w:rsid w:val="00A25F18"/>
    <w:rsid w:val="00A25F60"/>
    <w:rsid w:val="00A2604C"/>
    <w:rsid w:val="00A26268"/>
    <w:rsid w:val="00A2672F"/>
    <w:rsid w:val="00A268C4"/>
    <w:rsid w:val="00A269EF"/>
    <w:rsid w:val="00A26A3D"/>
    <w:rsid w:val="00A26AA2"/>
    <w:rsid w:val="00A26B4E"/>
    <w:rsid w:val="00A26DEE"/>
    <w:rsid w:val="00A26E38"/>
    <w:rsid w:val="00A26EB2"/>
    <w:rsid w:val="00A26F89"/>
    <w:rsid w:val="00A27029"/>
    <w:rsid w:val="00A27134"/>
    <w:rsid w:val="00A272D1"/>
    <w:rsid w:val="00A274DF"/>
    <w:rsid w:val="00A27534"/>
    <w:rsid w:val="00A275C3"/>
    <w:rsid w:val="00A276A7"/>
    <w:rsid w:val="00A276DE"/>
    <w:rsid w:val="00A27723"/>
    <w:rsid w:val="00A2783C"/>
    <w:rsid w:val="00A27AFB"/>
    <w:rsid w:val="00A27B74"/>
    <w:rsid w:val="00A27B7E"/>
    <w:rsid w:val="00A27E59"/>
    <w:rsid w:val="00A27F72"/>
    <w:rsid w:val="00A30714"/>
    <w:rsid w:val="00A30ABA"/>
    <w:rsid w:val="00A30C1D"/>
    <w:rsid w:val="00A31073"/>
    <w:rsid w:val="00A31134"/>
    <w:rsid w:val="00A312EF"/>
    <w:rsid w:val="00A315C2"/>
    <w:rsid w:val="00A31A05"/>
    <w:rsid w:val="00A31A40"/>
    <w:rsid w:val="00A31E71"/>
    <w:rsid w:val="00A31E73"/>
    <w:rsid w:val="00A31EC4"/>
    <w:rsid w:val="00A32338"/>
    <w:rsid w:val="00A3252A"/>
    <w:rsid w:val="00A32996"/>
    <w:rsid w:val="00A32A3B"/>
    <w:rsid w:val="00A32B27"/>
    <w:rsid w:val="00A33026"/>
    <w:rsid w:val="00A330B0"/>
    <w:rsid w:val="00A330B8"/>
    <w:rsid w:val="00A33245"/>
    <w:rsid w:val="00A33368"/>
    <w:rsid w:val="00A33502"/>
    <w:rsid w:val="00A33A1C"/>
    <w:rsid w:val="00A33C42"/>
    <w:rsid w:val="00A3402E"/>
    <w:rsid w:val="00A341A3"/>
    <w:rsid w:val="00A341C9"/>
    <w:rsid w:val="00A343A0"/>
    <w:rsid w:val="00A3445F"/>
    <w:rsid w:val="00A344B8"/>
    <w:rsid w:val="00A34CA5"/>
    <w:rsid w:val="00A34EC3"/>
    <w:rsid w:val="00A34EF7"/>
    <w:rsid w:val="00A34F44"/>
    <w:rsid w:val="00A35242"/>
    <w:rsid w:val="00A3531F"/>
    <w:rsid w:val="00A35422"/>
    <w:rsid w:val="00A355AE"/>
    <w:rsid w:val="00A35ACC"/>
    <w:rsid w:val="00A35D31"/>
    <w:rsid w:val="00A36163"/>
    <w:rsid w:val="00A366FF"/>
    <w:rsid w:val="00A36C05"/>
    <w:rsid w:val="00A37118"/>
    <w:rsid w:val="00A37414"/>
    <w:rsid w:val="00A37609"/>
    <w:rsid w:val="00A37B08"/>
    <w:rsid w:val="00A37BC2"/>
    <w:rsid w:val="00A37C25"/>
    <w:rsid w:val="00A4016D"/>
    <w:rsid w:val="00A401AC"/>
    <w:rsid w:val="00A40321"/>
    <w:rsid w:val="00A40325"/>
    <w:rsid w:val="00A4048B"/>
    <w:rsid w:val="00A407C4"/>
    <w:rsid w:val="00A40F58"/>
    <w:rsid w:val="00A41514"/>
    <w:rsid w:val="00A4186D"/>
    <w:rsid w:val="00A41AE1"/>
    <w:rsid w:val="00A41C23"/>
    <w:rsid w:val="00A41E14"/>
    <w:rsid w:val="00A422AC"/>
    <w:rsid w:val="00A422D0"/>
    <w:rsid w:val="00A42667"/>
    <w:rsid w:val="00A4267B"/>
    <w:rsid w:val="00A4273F"/>
    <w:rsid w:val="00A42854"/>
    <w:rsid w:val="00A428DA"/>
    <w:rsid w:val="00A42929"/>
    <w:rsid w:val="00A42A7F"/>
    <w:rsid w:val="00A42C4A"/>
    <w:rsid w:val="00A42C5D"/>
    <w:rsid w:val="00A42D70"/>
    <w:rsid w:val="00A42E20"/>
    <w:rsid w:val="00A42E6B"/>
    <w:rsid w:val="00A42EA4"/>
    <w:rsid w:val="00A43123"/>
    <w:rsid w:val="00A432B8"/>
    <w:rsid w:val="00A434B6"/>
    <w:rsid w:val="00A43575"/>
    <w:rsid w:val="00A435F0"/>
    <w:rsid w:val="00A43708"/>
    <w:rsid w:val="00A43790"/>
    <w:rsid w:val="00A43F35"/>
    <w:rsid w:val="00A43F46"/>
    <w:rsid w:val="00A441AF"/>
    <w:rsid w:val="00A44389"/>
    <w:rsid w:val="00A4458D"/>
    <w:rsid w:val="00A44739"/>
    <w:rsid w:val="00A4473D"/>
    <w:rsid w:val="00A44C33"/>
    <w:rsid w:val="00A44F92"/>
    <w:rsid w:val="00A4503C"/>
    <w:rsid w:val="00A451F5"/>
    <w:rsid w:val="00A454AF"/>
    <w:rsid w:val="00A454F3"/>
    <w:rsid w:val="00A455E0"/>
    <w:rsid w:val="00A45768"/>
    <w:rsid w:val="00A45906"/>
    <w:rsid w:val="00A45C17"/>
    <w:rsid w:val="00A45C9F"/>
    <w:rsid w:val="00A45CE9"/>
    <w:rsid w:val="00A45E74"/>
    <w:rsid w:val="00A46327"/>
    <w:rsid w:val="00A4636F"/>
    <w:rsid w:val="00A46529"/>
    <w:rsid w:val="00A466B4"/>
    <w:rsid w:val="00A46EFF"/>
    <w:rsid w:val="00A47443"/>
    <w:rsid w:val="00A47BE2"/>
    <w:rsid w:val="00A47F2A"/>
    <w:rsid w:val="00A47F3B"/>
    <w:rsid w:val="00A4E8E3"/>
    <w:rsid w:val="00A5007C"/>
    <w:rsid w:val="00A50341"/>
    <w:rsid w:val="00A5049E"/>
    <w:rsid w:val="00A5053F"/>
    <w:rsid w:val="00A505DF"/>
    <w:rsid w:val="00A505F4"/>
    <w:rsid w:val="00A5086E"/>
    <w:rsid w:val="00A50991"/>
    <w:rsid w:val="00A509AB"/>
    <w:rsid w:val="00A50A17"/>
    <w:rsid w:val="00A50AAD"/>
    <w:rsid w:val="00A50AE1"/>
    <w:rsid w:val="00A50B95"/>
    <w:rsid w:val="00A50DA7"/>
    <w:rsid w:val="00A50DD9"/>
    <w:rsid w:val="00A50E0C"/>
    <w:rsid w:val="00A50FF7"/>
    <w:rsid w:val="00A5104C"/>
    <w:rsid w:val="00A511AA"/>
    <w:rsid w:val="00A51293"/>
    <w:rsid w:val="00A512D2"/>
    <w:rsid w:val="00A51A72"/>
    <w:rsid w:val="00A51B05"/>
    <w:rsid w:val="00A51B3E"/>
    <w:rsid w:val="00A51BC4"/>
    <w:rsid w:val="00A51C89"/>
    <w:rsid w:val="00A52657"/>
    <w:rsid w:val="00A52B43"/>
    <w:rsid w:val="00A52B4C"/>
    <w:rsid w:val="00A52D4A"/>
    <w:rsid w:val="00A52DF0"/>
    <w:rsid w:val="00A52E96"/>
    <w:rsid w:val="00A53456"/>
    <w:rsid w:val="00A535A2"/>
    <w:rsid w:val="00A536CA"/>
    <w:rsid w:val="00A53830"/>
    <w:rsid w:val="00A538BA"/>
    <w:rsid w:val="00A53931"/>
    <w:rsid w:val="00A53C11"/>
    <w:rsid w:val="00A53DCC"/>
    <w:rsid w:val="00A53F99"/>
    <w:rsid w:val="00A5428E"/>
    <w:rsid w:val="00A542BF"/>
    <w:rsid w:val="00A5437B"/>
    <w:rsid w:val="00A5470E"/>
    <w:rsid w:val="00A54A5F"/>
    <w:rsid w:val="00A54A9C"/>
    <w:rsid w:val="00A54B11"/>
    <w:rsid w:val="00A5515A"/>
    <w:rsid w:val="00A55496"/>
    <w:rsid w:val="00A5571B"/>
    <w:rsid w:val="00A557E3"/>
    <w:rsid w:val="00A5580B"/>
    <w:rsid w:val="00A55952"/>
    <w:rsid w:val="00A55A87"/>
    <w:rsid w:val="00A56251"/>
    <w:rsid w:val="00A56433"/>
    <w:rsid w:val="00A56435"/>
    <w:rsid w:val="00A564CE"/>
    <w:rsid w:val="00A565AD"/>
    <w:rsid w:val="00A568B6"/>
    <w:rsid w:val="00A56BBA"/>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58D"/>
    <w:rsid w:val="00A61838"/>
    <w:rsid w:val="00A61992"/>
    <w:rsid w:val="00A61AC2"/>
    <w:rsid w:val="00A61F20"/>
    <w:rsid w:val="00A62789"/>
    <w:rsid w:val="00A62C08"/>
    <w:rsid w:val="00A62CD1"/>
    <w:rsid w:val="00A62DAF"/>
    <w:rsid w:val="00A62F3B"/>
    <w:rsid w:val="00A62F51"/>
    <w:rsid w:val="00A631DE"/>
    <w:rsid w:val="00A63266"/>
    <w:rsid w:val="00A632FD"/>
    <w:rsid w:val="00A633D5"/>
    <w:rsid w:val="00A6354F"/>
    <w:rsid w:val="00A6371B"/>
    <w:rsid w:val="00A639EF"/>
    <w:rsid w:val="00A63DEA"/>
    <w:rsid w:val="00A63F67"/>
    <w:rsid w:val="00A64050"/>
    <w:rsid w:val="00A64401"/>
    <w:rsid w:val="00A6479B"/>
    <w:rsid w:val="00A64922"/>
    <w:rsid w:val="00A64C09"/>
    <w:rsid w:val="00A64CA4"/>
    <w:rsid w:val="00A6526F"/>
    <w:rsid w:val="00A6537F"/>
    <w:rsid w:val="00A6557E"/>
    <w:rsid w:val="00A65B3E"/>
    <w:rsid w:val="00A65E40"/>
    <w:rsid w:val="00A66202"/>
    <w:rsid w:val="00A669BD"/>
    <w:rsid w:val="00A66D39"/>
    <w:rsid w:val="00A6712D"/>
    <w:rsid w:val="00A67246"/>
    <w:rsid w:val="00A67314"/>
    <w:rsid w:val="00A67326"/>
    <w:rsid w:val="00A6740B"/>
    <w:rsid w:val="00A6752E"/>
    <w:rsid w:val="00A67CBA"/>
    <w:rsid w:val="00A67CD2"/>
    <w:rsid w:val="00A67E53"/>
    <w:rsid w:val="00A67FB5"/>
    <w:rsid w:val="00A701FF"/>
    <w:rsid w:val="00A703EE"/>
    <w:rsid w:val="00A70472"/>
    <w:rsid w:val="00A70486"/>
    <w:rsid w:val="00A70608"/>
    <w:rsid w:val="00A70726"/>
    <w:rsid w:val="00A708F1"/>
    <w:rsid w:val="00A70990"/>
    <w:rsid w:val="00A70AE9"/>
    <w:rsid w:val="00A70DB6"/>
    <w:rsid w:val="00A7100A"/>
    <w:rsid w:val="00A7126F"/>
    <w:rsid w:val="00A71291"/>
    <w:rsid w:val="00A712BB"/>
    <w:rsid w:val="00A712F0"/>
    <w:rsid w:val="00A7187D"/>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672"/>
    <w:rsid w:val="00A74A54"/>
    <w:rsid w:val="00A74BC9"/>
    <w:rsid w:val="00A75117"/>
    <w:rsid w:val="00A75340"/>
    <w:rsid w:val="00A753B6"/>
    <w:rsid w:val="00A758DC"/>
    <w:rsid w:val="00A758E4"/>
    <w:rsid w:val="00A75AD9"/>
    <w:rsid w:val="00A75CA6"/>
    <w:rsid w:val="00A75DCB"/>
    <w:rsid w:val="00A7604B"/>
    <w:rsid w:val="00A763E6"/>
    <w:rsid w:val="00A764A9"/>
    <w:rsid w:val="00A764B2"/>
    <w:rsid w:val="00A764B5"/>
    <w:rsid w:val="00A764BF"/>
    <w:rsid w:val="00A765A0"/>
    <w:rsid w:val="00A7661A"/>
    <w:rsid w:val="00A76A0B"/>
    <w:rsid w:val="00A76B12"/>
    <w:rsid w:val="00A76D7C"/>
    <w:rsid w:val="00A7749F"/>
    <w:rsid w:val="00A7757A"/>
    <w:rsid w:val="00A77B37"/>
    <w:rsid w:val="00A8008F"/>
    <w:rsid w:val="00A800AA"/>
    <w:rsid w:val="00A800B4"/>
    <w:rsid w:val="00A80387"/>
    <w:rsid w:val="00A804A6"/>
    <w:rsid w:val="00A804F0"/>
    <w:rsid w:val="00A8051A"/>
    <w:rsid w:val="00A80D97"/>
    <w:rsid w:val="00A80E96"/>
    <w:rsid w:val="00A81098"/>
    <w:rsid w:val="00A81406"/>
    <w:rsid w:val="00A81561"/>
    <w:rsid w:val="00A815B0"/>
    <w:rsid w:val="00A8169E"/>
    <w:rsid w:val="00A8170A"/>
    <w:rsid w:val="00A81819"/>
    <w:rsid w:val="00A81A08"/>
    <w:rsid w:val="00A81D45"/>
    <w:rsid w:val="00A81DE1"/>
    <w:rsid w:val="00A81DF4"/>
    <w:rsid w:val="00A81E2C"/>
    <w:rsid w:val="00A81E43"/>
    <w:rsid w:val="00A81E4E"/>
    <w:rsid w:val="00A81FCC"/>
    <w:rsid w:val="00A82506"/>
    <w:rsid w:val="00A825C8"/>
    <w:rsid w:val="00A82746"/>
    <w:rsid w:val="00A82972"/>
    <w:rsid w:val="00A82B04"/>
    <w:rsid w:val="00A82E17"/>
    <w:rsid w:val="00A8307A"/>
    <w:rsid w:val="00A83263"/>
    <w:rsid w:val="00A83423"/>
    <w:rsid w:val="00A8359C"/>
    <w:rsid w:val="00A8393E"/>
    <w:rsid w:val="00A83977"/>
    <w:rsid w:val="00A83B24"/>
    <w:rsid w:val="00A83DCB"/>
    <w:rsid w:val="00A83F8A"/>
    <w:rsid w:val="00A8402D"/>
    <w:rsid w:val="00A84109"/>
    <w:rsid w:val="00A844D0"/>
    <w:rsid w:val="00A84AF3"/>
    <w:rsid w:val="00A84CBE"/>
    <w:rsid w:val="00A84D1F"/>
    <w:rsid w:val="00A84D9D"/>
    <w:rsid w:val="00A84DA5"/>
    <w:rsid w:val="00A8529D"/>
    <w:rsid w:val="00A853E0"/>
    <w:rsid w:val="00A85415"/>
    <w:rsid w:val="00A85A1D"/>
    <w:rsid w:val="00A85A3E"/>
    <w:rsid w:val="00A85F52"/>
    <w:rsid w:val="00A85FF7"/>
    <w:rsid w:val="00A860DB"/>
    <w:rsid w:val="00A86113"/>
    <w:rsid w:val="00A862CC"/>
    <w:rsid w:val="00A86BE1"/>
    <w:rsid w:val="00A86F55"/>
    <w:rsid w:val="00A86F9B"/>
    <w:rsid w:val="00A86FCC"/>
    <w:rsid w:val="00A87013"/>
    <w:rsid w:val="00A87152"/>
    <w:rsid w:val="00A871EB"/>
    <w:rsid w:val="00A871F4"/>
    <w:rsid w:val="00A87257"/>
    <w:rsid w:val="00A872B4"/>
    <w:rsid w:val="00A872E6"/>
    <w:rsid w:val="00A8767A"/>
    <w:rsid w:val="00A87CE7"/>
    <w:rsid w:val="00A87EB7"/>
    <w:rsid w:val="00A90623"/>
    <w:rsid w:val="00A90678"/>
    <w:rsid w:val="00A90AEB"/>
    <w:rsid w:val="00A90B97"/>
    <w:rsid w:val="00A90C5A"/>
    <w:rsid w:val="00A90E77"/>
    <w:rsid w:val="00A910E5"/>
    <w:rsid w:val="00A911B0"/>
    <w:rsid w:val="00A91517"/>
    <w:rsid w:val="00A91750"/>
    <w:rsid w:val="00A918F9"/>
    <w:rsid w:val="00A919D7"/>
    <w:rsid w:val="00A91A89"/>
    <w:rsid w:val="00A91FC9"/>
    <w:rsid w:val="00A920C6"/>
    <w:rsid w:val="00A921A9"/>
    <w:rsid w:val="00A9255A"/>
    <w:rsid w:val="00A9287E"/>
    <w:rsid w:val="00A9292D"/>
    <w:rsid w:val="00A92A87"/>
    <w:rsid w:val="00A92BBA"/>
    <w:rsid w:val="00A92D94"/>
    <w:rsid w:val="00A92F0D"/>
    <w:rsid w:val="00A92F39"/>
    <w:rsid w:val="00A9311F"/>
    <w:rsid w:val="00A93159"/>
    <w:rsid w:val="00A9325F"/>
    <w:rsid w:val="00A93352"/>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9B"/>
    <w:rsid w:val="00A955D0"/>
    <w:rsid w:val="00A9580D"/>
    <w:rsid w:val="00A9589A"/>
    <w:rsid w:val="00A95B40"/>
    <w:rsid w:val="00A95D21"/>
    <w:rsid w:val="00A95DA7"/>
    <w:rsid w:val="00A95E36"/>
    <w:rsid w:val="00A95E38"/>
    <w:rsid w:val="00A95E3F"/>
    <w:rsid w:val="00A9622D"/>
    <w:rsid w:val="00A96789"/>
    <w:rsid w:val="00A967B4"/>
    <w:rsid w:val="00A96AFB"/>
    <w:rsid w:val="00A96B72"/>
    <w:rsid w:val="00A96C0B"/>
    <w:rsid w:val="00A96CD4"/>
    <w:rsid w:val="00A97160"/>
    <w:rsid w:val="00A97402"/>
    <w:rsid w:val="00A97579"/>
    <w:rsid w:val="00A97871"/>
    <w:rsid w:val="00A97CFD"/>
    <w:rsid w:val="00A97D4B"/>
    <w:rsid w:val="00AA04FC"/>
    <w:rsid w:val="00AA08B9"/>
    <w:rsid w:val="00AA08E8"/>
    <w:rsid w:val="00AA0929"/>
    <w:rsid w:val="00AA0A70"/>
    <w:rsid w:val="00AA1073"/>
    <w:rsid w:val="00AA1352"/>
    <w:rsid w:val="00AA13BC"/>
    <w:rsid w:val="00AA192B"/>
    <w:rsid w:val="00AA1AB0"/>
    <w:rsid w:val="00AA1C5C"/>
    <w:rsid w:val="00AA1E75"/>
    <w:rsid w:val="00AA2041"/>
    <w:rsid w:val="00AA2106"/>
    <w:rsid w:val="00AA211B"/>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12"/>
    <w:rsid w:val="00AA52D7"/>
    <w:rsid w:val="00AA5503"/>
    <w:rsid w:val="00AA565F"/>
    <w:rsid w:val="00AA58CF"/>
    <w:rsid w:val="00AA58D0"/>
    <w:rsid w:val="00AA5C25"/>
    <w:rsid w:val="00AA5CB1"/>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A8E"/>
    <w:rsid w:val="00AA7B04"/>
    <w:rsid w:val="00AA7C2F"/>
    <w:rsid w:val="00AA7D9F"/>
    <w:rsid w:val="00AB0128"/>
    <w:rsid w:val="00AB02ED"/>
    <w:rsid w:val="00AB0391"/>
    <w:rsid w:val="00AB0577"/>
    <w:rsid w:val="00AB0646"/>
    <w:rsid w:val="00AB0925"/>
    <w:rsid w:val="00AB109B"/>
    <w:rsid w:val="00AB1299"/>
    <w:rsid w:val="00AB14A9"/>
    <w:rsid w:val="00AB1602"/>
    <w:rsid w:val="00AB1C6A"/>
    <w:rsid w:val="00AB1D1D"/>
    <w:rsid w:val="00AB20E6"/>
    <w:rsid w:val="00AB2317"/>
    <w:rsid w:val="00AB27A3"/>
    <w:rsid w:val="00AB29A4"/>
    <w:rsid w:val="00AB2E7D"/>
    <w:rsid w:val="00AB2FDC"/>
    <w:rsid w:val="00AB312A"/>
    <w:rsid w:val="00AB32EE"/>
    <w:rsid w:val="00AB3373"/>
    <w:rsid w:val="00AB350E"/>
    <w:rsid w:val="00AB3789"/>
    <w:rsid w:val="00AB390C"/>
    <w:rsid w:val="00AB3A58"/>
    <w:rsid w:val="00AB3A8F"/>
    <w:rsid w:val="00AB40CA"/>
    <w:rsid w:val="00AB429D"/>
    <w:rsid w:val="00AB4395"/>
    <w:rsid w:val="00AB4492"/>
    <w:rsid w:val="00AB4614"/>
    <w:rsid w:val="00AB47CD"/>
    <w:rsid w:val="00AB48B5"/>
    <w:rsid w:val="00AB4D71"/>
    <w:rsid w:val="00AB4F2D"/>
    <w:rsid w:val="00AB50BB"/>
    <w:rsid w:val="00AB5135"/>
    <w:rsid w:val="00AB5140"/>
    <w:rsid w:val="00AB5183"/>
    <w:rsid w:val="00AB52AC"/>
    <w:rsid w:val="00AB542F"/>
    <w:rsid w:val="00AB55F8"/>
    <w:rsid w:val="00AB6223"/>
    <w:rsid w:val="00AB62C2"/>
    <w:rsid w:val="00AB63B7"/>
    <w:rsid w:val="00AB64B7"/>
    <w:rsid w:val="00AB65B9"/>
    <w:rsid w:val="00AB68A6"/>
    <w:rsid w:val="00AB6908"/>
    <w:rsid w:val="00AB6A18"/>
    <w:rsid w:val="00AB6D61"/>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47C"/>
    <w:rsid w:val="00AC15BE"/>
    <w:rsid w:val="00AC18AA"/>
    <w:rsid w:val="00AC2176"/>
    <w:rsid w:val="00AC21C3"/>
    <w:rsid w:val="00AC240F"/>
    <w:rsid w:val="00AC2518"/>
    <w:rsid w:val="00AC290B"/>
    <w:rsid w:val="00AC29EA"/>
    <w:rsid w:val="00AC2C1F"/>
    <w:rsid w:val="00AC2D76"/>
    <w:rsid w:val="00AC3163"/>
    <w:rsid w:val="00AC321C"/>
    <w:rsid w:val="00AC349E"/>
    <w:rsid w:val="00AC351B"/>
    <w:rsid w:val="00AC39A9"/>
    <w:rsid w:val="00AC3AF1"/>
    <w:rsid w:val="00AC3D91"/>
    <w:rsid w:val="00AC3DFA"/>
    <w:rsid w:val="00AC41F1"/>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A93"/>
    <w:rsid w:val="00AC6BF4"/>
    <w:rsid w:val="00AC6F75"/>
    <w:rsid w:val="00AC70BE"/>
    <w:rsid w:val="00AC7147"/>
    <w:rsid w:val="00AC717F"/>
    <w:rsid w:val="00AC7233"/>
    <w:rsid w:val="00AC7250"/>
    <w:rsid w:val="00AC72A3"/>
    <w:rsid w:val="00AC76AD"/>
    <w:rsid w:val="00AC7704"/>
    <w:rsid w:val="00AC78D7"/>
    <w:rsid w:val="00AC7CC9"/>
    <w:rsid w:val="00AC7DA2"/>
    <w:rsid w:val="00AC7E85"/>
    <w:rsid w:val="00AD004F"/>
    <w:rsid w:val="00AD021D"/>
    <w:rsid w:val="00AD04F3"/>
    <w:rsid w:val="00AD0534"/>
    <w:rsid w:val="00AD06FA"/>
    <w:rsid w:val="00AD08DF"/>
    <w:rsid w:val="00AD0A68"/>
    <w:rsid w:val="00AD0BC2"/>
    <w:rsid w:val="00AD116B"/>
    <w:rsid w:val="00AD1301"/>
    <w:rsid w:val="00AD1427"/>
    <w:rsid w:val="00AD14B5"/>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731"/>
    <w:rsid w:val="00AD3BB4"/>
    <w:rsid w:val="00AD3E48"/>
    <w:rsid w:val="00AD4149"/>
    <w:rsid w:val="00AD4175"/>
    <w:rsid w:val="00AD44C0"/>
    <w:rsid w:val="00AD45EA"/>
    <w:rsid w:val="00AD46F1"/>
    <w:rsid w:val="00AD4930"/>
    <w:rsid w:val="00AD4A00"/>
    <w:rsid w:val="00AD4A17"/>
    <w:rsid w:val="00AD4AC5"/>
    <w:rsid w:val="00AD4D19"/>
    <w:rsid w:val="00AD5068"/>
    <w:rsid w:val="00AD50E2"/>
    <w:rsid w:val="00AD53DC"/>
    <w:rsid w:val="00AD551D"/>
    <w:rsid w:val="00AD562C"/>
    <w:rsid w:val="00AD5871"/>
    <w:rsid w:val="00AD59D5"/>
    <w:rsid w:val="00AD5C3E"/>
    <w:rsid w:val="00AD6067"/>
    <w:rsid w:val="00AD6506"/>
    <w:rsid w:val="00AD66A3"/>
    <w:rsid w:val="00AD676F"/>
    <w:rsid w:val="00AD6A17"/>
    <w:rsid w:val="00AD6A4A"/>
    <w:rsid w:val="00AD6D05"/>
    <w:rsid w:val="00AD6D12"/>
    <w:rsid w:val="00AD6EB9"/>
    <w:rsid w:val="00AD6F34"/>
    <w:rsid w:val="00AD6FFF"/>
    <w:rsid w:val="00AD72C0"/>
    <w:rsid w:val="00AD7647"/>
    <w:rsid w:val="00AD7658"/>
    <w:rsid w:val="00AD78C9"/>
    <w:rsid w:val="00AD7D74"/>
    <w:rsid w:val="00AD7F58"/>
    <w:rsid w:val="00AE039E"/>
    <w:rsid w:val="00AE06F3"/>
    <w:rsid w:val="00AE06FD"/>
    <w:rsid w:val="00AE0F81"/>
    <w:rsid w:val="00AE1176"/>
    <w:rsid w:val="00AE1372"/>
    <w:rsid w:val="00AE15F6"/>
    <w:rsid w:val="00AE16AB"/>
    <w:rsid w:val="00AE171E"/>
    <w:rsid w:val="00AE1DC3"/>
    <w:rsid w:val="00AE2006"/>
    <w:rsid w:val="00AE2096"/>
    <w:rsid w:val="00AE2183"/>
    <w:rsid w:val="00AE2713"/>
    <w:rsid w:val="00AE2790"/>
    <w:rsid w:val="00AE29D4"/>
    <w:rsid w:val="00AE2AD9"/>
    <w:rsid w:val="00AE2D8F"/>
    <w:rsid w:val="00AE2E97"/>
    <w:rsid w:val="00AE2E9B"/>
    <w:rsid w:val="00AE3169"/>
    <w:rsid w:val="00AE31E5"/>
    <w:rsid w:val="00AE3773"/>
    <w:rsid w:val="00AE3A29"/>
    <w:rsid w:val="00AE3E12"/>
    <w:rsid w:val="00AE3F3F"/>
    <w:rsid w:val="00AE3F61"/>
    <w:rsid w:val="00AE42AF"/>
    <w:rsid w:val="00AE44CF"/>
    <w:rsid w:val="00AE457C"/>
    <w:rsid w:val="00AE4712"/>
    <w:rsid w:val="00AE476E"/>
    <w:rsid w:val="00AE4E94"/>
    <w:rsid w:val="00AE4FA7"/>
    <w:rsid w:val="00AE5054"/>
    <w:rsid w:val="00AE546B"/>
    <w:rsid w:val="00AE570B"/>
    <w:rsid w:val="00AE5B56"/>
    <w:rsid w:val="00AE5DBD"/>
    <w:rsid w:val="00AE5EF2"/>
    <w:rsid w:val="00AE5F03"/>
    <w:rsid w:val="00AE6107"/>
    <w:rsid w:val="00AE6281"/>
    <w:rsid w:val="00AE62A6"/>
    <w:rsid w:val="00AE6386"/>
    <w:rsid w:val="00AE684F"/>
    <w:rsid w:val="00AE6942"/>
    <w:rsid w:val="00AE696D"/>
    <w:rsid w:val="00AE6EEB"/>
    <w:rsid w:val="00AE6F9D"/>
    <w:rsid w:val="00AE711B"/>
    <w:rsid w:val="00AE72B8"/>
    <w:rsid w:val="00AE78E8"/>
    <w:rsid w:val="00AE7975"/>
    <w:rsid w:val="00AE7CBC"/>
    <w:rsid w:val="00AE7E4C"/>
    <w:rsid w:val="00AE7ECE"/>
    <w:rsid w:val="00AF00A4"/>
    <w:rsid w:val="00AF00A5"/>
    <w:rsid w:val="00AF00AF"/>
    <w:rsid w:val="00AF01A0"/>
    <w:rsid w:val="00AF048C"/>
    <w:rsid w:val="00AF067F"/>
    <w:rsid w:val="00AF076A"/>
    <w:rsid w:val="00AF0994"/>
    <w:rsid w:val="00AF0E59"/>
    <w:rsid w:val="00AF130B"/>
    <w:rsid w:val="00AF14DD"/>
    <w:rsid w:val="00AF15C6"/>
    <w:rsid w:val="00AF1872"/>
    <w:rsid w:val="00AF1BF2"/>
    <w:rsid w:val="00AF1F95"/>
    <w:rsid w:val="00AF216B"/>
    <w:rsid w:val="00AF2212"/>
    <w:rsid w:val="00AF2426"/>
    <w:rsid w:val="00AF2CA0"/>
    <w:rsid w:val="00AF30BC"/>
    <w:rsid w:val="00AF3365"/>
    <w:rsid w:val="00AF3487"/>
    <w:rsid w:val="00AF37F9"/>
    <w:rsid w:val="00AF3926"/>
    <w:rsid w:val="00AF3948"/>
    <w:rsid w:val="00AF394A"/>
    <w:rsid w:val="00AF3A39"/>
    <w:rsid w:val="00AF3F04"/>
    <w:rsid w:val="00AF4258"/>
    <w:rsid w:val="00AF444A"/>
    <w:rsid w:val="00AF4477"/>
    <w:rsid w:val="00AF485B"/>
    <w:rsid w:val="00AF4AEB"/>
    <w:rsid w:val="00AF4B0C"/>
    <w:rsid w:val="00AF4B37"/>
    <w:rsid w:val="00AF4C00"/>
    <w:rsid w:val="00AF4C38"/>
    <w:rsid w:val="00AF4E27"/>
    <w:rsid w:val="00AF5054"/>
    <w:rsid w:val="00AF5134"/>
    <w:rsid w:val="00AF51AF"/>
    <w:rsid w:val="00AF521B"/>
    <w:rsid w:val="00AF53EE"/>
    <w:rsid w:val="00AF5509"/>
    <w:rsid w:val="00AF595E"/>
    <w:rsid w:val="00AF59C9"/>
    <w:rsid w:val="00AF5D67"/>
    <w:rsid w:val="00AF5F85"/>
    <w:rsid w:val="00AF618D"/>
    <w:rsid w:val="00AF627D"/>
    <w:rsid w:val="00AF637B"/>
    <w:rsid w:val="00AF6628"/>
    <w:rsid w:val="00AF6FF8"/>
    <w:rsid w:val="00AF7320"/>
    <w:rsid w:val="00AF7323"/>
    <w:rsid w:val="00AF7616"/>
    <w:rsid w:val="00AF7656"/>
    <w:rsid w:val="00AF772A"/>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9D5"/>
    <w:rsid w:val="00B01B26"/>
    <w:rsid w:val="00B01E22"/>
    <w:rsid w:val="00B020C9"/>
    <w:rsid w:val="00B021BA"/>
    <w:rsid w:val="00B0238F"/>
    <w:rsid w:val="00B02801"/>
    <w:rsid w:val="00B02ADE"/>
    <w:rsid w:val="00B02D1C"/>
    <w:rsid w:val="00B02F05"/>
    <w:rsid w:val="00B03067"/>
    <w:rsid w:val="00B0312C"/>
    <w:rsid w:val="00B034FD"/>
    <w:rsid w:val="00B03765"/>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663"/>
    <w:rsid w:val="00B05753"/>
    <w:rsid w:val="00B05BDA"/>
    <w:rsid w:val="00B06213"/>
    <w:rsid w:val="00B06913"/>
    <w:rsid w:val="00B06A6B"/>
    <w:rsid w:val="00B06E74"/>
    <w:rsid w:val="00B06F82"/>
    <w:rsid w:val="00B0715C"/>
    <w:rsid w:val="00B074EB"/>
    <w:rsid w:val="00B078CC"/>
    <w:rsid w:val="00B0791D"/>
    <w:rsid w:val="00B079EE"/>
    <w:rsid w:val="00B1038D"/>
    <w:rsid w:val="00B107CF"/>
    <w:rsid w:val="00B1088D"/>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C6D"/>
    <w:rsid w:val="00B12C96"/>
    <w:rsid w:val="00B12F4F"/>
    <w:rsid w:val="00B12FE4"/>
    <w:rsid w:val="00B1302A"/>
    <w:rsid w:val="00B1318A"/>
    <w:rsid w:val="00B13261"/>
    <w:rsid w:val="00B132DE"/>
    <w:rsid w:val="00B137C6"/>
    <w:rsid w:val="00B1381B"/>
    <w:rsid w:val="00B13EA9"/>
    <w:rsid w:val="00B1431D"/>
    <w:rsid w:val="00B1441F"/>
    <w:rsid w:val="00B1454D"/>
    <w:rsid w:val="00B14A0D"/>
    <w:rsid w:val="00B14D84"/>
    <w:rsid w:val="00B14DEA"/>
    <w:rsid w:val="00B15283"/>
    <w:rsid w:val="00B152BE"/>
    <w:rsid w:val="00B153D4"/>
    <w:rsid w:val="00B158FC"/>
    <w:rsid w:val="00B15AB0"/>
    <w:rsid w:val="00B15B8A"/>
    <w:rsid w:val="00B15BD6"/>
    <w:rsid w:val="00B15D81"/>
    <w:rsid w:val="00B16407"/>
    <w:rsid w:val="00B16634"/>
    <w:rsid w:val="00B1664A"/>
    <w:rsid w:val="00B166FB"/>
    <w:rsid w:val="00B16900"/>
    <w:rsid w:val="00B169AF"/>
    <w:rsid w:val="00B16BE9"/>
    <w:rsid w:val="00B17139"/>
    <w:rsid w:val="00B172A4"/>
    <w:rsid w:val="00B173E6"/>
    <w:rsid w:val="00B17BCA"/>
    <w:rsid w:val="00B17ECF"/>
    <w:rsid w:val="00B200DB"/>
    <w:rsid w:val="00B204FC"/>
    <w:rsid w:val="00B2055D"/>
    <w:rsid w:val="00B20633"/>
    <w:rsid w:val="00B20836"/>
    <w:rsid w:val="00B208A7"/>
    <w:rsid w:val="00B20978"/>
    <w:rsid w:val="00B20AE0"/>
    <w:rsid w:val="00B20B72"/>
    <w:rsid w:val="00B20BCA"/>
    <w:rsid w:val="00B210F9"/>
    <w:rsid w:val="00B21725"/>
    <w:rsid w:val="00B21844"/>
    <w:rsid w:val="00B21CE9"/>
    <w:rsid w:val="00B22035"/>
    <w:rsid w:val="00B221A5"/>
    <w:rsid w:val="00B222A6"/>
    <w:rsid w:val="00B22534"/>
    <w:rsid w:val="00B229F4"/>
    <w:rsid w:val="00B22C47"/>
    <w:rsid w:val="00B22C59"/>
    <w:rsid w:val="00B22C6A"/>
    <w:rsid w:val="00B22ED6"/>
    <w:rsid w:val="00B23282"/>
    <w:rsid w:val="00B238FF"/>
    <w:rsid w:val="00B23AAE"/>
    <w:rsid w:val="00B23BB5"/>
    <w:rsid w:val="00B23C83"/>
    <w:rsid w:val="00B23F24"/>
    <w:rsid w:val="00B24091"/>
    <w:rsid w:val="00B24096"/>
    <w:rsid w:val="00B242D7"/>
    <w:rsid w:val="00B24AB4"/>
    <w:rsid w:val="00B24B40"/>
    <w:rsid w:val="00B24C8D"/>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090"/>
    <w:rsid w:val="00B2718E"/>
    <w:rsid w:val="00B27303"/>
    <w:rsid w:val="00B2749D"/>
    <w:rsid w:val="00B2756B"/>
    <w:rsid w:val="00B27815"/>
    <w:rsid w:val="00B27ACE"/>
    <w:rsid w:val="00B27AFF"/>
    <w:rsid w:val="00B27BFA"/>
    <w:rsid w:val="00B27CF1"/>
    <w:rsid w:val="00B27D4C"/>
    <w:rsid w:val="00B30026"/>
    <w:rsid w:val="00B30052"/>
    <w:rsid w:val="00B30125"/>
    <w:rsid w:val="00B302EA"/>
    <w:rsid w:val="00B304CB"/>
    <w:rsid w:val="00B3067F"/>
    <w:rsid w:val="00B307A5"/>
    <w:rsid w:val="00B311F2"/>
    <w:rsid w:val="00B31391"/>
    <w:rsid w:val="00B3153B"/>
    <w:rsid w:val="00B315B6"/>
    <w:rsid w:val="00B31691"/>
    <w:rsid w:val="00B31AB9"/>
    <w:rsid w:val="00B31AEC"/>
    <w:rsid w:val="00B31B54"/>
    <w:rsid w:val="00B31BFF"/>
    <w:rsid w:val="00B31D4A"/>
    <w:rsid w:val="00B31EAA"/>
    <w:rsid w:val="00B31FE9"/>
    <w:rsid w:val="00B320BF"/>
    <w:rsid w:val="00B32102"/>
    <w:rsid w:val="00B3234F"/>
    <w:rsid w:val="00B326A7"/>
    <w:rsid w:val="00B326C0"/>
    <w:rsid w:val="00B327C4"/>
    <w:rsid w:val="00B3285D"/>
    <w:rsid w:val="00B32976"/>
    <w:rsid w:val="00B332DC"/>
    <w:rsid w:val="00B335A2"/>
    <w:rsid w:val="00B336F8"/>
    <w:rsid w:val="00B33830"/>
    <w:rsid w:val="00B33D81"/>
    <w:rsid w:val="00B34484"/>
    <w:rsid w:val="00B34489"/>
    <w:rsid w:val="00B34687"/>
    <w:rsid w:val="00B34754"/>
    <w:rsid w:val="00B34C03"/>
    <w:rsid w:val="00B34C29"/>
    <w:rsid w:val="00B351F5"/>
    <w:rsid w:val="00B3520D"/>
    <w:rsid w:val="00B352EF"/>
    <w:rsid w:val="00B3556C"/>
    <w:rsid w:val="00B35A44"/>
    <w:rsid w:val="00B35B4F"/>
    <w:rsid w:val="00B35CED"/>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6FB"/>
    <w:rsid w:val="00B37962"/>
    <w:rsid w:val="00B379BB"/>
    <w:rsid w:val="00B37C70"/>
    <w:rsid w:val="00B40258"/>
    <w:rsid w:val="00B4058E"/>
    <w:rsid w:val="00B40DC5"/>
    <w:rsid w:val="00B40E7B"/>
    <w:rsid w:val="00B411EA"/>
    <w:rsid w:val="00B413A2"/>
    <w:rsid w:val="00B414C3"/>
    <w:rsid w:val="00B41E47"/>
    <w:rsid w:val="00B42014"/>
    <w:rsid w:val="00B420DF"/>
    <w:rsid w:val="00B42355"/>
    <w:rsid w:val="00B423C5"/>
    <w:rsid w:val="00B42921"/>
    <w:rsid w:val="00B433FD"/>
    <w:rsid w:val="00B435D7"/>
    <w:rsid w:val="00B436A6"/>
    <w:rsid w:val="00B4393B"/>
    <w:rsid w:val="00B439EE"/>
    <w:rsid w:val="00B439FA"/>
    <w:rsid w:val="00B43A38"/>
    <w:rsid w:val="00B44241"/>
    <w:rsid w:val="00B4433F"/>
    <w:rsid w:val="00B44529"/>
    <w:rsid w:val="00B44546"/>
    <w:rsid w:val="00B44711"/>
    <w:rsid w:val="00B4483C"/>
    <w:rsid w:val="00B44BB6"/>
    <w:rsid w:val="00B4532A"/>
    <w:rsid w:val="00B4563C"/>
    <w:rsid w:val="00B4569E"/>
    <w:rsid w:val="00B4574E"/>
    <w:rsid w:val="00B45A3B"/>
    <w:rsid w:val="00B45B6B"/>
    <w:rsid w:val="00B45D7F"/>
    <w:rsid w:val="00B45F93"/>
    <w:rsid w:val="00B46003"/>
    <w:rsid w:val="00B4619F"/>
    <w:rsid w:val="00B46261"/>
    <w:rsid w:val="00B466B8"/>
    <w:rsid w:val="00B467DD"/>
    <w:rsid w:val="00B4690B"/>
    <w:rsid w:val="00B46920"/>
    <w:rsid w:val="00B46988"/>
    <w:rsid w:val="00B469F5"/>
    <w:rsid w:val="00B46B44"/>
    <w:rsid w:val="00B46C57"/>
    <w:rsid w:val="00B46C63"/>
    <w:rsid w:val="00B46F67"/>
    <w:rsid w:val="00B4751F"/>
    <w:rsid w:val="00B475D4"/>
    <w:rsid w:val="00B4771A"/>
    <w:rsid w:val="00B479D8"/>
    <w:rsid w:val="00B50160"/>
    <w:rsid w:val="00B5029F"/>
    <w:rsid w:val="00B50661"/>
    <w:rsid w:val="00B506B4"/>
    <w:rsid w:val="00B50C58"/>
    <w:rsid w:val="00B50E57"/>
    <w:rsid w:val="00B511D1"/>
    <w:rsid w:val="00B5136F"/>
    <w:rsid w:val="00B513D6"/>
    <w:rsid w:val="00B514FE"/>
    <w:rsid w:val="00B51B01"/>
    <w:rsid w:val="00B51D1E"/>
    <w:rsid w:val="00B5202A"/>
    <w:rsid w:val="00B5242A"/>
    <w:rsid w:val="00B5248D"/>
    <w:rsid w:val="00B5283D"/>
    <w:rsid w:val="00B529F6"/>
    <w:rsid w:val="00B52C0D"/>
    <w:rsid w:val="00B52D80"/>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C1"/>
    <w:rsid w:val="00B54DDF"/>
    <w:rsid w:val="00B54ED8"/>
    <w:rsid w:val="00B55033"/>
    <w:rsid w:val="00B550C4"/>
    <w:rsid w:val="00B55114"/>
    <w:rsid w:val="00B55614"/>
    <w:rsid w:val="00B55731"/>
    <w:rsid w:val="00B55B44"/>
    <w:rsid w:val="00B56078"/>
    <w:rsid w:val="00B564BC"/>
    <w:rsid w:val="00B565B0"/>
    <w:rsid w:val="00B56633"/>
    <w:rsid w:val="00B5663C"/>
    <w:rsid w:val="00B56640"/>
    <w:rsid w:val="00B56691"/>
    <w:rsid w:val="00B56A00"/>
    <w:rsid w:val="00B56A0B"/>
    <w:rsid w:val="00B56A36"/>
    <w:rsid w:val="00B56B14"/>
    <w:rsid w:val="00B56D93"/>
    <w:rsid w:val="00B56DC4"/>
    <w:rsid w:val="00B56FDB"/>
    <w:rsid w:val="00B57117"/>
    <w:rsid w:val="00B573B4"/>
    <w:rsid w:val="00B576DF"/>
    <w:rsid w:val="00B57A40"/>
    <w:rsid w:val="00B57A81"/>
    <w:rsid w:val="00B57C6F"/>
    <w:rsid w:val="00B57F69"/>
    <w:rsid w:val="00B602EA"/>
    <w:rsid w:val="00B60355"/>
    <w:rsid w:val="00B60605"/>
    <w:rsid w:val="00B607EF"/>
    <w:rsid w:val="00B60884"/>
    <w:rsid w:val="00B6129D"/>
    <w:rsid w:val="00B612CD"/>
    <w:rsid w:val="00B6141B"/>
    <w:rsid w:val="00B61B76"/>
    <w:rsid w:val="00B61DAF"/>
    <w:rsid w:val="00B620D1"/>
    <w:rsid w:val="00B6211B"/>
    <w:rsid w:val="00B62671"/>
    <w:rsid w:val="00B627F3"/>
    <w:rsid w:val="00B628D6"/>
    <w:rsid w:val="00B62A26"/>
    <w:rsid w:val="00B62ACF"/>
    <w:rsid w:val="00B62EC4"/>
    <w:rsid w:val="00B6314D"/>
    <w:rsid w:val="00B63362"/>
    <w:rsid w:val="00B6347D"/>
    <w:rsid w:val="00B63540"/>
    <w:rsid w:val="00B63598"/>
    <w:rsid w:val="00B637D8"/>
    <w:rsid w:val="00B637EB"/>
    <w:rsid w:val="00B63993"/>
    <w:rsid w:val="00B63D48"/>
    <w:rsid w:val="00B64065"/>
    <w:rsid w:val="00B64295"/>
    <w:rsid w:val="00B642CC"/>
    <w:rsid w:val="00B643D8"/>
    <w:rsid w:val="00B6449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62"/>
    <w:rsid w:val="00B660CE"/>
    <w:rsid w:val="00B660F3"/>
    <w:rsid w:val="00B661CA"/>
    <w:rsid w:val="00B662BD"/>
    <w:rsid w:val="00B66415"/>
    <w:rsid w:val="00B66453"/>
    <w:rsid w:val="00B664B2"/>
    <w:rsid w:val="00B66605"/>
    <w:rsid w:val="00B66919"/>
    <w:rsid w:val="00B66927"/>
    <w:rsid w:val="00B66A4C"/>
    <w:rsid w:val="00B66C43"/>
    <w:rsid w:val="00B66D08"/>
    <w:rsid w:val="00B66E3A"/>
    <w:rsid w:val="00B6703F"/>
    <w:rsid w:val="00B673A0"/>
    <w:rsid w:val="00B6796B"/>
    <w:rsid w:val="00B67C7D"/>
    <w:rsid w:val="00B67FB6"/>
    <w:rsid w:val="00B70053"/>
    <w:rsid w:val="00B70144"/>
    <w:rsid w:val="00B702D9"/>
    <w:rsid w:val="00B70403"/>
    <w:rsid w:val="00B70AE9"/>
    <w:rsid w:val="00B70C63"/>
    <w:rsid w:val="00B71038"/>
    <w:rsid w:val="00B710B8"/>
    <w:rsid w:val="00B7116D"/>
    <w:rsid w:val="00B715DE"/>
    <w:rsid w:val="00B71871"/>
    <w:rsid w:val="00B71F31"/>
    <w:rsid w:val="00B72008"/>
    <w:rsid w:val="00B720B5"/>
    <w:rsid w:val="00B72104"/>
    <w:rsid w:val="00B725F7"/>
    <w:rsid w:val="00B72750"/>
    <w:rsid w:val="00B728E8"/>
    <w:rsid w:val="00B728FB"/>
    <w:rsid w:val="00B72E28"/>
    <w:rsid w:val="00B7306A"/>
    <w:rsid w:val="00B7348C"/>
    <w:rsid w:val="00B737E8"/>
    <w:rsid w:val="00B73ABF"/>
    <w:rsid w:val="00B73D31"/>
    <w:rsid w:val="00B73E75"/>
    <w:rsid w:val="00B73F7B"/>
    <w:rsid w:val="00B74197"/>
    <w:rsid w:val="00B74306"/>
    <w:rsid w:val="00B74548"/>
    <w:rsid w:val="00B748F8"/>
    <w:rsid w:val="00B74AD5"/>
    <w:rsid w:val="00B74D5A"/>
    <w:rsid w:val="00B75101"/>
    <w:rsid w:val="00B75170"/>
    <w:rsid w:val="00B755CA"/>
    <w:rsid w:val="00B755CD"/>
    <w:rsid w:val="00B75606"/>
    <w:rsid w:val="00B757EF"/>
    <w:rsid w:val="00B757F5"/>
    <w:rsid w:val="00B7589F"/>
    <w:rsid w:val="00B759DA"/>
    <w:rsid w:val="00B75C27"/>
    <w:rsid w:val="00B75CED"/>
    <w:rsid w:val="00B75F72"/>
    <w:rsid w:val="00B7612E"/>
    <w:rsid w:val="00B76379"/>
    <w:rsid w:val="00B763AD"/>
    <w:rsid w:val="00B7668C"/>
    <w:rsid w:val="00B7675D"/>
    <w:rsid w:val="00B769EF"/>
    <w:rsid w:val="00B76C1E"/>
    <w:rsid w:val="00B76FD7"/>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D8A"/>
    <w:rsid w:val="00B82E87"/>
    <w:rsid w:val="00B82F19"/>
    <w:rsid w:val="00B82F94"/>
    <w:rsid w:val="00B831EF"/>
    <w:rsid w:val="00B835C3"/>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42"/>
    <w:rsid w:val="00B903D2"/>
    <w:rsid w:val="00B90635"/>
    <w:rsid w:val="00B90774"/>
    <w:rsid w:val="00B90870"/>
    <w:rsid w:val="00B90B30"/>
    <w:rsid w:val="00B90C08"/>
    <w:rsid w:val="00B90C5B"/>
    <w:rsid w:val="00B90D49"/>
    <w:rsid w:val="00B90FEA"/>
    <w:rsid w:val="00B91072"/>
    <w:rsid w:val="00B912D6"/>
    <w:rsid w:val="00B91434"/>
    <w:rsid w:val="00B91654"/>
    <w:rsid w:val="00B91BED"/>
    <w:rsid w:val="00B91C0F"/>
    <w:rsid w:val="00B91C64"/>
    <w:rsid w:val="00B91CF0"/>
    <w:rsid w:val="00B91DAF"/>
    <w:rsid w:val="00B91E86"/>
    <w:rsid w:val="00B91F38"/>
    <w:rsid w:val="00B9204F"/>
    <w:rsid w:val="00B921B6"/>
    <w:rsid w:val="00B921F2"/>
    <w:rsid w:val="00B9226F"/>
    <w:rsid w:val="00B925B0"/>
    <w:rsid w:val="00B92622"/>
    <w:rsid w:val="00B926CD"/>
    <w:rsid w:val="00B92727"/>
    <w:rsid w:val="00B927CC"/>
    <w:rsid w:val="00B92A1C"/>
    <w:rsid w:val="00B92BEB"/>
    <w:rsid w:val="00B93076"/>
    <w:rsid w:val="00B93127"/>
    <w:rsid w:val="00B934BC"/>
    <w:rsid w:val="00B93A89"/>
    <w:rsid w:val="00B93AA6"/>
    <w:rsid w:val="00B944ED"/>
    <w:rsid w:val="00B94A50"/>
    <w:rsid w:val="00B94AA8"/>
    <w:rsid w:val="00B94AB2"/>
    <w:rsid w:val="00B94F1C"/>
    <w:rsid w:val="00B94FA9"/>
    <w:rsid w:val="00B9559C"/>
    <w:rsid w:val="00B95756"/>
    <w:rsid w:val="00B959B5"/>
    <w:rsid w:val="00B95AE5"/>
    <w:rsid w:val="00B95C3A"/>
    <w:rsid w:val="00B95C98"/>
    <w:rsid w:val="00B95D84"/>
    <w:rsid w:val="00B95E75"/>
    <w:rsid w:val="00B9651D"/>
    <w:rsid w:val="00B96787"/>
    <w:rsid w:val="00B96B59"/>
    <w:rsid w:val="00B96B9E"/>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CBC"/>
    <w:rsid w:val="00BA0FBA"/>
    <w:rsid w:val="00BA13C2"/>
    <w:rsid w:val="00BA1606"/>
    <w:rsid w:val="00BA178F"/>
    <w:rsid w:val="00BA1888"/>
    <w:rsid w:val="00BA1FD2"/>
    <w:rsid w:val="00BA2417"/>
    <w:rsid w:val="00BA2780"/>
    <w:rsid w:val="00BA2977"/>
    <w:rsid w:val="00BA33DB"/>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052"/>
    <w:rsid w:val="00BA51DA"/>
    <w:rsid w:val="00BA52BD"/>
    <w:rsid w:val="00BA5327"/>
    <w:rsid w:val="00BA54E8"/>
    <w:rsid w:val="00BA5619"/>
    <w:rsid w:val="00BA59EE"/>
    <w:rsid w:val="00BA5D39"/>
    <w:rsid w:val="00BA5D4E"/>
    <w:rsid w:val="00BA658A"/>
    <w:rsid w:val="00BA6936"/>
    <w:rsid w:val="00BA6B2F"/>
    <w:rsid w:val="00BA6B94"/>
    <w:rsid w:val="00BA6BDE"/>
    <w:rsid w:val="00BA6DC4"/>
    <w:rsid w:val="00BA72E3"/>
    <w:rsid w:val="00BA7359"/>
    <w:rsid w:val="00BA758D"/>
    <w:rsid w:val="00BA77C9"/>
    <w:rsid w:val="00BA77CF"/>
    <w:rsid w:val="00BA7DDD"/>
    <w:rsid w:val="00BA7E39"/>
    <w:rsid w:val="00BB0147"/>
    <w:rsid w:val="00BB02AC"/>
    <w:rsid w:val="00BB02B5"/>
    <w:rsid w:val="00BB03BA"/>
    <w:rsid w:val="00BB049D"/>
    <w:rsid w:val="00BB0C7E"/>
    <w:rsid w:val="00BB0EAA"/>
    <w:rsid w:val="00BB128D"/>
    <w:rsid w:val="00BB1336"/>
    <w:rsid w:val="00BB1948"/>
    <w:rsid w:val="00BB1D64"/>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9A7"/>
    <w:rsid w:val="00BB4A64"/>
    <w:rsid w:val="00BB4DE4"/>
    <w:rsid w:val="00BB4E9C"/>
    <w:rsid w:val="00BB4F24"/>
    <w:rsid w:val="00BB524D"/>
    <w:rsid w:val="00BB5491"/>
    <w:rsid w:val="00BB568E"/>
    <w:rsid w:val="00BB5C3A"/>
    <w:rsid w:val="00BB5CC5"/>
    <w:rsid w:val="00BB5D8A"/>
    <w:rsid w:val="00BB5E60"/>
    <w:rsid w:val="00BB5EE5"/>
    <w:rsid w:val="00BB5FCA"/>
    <w:rsid w:val="00BB646D"/>
    <w:rsid w:val="00BB67CB"/>
    <w:rsid w:val="00BB6926"/>
    <w:rsid w:val="00BB7155"/>
    <w:rsid w:val="00BB7394"/>
    <w:rsid w:val="00BB7A4C"/>
    <w:rsid w:val="00BB7A59"/>
    <w:rsid w:val="00BB7BA5"/>
    <w:rsid w:val="00BB7CA7"/>
    <w:rsid w:val="00BB7CCC"/>
    <w:rsid w:val="00BB7D20"/>
    <w:rsid w:val="00BB7E83"/>
    <w:rsid w:val="00BC02EB"/>
    <w:rsid w:val="00BC03C7"/>
    <w:rsid w:val="00BC0408"/>
    <w:rsid w:val="00BC09A9"/>
    <w:rsid w:val="00BC0D05"/>
    <w:rsid w:val="00BC0E30"/>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40D"/>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159"/>
    <w:rsid w:val="00BC6232"/>
    <w:rsid w:val="00BC634B"/>
    <w:rsid w:val="00BC6840"/>
    <w:rsid w:val="00BC6955"/>
    <w:rsid w:val="00BC6C4D"/>
    <w:rsid w:val="00BC6C54"/>
    <w:rsid w:val="00BC6E3B"/>
    <w:rsid w:val="00BC6EB8"/>
    <w:rsid w:val="00BC6FA8"/>
    <w:rsid w:val="00BC6FD4"/>
    <w:rsid w:val="00BC7066"/>
    <w:rsid w:val="00BC712E"/>
    <w:rsid w:val="00BC734F"/>
    <w:rsid w:val="00BC7359"/>
    <w:rsid w:val="00BC7430"/>
    <w:rsid w:val="00BC7561"/>
    <w:rsid w:val="00BC758D"/>
    <w:rsid w:val="00BC7AF3"/>
    <w:rsid w:val="00BC7AF4"/>
    <w:rsid w:val="00BC7B79"/>
    <w:rsid w:val="00BC7C97"/>
    <w:rsid w:val="00BC7CFE"/>
    <w:rsid w:val="00BC7D41"/>
    <w:rsid w:val="00BC7FF9"/>
    <w:rsid w:val="00BD009E"/>
    <w:rsid w:val="00BD0677"/>
    <w:rsid w:val="00BD0875"/>
    <w:rsid w:val="00BD0D1B"/>
    <w:rsid w:val="00BD0E5C"/>
    <w:rsid w:val="00BD10E4"/>
    <w:rsid w:val="00BD1514"/>
    <w:rsid w:val="00BD1A56"/>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CF1"/>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36F"/>
    <w:rsid w:val="00BD5C01"/>
    <w:rsid w:val="00BD5C6E"/>
    <w:rsid w:val="00BD5F7A"/>
    <w:rsid w:val="00BD6453"/>
    <w:rsid w:val="00BD6D68"/>
    <w:rsid w:val="00BD6E3F"/>
    <w:rsid w:val="00BD734E"/>
    <w:rsid w:val="00BD7EAD"/>
    <w:rsid w:val="00BD7F83"/>
    <w:rsid w:val="00BE0147"/>
    <w:rsid w:val="00BE0209"/>
    <w:rsid w:val="00BE02DC"/>
    <w:rsid w:val="00BE0471"/>
    <w:rsid w:val="00BE0992"/>
    <w:rsid w:val="00BE0B34"/>
    <w:rsid w:val="00BE0C1A"/>
    <w:rsid w:val="00BE0EA2"/>
    <w:rsid w:val="00BE102F"/>
    <w:rsid w:val="00BE11F2"/>
    <w:rsid w:val="00BE1204"/>
    <w:rsid w:val="00BE1225"/>
    <w:rsid w:val="00BE14E4"/>
    <w:rsid w:val="00BE1697"/>
    <w:rsid w:val="00BE16CF"/>
    <w:rsid w:val="00BE18EC"/>
    <w:rsid w:val="00BE19ED"/>
    <w:rsid w:val="00BE1B96"/>
    <w:rsid w:val="00BE1D29"/>
    <w:rsid w:val="00BE1D88"/>
    <w:rsid w:val="00BE1F6F"/>
    <w:rsid w:val="00BE20F3"/>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6052"/>
    <w:rsid w:val="00BE608B"/>
    <w:rsid w:val="00BE60A8"/>
    <w:rsid w:val="00BE6401"/>
    <w:rsid w:val="00BE67E4"/>
    <w:rsid w:val="00BE6819"/>
    <w:rsid w:val="00BE697D"/>
    <w:rsid w:val="00BE6A1E"/>
    <w:rsid w:val="00BE6CAA"/>
    <w:rsid w:val="00BE6CDF"/>
    <w:rsid w:val="00BE6F1F"/>
    <w:rsid w:val="00BE6FD7"/>
    <w:rsid w:val="00BE7417"/>
    <w:rsid w:val="00BE745D"/>
    <w:rsid w:val="00BE769D"/>
    <w:rsid w:val="00BE785E"/>
    <w:rsid w:val="00BE78E1"/>
    <w:rsid w:val="00BE7A39"/>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4E"/>
    <w:rsid w:val="00BF0C77"/>
    <w:rsid w:val="00BF0E7D"/>
    <w:rsid w:val="00BF0F87"/>
    <w:rsid w:val="00BF1682"/>
    <w:rsid w:val="00BF1690"/>
    <w:rsid w:val="00BF19C2"/>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C66"/>
    <w:rsid w:val="00BF3DAF"/>
    <w:rsid w:val="00BF3DD9"/>
    <w:rsid w:val="00BF3F1D"/>
    <w:rsid w:val="00BF41D7"/>
    <w:rsid w:val="00BF4884"/>
    <w:rsid w:val="00BF4A2F"/>
    <w:rsid w:val="00BF4DFB"/>
    <w:rsid w:val="00BF4F3B"/>
    <w:rsid w:val="00BF53F6"/>
    <w:rsid w:val="00BF5AC2"/>
    <w:rsid w:val="00BF5B6B"/>
    <w:rsid w:val="00BF5BAE"/>
    <w:rsid w:val="00BF5EE0"/>
    <w:rsid w:val="00BF5FDA"/>
    <w:rsid w:val="00BF67B0"/>
    <w:rsid w:val="00BF6808"/>
    <w:rsid w:val="00BF68AE"/>
    <w:rsid w:val="00BF6A4C"/>
    <w:rsid w:val="00BF6C48"/>
    <w:rsid w:val="00BF7166"/>
    <w:rsid w:val="00BF7431"/>
    <w:rsid w:val="00BF743C"/>
    <w:rsid w:val="00BF74FE"/>
    <w:rsid w:val="00BF782A"/>
    <w:rsid w:val="00BF7AF0"/>
    <w:rsid w:val="00BF7D34"/>
    <w:rsid w:val="00BF7D7D"/>
    <w:rsid w:val="00C0024B"/>
    <w:rsid w:val="00C002E1"/>
    <w:rsid w:val="00C004F4"/>
    <w:rsid w:val="00C005C1"/>
    <w:rsid w:val="00C00610"/>
    <w:rsid w:val="00C007CC"/>
    <w:rsid w:val="00C00B9E"/>
    <w:rsid w:val="00C0137D"/>
    <w:rsid w:val="00C014CB"/>
    <w:rsid w:val="00C0152B"/>
    <w:rsid w:val="00C01762"/>
    <w:rsid w:val="00C01965"/>
    <w:rsid w:val="00C01AF8"/>
    <w:rsid w:val="00C02775"/>
    <w:rsid w:val="00C0295A"/>
    <w:rsid w:val="00C02A83"/>
    <w:rsid w:val="00C02B48"/>
    <w:rsid w:val="00C02B7E"/>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6C0"/>
    <w:rsid w:val="00C057F5"/>
    <w:rsid w:val="00C05A10"/>
    <w:rsid w:val="00C05A40"/>
    <w:rsid w:val="00C05AAB"/>
    <w:rsid w:val="00C05D57"/>
    <w:rsid w:val="00C05F6D"/>
    <w:rsid w:val="00C0634C"/>
    <w:rsid w:val="00C06647"/>
    <w:rsid w:val="00C0692C"/>
    <w:rsid w:val="00C06958"/>
    <w:rsid w:val="00C06BA8"/>
    <w:rsid w:val="00C06BBE"/>
    <w:rsid w:val="00C06CD6"/>
    <w:rsid w:val="00C0735C"/>
    <w:rsid w:val="00C0765A"/>
    <w:rsid w:val="00C0774B"/>
    <w:rsid w:val="00C07985"/>
    <w:rsid w:val="00C07C51"/>
    <w:rsid w:val="00C10036"/>
    <w:rsid w:val="00C10041"/>
    <w:rsid w:val="00C101B5"/>
    <w:rsid w:val="00C10248"/>
    <w:rsid w:val="00C1092A"/>
    <w:rsid w:val="00C10DAE"/>
    <w:rsid w:val="00C10E1A"/>
    <w:rsid w:val="00C1134A"/>
    <w:rsid w:val="00C11383"/>
    <w:rsid w:val="00C113AE"/>
    <w:rsid w:val="00C11751"/>
    <w:rsid w:val="00C11A32"/>
    <w:rsid w:val="00C11E42"/>
    <w:rsid w:val="00C1203C"/>
    <w:rsid w:val="00C12788"/>
    <w:rsid w:val="00C129E1"/>
    <w:rsid w:val="00C12E6C"/>
    <w:rsid w:val="00C12F23"/>
    <w:rsid w:val="00C12FC9"/>
    <w:rsid w:val="00C12FE6"/>
    <w:rsid w:val="00C13056"/>
    <w:rsid w:val="00C134C6"/>
    <w:rsid w:val="00C13747"/>
    <w:rsid w:val="00C13B17"/>
    <w:rsid w:val="00C1401A"/>
    <w:rsid w:val="00C14143"/>
    <w:rsid w:val="00C141FE"/>
    <w:rsid w:val="00C143DD"/>
    <w:rsid w:val="00C1453E"/>
    <w:rsid w:val="00C14658"/>
    <w:rsid w:val="00C14681"/>
    <w:rsid w:val="00C146EE"/>
    <w:rsid w:val="00C1482B"/>
    <w:rsid w:val="00C14A62"/>
    <w:rsid w:val="00C14A8C"/>
    <w:rsid w:val="00C14C09"/>
    <w:rsid w:val="00C1500D"/>
    <w:rsid w:val="00C150BD"/>
    <w:rsid w:val="00C154DA"/>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DCF"/>
    <w:rsid w:val="00C17E18"/>
    <w:rsid w:val="00C20468"/>
    <w:rsid w:val="00C20629"/>
    <w:rsid w:val="00C20725"/>
    <w:rsid w:val="00C209F4"/>
    <w:rsid w:val="00C20D86"/>
    <w:rsid w:val="00C210E6"/>
    <w:rsid w:val="00C2116D"/>
    <w:rsid w:val="00C211A5"/>
    <w:rsid w:val="00C212D0"/>
    <w:rsid w:val="00C21577"/>
    <w:rsid w:val="00C215BB"/>
    <w:rsid w:val="00C217A2"/>
    <w:rsid w:val="00C21965"/>
    <w:rsid w:val="00C21ADB"/>
    <w:rsid w:val="00C21BD4"/>
    <w:rsid w:val="00C21D5E"/>
    <w:rsid w:val="00C22131"/>
    <w:rsid w:val="00C22204"/>
    <w:rsid w:val="00C223F4"/>
    <w:rsid w:val="00C22A4F"/>
    <w:rsid w:val="00C22DE1"/>
    <w:rsid w:val="00C23180"/>
    <w:rsid w:val="00C23198"/>
    <w:rsid w:val="00C2359F"/>
    <w:rsid w:val="00C2366C"/>
    <w:rsid w:val="00C2390E"/>
    <w:rsid w:val="00C23C09"/>
    <w:rsid w:val="00C23D5D"/>
    <w:rsid w:val="00C23E1B"/>
    <w:rsid w:val="00C23EBF"/>
    <w:rsid w:val="00C23F5C"/>
    <w:rsid w:val="00C2467E"/>
    <w:rsid w:val="00C246D0"/>
    <w:rsid w:val="00C2471E"/>
    <w:rsid w:val="00C247A1"/>
    <w:rsid w:val="00C24A60"/>
    <w:rsid w:val="00C24C0E"/>
    <w:rsid w:val="00C24FD7"/>
    <w:rsid w:val="00C253A7"/>
    <w:rsid w:val="00C253C8"/>
    <w:rsid w:val="00C25431"/>
    <w:rsid w:val="00C255C3"/>
    <w:rsid w:val="00C25741"/>
    <w:rsid w:val="00C25A8E"/>
    <w:rsid w:val="00C25AC7"/>
    <w:rsid w:val="00C25E21"/>
    <w:rsid w:val="00C25EB9"/>
    <w:rsid w:val="00C26071"/>
    <w:rsid w:val="00C262C0"/>
    <w:rsid w:val="00C2637C"/>
    <w:rsid w:val="00C26886"/>
    <w:rsid w:val="00C268B5"/>
    <w:rsid w:val="00C26956"/>
    <w:rsid w:val="00C26A16"/>
    <w:rsid w:val="00C26D5F"/>
    <w:rsid w:val="00C26D65"/>
    <w:rsid w:val="00C26DFE"/>
    <w:rsid w:val="00C271AB"/>
    <w:rsid w:val="00C27304"/>
    <w:rsid w:val="00C2753F"/>
    <w:rsid w:val="00C27608"/>
    <w:rsid w:val="00C277C9"/>
    <w:rsid w:val="00C27A21"/>
    <w:rsid w:val="00C30324"/>
    <w:rsid w:val="00C3054A"/>
    <w:rsid w:val="00C30A01"/>
    <w:rsid w:val="00C30D23"/>
    <w:rsid w:val="00C30D5E"/>
    <w:rsid w:val="00C312AF"/>
    <w:rsid w:val="00C3151F"/>
    <w:rsid w:val="00C31590"/>
    <w:rsid w:val="00C317E0"/>
    <w:rsid w:val="00C3197F"/>
    <w:rsid w:val="00C31C74"/>
    <w:rsid w:val="00C31DCD"/>
    <w:rsid w:val="00C320C9"/>
    <w:rsid w:val="00C3243A"/>
    <w:rsid w:val="00C3246B"/>
    <w:rsid w:val="00C3297B"/>
    <w:rsid w:val="00C32A25"/>
    <w:rsid w:val="00C32A8F"/>
    <w:rsid w:val="00C32CF6"/>
    <w:rsid w:val="00C32FAF"/>
    <w:rsid w:val="00C3313F"/>
    <w:rsid w:val="00C333B0"/>
    <w:rsid w:val="00C336DE"/>
    <w:rsid w:val="00C339E1"/>
    <w:rsid w:val="00C33AAD"/>
    <w:rsid w:val="00C33B43"/>
    <w:rsid w:val="00C34028"/>
    <w:rsid w:val="00C34466"/>
    <w:rsid w:val="00C34648"/>
    <w:rsid w:val="00C34A36"/>
    <w:rsid w:val="00C34D2B"/>
    <w:rsid w:val="00C34F6F"/>
    <w:rsid w:val="00C34FB5"/>
    <w:rsid w:val="00C3500E"/>
    <w:rsid w:val="00C35264"/>
    <w:rsid w:val="00C352C7"/>
    <w:rsid w:val="00C35638"/>
    <w:rsid w:val="00C35AF1"/>
    <w:rsid w:val="00C35EA5"/>
    <w:rsid w:val="00C35F1E"/>
    <w:rsid w:val="00C35F88"/>
    <w:rsid w:val="00C36952"/>
    <w:rsid w:val="00C371E6"/>
    <w:rsid w:val="00C37557"/>
    <w:rsid w:val="00C376FC"/>
    <w:rsid w:val="00C3786A"/>
    <w:rsid w:val="00C37919"/>
    <w:rsid w:val="00C37977"/>
    <w:rsid w:val="00C402D8"/>
    <w:rsid w:val="00C40A48"/>
    <w:rsid w:val="00C40BEC"/>
    <w:rsid w:val="00C40EE9"/>
    <w:rsid w:val="00C41023"/>
    <w:rsid w:val="00C41500"/>
    <w:rsid w:val="00C41580"/>
    <w:rsid w:val="00C418A0"/>
    <w:rsid w:val="00C41929"/>
    <w:rsid w:val="00C41B0F"/>
    <w:rsid w:val="00C41BE7"/>
    <w:rsid w:val="00C41EC7"/>
    <w:rsid w:val="00C420FF"/>
    <w:rsid w:val="00C4221E"/>
    <w:rsid w:val="00C42391"/>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7C1"/>
    <w:rsid w:val="00C4493F"/>
    <w:rsid w:val="00C44CAA"/>
    <w:rsid w:val="00C455FA"/>
    <w:rsid w:val="00C456B8"/>
    <w:rsid w:val="00C457FA"/>
    <w:rsid w:val="00C45B0A"/>
    <w:rsid w:val="00C4606A"/>
    <w:rsid w:val="00C4619E"/>
    <w:rsid w:val="00C461FA"/>
    <w:rsid w:val="00C464F8"/>
    <w:rsid w:val="00C4669B"/>
    <w:rsid w:val="00C46731"/>
    <w:rsid w:val="00C4688D"/>
    <w:rsid w:val="00C46DDE"/>
    <w:rsid w:val="00C46F88"/>
    <w:rsid w:val="00C47402"/>
    <w:rsid w:val="00C47410"/>
    <w:rsid w:val="00C47606"/>
    <w:rsid w:val="00C47A16"/>
    <w:rsid w:val="00C47A28"/>
    <w:rsid w:val="00C47A2C"/>
    <w:rsid w:val="00C47A36"/>
    <w:rsid w:val="00C47A39"/>
    <w:rsid w:val="00C47C18"/>
    <w:rsid w:val="00C47C52"/>
    <w:rsid w:val="00C47D4A"/>
    <w:rsid w:val="00C47D5F"/>
    <w:rsid w:val="00C47E55"/>
    <w:rsid w:val="00C50167"/>
    <w:rsid w:val="00C502D2"/>
    <w:rsid w:val="00C50455"/>
    <w:rsid w:val="00C50516"/>
    <w:rsid w:val="00C5070F"/>
    <w:rsid w:val="00C508BE"/>
    <w:rsid w:val="00C508F4"/>
    <w:rsid w:val="00C50B87"/>
    <w:rsid w:val="00C50C1A"/>
    <w:rsid w:val="00C50D7A"/>
    <w:rsid w:val="00C50E45"/>
    <w:rsid w:val="00C510CA"/>
    <w:rsid w:val="00C5129B"/>
    <w:rsid w:val="00C51396"/>
    <w:rsid w:val="00C514C3"/>
    <w:rsid w:val="00C51554"/>
    <w:rsid w:val="00C51781"/>
    <w:rsid w:val="00C51820"/>
    <w:rsid w:val="00C518F8"/>
    <w:rsid w:val="00C51A6A"/>
    <w:rsid w:val="00C51ABF"/>
    <w:rsid w:val="00C51C62"/>
    <w:rsid w:val="00C522DA"/>
    <w:rsid w:val="00C52368"/>
    <w:rsid w:val="00C52660"/>
    <w:rsid w:val="00C52777"/>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4C9C"/>
    <w:rsid w:val="00C54E54"/>
    <w:rsid w:val="00C55177"/>
    <w:rsid w:val="00C556B7"/>
    <w:rsid w:val="00C55703"/>
    <w:rsid w:val="00C55B5E"/>
    <w:rsid w:val="00C55BD5"/>
    <w:rsid w:val="00C55C2F"/>
    <w:rsid w:val="00C55EBF"/>
    <w:rsid w:val="00C565E2"/>
    <w:rsid w:val="00C568B1"/>
    <w:rsid w:val="00C56ABD"/>
    <w:rsid w:val="00C56CC6"/>
    <w:rsid w:val="00C56CD6"/>
    <w:rsid w:val="00C56EAC"/>
    <w:rsid w:val="00C56F60"/>
    <w:rsid w:val="00C571C7"/>
    <w:rsid w:val="00C57246"/>
    <w:rsid w:val="00C5797F"/>
    <w:rsid w:val="00C579C0"/>
    <w:rsid w:val="00C57E34"/>
    <w:rsid w:val="00C57F99"/>
    <w:rsid w:val="00C6005A"/>
    <w:rsid w:val="00C60132"/>
    <w:rsid w:val="00C601BE"/>
    <w:rsid w:val="00C603F9"/>
    <w:rsid w:val="00C60759"/>
    <w:rsid w:val="00C60800"/>
    <w:rsid w:val="00C60A41"/>
    <w:rsid w:val="00C60BF3"/>
    <w:rsid w:val="00C60E1B"/>
    <w:rsid w:val="00C60E72"/>
    <w:rsid w:val="00C60ECE"/>
    <w:rsid w:val="00C60F88"/>
    <w:rsid w:val="00C61016"/>
    <w:rsid w:val="00C610DE"/>
    <w:rsid w:val="00C611F3"/>
    <w:rsid w:val="00C61302"/>
    <w:rsid w:val="00C6149D"/>
    <w:rsid w:val="00C61712"/>
    <w:rsid w:val="00C61731"/>
    <w:rsid w:val="00C6177F"/>
    <w:rsid w:val="00C61B9D"/>
    <w:rsid w:val="00C61E90"/>
    <w:rsid w:val="00C6204D"/>
    <w:rsid w:val="00C62B3B"/>
    <w:rsid w:val="00C62DA6"/>
    <w:rsid w:val="00C6307D"/>
    <w:rsid w:val="00C631B5"/>
    <w:rsid w:val="00C6332B"/>
    <w:rsid w:val="00C6334D"/>
    <w:rsid w:val="00C63FD6"/>
    <w:rsid w:val="00C64161"/>
    <w:rsid w:val="00C64244"/>
    <w:rsid w:val="00C6425A"/>
    <w:rsid w:val="00C644EA"/>
    <w:rsid w:val="00C646AE"/>
    <w:rsid w:val="00C6479F"/>
    <w:rsid w:val="00C647D3"/>
    <w:rsid w:val="00C6489E"/>
    <w:rsid w:val="00C64995"/>
    <w:rsid w:val="00C64A1A"/>
    <w:rsid w:val="00C64E11"/>
    <w:rsid w:val="00C65420"/>
    <w:rsid w:val="00C6546F"/>
    <w:rsid w:val="00C654C7"/>
    <w:rsid w:val="00C6558C"/>
    <w:rsid w:val="00C658BE"/>
    <w:rsid w:val="00C659B4"/>
    <w:rsid w:val="00C65B32"/>
    <w:rsid w:val="00C65BD2"/>
    <w:rsid w:val="00C65BF4"/>
    <w:rsid w:val="00C65DB3"/>
    <w:rsid w:val="00C6612C"/>
    <w:rsid w:val="00C66186"/>
    <w:rsid w:val="00C66191"/>
    <w:rsid w:val="00C664C4"/>
    <w:rsid w:val="00C664FE"/>
    <w:rsid w:val="00C665E1"/>
    <w:rsid w:val="00C66623"/>
    <w:rsid w:val="00C66649"/>
    <w:rsid w:val="00C6665E"/>
    <w:rsid w:val="00C66A74"/>
    <w:rsid w:val="00C66C51"/>
    <w:rsid w:val="00C66C9D"/>
    <w:rsid w:val="00C66D0B"/>
    <w:rsid w:val="00C66EF0"/>
    <w:rsid w:val="00C66F0F"/>
    <w:rsid w:val="00C6732B"/>
    <w:rsid w:val="00C67403"/>
    <w:rsid w:val="00C67483"/>
    <w:rsid w:val="00C67528"/>
    <w:rsid w:val="00C67756"/>
    <w:rsid w:val="00C6779E"/>
    <w:rsid w:val="00C678AE"/>
    <w:rsid w:val="00C70321"/>
    <w:rsid w:val="00C7033C"/>
    <w:rsid w:val="00C7060E"/>
    <w:rsid w:val="00C707B5"/>
    <w:rsid w:val="00C70A72"/>
    <w:rsid w:val="00C70B5A"/>
    <w:rsid w:val="00C70B8D"/>
    <w:rsid w:val="00C70C68"/>
    <w:rsid w:val="00C70D4B"/>
    <w:rsid w:val="00C710B6"/>
    <w:rsid w:val="00C711C2"/>
    <w:rsid w:val="00C71643"/>
    <w:rsid w:val="00C71718"/>
    <w:rsid w:val="00C7179B"/>
    <w:rsid w:val="00C71E7C"/>
    <w:rsid w:val="00C71E94"/>
    <w:rsid w:val="00C71F17"/>
    <w:rsid w:val="00C7212B"/>
    <w:rsid w:val="00C72391"/>
    <w:rsid w:val="00C7239E"/>
    <w:rsid w:val="00C723DF"/>
    <w:rsid w:val="00C72500"/>
    <w:rsid w:val="00C728D5"/>
    <w:rsid w:val="00C72DA7"/>
    <w:rsid w:val="00C7355E"/>
    <w:rsid w:val="00C737BB"/>
    <w:rsid w:val="00C73992"/>
    <w:rsid w:val="00C73C62"/>
    <w:rsid w:val="00C73CEE"/>
    <w:rsid w:val="00C73D2B"/>
    <w:rsid w:val="00C73FB2"/>
    <w:rsid w:val="00C73FD3"/>
    <w:rsid w:val="00C7413C"/>
    <w:rsid w:val="00C7443E"/>
    <w:rsid w:val="00C746B8"/>
    <w:rsid w:val="00C74766"/>
    <w:rsid w:val="00C74CC1"/>
    <w:rsid w:val="00C74FAD"/>
    <w:rsid w:val="00C75C7D"/>
    <w:rsid w:val="00C75E76"/>
    <w:rsid w:val="00C763E3"/>
    <w:rsid w:val="00C76486"/>
    <w:rsid w:val="00C768EB"/>
    <w:rsid w:val="00C7739E"/>
    <w:rsid w:val="00C773D3"/>
    <w:rsid w:val="00C77420"/>
    <w:rsid w:val="00C7752E"/>
    <w:rsid w:val="00C77794"/>
    <w:rsid w:val="00C77936"/>
    <w:rsid w:val="00C77BD5"/>
    <w:rsid w:val="00C77CEE"/>
    <w:rsid w:val="00C77E11"/>
    <w:rsid w:val="00C803C8"/>
    <w:rsid w:val="00C80811"/>
    <w:rsid w:val="00C80850"/>
    <w:rsid w:val="00C80F8B"/>
    <w:rsid w:val="00C810EF"/>
    <w:rsid w:val="00C81723"/>
    <w:rsid w:val="00C8174D"/>
    <w:rsid w:val="00C8175A"/>
    <w:rsid w:val="00C81B8D"/>
    <w:rsid w:val="00C81BD4"/>
    <w:rsid w:val="00C81D8F"/>
    <w:rsid w:val="00C82422"/>
    <w:rsid w:val="00C82450"/>
    <w:rsid w:val="00C82551"/>
    <w:rsid w:val="00C826C1"/>
    <w:rsid w:val="00C826F1"/>
    <w:rsid w:val="00C8275A"/>
    <w:rsid w:val="00C8279F"/>
    <w:rsid w:val="00C82EB3"/>
    <w:rsid w:val="00C8305A"/>
    <w:rsid w:val="00C83190"/>
    <w:rsid w:val="00C832D5"/>
    <w:rsid w:val="00C83393"/>
    <w:rsid w:val="00C834C4"/>
    <w:rsid w:val="00C836E0"/>
    <w:rsid w:val="00C83799"/>
    <w:rsid w:val="00C83BDB"/>
    <w:rsid w:val="00C83BEE"/>
    <w:rsid w:val="00C83CF0"/>
    <w:rsid w:val="00C840F5"/>
    <w:rsid w:val="00C84145"/>
    <w:rsid w:val="00C8493F"/>
    <w:rsid w:val="00C84986"/>
    <w:rsid w:val="00C853E7"/>
    <w:rsid w:val="00C853FA"/>
    <w:rsid w:val="00C85453"/>
    <w:rsid w:val="00C859EB"/>
    <w:rsid w:val="00C85F58"/>
    <w:rsid w:val="00C86089"/>
    <w:rsid w:val="00C86322"/>
    <w:rsid w:val="00C86481"/>
    <w:rsid w:val="00C86901"/>
    <w:rsid w:val="00C86AD7"/>
    <w:rsid w:val="00C86C6E"/>
    <w:rsid w:val="00C86D1C"/>
    <w:rsid w:val="00C87198"/>
    <w:rsid w:val="00C872A1"/>
    <w:rsid w:val="00C876A7"/>
    <w:rsid w:val="00C87838"/>
    <w:rsid w:val="00C87BE1"/>
    <w:rsid w:val="00C87C13"/>
    <w:rsid w:val="00C87CF6"/>
    <w:rsid w:val="00C87F40"/>
    <w:rsid w:val="00C90242"/>
    <w:rsid w:val="00C908BD"/>
    <w:rsid w:val="00C90CAC"/>
    <w:rsid w:val="00C90CBE"/>
    <w:rsid w:val="00C90F31"/>
    <w:rsid w:val="00C9103C"/>
    <w:rsid w:val="00C911C9"/>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C66"/>
    <w:rsid w:val="00C93DFA"/>
    <w:rsid w:val="00C93F05"/>
    <w:rsid w:val="00C93F4E"/>
    <w:rsid w:val="00C943CB"/>
    <w:rsid w:val="00C94695"/>
    <w:rsid w:val="00C94753"/>
    <w:rsid w:val="00C94B59"/>
    <w:rsid w:val="00C94D87"/>
    <w:rsid w:val="00C95117"/>
    <w:rsid w:val="00C951E9"/>
    <w:rsid w:val="00C95225"/>
    <w:rsid w:val="00C953E6"/>
    <w:rsid w:val="00C95458"/>
    <w:rsid w:val="00C958DE"/>
    <w:rsid w:val="00C95ADF"/>
    <w:rsid w:val="00C95C0E"/>
    <w:rsid w:val="00C95C29"/>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122"/>
    <w:rsid w:val="00CA0229"/>
    <w:rsid w:val="00CA08D1"/>
    <w:rsid w:val="00CA10DE"/>
    <w:rsid w:val="00CA11D0"/>
    <w:rsid w:val="00CA1267"/>
    <w:rsid w:val="00CA1626"/>
    <w:rsid w:val="00CA2048"/>
    <w:rsid w:val="00CA209B"/>
    <w:rsid w:val="00CA212E"/>
    <w:rsid w:val="00CA2495"/>
    <w:rsid w:val="00CA27D7"/>
    <w:rsid w:val="00CA28A5"/>
    <w:rsid w:val="00CA2C14"/>
    <w:rsid w:val="00CA3180"/>
    <w:rsid w:val="00CA31AD"/>
    <w:rsid w:val="00CA36E7"/>
    <w:rsid w:val="00CA3839"/>
    <w:rsid w:val="00CA3C0F"/>
    <w:rsid w:val="00CA3C22"/>
    <w:rsid w:val="00CA3E80"/>
    <w:rsid w:val="00CA40BA"/>
    <w:rsid w:val="00CA424C"/>
    <w:rsid w:val="00CA4274"/>
    <w:rsid w:val="00CA43D3"/>
    <w:rsid w:val="00CA463F"/>
    <w:rsid w:val="00CA4881"/>
    <w:rsid w:val="00CA4AE5"/>
    <w:rsid w:val="00CA4D8E"/>
    <w:rsid w:val="00CA502B"/>
    <w:rsid w:val="00CA50D6"/>
    <w:rsid w:val="00CA50DF"/>
    <w:rsid w:val="00CA513F"/>
    <w:rsid w:val="00CA51E1"/>
    <w:rsid w:val="00CA5221"/>
    <w:rsid w:val="00CA5238"/>
    <w:rsid w:val="00CA559A"/>
    <w:rsid w:val="00CA5744"/>
    <w:rsid w:val="00CA5B6A"/>
    <w:rsid w:val="00CA5D3C"/>
    <w:rsid w:val="00CA5D8C"/>
    <w:rsid w:val="00CA5DBB"/>
    <w:rsid w:val="00CA62C9"/>
    <w:rsid w:val="00CA65BD"/>
    <w:rsid w:val="00CA6920"/>
    <w:rsid w:val="00CA6C28"/>
    <w:rsid w:val="00CA6D25"/>
    <w:rsid w:val="00CA6F81"/>
    <w:rsid w:val="00CA7306"/>
    <w:rsid w:val="00CA75BD"/>
    <w:rsid w:val="00CA7A9C"/>
    <w:rsid w:val="00CA7AB1"/>
    <w:rsid w:val="00CA7B05"/>
    <w:rsid w:val="00CA7B48"/>
    <w:rsid w:val="00CA7B4F"/>
    <w:rsid w:val="00CA7BA0"/>
    <w:rsid w:val="00CA7D91"/>
    <w:rsid w:val="00CA7FDF"/>
    <w:rsid w:val="00CB061D"/>
    <w:rsid w:val="00CB0727"/>
    <w:rsid w:val="00CB0760"/>
    <w:rsid w:val="00CB08B4"/>
    <w:rsid w:val="00CB0938"/>
    <w:rsid w:val="00CB0957"/>
    <w:rsid w:val="00CB09B9"/>
    <w:rsid w:val="00CB0EA3"/>
    <w:rsid w:val="00CB0FF2"/>
    <w:rsid w:val="00CB1149"/>
    <w:rsid w:val="00CB1151"/>
    <w:rsid w:val="00CB1473"/>
    <w:rsid w:val="00CB16A9"/>
    <w:rsid w:val="00CB1914"/>
    <w:rsid w:val="00CB1C34"/>
    <w:rsid w:val="00CB1D4C"/>
    <w:rsid w:val="00CB2093"/>
    <w:rsid w:val="00CB2280"/>
    <w:rsid w:val="00CB2476"/>
    <w:rsid w:val="00CB268D"/>
    <w:rsid w:val="00CB27DD"/>
    <w:rsid w:val="00CB2B26"/>
    <w:rsid w:val="00CB2BA9"/>
    <w:rsid w:val="00CB2BE7"/>
    <w:rsid w:val="00CB2E36"/>
    <w:rsid w:val="00CB2E93"/>
    <w:rsid w:val="00CB3139"/>
    <w:rsid w:val="00CB33A6"/>
    <w:rsid w:val="00CB360B"/>
    <w:rsid w:val="00CB3C1C"/>
    <w:rsid w:val="00CB3C2D"/>
    <w:rsid w:val="00CB46B6"/>
    <w:rsid w:val="00CB4A9C"/>
    <w:rsid w:val="00CB4E2C"/>
    <w:rsid w:val="00CB4EDE"/>
    <w:rsid w:val="00CB5121"/>
    <w:rsid w:val="00CB5A0B"/>
    <w:rsid w:val="00CB5B0E"/>
    <w:rsid w:val="00CB5BE2"/>
    <w:rsid w:val="00CB61AA"/>
    <w:rsid w:val="00CB6557"/>
    <w:rsid w:val="00CB65B7"/>
    <w:rsid w:val="00CB6720"/>
    <w:rsid w:val="00CB6779"/>
    <w:rsid w:val="00CB6A75"/>
    <w:rsid w:val="00CB6C45"/>
    <w:rsid w:val="00CB6CAB"/>
    <w:rsid w:val="00CB7348"/>
    <w:rsid w:val="00CB74CF"/>
    <w:rsid w:val="00CB76E0"/>
    <w:rsid w:val="00CB7EDF"/>
    <w:rsid w:val="00CB7F7E"/>
    <w:rsid w:val="00CB7F8B"/>
    <w:rsid w:val="00CC038C"/>
    <w:rsid w:val="00CC04E2"/>
    <w:rsid w:val="00CC054D"/>
    <w:rsid w:val="00CC05C9"/>
    <w:rsid w:val="00CC0A98"/>
    <w:rsid w:val="00CC142E"/>
    <w:rsid w:val="00CC15CB"/>
    <w:rsid w:val="00CC1657"/>
    <w:rsid w:val="00CC19C2"/>
    <w:rsid w:val="00CC1A06"/>
    <w:rsid w:val="00CC1AF6"/>
    <w:rsid w:val="00CC1C1C"/>
    <w:rsid w:val="00CC1C2B"/>
    <w:rsid w:val="00CC1CB9"/>
    <w:rsid w:val="00CC1F66"/>
    <w:rsid w:val="00CC237B"/>
    <w:rsid w:val="00CC2803"/>
    <w:rsid w:val="00CC28AE"/>
    <w:rsid w:val="00CC2D30"/>
    <w:rsid w:val="00CC2DE3"/>
    <w:rsid w:val="00CC2E04"/>
    <w:rsid w:val="00CC2E8F"/>
    <w:rsid w:val="00CC3727"/>
    <w:rsid w:val="00CC3960"/>
    <w:rsid w:val="00CC3DFB"/>
    <w:rsid w:val="00CC4067"/>
    <w:rsid w:val="00CC435E"/>
    <w:rsid w:val="00CC46D2"/>
    <w:rsid w:val="00CC486B"/>
    <w:rsid w:val="00CC4874"/>
    <w:rsid w:val="00CC4D24"/>
    <w:rsid w:val="00CC4E00"/>
    <w:rsid w:val="00CC4ED4"/>
    <w:rsid w:val="00CC4F9F"/>
    <w:rsid w:val="00CC51AF"/>
    <w:rsid w:val="00CC51E9"/>
    <w:rsid w:val="00CC51F9"/>
    <w:rsid w:val="00CC568C"/>
    <w:rsid w:val="00CC6001"/>
    <w:rsid w:val="00CC6104"/>
    <w:rsid w:val="00CC646E"/>
    <w:rsid w:val="00CC68B7"/>
    <w:rsid w:val="00CC68C8"/>
    <w:rsid w:val="00CC7148"/>
    <w:rsid w:val="00CC7271"/>
    <w:rsid w:val="00CC7303"/>
    <w:rsid w:val="00CC7634"/>
    <w:rsid w:val="00CC785A"/>
    <w:rsid w:val="00CC7B2E"/>
    <w:rsid w:val="00CC7CAE"/>
    <w:rsid w:val="00CC7E84"/>
    <w:rsid w:val="00CC7EB5"/>
    <w:rsid w:val="00CC7F80"/>
    <w:rsid w:val="00CD00A1"/>
    <w:rsid w:val="00CD0133"/>
    <w:rsid w:val="00CD04D1"/>
    <w:rsid w:val="00CD062D"/>
    <w:rsid w:val="00CD07AF"/>
    <w:rsid w:val="00CD098C"/>
    <w:rsid w:val="00CD09AC"/>
    <w:rsid w:val="00CD0B72"/>
    <w:rsid w:val="00CD0C19"/>
    <w:rsid w:val="00CD0C4D"/>
    <w:rsid w:val="00CD0E20"/>
    <w:rsid w:val="00CD0F69"/>
    <w:rsid w:val="00CD15F0"/>
    <w:rsid w:val="00CD16AD"/>
    <w:rsid w:val="00CD16BB"/>
    <w:rsid w:val="00CD170E"/>
    <w:rsid w:val="00CD1A08"/>
    <w:rsid w:val="00CD1B98"/>
    <w:rsid w:val="00CD1C6E"/>
    <w:rsid w:val="00CD1F26"/>
    <w:rsid w:val="00CD20E4"/>
    <w:rsid w:val="00CD2216"/>
    <w:rsid w:val="00CD22FC"/>
    <w:rsid w:val="00CD24F9"/>
    <w:rsid w:val="00CD29EF"/>
    <w:rsid w:val="00CD2AAF"/>
    <w:rsid w:val="00CD2B45"/>
    <w:rsid w:val="00CD2C4E"/>
    <w:rsid w:val="00CD2CDA"/>
    <w:rsid w:val="00CD2CEB"/>
    <w:rsid w:val="00CD31FC"/>
    <w:rsid w:val="00CD3240"/>
    <w:rsid w:val="00CD34E2"/>
    <w:rsid w:val="00CD3650"/>
    <w:rsid w:val="00CD39C9"/>
    <w:rsid w:val="00CD3FA7"/>
    <w:rsid w:val="00CD40DD"/>
    <w:rsid w:val="00CD4198"/>
    <w:rsid w:val="00CD422B"/>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67"/>
    <w:rsid w:val="00CD5CCA"/>
    <w:rsid w:val="00CD5E76"/>
    <w:rsid w:val="00CD6180"/>
    <w:rsid w:val="00CD6183"/>
    <w:rsid w:val="00CD6209"/>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87A"/>
    <w:rsid w:val="00CE1DA5"/>
    <w:rsid w:val="00CE2549"/>
    <w:rsid w:val="00CE27F2"/>
    <w:rsid w:val="00CE2843"/>
    <w:rsid w:val="00CE2A05"/>
    <w:rsid w:val="00CE2AFB"/>
    <w:rsid w:val="00CE2C04"/>
    <w:rsid w:val="00CE2DDE"/>
    <w:rsid w:val="00CE36E1"/>
    <w:rsid w:val="00CE3734"/>
    <w:rsid w:val="00CE393B"/>
    <w:rsid w:val="00CE3B4B"/>
    <w:rsid w:val="00CE3C24"/>
    <w:rsid w:val="00CE3E7B"/>
    <w:rsid w:val="00CE4063"/>
    <w:rsid w:val="00CE4310"/>
    <w:rsid w:val="00CE43C7"/>
    <w:rsid w:val="00CE43FC"/>
    <w:rsid w:val="00CE4453"/>
    <w:rsid w:val="00CE4545"/>
    <w:rsid w:val="00CE4A60"/>
    <w:rsid w:val="00CE4D59"/>
    <w:rsid w:val="00CE5043"/>
    <w:rsid w:val="00CE5982"/>
    <w:rsid w:val="00CE5CD4"/>
    <w:rsid w:val="00CE6714"/>
    <w:rsid w:val="00CE677C"/>
    <w:rsid w:val="00CE681D"/>
    <w:rsid w:val="00CE6E7A"/>
    <w:rsid w:val="00CE6FCE"/>
    <w:rsid w:val="00CE708A"/>
    <w:rsid w:val="00CE75AC"/>
    <w:rsid w:val="00CE77E1"/>
    <w:rsid w:val="00CE79E6"/>
    <w:rsid w:val="00CE7A81"/>
    <w:rsid w:val="00CE7BDA"/>
    <w:rsid w:val="00CE7E71"/>
    <w:rsid w:val="00CE7EE7"/>
    <w:rsid w:val="00CE7F93"/>
    <w:rsid w:val="00CF033F"/>
    <w:rsid w:val="00CF0E42"/>
    <w:rsid w:val="00CF0F3E"/>
    <w:rsid w:val="00CF1900"/>
    <w:rsid w:val="00CF1A28"/>
    <w:rsid w:val="00CF1A96"/>
    <w:rsid w:val="00CF1A9C"/>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B69"/>
    <w:rsid w:val="00CF3C02"/>
    <w:rsid w:val="00CF3D4C"/>
    <w:rsid w:val="00CF41B7"/>
    <w:rsid w:val="00CF41C0"/>
    <w:rsid w:val="00CF4350"/>
    <w:rsid w:val="00CF4459"/>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A91"/>
    <w:rsid w:val="00CF6B84"/>
    <w:rsid w:val="00CF6BD4"/>
    <w:rsid w:val="00CF6C01"/>
    <w:rsid w:val="00CF71FF"/>
    <w:rsid w:val="00CF728A"/>
    <w:rsid w:val="00CF76CC"/>
    <w:rsid w:val="00CF796B"/>
    <w:rsid w:val="00D0022C"/>
    <w:rsid w:val="00D002BE"/>
    <w:rsid w:val="00D00386"/>
    <w:rsid w:val="00D00519"/>
    <w:rsid w:val="00D00607"/>
    <w:rsid w:val="00D00658"/>
    <w:rsid w:val="00D00710"/>
    <w:rsid w:val="00D008BA"/>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2F58"/>
    <w:rsid w:val="00D030E5"/>
    <w:rsid w:val="00D03285"/>
    <w:rsid w:val="00D035F6"/>
    <w:rsid w:val="00D0377D"/>
    <w:rsid w:val="00D03856"/>
    <w:rsid w:val="00D038A5"/>
    <w:rsid w:val="00D03961"/>
    <w:rsid w:val="00D039C4"/>
    <w:rsid w:val="00D03A27"/>
    <w:rsid w:val="00D03C51"/>
    <w:rsid w:val="00D03F42"/>
    <w:rsid w:val="00D0478A"/>
    <w:rsid w:val="00D04A13"/>
    <w:rsid w:val="00D04A3F"/>
    <w:rsid w:val="00D05116"/>
    <w:rsid w:val="00D05335"/>
    <w:rsid w:val="00D05719"/>
    <w:rsid w:val="00D05D78"/>
    <w:rsid w:val="00D05E10"/>
    <w:rsid w:val="00D0614A"/>
    <w:rsid w:val="00D06178"/>
    <w:rsid w:val="00D061DD"/>
    <w:rsid w:val="00D0669D"/>
    <w:rsid w:val="00D0690D"/>
    <w:rsid w:val="00D06B54"/>
    <w:rsid w:val="00D06DDB"/>
    <w:rsid w:val="00D07063"/>
    <w:rsid w:val="00D0743E"/>
    <w:rsid w:val="00D07688"/>
    <w:rsid w:val="00D079EA"/>
    <w:rsid w:val="00D07B2E"/>
    <w:rsid w:val="00D07C61"/>
    <w:rsid w:val="00D07CDF"/>
    <w:rsid w:val="00D07CFD"/>
    <w:rsid w:val="00D07F74"/>
    <w:rsid w:val="00D10348"/>
    <w:rsid w:val="00D10536"/>
    <w:rsid w:val="00D106A9"/>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62F"/>
    <w:rsid w:val="00D128F1"/>
    <w:rsid w:val="00D12A49"/>
    <w:rsid w:val="00D12D39"/>
    <w:rsid w:val="00D133F7"/>
    <w:rsid w:val="00D13482"/>
    <w:rsid w:val="00D1384C"/>
    <w:rsid w:val="00D138D1"/>
    <w:rsid w:val="00D13911"/>
    <w:rsid w:val="00D13915"/>
    <w:rsid w:val="00D142B3"/>
    <w:rsid w:val="00D14356"/>
    <w:rsid w:val="00D14810"/>
    <w:rsid w:val="00D14B16"/>
    <w:rsid w:val="00D14D82"/>
    <w:rsid w:val="00D15538"/>
    <w:rsid w:val="00D158BE"/>
    <w:rsid w:val="00D158F8"/>
    <w:rsid w:val="00D159DF"/>
    <w:rsid w:val="00D15AE2"/>
    <w:rsid w:val="00D160E4"/>
    <w:rsid w:val="00D164A2"/>
    <w:rsid w:val="00D16986"/>
    <w:rsid w:val="00D16A56"/>
    <w:rsid w:val="00D16B5F"/>
    <w:rsid w:val="00D16CF0"/>
    <w:rsid w:val="00D16E16"/>
    <w:rsid w:val="00D16E92"/>
    <w:rsid w:val="00D16EB8"/>
    <w:rsid w:val="00D1705C"/>
    <w:rsid w:val="00D2006F"/>
    <w:rsid w:val="00D201EC"/>
    <w:rsid w:val="00D20441"/>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1E66"/>
    <w:rsid w:val="00D22357"/>
    <w:rsid w:val="00D22903"/>
    <w:rsid w:val="00D2292F"/>
    <w:rsid w:val="00D22BB5"/>
    <w:rsid w:val="00D22C6D"/>
    <w:rsid w:val="00D22E7D"/>
    <w:rsid w:val="00D22F9E"/>
    <w:rsid w:val="00D232EC"/>
    <w:rsid w:val="00D234A7"/>
    <w:rsid w:val="00D234CD"/>
    <w:rsid w:val="00D23527"/>
    <w:rsid w:val="00D23668"/>
    <w:rsid w:val="00D23690"/>
    <w:rsid w:val="00D23B6A"/>
    <w:rsid w:val="00D23CD6"/>
    <w:rsid w:val="00D23DEC"/>
    <w:rsid w:val="00D23EF1"/>
    <w:rsid w:val="00D24317"/>
    <w:rsid w:val="00D24432"/>
    <w:rsid w:val="00D2452E"/>
    <w:rsid w:val="00D245EE"/>
    <w:rsid w:val="00D248A2"/>
    <w:rsid w:val="00D2495C"/>
    <w:rsid w:val="00D24EC7"/>
    <w:rsid w:val="00D25438"/>
    <w:rsid w:val="00D25482"/>
    <w:rsid w:val="00D25940"/>
    <w:rsid w:val="00D259ED"/>
    <w:rsid w:val="00D25CD3"/>
    <w:rsid w:val="00D25CF4"/>
    <w:rsid w:val="00D25D9F"/>
    <w:rsid w:val="00D25DEE"/>
    <w:rsid w:val="00D26220"/>
    <w:rsid w:val="00D26631"/>
    <w:rsid w:val="00D266BE"/>
    <w:rsid w:val="00D26881"/>
    <w:rsid w:val="00D26E90"/>
    <w:rsid w:val="00D27203"/>
    <w:rsid w:val="00D27213"/>
    <w:rsid w:val="00D2741C"/>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0F7"/>
    <w:rsid w:val="00D311B5"/>
    <w:rsid w:val="00D3145A"/>
    <w:rsid w:val="00D3145E"/>
    <w:rsid w:val="00D31726"/>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2C1"/>
    <w:rsid w:val="00D35354"/>
    <w:rsid w:val="00D353F1"/>
    <w:rsid w:val="00D3572D"/>
    <w:rsid w:val="00D3595C"/>
    <w:rsid w:val="00D35A2B"/>
    <w:rsid w:val="00D35B07"/>
    <w:rsid w:val="00D35B6C"/>
    <w:rsid w:val="00D35DC2"/>
    <w:rsid w:val="00D3602C"/>
    <w:rsid w:val="00D361C7"/>
    <w:rsid w:val="00D362FE"/>
    <w:rsid w:val="00D36840"/>
    <w:rsid w:val="00D36846"/>
    <w:rsid w:val="00D36A79"/>
    <w:rsid w:val="00D36BCA"/>
    <w:rsid w:val="00D36DC6"/>
    <w:rsid w:val="00D36F34"/>
    <w:rsid w:val="00D370A3"/>
    <w:rsid w:val="00D371E5"/>
    <w:rsid w:val="00D37256"/>
    <w:rsid w:val="00D37AC5"/>
    <w:rsid w:val="00D400BF"/>
    <w:rsid w:val="00D401D2"/>
    <w:rsid w:val="00D403A3"/>
    <w:rsid w:val="00D4045B"/>
    <w:rsid w:val="00D40492"/>
    <w:rsid w:val="00D40510"/>
    <w:rsid w:val="00D40523"/>
    <w:rsid w:val="00D40563"/>
    <w:rsid w:val="00D40A0C"/>
    <w:rsid w:val="00D40D38"/>
    <w:rsid w:val="00D40F01"/>
    <w:rsid w:val="00D41026"/>
    <w:rsid w:val="00D411DE"/>
    <w:rsid w:val="00D413D3"/>
    <w:rsid w:val="00D41443"/>
    <w:rsid w:val="00D418AC"/>
    <w:rsid w:val="00D41A20"/>
    <w:rsid w:val="00D41A43"/>
    <w:rsid w:val="00D41EDF"/>
    <w:rsid w:val="00D421A6"/>
    <w:rsid w:val="00D421E2"/>
    <w:rsid w:val="00D422D2"/>
    <w:rsid w:val="00D4235E"/>
    <w:rsid w:val="00D425C7"/>
    <w:rsid w:val="00D426AA"/>
    <w:rsid w:val="00D426D0"/>
    <w:rsid w:val="00D42829"/>
    <w:rsid w:val="00D428AB"/>
    <w:rsid w:val="00D42CA5"/>
    <w:rsid w:val="00D42FA7"/>
    <w:rsid w:val="00D4310D"/>
    <w:rsid w:val="00D4330B"/>
    <w:rsid w:val="00D43515"/>
    <w:rsid w:val="00D43540"/>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AB9"/>
    <w:rsid w:val="00D45B8E"/>
    <w:rsid w:val="00D45E4C"/>
    <w:rsid w:val="00D46037"/>
    <w:rsid w:val="00D4645B"/>
    <w:rsid w:val="00D46725"/>
    <w:rsid w:val="00D4676B"/>
    <w:rsid w:val="00D46C64"/>
    <w:rsid w:val="00D46DE5"/>
    <w:rsid w:val="00D46F68"/>
    <w:rsid w:val="00D478FA"/>
    <w:rsid w:val="00D47A3E"/>
    <w:rsid w:val="00D47A51"/>
    <w:rsid w:val="00D47C56"/>
    <w:rsid w:val="00D50082"/>
    <w:rsid w:val="00D5028F"/>
    <w:rsid w:val="00D505C1"/>
    <w:rsid w:val="00D5094F"/>
    <w:rsid w:val="00D509E0"/>
    <w:rsid w:val="00D50D65"/>
    <w:rsid w:val="00D50E3E"/>
    <w:rsid w:val="00D51106"/>
    <w:rsid w:val="00D51214"/>
    <w:rsid w:val="00D51307"/>
    <w:rsid w:val="00D51615"/>
    <w:rsid w:val="00D51732"/>
    <w:rsid w:val="00D51A7C"/>
    <w:rsid w:val="00D51BC3"/>
    <w:rsid w:val="00D51E4F"/>
    <w:rsid w:val="00D51EDD"/>
    <w:rsid w:val="00D520CF"/>
    <w:rsid w:val="00D523AD"/>
    <w:rsid w:val="00D5259F"/>
    <w:rsid w:val="00D52601"/>
    <w:rsid w:val="00D52A28"/>
    <w:rsid w:val="00D52BD4"/>
    <w:rsid w:val="00D52D41"/>
    <w:rsid w:val="00D531A7"/>
    <w:rsid w:val="00D53286"/>
    <w:rsid w:val="00D532C5"/>
    <w:rsid w:val="00D53324"/>
    <w:rsid w:val="00D535EA"/>
    <w:rsid w:val="00D536D3"/>
    <w:rsid w:val="00D5378A"/>
    <w:rsid w:val="00D5378F"/>
    <w:rsid w:val="00D539C1"/>
    <w:rsid w:val="00D53A28"/>
    <w:rsid w:val="00D53CA8"/>
    <w:rsid w:val="00D5403A"/>
    <w:rsid w:val="00D540DA"/>
    <w:rsid w:val="00D541A0"/>
    <w:rsid w:val="00D542A7"/>
    <w:rsid w:val="00D54668"/>
    <w:rsid w:val="00D54925"/>
    <w:rsid w:val="00D551B5"/>
    <w:rsid w:val="00D553F8"/>
    <w:rsid w:val="00D55401"/>
    <w:rsid w:val="00D555C8"/>
    <w:rsid w:val="00D557E1"/>
    <w:rsid w:val="00D55992"/>
    <w:rsid w:val="00D55E1A"/>
    <w:rsid w:val="00D560A0"/>
    <w:rsid w:val="00D56130"/>
    <w:rsid w:val="00D56239"/>
    <w:rsid w:val="00D56365"/>
    <w:rsid w:val="00D566F1"/>
    <w:rsid w:val="00D5671A"/>
    <w:rsid w:val="00D568E6"/>
    <w:rsid w:val="00D569D4"/>
    <w:rsid w:val="00D56B70"/>
    <w:rsid w:val="00D56D65"/>
    <w:rsid w:val="00D57163"/>
    <w:rsid w:val="00D574F9"/>
    <w:rsid w:val="00D578A7"/>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4CF"/>
    <w:rsid w:val="00D627C1"/>
    <w:rsid w:val="00D629C1"/>
    <w:rsid w:val="00D62F71"/>
    <w:rsid w:val="00D63613"/>
    <w:rsid w:val="00D6370C"/>
    <w:rsid w:val="00D63990"/>
    <w:rsid w:val="00D63C07"/>
    <w:rsid w:val="00D64258"/>
    <w:rsid w:val="00D642C7"/>
    <w:rsid w:val="00D64B74"/>
    <w:rsid w:val="00D64CB3"/>
    <w:rsid w:val="00D64DB4"/>
    <w:rsid w:val="00D652C5"/>
    <w:rsid w:val="00D65415"/>
    <w:rsid w:val="00D65576"/>
    <w:rsid w:val="00D65734"/>
    <w:rsid w:val="00D658B7"/>
    <w:rsid w:val="00D66098"/>
    <w:rsid w:val="00D660A7"/>
    <w:rsid w:val="00D660AD"/>
    <w:rsid w:val="00D6612F"/>
    <w:rsid w:val="00D66224"/>
    <w:rsid w:val="00D6641A"/>
    <w:rsid w:val="00D66456"/>
    <w:rsid w:val="00D66619"/>
    <w:rsid w:val="00D66754"/>
    <w:rsid w:val="00D668A1"/>
    <w:rsid w:val="00D66D44"/>
    <w:rsid w:val="00D66E3E"/>
    <w:rsid w:val="00D66F93"/>
    <w:rsid w:val="00D671A6"/>
    <w:rsid w:val="00D6785C"/>
    <w:rsid w:val="00D679EE"/>
    <w:rsid w:val="00D67AD3"/>
    <w:rsid w:val="00D67AE6"/>
    <w:rsid w:val="00D67CFC"/>
    <w:rsid w:val="00D70039"/>
    <w:rsid w:val="00D70220"/>
    <w:rsid w:val="00D704CE"/>
    <w:rsid w:val="00D7056E"/>
    <w:rsid w:val="00D70692"/>
    <w:rsid w:val="00D70AD3"/>
    <w:rsid w:val="00D70B35"/>
    <w:rsid w:val="00D70E08"/>
    <w:rsid w:val="00D710AD"/>
    <w:rsid w:val="00D7130A"/>
    <w:rsid w:val="00D71931"/>
    <w:rsid w:val="00D71B03"/>
    <w:rsid w:val="00D71E01"/>
    <w:rsid w:val="00D721C3"/>
    <w:rsid w:val="00D72417"/>
    <w:rsid w:val="00D725DE"/>
    <w:rsid w:val="00D726E1"/>
    <w:rsid w:val="00D72805"/>
    <w:rsid w:val="00D72897"/>
    <w:rsid w:val="00D728C4"/>
    <w:rsid w:val="00D72916"/>
    <w:rsid w:val="00D729E2"/>
    <w:rsid w:val="00D72B05"/>
    <w:rsid w:val="00D72B50"/>
    <w:rsid w:val="00D72D26"/>
    <w:rsid w:val="00D730B2"/>
    <w:rsid w:val="00D73A74"/>
    <w:rsid w:val="00D73D01"/>
    <w:rsid w:val="00D73D57"/>
    <w:rsid w:val="00D73D93"/>
    <w:rsid w:val="00D73EBB"/>
    <w:rsid w:val="00D740A0"/>
    <w:rsid w:val="00D741A1"/>
    <w:rsid w:val="00D74259"/>
    <w:rsid w:val="00D74697"/>
    <w:rsid w:val="00D74BC1"/>
    <w:rsid w:val="00D74DC3"/>
    <w:rsid w:val="00D75059"/>
    <w:rsid w:val="00D75446"/>
    <w:rsid w:val="00D75590"/>
    <w:rsid w:val="00D7595B"/>
    <w:rsid w:val="00D75A0C"/>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E9E"/>
    <w:rsid w:val="00D80F1D"/>
    <w:rsid w:val="00D80F7E"/>
    <w:rsid w:val="00D822AB"/>
    <w:rsid w:val="00D82C10"/>
    <w:rsid w:val="00D82E78"/>
    <w:rsid w:val="00D82EB9"/>
    <w:rsid w:val="00D82ED2"/>
    <w:rsid w:val="00D83213"/>
    <w:rsid w:val="00D8358C"/>
    <w:rsid w:val="00D836FF"/>
    <w:rsid w:val="00D838FC"/>
    <w:rsid w:val="00D83ADE"/>
    <w:rsid w:val="00D83CBA"/>
    <w:rsid w:val="00D83D51"/>
    <w:rsid w:val="00D83EEE"/>
    <w:rsid w:val="00D8402E"/>
    <w:rsid w:val="00D841C6"/>
    <w:rsid w:val="00D843B4"/>
    <w:rsid w:val="00D8461B"/>
    <w:rsid w:val="00D84881"/>
    <w:rsid w:val="00D84893"/>
    <w:rsid w:val="00D85212"/>
    <w:rsid w:val="00D85227"/>
    <w:rsid w:val="00D854A9"/>
    <w:rsid w:val="00D856F0"/>
    <w:rsid w:val="00D85B26"/>
    <w:rsid w:val="00D85D0C"/>
    <w:rsid w:val="00D85D89"/>
    <w:rsid w:val="00D85F0A"/>
    <w:rsid w:val="00D8604E"/>
    <w:rsid w:val="00D86395"/>
    <w:rsid w:val="00D86A53"/>
    <w:rsid w:val="00D86A5A"/>
    <w:rsid w:val="00D86D15"/>
    <w:rsid w:val="00D87461"/>
    <w:rsid w:val="00D878EB"/>
    <w:rsid w:val="00D879D2"/>
    <w:rsid w:val="00D87F70"/>
    <w:rsid w:val="00D90382"/>
    <w:rsid w:val="00D90560"/>
    <w:rsid w:val="00D9065E"/>
    <w:rsid w:val="00D909A1"/>
    <w:rsid w:val="00D909C9"/>
    <w:rsid w:val="00D90C88"/>
    <w:rsid w:val="00D912C2"/>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5F7"/>
    <w:rsid w:val="00D936E4"/>
    <w:rsid w:val="00D938E6"/>
    <w:rsid w:val="00D93986"/>
    <w:rsid w:val="00D939B0"/>
    <w:rsid w:val="00D93FCB"/>
    <w:rsid w:val="00D942A0"/>
    <w:rsid w:val="00D942B4"/>
    <w:rsid w:val="00D943AF"/>
    <w:rsid w:val="00D945B4"/>
    <w:rsid w:val="00D94764"/>
    <w:rsid w:val="00D94A28"/>
    <w:rsid w:val="00D94AB4"/>
    <w:rsid w:val="00D94B0F"/>
    <w:rsid w:val="00D94BD1"/>
    <w:rsid w:val="00D94BE3"/>
    <w:rsid w:val="00D94C46"/>
    <w:rsid w:val="00D94C91"/>
    <w:rsid w:val="00D950C1"/>
    <w:rsid w:val="00D95202"/>
    <w:rsid w:val="00D95298"/>
    <w:rsid w:val="00D952C6"/>
    <w:rsid w:val="00D95A06"/>
    <w:rsid w:val="00D95CC0"/>
    <w:rsid w:val="00D95D74"/>
    <w:rsid w:val="00D95D99"/>
    <w:rsid w:val="00D95E71"/>
    <w:rsid w:val="00D95ECD"/>
    <w:rsid w:val="00D9613A"/>
    <w:rsid w:val="00D962B4"/>
    <w:rsid w:val="00D96330"/>
    <w:rsid w:val="00D967BA"/>
    <w:rsid w:val="00D968C8"/>
    <w:rsid w:val="00D9705B"/>
    <w:rsid w:val="00D972A0"/>
    <w:rsid w:val="00D972EB"/>
    <w:rsid w:val="00D979D0"/>
    <w:rsid w:val="00D97A1B"/>
    <w:rsid w:val="00D97B08"/>
    <w:rsid w:val="00D97B0A"/>
    <w:rsid w:val="00D97BCC"/>
    <w:rsid w:val="00DA01A2"/>
    <w:rsid w:val="00DA0417"/>
    <w:rsid w:val="00DA0A38"/>
    <w:rsid w:val="00DA0A3A"/>
    <w:rsid w:val="00DA0B70"/>
    <w:rsid w:val="00DA0C3B"/>
    <w:rsid w:val="00DA0D7C"/>
    <w:rsid w:val="00DA1281"/>
    <w:rsid w:val="00DA1428"/>
    <w:rsid w:val="00DA15D3"/>
    <w:rsid w:val="00DA1AF2"/>
    <w:rsid w:val="00DA1B67"/>
    <w:rsid w:val="00DA1D7D"/>
    <w:rsid w:val="00DA2063"/>
    <w:rsid w:val="00DA20DE"/>
    <w:rsid w:val="00DA22C8"/>
    <w:rsid w:val="00DA2483"/>
    <w:rsid w:val="00DA2C50"/>
    <w:rsid w:val="00DA2C80"/>
    <w:rsid w:val="00DA2EA9"/>
    <w:rsid w:val="00DA2FFD"/>
    <w:rsid w:val="00DA31C1"/>
    <w:rsid w:val="00DA375A"/>
    <w:rsid w:val="00DA4005"/>
    <w:rsid w:val="00DA4503"/>
    <w:rsid w:val="00DA45BC"/>
    <w:rsid w:val="00DA4688"/>
    <w:rsid w:val="00DA4C58"/>
    <w:rsid w:val="00DA4E4F"/>
    <w:rsid w:val="00DA5138"/>
    <w:rsid w:val="00DA52B9"/>
    <w:rsid w:val="00DA56BA"/>
    <w:rsid w:val="00DA57C0"/>
    <w:rsid w:val="00DA595C"/>
    <w:rsid w:val="00DA5D76"/>
    <w:rsid w:val="00DA5DE9"/>
    <w:rsid w:val="00DA5EB2"/>
    <w:rsid w:val="00DA6131"/>
    <w:rsid w:val="00DA6164"/>
    <w:rsid w:val="00DA6667"/>
    <w:rsid w:val="00DA6882"/>
    <w:rsid w:val="00DA6A5D"/>
    <w:rsid w:val="00DA6BBC"/>
    <w:rsid w:val="00DA73C6"/>
    <w:rsid w:val="00DA7599"/>
    <w:rsid w:val="00DA75C4"/>
    <w:rsid w:val="00DA76EE"/>
    <w:rsid w:val="00DA7BA3"/>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2CC"/>
    <w:rsid w:val="00DB2680"/>
    <w:rsid w:val="00DB286E"/>
    <w:rsid w:val="00DB2916"/>
    <w:rsid w:val="00DB312F"/>
    <w:rsid w:val="00DB3203"/>
    <w:rsid w:val="00DB38E1"/>
    <w:rsid w:val="00DB3935"/>
    <w:rsid w:val="00DB3986"/>
    <w:rsid w:val="00DB3A82"/>
    <w:rsid w:val="00DB3C9C"/>
    <w:rsid w:val="00DB3E98"/>
    <w:rsid w:val="00DB3FFF"/>
    <w:rsid w:val="00DB4109"/>
    <w:rsid w:val="00DB4158"/>
    <w:rsid w:val="00DB4182"/>
    <w:rsid w:val="00DB4347"/>
    <w:rsid w:val="00DB4351"/>
    <w:rsid w:val="00DB438E"/>
    <w:rsid w:val="00DB4569"/>
    <w:rsid w:val="00DB47B1"/>
    <w:rsid w:val="00DB4BD1"/>
    <w:rsid w:val="00DB4C9D"/>
    <w:rsid w:val="00DB4F2D"/>
    <w:rsid w:val="00DB4FD9"/>
    <w:rsid w:val="00DB54FF"/>
    <w:rsid w:val="00DB5657"/>
    <w:rsid w:val="00DB58E5"/>
    <w:rsid w:val="00DB5C6F"/>
    <w:rsid w:val="00DB5ED3"/>
    <w:rsid w:val="00DB663B"/>
    <w:rsid w:val="00DB66F9"/>
    <w:rsid w:val="00DB6779"/>
    <w:rsid w:val="00DB6823"/>
    <w:rsid w:val="00DB6BB8"/>
    <w:rsid w:val="00DB6C10"/>
    <w:rsid w:val="00DB6DD1"/>
    <w:rsid w:val="00DB7029"/>
    <w:rsid w:val="00DB725C"/>
    <w:rsid w:val="00DB7415"/>
    <w:rsid w:val="00DB77C8"/>
    <w:rsid w:val="00DB77D8"/>
    <w:rsid w:val="00DB77F1"/>
    <w:rsid w:val="00DB79F2"/>
    <w:rsid w:val="00DC008B"/>
    <w:rsid w:val="00DC008C"/>
    <w:rsid w:val="00DC01D5"/>
    <w:rsid w:val="00DC033B"/>
    <w:rsid w:val="00DC07A4"/>
    <w:rsid w:val="00DC0898"/>
    <w:rsid w:val="00DC0916"/>
    <w:rsid w:val="00DC0926"/>
    <w:rsid w:val="00DC097C"/>
    <w:rsid w:val="00DC0C45"/>
    <w:rsid w:val="00DC0D8F"/>
    <w:rsid w:val="00DC119F"/>
    <w:rsid w:val="00DC15F1"/>
    <w:rsid w:val="00DC1957"/>
    <w:rsid w:val="00DC1CB5"/>
    <w:rsid w:val="00DC214E"/>
    <w:rsid w:val="00DC21CE"/>
    <w:rsid w:val="00DC2217"/>
    <w:rsid w:val="00DC230B"/>
    <w:rsid w:val="00DC242A"/>
    <w:rsid w:val="00DC279B"/>
    <w:rsid w:val="00DC2920"/>
    <w:rsid w:val="00DC29DC"/>
    <w:rsid w:val="00DC2B7D"/>
    <w:rsid w:val="00DC2EA4"/>
    <w:rsid w:val="00DC3300"/>
    <w:rsid w:val="00DC3532"/>
    <w:rsid w:val="00DC38D5"/>
    <w:rsid w:val="00DC3B14"/>
    <w:rsid w:val="00DC3DF5"/>
    <w:rsid w:val="00DC4449"/>
    <w:rsid w:val="00DC444F"/>
    <w:rsid w:val="00DC454B"/>
    <w:rsid w:val="00DC45F2"/>
    <w:rsid w:val="00DC47BD"/>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9BF"/>
    <w:rsid w:val="00DC6BF8"/>
    <w:rsid w:val="00DC6C36"/>
    <w:rsid w:val="00DC6D08"/>
    <w:rsid w:val="00DC6ED1"/>
    <w:rsid w:val="00DC6F45"/>
    <w:rsid w:val="00DC6F66"/>
    <w:rsid w:val="00DC70E2"/>
    <w:rsid w:val="00DC7213"/>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1E"/>
    <w:rsid w:val="00DD322D"/>
    <w:rsid w:val="00DD3366"/>
    <w:rsid w:val="00DD339F"/>
    <w:rsid w:val="00DD3410"/>
    <w:rsid w:val="00DD358A"/>
    <w:rsid w:val="00DD35DC"/>
    <w:rsid w:val="00DD3690"/>
    <w:rsid w:val="00DD37DE"/>
    <w:rsid w:val="00DD3818"/>
    <w:rsid w:val="00DD3E18"/>
    <w:rsid w:val="00DD3F20"/>
    <w:rsid w:val="00DD4057"/>
    <w:rsid w:val="00DD4380"/>
    <w:rsid w:val="00DD460B"/>
    <w:rsid w:val="00DD4631"/>
    <w:rsid w:val="00DD4994"/>
    <w:rsid w:val="00DD4DC5"/>
    <w:rsid w:val="00DD5083"/>
    <w:rsid w:val="00DD5114"/>
    <w:rsid w:val="00DD5322"/>
    <w:rsid w:val="00DD574F"/>
    <w:rsid w:val="00DD5BDA"/>
    <w:rsid w:val="00DD5C89"/>
    <w:rsid w:val="00DD605B"/>
    <w:rsid w:val="00DD621B"/>
    <w:rsid w:val="00DD623C"/>
    <w:rsid w:val="00DD63BD"/>
    <w:rsid w:val="00DD6492"/>
    <w:rsid w:val="00DD65C7"/>
    <w:rsid w:val="00DD6B5B"/>
    <w:rsid w:val="00DD705C"/>
    <w:rsid w:val="00DD70BB"/>
    <w:rsid w:val="00DD70C2"/>
    <w:rsid w:val="00DD71AD"/>
    <w:rsid w:val="00DD7D01"/>
    <w:rsid w:val="00DD7FEF"/>
    <w:rsid w:val="00DE0A69"/>
    <w:rsid w:val="00DE0C0C"/>
    <w:rsid w:val="00DE0DDA"/>
    <w:rsid w:val="00DE1078"/>
    <w:rsid w:val="00DE1381"/>
    <w:rsid w:val="00DE141D"/>
    <w:rsid w:val="00DE1445"/>
    <w:rsid w:val="00DE1651"/>
    <w:rsid w:val="00DE17BE"/>
    <w:rsid w:val="00DE1A70"/>
    <w:rsid w:val="00DE2068"/>
    <w:rsid w:val="00DE22E7"/>
    <w:rsid w:val="00DE22F6"/>
    <w:rsid w:val="00DE29D3"/>
    <w:rsid w:val="00DE2B06"/>
    <w:rsid w:val="00DE2C80"/>
    <w:rsid w:val="00DE31CB"/>
    <w:rsid w:val="00DE3513"/>
    <w:rsid w:val="00DE3EE9"/>
    <w:rsid w:val="00DE4192"/>
    <w:rsid w:val="00DE4940"/>
    <w:rsid w:val="00DE4EEF"/>
    <w:rsid w:val="00DE52E6"/>
    <w:rsid w:val="00DE5343"/>
    <w:rsid w:val="00DE555C"/>
    <w:rsid w:val="00DE58B4"/>
    <w:rsid w:val="00DE5996"/>
    <w:rsid w:val="00DE5B15"/>
    <w:rsid w:val="00DE6195"/>
    <w:rsid w:val="00DE6585"/>
    <w:rsid w:val="00DE67BB"/>
    <w:rsid w:val="00DE67E9"/>
    <w:rsid w:val="00DE699F"/>
    <w:rsid w:val="00DE6B30"/>
    <w:rsid w:val="00DE6E36"/>
    <w:rsid w:val="00DE6EF3"/>
    <w:rsid w:val="00DE6F29"/>
    <w:rsid w:val="00DE6F7F"/>
    <w:rsid w:val="00DE7479"/>
    <w:rsid w:val="00DE74C2"/>
    <w:rsid w:val="00DE77E9"/>
    <w:rsid w:val="00DE785B"/>
    <w:rsid w:val="00DE7895"/>
    <w:rsid w:val="00DE7F22"/>
    <w:rsid w:val="00DF0107"/>
    <w:rsid w:val="00DF02DD"/>
    <w:rsid w:val="00DF0349"/>
    <w:rsid w:val="00DF06B8"/>
    <w:rsid w:val="00DF08FA"/>
    <w:rsid w:val="00DF0967"/>
    <w:rsid w:val="00DF09E5"/>
    <w:rsid w:val="00DF0C69"/>
    <w:rsid w:val="00DF1190"/>
    <w:rsid w:val="00DF1277"/>
    <w:rsid w:val="00DF1858"/>
    <w:rsid w:val="00DF18F8"/>
    <w:rsid w:val="00DF1DB0"/>
    <w:rsid w:val="00DF1EEE"/>
    <w:rsid w:val="00DF2079"/>
    <w:rsid w:val="00DF22A0"/>
    <w:rsid w:val="00DF2475"/>
    <w:rsid w:val="00DF24E2"/>
    <w:rsid w:val="00DF29B5"/>
    <w:rsid w:val="00DF2D57"/>
    <w:rsid w:val="00DF2D8D"/>
    <w:rsid w:val="00DF2E3B"/>
    <w:rsid w:val="00DF31C9"/>
    <w:rsid w:val="00DF32EB"/>
    <w:rsid w:val="00DF368D"/>
    <w:rsid w:val="00DF3824"/>
    <w:rsid w:val="00DF382F"/>
    <w:rsid w:val="00DF3834"/>
    <w:rsid w:val="00DF3B2C"/>
    <w:rsid w:val="00DF3BCD"/>
    <w:rsid w:val="00DF3C8C"/>
    <w:rsid w:val="00DF3E56"/>
    <w:rsid w:val="00DF3F70"/>
    <w:rsid w:val="00DF41C2"/>
    <w:rsid w:val="00DF437E"/>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0269"/>
    <w:rsid w:val="00E00B8D"/>
    <w:rsid w:val="00E01030"/>
    <w:rsid w:val="00E01069"/>
    <w:rsid w:val="00E01178"/>
    <w:rsid w:val="00E01C2C"/>
    <w:rsid w:val="00E01E4A"/>
    <w:rsid w:val="00E022C2"/>
    <w:rsid w:val="00E0242B"/>
    <w:rsid w:val="00E024CF"/>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1E3"/>
    <w:rsid w:val="00E05A00"/>
    <w:rsid w:val="00E05FCB"/>
    <w:rsid w:val="00E060DF"/>
    <w:rsid w:val="00E062B5"/>
    <w:rsid w:val="00E0632F"/>
    <w:rsid w:val="00E0656A"/>
    <w:rsid w:val="00E065B5"/>
    <w:rsid w:val="00E0690B"/>
    <w:rsid w:val="00E06A6D"/>
    <w:rsid w:val="00E06C1E"/>
    <w:rsid w:val="00E06D7E"/>
    <w:rsid w:val="00E06DBB"/>
    <w:rsid w:val="00E0763D"/>
    <w:rsid w:val="00E07823"/>
    <w:rsid w:val="00E07DA9"/>
    <w:rsid w:val="00E10233"/>
    <w:rsid w:val="00E10285"/>
    <w:rsid w:val="00E105CB"/>
    <w:rsid w:val="00E10B22"/>
    <w:rsid w:val="00E10ECA"/>
    <w:rsid w:val="00E10FBE"/>
    <w:rsid w:val="00E1121A"/>
    <w:rsid w:val="00E112A9"/>
    <w:rsid w:val="00E11491"/>
    <w:rsid w:val="00E11501"/>
    <w:rsid w:val="00E1159C"/>
    <w:rsid w:val="00E11630"/>
    <w:rsid w:val="00E11AA0"/>
    <w:rsid w:val="00E12272"/>
    <w:rsid w:val="00E1260E"/>
    <w:rsid w:val="00E12BFA"/>
    <w:rsid w:val="00E12D1D"/>
    <w:rsid w:val="00E12E96"/>
    <w:rsid w:val="00E13019"/>
    <w:rsid w:val="00E13133"/>
    <w:rsid w:val="00E13203"/>
    <w:rsid w:val="00E1322E"/>
    <w:rsid w:val="00E13767"/>
    <w:rsid w:val="00E13981"/>
    <w:rsid w:val="00E139BD"/>
    <w:rsid w:val="00E13E8D"/>
    <w:rsid w:val="00E13EA7"/>
    <w:rsid w:val="00E13F24"/>
    <w:rsid w:val="00E13FCC"/>
    <w:rsid w:val="00E14002"/>
    <w:rsid w:val="00E14233"/>
    <w:rsid w:val="00E1439E"/>
    <w:rsid w:val="00E14651"/>
    <w:rsid w:val="00E146C3"/>
    <w:rsid w:val="00E149A1"/>
    <w:rsid w:val="00E149E6"/>
    <w:rsid w:val="00E14B26"/>
    <w:rsid w:val="00E14B40"/>
    <w:rsid w:val="00E14BE8"/>
    <w:rsid w:val="00E14CD5"/>
    <w:rsid w:val="00E15258"/>
    <w:rsid w:val="00E153F9"/>
    <w:rsid w:val="00E1563B"/>
    <w:rsid w:val="00E15899"/>
    <w:rsid w:val="00E15A9F"/>
    <w:rsid w:val="00E15AC8"/>
    <w:rsid w:val="00E15EF1"/>
    <w:rsid w:val="00E162BD"/>
    <w:rsid w:val="00E1669F"/>
    <w:rsid w:val="00E166AF"/>
    <w:rsid w:val="00E16850"/>
    <w:rsid w:val="00E16E54"/>
    <w:rsid w:val="00E16EC7"/>
    <w:rsid w:val="00E178B0"/>
    <w:rsid w:val="00E1791D"/>
    <w:rsid w:val="00E1795F"/>
    <w:rsid w:val="00E200F7"/>
    <w:rsid w:val="00E204A9"/>
    <w:rsid w:val="00E20566"/>
    <w:rsid w:val="00E20A73"/>
    <w:rsid w:val="00E20CB4"/>
    <w:rsid w:val="00E2122F"/>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9C4"/>
    <w:rsid w:val="00E22B15"/>
    <w:rsid w:val="00E22D78"/>
    <w:rsid w:val="00E22EAF"/>
    <w:rsid w:val="00E22F5F"/>
    <w:rsid w:val="00E2300B"/>
    <w:rsid w:val="00E23011"/>
    <w:rsid w:val="00E23086"/>
    <w:rsid w:val="00E23A00"/>
    <w:rsid w:val="00E23D02"/>
    <w:rsid w:val="00E23DC2"/>
    <w:rsid w:val="00E23EE8"/>
    <w:rsid w:val="00E23EED"/>
    <w:rsid w:val="00E2413C"/>
    <w:rsid w:val="00E24342"/>
    <w:rsid w:val="00E245C6"/>
    <w:rsid w:val="00E247FD"/>
    <w:rsid w:val="00E24AC4"/>
    <w:rsid w:val="00E24F90"/>
    <w:rsid w:val="00E25201"/>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C97"/>
    <w:rsid w:val="00E26DDC"/>
    <w:rsid w:val="00E27405"/>
    <w:rsid w:val="00E27553"/>
    <w:rsid w:val="00E275B9"/>
    <w:rsid w:val="00E27663"/>
    <w:rsid w:val="00E27715"/>
    <w:rsid w:val="00E27941"/>
    <w:rsid w:val="00E27C3B"/>
    <w:rsid w:val="00E27C78"/>
    <w:rsid w:val="00E27DE9"/>
    <w:rsid w:val="00E27EC6"/>
    <w:rsid w:val="00E302F8"/>
    <w:rsid w:val="00E303AE"/>
    <w:rsid w:val="00E30AE4"/>
    <w:rsid w:val="00E30BCC"/>
    <w:rsid w:val="00E30E9C"/>
    <w:rsid w:val="00E312B9"/>
    <w:rsid w:val="00E31303"/>
    <w:rsid w:val="00E313AC"/>
    <w:rsid w:val="00E3168F"/>
    <w:rsid w:val="00E31809"/>
    <w:rsid w:val="00E3191A"/>
    <w:rsid w:val="00E3191C"/>
    <w:rsid w:val="00E31980"/>
    <w:rsid w:val="00E31AD1"/>
    <w:rsid w:val="00E31AEC"/>
    <w:rsid w:val="00E31B96"/>
    <w:rsid w:val="00E31C24"/>
    <w:rsid w:val="00E31EA5"/>
    <w:rsid w:val="00E31EBA"/>
    <w:rsid w:val="00E31EE5"/>
    <w:rsid w:val="00E31FCA"/>
    <w:rsid w:val="00E32119"/>
    <w:rsid w:val="00E3213A"/>
    <w:rsid w:val="00E3218C"/>
    <w:rsid w:val="00E322E5"/>
    <w:rsid w:val="00E32355"/>
    <w:rsid w:val="00E32552"/>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5DA0"/>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E5D"/>
    <w:rsid w:val="00E40F3E"/>
    <w:rsid w:val="00E41253"/>
    <w:rsid w:val="00E413A1"/>
    <w:rsid w:val="00E41496"/>
    <w:rsid w:val="00E414D4"/>
    <w:rsid w:val="00E414D7"/>
    <w:rsid w:val="00E415DA"/>
    <w:rsid w:val="00E41636"/>
    <w:rsid w:val="00E419C8"/>
    <w:rsid w:val="00E41B16"/>
    <w:rsid w:val="00E41C63"/>
    <w:rsid w:val="00E41DBB"/>
    <w:rsid w:val="00E42195"/>
    <w:rsid w:val="00E42A92"/>
    <w:rsid w:val="00E42CD0"/>
    <w:rsid w:val="00E43323"/>
    <w:rsid w:val="00E435C1"/>
    <w:rsid w:val="00E439AE"/>
    <w:rsid w:val="00E43AED"/>
    <w:rsid w:val="00E43AF5"/>
    <w:rsid w:val="00E43BE5"/>
    <w:rsid w:val="00E43BFF"/>
    <w:rsid w:val="00E43C0F"/>
    <w:rsid w:val="00E43D33"/>
    <w:rsid w:val="00E43F13"/>
    <w:rsid w:val="00E4418C"/>
    <w:rsid w:val="00E44194"/>
    <w:rsid w:val="00E443DA"/>
    <w:rsid w:val="00E446DA"/>
    <w:rsid w:val="00E44A82"/>
    <w:rsid w:val="00E44E07"/>
    <w:rsid w:val="00E454C1"/>
    <w:rsid w:val="00E45524"/>
    <w:rsid w:val="00E456FC"/>
    <w:rsid w:val="00E457B5"/>
    <w:rsid w:val="00E4597E"/>
    <w:rsid w:val="00E460FE"/>
    <w:rsid w:val="00E463F7"/>
    <w:rsid w:val="00E46474"/>
    <w:rsid w:val="00E46479"/>
    <w:rsid w:val="00E4686D"/>
    <w:rsid w:val="00E46898"/>
    <w:rsid w:val="00E46900"/>
    <w:rsid w:val="00E46970"/>
    <w:rsid w:val="00E473F1"/>
    <w:rsid w:val="00E4743D"/>
    <w:rsid w:val="00E4764A"/>
    <w:rsid w:val="00E47799"/>
    <w:rsid w:val="00E47915"/>
    <w:rsid w:val="00E47B4B"/>
    <w:rsid w:val="00E47E5A"/>
    <w:rsid w:val="00E47EAF"/>
    <w:rsid w:val="00E47F48"/>
    <w:rsid w:val="00E50458"/>
    <w:rsid w:val="00E5053D"/>
    <w:rsid w:val="00E50803"/>
    <w:rsid w:val="00E50848"/>
    <w:rsid w:val="00E50DB4"/>
    <w:rsid w:val="00E512D7"/>
    <w:rsid w:val="00E515DE"/>
    <w:rsid w:val="00E51AB0"/>
    <w:rsid w:val="00E51B0A"/>
    <w:rsid w:val="00E51D08"/>
    <w:rsid w:val="00E51EAD"/>
    <w:rsid w:val="00E51F12"/>
    <w:rsid w:val="00E51FD2"/>
    <w:rsid w:val="00E520EB"/>
    <w:rsid w:val="00E52702"/>
    <w:rsid w:val="00E52828"/>
    <w:rsid w:val="00E52D73"/>
    <w:rsid w:val="00E52F01"/>
    <w:rsid w:val="00E5326F"/>
    <w:rsid w:val="00E53540"/>
    <w:rsid w:val="00E535CF"/>
    <w:rsid w:val="00E53764"/>
    <w:rsid w:val="00E53A5D"/>
    <w:rsid w:val="00E53DEE"/>
    <w:rsid w:val="00E53FF7"/>
    <w:rsid w:val="00E5414C"/>
    <w:rsid w:val="00E542E6"/>
    <w:rsid w:val="00E543E7"/>
    <w:rsid w:val="00E547D6"/>
    <w:rsid w:val="00E54840"/>
    <w:rsid w:val="00E548B6"/>
    <w:rsid w:val="00E5496E"/>
    <w:rsid w:val="00E54BD4"/>
    <w:rsid w:val="00E54C5C"/>
    <w:rsid w:val="00E54CD1"/>
    <w:rsid w:val="00E54E1D"/>
    <w:rsid w:val="00E555F1"/>
    <w:rsid w:val="00E558AE"/>
    <w:rsid w:val="00E558E8"/>
    <w:rsid w:val="00E55962"/>
    <w:rsid w:val="00E559BC"/>
    <w:rsid w:val="00E55C0E"/>
    <w:rsid w:val="00E55C91"/>
    <w:rsid w:val="00E55CB7"/>
    <w:rsid w:val="00E55E73"/>
    <w:rsid w:val="00E563A7"/>
    <w:rsid w:val="00E564F1"/>
    <w:rsid w:val="00E566BA"/>
    <w:rsid w:val="00E566D9"/>
    <w:rsid w:val="00E56888"/>
    <w:rsid w:val="00E56FB7"/>
    <w:rsid w:val="00E5757E"/>
    <w:rsid w:val="00E575A1"/>
    <w:rsid w:val="00E577F2"/>
    <w:rsid w:val="00E57D0D"/>
    <w:rsid w:val="00E57D87"/>
    <w:rsid w:val="00E57E08"/>
    <w:rsid w:val="00E60028"/>
    <w:rsid w:val="00E60102"/>
    <w:rsid w:val="00E6051B"/>
    <w:rsid w:val="00E6077D"/>
    <w:rsid w:val="00E607C1"/>
    <w:rsid w:val="00E60A62"/>
    <w:rsid w:val="00E60AC5"/>
    <w:rsid w:val="00E60B29"/>
    <w:rsid w:val="00E6105F"/>
    <w:rsid w:val="00E610C0"/>
    <w:rsid w:val="00E610E7"/>
    <w:rsid w:val="00E61151"/>
    <w:rsid w:val="00E614B8"/>
    <w:rsid w:val="00E615C6"/>
    <w:rsid w:val="00E61656"/>
    <w:rsid w:val="00E61869"/>
    <w:rsid w:val="00E619DF"/>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D56"/>
    <w:rsid w:val="00E63E8A"/>
    <w:rsid w:val="00E63F2D"/>
    <w:rsid w:val="00E64048"/>
    <w:rsid w:val="00E6422A"/>
    <w:rsid w:val="00E6452C"/>
    <w:rsid w:val="00E64A98"/>
    <w:rsid w:val="00E64C11"/>
    <w:rsid w:val="00E64C65"/>
    <w:rsid w:val="00E64DD5"/>
    <w:rsid w:val="00E64ECE"/>
    <w:rsid w:val="00E64F77"/>
    <w:rsid w:val="00E64FDD"/>
    <w:rsid w:val="00E653D4"/>
    <w:rsid w:val="00E65858"/>
    <w:rsid w:val="00E65960"/>
    <w:rsid w:val="00E65BC3"/>
    <w:rsid w:val="00E65EA4"/>
    <w:rsid w:val="00E65FFB"/>
    <w:rsid w:val="00E660FC"/>
    <w:rsid w:val="00E661DA"/>
    <w:rsid w:val="00E664A2"/>
    <w:rsid w:val="00E666DE"/>
    <w:rsid w:val="00E6694C"/>
    <w:rsid w:val="00E66AB0"/>
    <w:rsid w:val="00E66D46"/>
    <w:rsid w:val="00E66F7A"/>
    <w:rsid w:val="00E6733E"/>
    <w:rsid w:val="00E67513"/>
    <w:rsid w:val="00E67E0F"/>
    <w:rsid w:val="00E67F3C"/>
    <w:rsid w:val="00E7008F"/>
    <w:rsid w:val="00E703D8"/>
    <w:rsid w:val="00E7051A"/>
    <w:rsid w:val="00E70564"/>
    <w:rsid w:val="00E705B0"/>
    <w:rsid w:val="00E70664"/>
    <w:rsid w:val="00E707F7"/>
    <w:rsid w:val="00E708AD"/>
    <w:rsid w:val="00E709EA"/>
    <w:rsid w:val="00E70A32"/>
    <w:rsid w:val="00E70BC0"/>
    <w:rsid w:val="00E70E88"/>
    <w:rsid w:val="00E712BD"/>
    <w:rsid w:val="00E714B3"/>
    <w:rsid w:val="00E714F2"/>
    <w:rsid w:val="00E71501"/>
    <w:rsid w:val="00E719AD"/>
    <w:rsid w:val="00E71C93"/>
    <w:rsid w:val="00E71CED"/>
    <w:rsid w:val="00E72990"/>
    <w:rsid w:val="00E72A0E"/>
    <w:rsid w:val="00E72EE5"/>
    <w:rsid w:val="00E72F66"/>
    <w:rsid w:val="00E730EB"/>
    <w:rsid w:val="00E73297"/>
    <w:rsid w:val="00E737C4"/>
    <w:rsid w:val="00E73C62"/>
    <w:rsid w:val="00E73E3A"/>
    <w:rsid w:val="00E7408D"/>
    <w:rsid w:val="00E740AF"/>
    <w:rsid w:val="00E74572"/>
    <w:rsid w:val="00E7482C"/>
    <w:rsid w:val="00E7495F"/>
    <w:rsid w:val="00E75528"/>
    <w:rsid w:val="00E75618"/>
    <w:rsid w:val="00E757F0"/>
    <w:rsid w:val="00E75BA1"/>
    <w:rsid w:val="00E75CB9"/>
    <w:rsid w:val="00E75D56"/>
    <w:rsid w:val="00E76079"/>
    <w:rsid w:val="00E7622F"/>
    <w:rsid w:val="00E766B6"/>
    <w:rsid w:val="00E7673B"/>
    <w:rsid w:val="00E768CE"/>
    <w:rsid w:val="00E76B5A"/>
    <w:rsid w:val="00E76EDA"/>
    <w:rsid w:val="00E7754F"/>
    <w:rsid w:val="00E775A6"/>
    <w:rsid w:val="00E775B9"/>
    <w:rsid w:val="00E77693"/>
    <w:rsid w:val="00E778D0"/>
    <w:rsid w:val="00E77C01"/>
    <w:rsid w:val="00E77D48"/>
    <w:rsid w:val="00E77F9F"/>
    <w:rsid w:val="00E80007"/>
    <w:rsid w:val="00E80185"/>
    <w:rsid w:val="00E803BB"/>
    <w:rsid w:val="00E803E0"/>
    <w:rsid w:val="00E804E8"/>
    <w:rsid w:val="00E80501"/>
    <w:rsid w:val="00E8052B"/>
    <w:rsid w:val="00E805FF"/>
    <w:rsid w:val="00E80709"/>
    <w:rsid w:val="00E80890"/>
    <w:rsid w:val="00E809CD"/>
    <w:rsid w:val="00E80DD9"/>
    <w:rsid w:val="00E811F3"/>
    <w:rsid w:val="00E8146D"/>
    <w:rsid w:val="00E814F6"/>
    <w:rsid w:val="00E815E6"/>
    <w:rsid w:val="00E81706"/>
    <w:rsid w:val="00E8173B"/>
    <w:rsid w:val="00E818E5"/>
    <w:rsid w:val="00E81963"/>
    <w:rsid w:val="00E81A8D"/>
    <w:rsid w:val="00E81C53"/>
    <w:rsid w:val="00E81E15"/>
    <w:rsid w:val="00E81FF7"/>
    <w:rsid w:val="00E820B8"/>
    <w:rsid w:val="00E82170"/>
    <w:rsid w:val="00E82C94"/>
    <w:rsid w:val="00E82D79"/>
    <w:rsid w:val="00E82F7F"/>
    <w:rsid w:val="00E83140"/>
    <w:rsid w:val="00E8330D"/>
    <w:rsid w:val="00E835FD"/>
    <w:rsid w:val="00E838B3"/>
    <w:rsid w:val="00E83CBC"/>
    <w:rsid w:val="00E83D8F"/>
    <w:rsid w:val="00E84387"/>
    <w:rsid w:val="00E8444E"/>
    <w:rsid w:val="00E84741"/>
    <w:rsid w:val="00E84836"/>
    <w:rsid w:val="00E84867"/>
    <w:rsid w:val="00E849DB"/>
    <w:rsid w:val="00E84C27"/>
    <w:rsid w:val="00E84C54"/>
    <w:rsid w:val="00E84C96"/>
    <w:rsid w:val="00E84DE3"/>
    <w:rsid w:val="00E84EE7"/>
    <w:rsid w:val="00E85089"/>
    <w:rsid w:val="00E85321"/>
    <w:rsid w:val="00E853D4"/>
    <w:rsid w:val="00E85858"/>
    <w:rsid w:val="00E85990"/>
    <w:rsid w:val="00E859E8"/>
    <w:rsid w:val="00E85A08"/>
    <w:rsid w:val="00E85DF3"/>
    <w:rsid w:val="00E8605E"/>
    <w:rsid w:val="00E862B7"/>
    <w:rsid w:val="00E8644F"/>
    <w:rsid w:val="00E8651A"/>
    <w:rsid w:val="00E86527"/>
    <w:rsid w:val="00E86662"/>
    <w:rsid w:val="00E869D3"/>
    <w:rsid w:val="00E86AA4"/>
    <w:rsid w:val="00E86EFD"/>
    <w:rsid w:val="00E87001"/>
    <w:rsid w:val="00E872E8"/>
    <w:rsid w:val="00E87437"/>
    <w:rsid w:val="00E87492"/>
    <w:rsid w:val="00E875F4"/>
    <w:rsid w:val="00E87BF3"/>
    <w:rsid w:val="00E87D3F"/>
    <w:rsid w:val="00E87DBC"/>
    <w:rsid w:val="00E9027C"/>
    <w:rsid w:val="00E909A3"/>
    <w:rsid w:val="00E90A30"/>
    <w:rsid w:val="00E90B9D"/>
    <w:rsid w:val="00E90CF6"/>
    <w:rsid w:val="00E90D56"/>
    <w:rsid w:val="00E90E1A"/>
    <w:rsid w:val="00E913CB"/>
    <w:rsid w:val="00E91614"/>
    <w:rsid w:val="00E91924"/>
    <w:rsid w:val="00E91A7A"/>
    <w:rsid w:val="00E91B50"/>
    <w:rsid w:val="00E91E37"/>
    <w:rsid w:val="00E92034"/>
    <w:rsid w:val="00E920CB"/>
    <w:rsid w:val="00E92109"/>
    <w:rsid w:val="00E9223D"/>
    <w:rsid w:val="00E92807"/>
    <w:rsid w:val="00E92A3E"/>
    <w:rsid w:val="00E92A42"/>
    <w:rsid w:val="00E92ED2"/>
    <w:rsid w:val="00E93288"/>
    <w:rsid w:val="00E93981"/>
    <w:rsid w:val="00E93B28"/>
    <w:rsid w:val="00E93E80"/>
    <w:rsid w:val="00E9426D"/>
    <w:rsid w:val="00E94344"/>
    <w:rsid w:val="00E943F3"/>
    <w:rsid w:val="00E944A2"/>
    <w:rsid w:val="00E948AD"/>
    <w:rsid w:val="00E94BC8"/>
    <w:rsid w:val="00E94EC1"/>
    <w:rsid w:val="00E94EC7"/>
    <w:rsid w:val="00E94F7B"/>
    <w:rsid w:val="00E95318"/>
    <w:rsid w:val="00E95429"/>
    <w:rsid w:val="00E954C9"/>
    <w:rsid w:val="00E95567"/>
    <w:rsid w:val="00E956EB"/>
    <w:rsid w:val="00E9572F"/>
    <w:rsid w:val="00E95750"/>
    <w:rsid w:val="00E957CE"/>
    <w:rsid w:val="00E9627A"/>
    <w:rsid w:val="00E96464"/>
    <w:rsid w:val="00E9654A"/>
    <w:rsid w:val="00E96710"/>
    <w:rsid w:val="00E967B5"/>
    <w:rsid w:val="00E96C08"/>
    <w:rsid w:val="00E96E2D"/>
    <w:rsid w:val="00E97187"/>
    <w:rsid w:val="00E972A1"/>
    <w:rsid w:val="00E9770A"/>
    <w:rsid w:val="00E978B7"/>
    <w:rsid w:val="00E979B2"/>
    <w:rsid w:val="00EA00C1"/>
    <w:rsid w:val="00EA0735"/>
    <w:rsid w:val="00EA0885"/>
    <w:rsid w:val="00EA0A7C"/>
    <w:rsid w:val="00EA0B64"/>
    <w:rsid w:val="00EA0DA7"/>
    <w:rsid w:val="00EA0DDC"/>
    <w:rsid w:val="00EA0F81"/>
    <w:rsid w:val="00EA10A4"/>
    <w:rsid w:val="00EA121D"/>
    <w:rsid w:val="00EA17BC"/>
    <w:rsid w:val="00EA17D6"/>
    <w:rsid w:val="00EA1856"/>
    <w:rsid w:val="00EA1A69"/>
    <w:rsid w:val="00EA1A6E"/>
    <w:rsid w:val="00EA1D60"/>
    <w:rsid w:val="00EA1F0A"/>
    <w:rsid w:val="00EA25DE"/>
    <w:rsid w:val="00EA2AB2"/>
    <w:rsid w:val="00EA2D30"/>
    <w:rsid w:val="00EA3055"/>
    <w:rsid w:val="00EA309E"/>
    <w:rsid w:val="00EA33BA"/>
    <w:rsid w:val="00EA3A3E"/>
    <w:rsid w:val="00EA3A69"/>
    <w:rsid w:val="00EA3AE8"/>
    <w:rsid w:val="00EA3BEA"/>
    <w:rsid w:val="00EA4052"/>
    <w:rsid w:val="00EA4095"/>
    <w:rsid w:val="00EA4374"/>
    <w:rsid w:val="00EA4922"/>
    <w:rsid w:val="00EA49BD"/>
    <w:rsid w:val="00EA49E4"/>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7BB"/>
    <w:rsid w:val="00EA6A1B"/>
    <w:rsid w:val="00EA6C87"/>
    <w:rsid w:val="00EA735D"/>
    <w:rsid w:val="00EA7406"/>
    <w:rsid w:val="00EA7616"/>
    <w:rsid w:val="00EA7660"/>
    <w:rsid w:val="00EA7848"/>
    <w:rsid w:val="00EA7853"/>
    <w:rsid w:val="00EA78FB"/>
    <w:rsid w:val="00EA7A55"/>
    <w:rsid w:val="00EA7A86"/>
    <w:rsid w:val="00EA7A8C"/>
    <w:rsid w:val="00EA7E2B"/>
    <w:rsid w:val="00EB0927"/>
    <w:rsid w:val="00EB09CF"/>
    <w:rsid w:val="00EB0B7A"/>
    <w:rsid w:val="00EB0F28"/>
    <w:rsid w:val="00EB134F"/>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0C"/>
    <w:rsid w:val="00EB4684"/>
    <w:rsid w:val="00EB473F"/>
    <w:rsid w:val="00EB4882"/>
    <w:rsid w:val="00EB4AFD"/>
    <w:rsid w:val="00EB4C20"/>
    <w:rsid w:val="00EB4C22"/>
    <w:rsid w:val="00EB4D05"/>
    <w:rsid w:val="00EB4E0B"/>
    <w:rsid w:val="00EB4ED6"/>
    <w:rsid w:val="00EB53AD"/>
    <w:rsid w:val="00EB548D"/>
    <w:rsid w:val="00EB5751"/>
    <w:rsid w:val="00EB5AB9"/>
    <w:rsid w:val="00EB5D2B"/>
    <w:rsid w:val="00EB5DCC"/>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292"/>
    <w:rsid w:val="00EC1415"/>
    <w:rsid w:val="00EC153E"/>
    <w:rsid w:val="00EC177D"/>
    <w:rsid w:val="00EC1B2A"/>
    <w:rsid w:val="00EC1BCD"/>
    <w:rsid w:val="00EC1DB3"/>
    <w:rsid w:val="00EC1F27"/>
    <w:rsid w:val="00EC20BE"/>
    <w:rsid w:val="00EC20D6"/>
    <w:rsid w:val="00EC2141"/>
    <w:rsid w:val="00EC2607"/>
    <w:rsid w:val="00EC28D4"/>
    <w:rsid w:val="00EC2A38"/>
    <w:rsid w:val="00EC2BAD"/>
    <w:rsid w:val="00EC2C80"/>
    <w:rsid w:val="00EC2EBE"/>
    <w:rsid w:val="00EC2F0C"/>
    <w:rsid w:val="00EC3126"/>
    <w:rsid w:val="00EC3391"/>
    <w:rsid w:val="00EC3489"/>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378"/>
    <w:rsid w:val="00EC646B"/>
    <w:rsid w:val="00EC64A7"/>
    <w:rsid w:val="00EC6629"/>
    <w:rsid w:val="00EC684E"/>
    <w:rsid w:val="00EC69D8"/>
    <w:rsid w:val="00EC6A93"/>
    <w:rsid w:val="00EC6C50"/>
    <w:rsid w:val="00EC6C72"/>
    <w:rsid w:val="00EC6EE5"/>
    <w:rsid w:val="00EC753D"/>
    <w:rsid w:val="00EC773A"/>
    <w:rsid w:val="00EC7F00"/>
    <w:rsid w:val="00EC7FD1"/>
    <w:rsid w:val="00EC7FE0"/>
    <w:rsid w:val="00ED032C"/>
    <w:rsid w:val="00ED04B4"/>
    <w:rsid w:val="00ED0A33"/>
    <w:rsid w:val="00ED0AD0"/>
    <w:rsid w:val="00ED0CA9"/>
    <w:rsid w:val="00ED0E95"/>
    <w:rsid w:val="00ED0EAA"/>
    <w:rsid w:val="00ED0EC1"/>
    <w:rsid w:val="00ED0F56"/>
    <w:rsid w:val="00ED1370"/>
    <w:rsid w:val="00ED1791"/>
    <w:rsid w:val="00ED18DD"/>
    <w:rsid w:val="00ED1A35"/>
    <w:rsid w:val="00ED1AF6"/>
    <w:rsid w:val="00ED1C16"/>
    <w:rsid w:val="00ED229B"/>
    <w:rsid w:val="00ED22BC"/>
    <w:rsid w:val="00ED231C"/>
    <w:rsid w:val="00ED2384"/>
    <w:rsid w:val="00ED2493"/>
    <w:rsid w:val="00ED24D8"/>
    <w:rsid w:val="00ED287F"/>
    <w:rsid w:val="00ED2A9E"/>
    <w:rsid w:val="00ED2E9B"/>
    <w:rsid w:val="00ED2FEB"/>
    <w:rsid w:val="00ED349F"/>
    <w:rsid w:val="00ED383A"/>
    <w:rsid w:val="00ED3F02"/>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CE8"/>
    <w:rsid w:val="00ED6DEC"/>
    <w:rsid w:val="00ED749F"/>
    <w:rsid w:val="00ED765B"/>
    <w:rsid w:val="00ED79C0"/>
    <w:rsid w:val="00ED7A7C"/>
    <w:rsid w:val="00ED7CF7"/>
    <w:rsid w:val="00EE035D"/>
    <w:rsid w:val="00EE0696"/>
    <w:rsid w:val="00EE083B"/>
    <w:rsid w:val="00EE0A60"/>
    <w:rsid w:val="00EE121E"/>
    <w:rsid w:val="00EE146C"/>
    <w:rsid w:val="00EE156D"/>
    <w:rsid w:val="00EE16D4"/>
    <w:rsid w:val="00EE1AB4"/>
    <w:rsid w:val="00EE21E6"/>
    <w:rsid w:val="00EE249A"/>
    <w:rsid w:val="00EE25E7"/>
    <w:rsid w:val="00EE26F8"/>
    <w:rsid w:val="00EE278F"/>
    <w:rsid w:val="00EE2A5E"/>
    <w:rsid w:val="00EE2ACE"/>
    <w:rsid w:val="00EE3189"/>
    <w:rsid w:val="00EE3EE7"/>
    <w:rsid w:val="00EE3F52"/>
    <w:rsid w:val="00EE4022"/>
    <w:rsid w:val="00EE410B"/>
    <w:rsid w:val="00EE4120"/>
    <w:rsid w:val="00EE4129"/>
    <w:rsid w:val="00EE4960"/>
    <w:rsid w:val="00EE4A74"/>
    <w:rsid w:val="00EE4A8F"/>
    <w:rsid w:val="00EE4D50"/>
    <w:rsid w:val="00EE4F3B"/>
    <w:rsid w:val="00EE52F3"/>
    <w:rsid w:val="00EE54B7"/>
    <w:rsid w:val="00EE578F"/>
    <w:rsid w:val="00EE58E1"/>
    <w:rsid w:val="00EE5982"/>
    <w:rsid w:val="00EE5A69"/>
    <w:rsid w:val="00EE5DB8"/>
    <w:rsid w:val="00EE60B4"/>
    <w:rsid w:val="00EE6144"/>
    <w:rsid w:val="00EE6364"/>
    <w:rsid w:val="00EE63BB"/>
    <w:rsid w:val="00EE66BB"/>
    <w:rsid w:val="00EE6894"/>
    <w:rsid w:val="00EE69A9"/>
    <w:rsid w:val="00EE6A5F"/>
    <w:rsid w:val="00EE6CA8"/>
    <w:rsid w:val="00EE6CC6"/>
    <w:rsid w:val="00EE6CD9"/>
    <w:rsid w:val="00EE6ED6"/>
    <w:rsid w:val="00EE74DE"/>
    <w:rsid w:val="00EE7574"/>
    <w:rsid w:val="00EE7654"/>
    <w:rsid w:val="00EE77AF"/>
    <w:rsid w:val="00EE77D9"/>
    <w:rsid w:val="00EE7828"/>
    <w:rsid w:val="00EE787D"/>
    <w:rsid w:val="00EE78E2"/>
    <w:rsid w:val="00EE7A07"/>
    <w:rsid w:val="00EE7ADA"/>
    <w:rsid w:val="00EE7BBC"/>
    <w:rsid w:val="00EE7C3C"/>
    <w:rsid w:val="00EF007F"/>
    <w:rsid w:val="00EF00F3"/>
    <w:rsid w:val="00EF0192"/>
    <w:rsid w:val="00EF0200"/>
    <w:rsid w:val="00EF020A"/>
    <w:rsid w:val="00EF049F"/>
    <w:rsid w:val="00EF0519"/>
    <w:rsid w:val="00EF079A"/>
    <w:rsid w:val="00EF0EA7"/>
    <w:rsid w:val="00EF10FE"/>
    <w:rsid w:val="00EF1169"/>
    <w:rsid w:val="00EF13A7"/>
    <w:rsid w:val="00EF145A"/>
    <w:rsid w:val="00EF16A2"/>
    <w:rsid w:val="00EF1765"/>
    <w:rsid w:val="00EF18F8"/>
    <w:rsid w:val="00EF19FE"/>
    <w:rsid w:val="00EF1D96"/>
    <w:rsid w:val="00EF21BF"/>
    <w:rsid w:val="00EF2409"/>
    <w:rsid w:val="00EF2488"/>
    <w:rsid w:val="00EF2C2C"/>
    <w:rsid w:val="00EF2CE5"/>
    <w:rsid w:val="00EF2DAA"/>
    <w:rsid w:val="00EF2F3E"/>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47C"/>
    <w:rsid w:val="00EF5612"/>
    <w:rsid w:val="00EF5914"/>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8E"/>
    <w:rsid w:val="00F003B2"/>
    <w:rsid w:val="00F00436"/>
    <w:rsid w:val="00F006BA"/>
    <w:rsid w:val="00F007AB"/>
    <w:rsid w:val="00F00872"/>
    <w:rsid w:val="00F009EC"/>
    <w:rsid w:val="00F00BEA"/>
    <w:rsid w:val="00F00EC3"/>
    <w:rsid w:val="00F00F4E"/>
    <w:rsid w:val="00F010B4"/>
    <w:rsid w:val="00F012AA"/>
    <w:rsid w:val="00F0158B"/>
    <w:rsid w:val="00F01712"/>
    <w:rsid w:val="00F017D0"/>
    <w:rsid w:val="00F0185F"/>
    <w:rsid w:val="00F01986"/>
    <w:rsid w:val="00F01B65"/>
    <w:rsid w:val="00F01C11"/>
    <w:rsid w:val="00F01C47"/>
    <w:rsid w:val="00F01FEB"/>
    <w:rsid w:val="00F0202D"/>
    <w:rsid w:val="00F02070"/>
    <w:rsid w:val="00F025A6"/>
    <w:rsid w:val="00F0284E"/>
    <w:rsid w:val="00F02883"/>
    <w:rsid w:val="00F02BD6"/>
    <w:rsid w:val="00F02DA6"/>
    <w:rsid w:val="00F0327C"/>
    <w:rsid w:val="00F03438"/>
    <w:rsid w:val="00F035FC"/>
    <w:rsid w:val="00F03656"/>
    <w:rsid w:val="00F03AE3"/>
    <w:rsid w:val="00F03C76"/>
    <w:rsid w:val="00F04400"/>
    <w:rsid w:val="00F0440E"/>
    <w:rsid w:val="00F046AF"/>
    <w:rsid w:val="00F04938"/>
    <w:rsid w:val="00F04A04"/>
    <w:rsid w:val="00F04AE4"/>
    <w:rsid w:val="00F04CA1"/>
    <w:rsid w:val="00F04E82"/>
    <w:rsid w:val="00F05061"/>
    <w:rsid w:val="00F0523A"/>
    <w:rsid w:val="00F05556"/>
    <w:rsid w:val="00F0557E"/>
    <w:rsid w:val="00F055E9"/>
    <w:rsid w:val="00F057A8"/>
    <w:rsid w:val="00F05C08"/>
    <w:rsid w:val="00F05C81"/>
    <w:rsid w:val="00F06341"/>
    <w:rsid w:val="00F063BE"/>
    <w:rsid w:val="00F06964"/>
    <w:rsid w:val="00F06B69"/>
    <w:rsid w:val="00F06B86"/>
    <w:rsid w:val="00F07094"/>
    <w:rsid w:val="00F071E4"/>
    <w:rsid w:val="00F0759B"/>
    <w:rsid w:val="00F076E9"/>
    <w:rsid w:val="00F077D8"/>
    <w:rsid w:val="00F0785D"/>
    <w:rsid w:val="00F07996"/>
    <w:rsid w:val="00F07A38"/>
    <w:rsid w:val="00F07AE2"/>
    <w:rsid w:val="00F07C73"/>
    <w:rsid w:val="00F07C9D"/>
    <w:rsid w:val="00F07F7B"/>
    <w:rsid w:val="00F1027E"/>
    <w:rsid w:val="00F102F5"/>
    <w:rsid w:val="00F10745"/>
    <w:rsid w:val="00F10848"/>
    <w:rsid w:val="00F10879"/>
    <w:rsid w:val="00F10A07"/>
    <w:rsid w:val="00F10DCB"/>
    <w:rsid w:val="00F10DF2"/>
    <w:rsid w:val="00F1113C"/>
    <w:rsid w:val="00F112F6"/>
    <w:rsid w:val="00F1143D"/>
    <w:rsid w:val="00F11524"/>
    <w:rsid w:val="00F115FE"/>
    <w:rsid w:val="00F11656"/>
    <w:rsid w:val="00F11A80"/>
    <w:rsid w:val="00F11B39"/>
    <w:rsid w:val="00F11B48"/>
    <w:rsid w:val="00F11E9B"/>
    <w:rsid w:val="00F12356"/>
    <w:rsid w:val="00F1239D"/>
    <w:rsid w:val="00F12478"/>
    <w:rsid w:val="00F12ABB"/>
    <w:rsid w:val="00F12E6C"/>
    <w:rsid w:val="00F135F3"/>
    <w:rsid w:val="00F136CB"/>
    <w:rsid w:val="00F13776"/>
    <w:rsid w:val="00F13934"/>
    <w:rsid w:val="00F139E9"/>
    <w:rsid w:val="00F13DDA"/>
    <w:rsid w:val="00F14186"/>
    <w:rsid w:val="00F14223"/>
    <w:rsid w:val="00F142FE"/>
    <w:rsid w:val="00F14327"/>
    <w:rsid w:val="00F1450E"/>
    <w:rsid w:val="00F14A4F"/>
    <w:rsid w:val="00F14BEA"/>
    <w:rsid w:val="00F14CFB"/>
    <w:rsid w:val="00F14D76"/>
    <w:rsid w:val="00F1522E"/>
    <w:rsid w:val="00F15435"/>
    <w:rsid w:val="00F1566D"/>
    <w:rsid w:val="00F15A62"/>
    <w:rsid w:val="00F15B8A"/>
    <w:rsid w:val="00F15C51"/>
    <w:rsid w:val="00F16007"/>
    <w:rsid w:val="00F16358"/>
    <w:rsid w:val="00F165F6"/>
    <w:rsid w:val="00F16932"/>
    <w:rsid w:val="00F16BF2"/>
    <w:rsid w:val="00F16C35"/>
    <w:rsid w:val="00F16F57"/>
    <w:rsid w:val="00F17100"/>
    <w:rsid w:val="00F17146"/>
    <w:rsid w:val="00F172E4"/>
    <w:rsid w:val="00F17397"/>
    <w:rsid w:val="00F174E4"/>
    <w:rsid w:val="00F17529"/>
    <w:rsid w:val="00F178C1"/>
    <w:rsid w:val="00F178CC"/>
    <w:rsid w:val="00F17944"/>
    <w:rsid w:val="00F17A91"/>
    <w:rsid w:val="00F17AA4"/>
    <w:rsid w:val="00F17DD1"/>
    <w:rsid w:val="00F17F18"/>
    <w:rsid w:val="00F2011A"/>
    <w:rsid w:val="00F20124"/>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950"/>
    <w:rsid w:val="00F23A96"/>
    <w:rsid w:val="00F23C21"/>
    <w:rsid w:val="00F23D07"/>
    <w:rsid w:val="00F23D8D"/>
    <w:rsid w:val="00F23E63"/>
    <w:rsid w:val="00F24293"/>
    <w:rsid w:val="00F24383"/>
    <w:rsid w:val="00F2496D"/>
    <w:rsid w:val="00F24A06"/>
    <w:rsid w:val="00F24BA0"/>
    <w:rsid w:val="00F24D3C"/>
    <w:rsid w:val="00F25302"/>
    <w:rsid w:val="00F258EF"/>
    <w:rsid w:val="00F25CC3"/>
    <w:rsid w:val="00F25CFD"/>
    <w:rsid w:val="00F25EEE"/>
    <w:rsid w:val="00F25F3D"/>
    <w:rsid w:val="00F264DF"/>
    <w:rsid w:val="00F265DE"/>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CD"/>
    <w:rsid w:val="00F30ADE"/>
    <w:rsid w:val="00F30AED"/>
    <w:rsid w:val="00F30C82"/>
    <w:rsid w:val="00F31374"/>
    <w:rsid w:val="00F31A0A"/>
    <w:rsid w:val="00F31B23"/>
    <w:rsid w:val="00F31BE8"/>
    <w:rsid w:val="00F31BFE"/>
    <w:rsid w:val="00F3209B"/>
    <w:rsid w:val="00F32131"/>
    <w:rsid w:val="00F323CC"/>
    <w:rsid w:val="00F32432"/>
    <w:rsid w:val="00F324F2"/>
    <w:rsid w:val="00F33270"/>
    <w:rsid w:val="00F3358B"/>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07B"/>
    <w:rsid w:val="00F3615B"/>
    <w:rsid w:val="00F363F3"/>
    <w:rsid w:val="00F36770"/>
    <w:rsid w:val="00F369F4"/>
    <w:rsid w:val="00F370F1"/>
    <w:rsid w:val="00F3753D"/>
    <w:rsid w:val="00F37686"/>
    <w:rsid w:val="00F3772A"/>
    <w:rsid w:val="00F377F2"/>
    <w:rsid w:val="00F378BD"/>
    <w:rsid w:val="00F37EDE"/>
    <w:rsid w:val="00F40680"/>
    <w:rsid w:val="00F40994"/>
    <w:rsid w:val="00F40B85"/>
    <w:rsid w:val="00F40CAF"/>
    <w:rsid w:val="00F40CB7"/>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2CDE"/>
    <w:rsid w:val="00F42DB4"/>
    <w:rsid w:val="00F43566"/>
    <w:rsid w:val="00F437BF"/>
    <w:rsid w:val="00F43A24"/>
    <w:rsid w:val="00F43D5D"/>
    <w:rsid w:val="00F44380"/>
    <w:rsid w:val="00F443C1"/>
    <w:rsid w:val="00F44690"/>
    <w:rsid w:val="00F446A5"/>
    <w:rsid w:val="00F4477E"/>
    <w:rsid w:val="00F447C0"/>
    <w:rsid w:val="00F447CD"/>
    <w:rsid w:val="00F44948"/>
    <w:rsid w:val="00F449F8"/>
    <w:rsid w:val="00F44B1E"/>
    <w:rsid w:val="00F44F2F"/>
    <w:rsid w:val="00F4529E"/>
    <w:rsid w:val="00F453FF"/>
    <w:rsid w:val="00F45523"/>
    <w:rsid w:val="00F45597"/>
    <w:rsid w:val="00F45598"/>
    <w:rsid w:val="00F4598A"/>
    <w:rsid w:val="00F459DA"/>
    <w:rsid w:val="00F45C68"/>
    <w:rsid w:val="00F4634C"/>
    <w:rsid w:val="00F4648B"/>
    <w:rsid w:val="00F464B0"/>
    <w:rsid w:val="00F4676D"/>
    <w:rsid w:val="00F467ED"/>
    <w:rsid w:val="00F4682A"/>
    <w:rsid w:val="00F46A09"/>
    <w:rsid w:val="00F46ADA"/>
    <w:rsid w:val="00F46C20"/>
    <w:rsid w:val="00F46DB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0DF0"/>
    <w:rsid w:val="00F510FE"/>
    <w:rsid w:val="00F515D8"/>
    <w:rsid w:val="00F51FC7"/>
    <w:rsid w:val="00F52095"/>
    <w:rsid w:val="00F520EA"/>
    <w:rsid w:val="00F52192"/>
    <w:rsid w:val="00F52352"/>
    <w:rsid w:val="00F52EC0"/>
    <w:rsid w:val="00F52F94"/>
    <w:rsid w:val="00F530EA"/>
    <w:rsid w:val="00F537B7"/>
    <w:rsid w:val="00F539B0"/>
    <w:rsid w:val="00F53B34"/>
    <w:rsid w:val="00F53BD8"/>
    <w:rsid w:val="00F53C6D"/>
    <w:rsid w:val="00F53FEF"/>
    <w:rsid w:val="00F54079"/>
    <w:rsid w:val="00F54488"/>
    <w:rsid w:val="00F5487A"/>
    <w:rsid w:val="00F54A04"/>
    <w:rsid w:val="00F54BC1"/>
    <w:rsid w:val="00F54D98"/>
    <w:rsid w:val="00F5517F"/>
    <w:rsid w:val="00F551C5"/>
    <w:rsid w:val="00F5541F"/>
    <w:rsid w:val="00F55420"/>
    <w:rsid w:val="00F5557E"/>
    <w:rsid w:val="00F55639"/>
    <w:rsid w:val="00F556B6"/>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A6F"/>
    <w:rsid w:val="00F60C74"/>
    <w:rsid w:val="00F60E22"/>
    <w:rsid w:val="00F60F96"/>
    <w:rsid w:val="00F6101E"/>
    <w:rsid w:val="00F6113D"/>
    <w:rsid w:val="00F61312"/>
    <w:rsid w:val="00F615AD"/>
    <w:rsid w:val="00F61708"/>
    <w:rsid w:val="00F617B5"/>
    <w:rsid w:val="00F61938"/>
    <w:rsid w:val="00F61CD5"/>
    <w:rsid w:val="00F620C0"/>
    <w:rsid w:val="00F62391"/>
    <w:rsid w:val="00F62541"/>
    <w:rsid w:val="00F626E4"/>
    <w:rsid w:val="00F62774"/>
    <w:rsid w:val="00F62C91"/>
    <w:rsid w:val="00F62FD7"/>
    <w:rsid w:val="00F6303E"/>
    <w:rsid w:val="00F632D4"/>
    <w:rsid w:val="00F633B0"/>
    <w:rsid w:val="00F638D6"/>
    <w:rsid w:val="00F63963"/>
    <w:rsid w:val="00F639BA"/>
    <w:rsid w:val="00F63AEE"/>
    <w:rsid w:val="00F64158"/>
    <w:rsid w:val="00F64189"/>
    <w:rsid w:val="00F64311"/>
    <w:rsid w:val="00F64354"/>
    <w:rsid w:val="00F64BF4"/>
    <w:rsid w:val="00F6572F"/>
    <w:rsid w:val="00F659C0"/>
    <w:rsid w:val="00F65ACE"/>
    <w:rsid w:val="00F65C49"/>
    <w:rsid w:val="00F65C72"/>
    <w:rsid w:val="00F65D6E"/>
    <w:rsid w:val="00F65D7E"/>
    <w:rsid w:val="00F65E7D"/>
    <w:rsid w:val="00F65E9B"/>
    <w:rsid w:val="00F66687"/>
    <w:rsid w:val="00F666C6"/>
    <w:rsid w:val="00F667EB"/>
    <w:rsid w:val="00F67077"/>
    <w:rsid w:val="00F67179"/>
    <w:rsid w:val="00F6746D"/>
    <w:rsid w:val="00F67648"/>
    <w:rsid w:val="00F678D2"/>
    <w:rsid w:val="00F67E7F"/>
    <w:rsid w:val="00F70183"/>
    <w:rsid w:val="00F70641"/>
    <w:rsid w:val="00F70664"/>
    <w:rsid w:val="00F7066C"/>
    <w:rsid w:val="00F706C2"/>
    <w:rsid w:val="00F70765"/>
    <w:rsid w:val="00F70863"/>
    <w:rsid w:val="00F70A07"/>
    <w:rsid w:val="00F70A80"/>
    <w:rsid w:val="00F70AA1"/>
    <w:rsid w:val="00F70CAE"/>
    <w:rsid w:val="00F70DA8"/>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0F"/>
    <w:rsid w:val="00F73FD3"/>
    <w:rsid w:val="00F741E7"/>
    <w:rsid w:val="00F74249"/>
    <w:rsid w:val="00F74319"/>
    <w:rsid w:val="00F74796"/>
    <w:rsid w:val="00F748CA"/>
    <w:rsid w:val="00F7495E"/>
    <w:rsid w:val="00F74983"/>
    <w:rsid w:val="00F749F3"/>
    <w:rsid w:val="00F74A1C"/>
    <w:rsid w:val="00F74C9F"/>
    <w:rsid w:val="00F751F3"/>
    <w:rsid w:val="00F753C0"/>
    <w:rsid w:val="00F7562B"/>
    <w:rsid w:val="00F75680"/>
    <w:rsid w:val="00F7568C"/>
    <w:rsid w:val="00F756F6"/>
    <w:rsid w:val="00F75A21"/>
    <w:rsid w:val="00F75CF4"/>
    <w:rsid w:val="00F75E39"/>
    <w:rsid w:val="00F76250"/>
    <w:rsid w:val="00F7632C"/>
    <w:rsid w:val="00F7676F"/>
    <w:rsid w:val="00F76802"/>
    <w:rsid w:val="00F76BC8"/>
    <w:rsid w:val="00F76EDF"/>
    <w:rsid w:val="00F76EEB"/>
    <w:rsid w:val="00F76F66"/>
    <w:rsid w:val="00F7707A"/>
    <w:rsid w:val="00F7727E"/>
    <w:rsid w:val="00F772F9"/>
    <w:rsid w:val="00F77425"/>
    <w:rsid w:val="00F77852"/>
    <w:rsid w:val="00F779A8"/>
    <w:rsid w:val="00F77B0A"/>
    <w:rsid w:val="00F77BC0"/>
    <w:rsid w:val="00F77C50"/>
    <w:rsid w:val="00F77CC8"/>
    <w:rsid w:val="00F77D09"/>
    <w:rsid w:val="00F77FFB"/>
    <w:rsid w:val="00F8004D"/>
    <w:rsid w:val="00F8006D"/>
    <w:rsid w:val="00F80149"/>
    <w:rsid w:val="00F80696"/>
    <w:rsid w:val="00F80932"/>
    <w:rsid w:val="00F80B83"/>
    <w:rsid w:val="00F80E0B"/>
    <w:rsid w:val="00F811AF"/>
    <w:rsid w:val="00F81426"/>
    <w:rsid w:val="00F8154D"/>
    <w:rsid w:val="00F8154F"/>
    <w:rsid w:val="00F818B6"/>
    <w:rsid w:val="00F818F7"/>
    <w:rsid w:val="00F81CD6"/>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04"/>
    <w:rsid w:val="00F84234"/>
    <w:rsid w:val="00F84487"/>
    <w:rsid w:val="00F8495B"/>
    <w:rsid w:val="00F84AAE"/>
    <w:rsid w:val="00F84C5F"/>
    <w:rsid w:val="00F84D56"/>
    <w:rsid w:val="00F84E5A"/>
    <w:rsid w:val="00F857C5"/>
    <w:rsid w:val="00F85FC7"/>
    <w:rsid w:val="00F86177"/>
    <w:rsid w:val="00F8620A"/>
    <w:rsid w:val="00F8639A"/>
    <w:rsid w:val="00F86622"/>
    <w:rsid w:val="00F867EC"/>
    <w:rsid w:val="00F86876"/>
    <w:rsid w:val="00F868F6"/>
    <w:rsid w:val="00F86A16"/>
    <w:rsid w:val="00F86D2E"/>
    <w:rsid w:val="00F86DD2"/>
    <w:rsid w:val="00F8708E"/>
    <w:rsid w:val="00F87290"/>
    <w:rsid w:val="00F87EF6"/>
    <w:rsid w:val="00F900F2"/>
    <w:rsid w:val="00F90493"/>
    <w:rsid w:val="00F9080D"/>
    <w:rsid w:val="00F91284"/>
    <w:rsid w:val="00F91B86"/>
    <w:rsid w:val="00F91BE4"/>
    <w:rsid w:val="00F91C67"/>
    <w:rsid w:val="00F91CA0"/>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8C"/>
    <w:rsid w:val="00F94E99"/>
    <w:rsid w:val="00F95053"/>
    <w:rsid w:val="00F950AC"/>
    <w:rsid w:val="00F95132"/>
    <w:rsid w:val="00F953B3"/>
    <w:rsid w:val="00F95543"/>
    <w:rsid w:val="00F9559D"/>
    <w:rsid w:val="00F955A0"/>
    <w:rsid w:val="00F955FF"/>
    <w:rsid w:val="00F95770"/>
    <w:rsid w:val="00F95CE1"/>
    <w:rsid w:val="00F96275"/>
    <w:rsid w:val="00F963C5"/>
    <w:rsid w:val="00F96E80"/>
    <w:rsid w:val="00F97197"/>
    <w:rsid w:val="00F975E0"/>
    <w:rsid w:val="00F97BAE"/>
    <w:rsid w:val="00F97CEF"/>
    <w:rsid w:val="00F97EEF"/>
    <w:rsid w:val="00FA001A"/>
    <w:rsid w:val="00FA0537"/>
    <w:rsid w:val="00FA062E"/>
    <w:rsid w:val="00FA0933"/>
    <w:rsid w:val="00FA099E"/>
    <w:rsid w:val="00FA0C15"/>
    <w:rsid w:val="00FA0EC2"/>
    <w:rsid w:val="00FA13A5"/>
    <w:rsid w:val="00FA16F6"/>
    <w:rsid w:val="00FA174A"/>
    <w:rsid w:val="00FA198D"/>
    <w:rsid w:val="00FA2123"/>
    <w:rsid w:val="00FA25A1"/>
    <w:rsid w:val="00FA25AB"/>
    <w:rsid w:val="00FA265A"/>
    <w:rsid w:val="00FA2AB0"/>
    <w:rsid w:val="00FA2D14"/>
    <w:rsid w:val="00FA30BA"/>
    <w:rsid w:val="00FA30EE"/>
    <w:rsid w:val="00FA33F4"/>
    <w:rsid w:val="00FA3436"/>
    <w:rsid w:val="00FA3547"/>
    <w:rsid w:val="00FA3569"/>
    <w:rsid w:val="00FA35EE"/>
    <w:rsid w:val="00FA3916"/>
    <w:rsid w:val="00FA3AB8"/>
    <w:rsid w:val="00FA3BDC"/>
    <w:rsid w:val="00FA3D77"/>
    <w:rsid w:val="00FA3F3A"/>
    <w:rsid w:val="00FA400F"/>
    <w:rsid w:val="00FA40A8"/>
    <w:rsid w:val="00FA48B1"/>
    <w:rsid w:val="00FA4A35"/>
    <w:rsid w:val="00FA4D2B"/>
    <w:rsid w:val="00FA4FDD"/>
    <w:rsid w:val="00FA500F"/>
    <w:rsid w:val="00FA525E"/>
    <w:rsid w:val="00FA5485"/>
    <w:rsid w:val="00FA563A"/>
    <w:rsid w:val="00FA57EA"/>
    <w:rsid w:val="00FA5833"/>
    <w:rsid w:val="00FA58A4"/>
    <w:rsid w:val="00FA5B75"/>
    <w:rsid w:val="00FA5C26"/>
    <w:rsid w:val="00FA5DD2"/>
    <w:rsid w:val="00FA5F68"/>
    <w:rsid w:val="00FA6004"/>
    <w:rsid w:val="00FA6275"/>
    <w:rsid w:val="00FA663E"/>
    <w:rsid w:val="00FA6879"/>
    <w:rsid w:val="00FA6B2E"/>
    <w:rsid w:val="00FA6F2B"/>
    <w:rsid w:val="00FA7204"/>
    <w:rsid w:val="00FA7234"/>
    <w:rsid w:val="00FA72D1"/>
    <w:rsid w:val="00FA736F"/>
    <w:rsid w:val="00FA7393"/>
    <w:rsid w:val="00FA75DF"/>
    <w:rsid w:val="00FA7628"/>
    <w:rsid w:val="00FA774D"/>
    <w:rsid w:val="00FA7B12"/>
    <w:rsid w:val="00FA7BF4"/>
    <w:rsid w:val="00FA7C0E"/>
    <w:rsid w:val="00FA7C28"/>
    <w:rsid w:val="00FB0057"/>
    <w:rsid w:val="00FB012D"/>
    <w:rsid w:val="00FB017D"/>
    <w:rsid w:val="00FB01D8"/>
    <w:rsid w:val="00FB0863"/>
    <w:rsid w:val="00FB09E0"/>
    <w:rsid w:val="00FB106B"/>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23E"/>
    <w:rsid w:val="00FB3697"/>
    <w:rsid w:val="00FB369F"/>
    <w:rsid w:val="00FB37C7"/>
    <w:rsid w:val="00FB387D"/>
    <w:rsid w:val="00FB3B22"/>
    <w:rsid w:val="00FB3E58"/>
    <w:rsid w:val="00FB409F"/>
    <w:rsid w:val="00FB4485"/>
    <w:rsid w:val="00FB47BC"/>
    <w:rsid w:val="00FB4900"/>
    <w:rsid w:val="00FB4908"/>
    <w:rsid w:val="00FB493E"/>
    <w:rsid w:val="00FB498F"/>
    <w:rsid w:val="00FB4A07"/>
    <w:rsid w:val="00FB4AB3"/>
    <w:rsid w:val="00FB4D12"/>
    <w:rsid w:val="00FB4D43"/>
    <w:rsid w:val="00FB50B8"/>
    <w:rsid w:val="00FB555E"/>
    <w:rsid w:val="00FB5AC4"/>
    <w:rsid w:val="00FB5E09"/>
    <w:rsid w:val="00FB615D"/>
    <w:rsid w:val="00FB6508"/>
    <w:rsid w:val="00FB65E9"/>
    <w:rsid w:val="00FB6A00"/>
    <w:rsid w:val="00FB6A57"/>
    <w:rsid w:val="00FB6E4A"/>
    <w:rsid w:val="00FB7015"/>
    <w:rsid w:val="00FB702D"/>
    <w:rsid w:val="00FB7047"/>
    <w:rsid w:val="00FB70CB"/>
    <w:rsid w:val="00FB7523"/>
    <w:rsid w:val="00FB773F"/>
    <w:rsid w:val="00FB775E"/>
    <w:rsid w:val="00FB77E2"/>
    <w:rsid w:val="00FB7B2F"/>
    <w:rsid w:val="00FB7F8C"/>
    <w:rsid w:val="00FC0041"/>
    <w:rsid w:val="00FC03E2"/>
    <w:rsid w:val="00FC041C"/>
    <w:rsid w:val="00FC0697"/>
    <w:rsid w:val="00FC07C7"/>
    <w:rsid w:val="00FC0A30"/>
    <w:rsid w:val="00FC0AAE"/>
    <w:rsid w:val="00FC0C6E"/>
    <w:rsid w:val="00FC1043"/>
    <w:rsid w:val="00FC15E7"/>
    <w:rsid w:val="00FC1C28"/>
    <w:rsid w:val="00FC1FC9"/>
    <w:rsid w:val="00FC271D"/>
    <w:rsid w:val="00FC27EF"/>
    <w:rsid w:val="00FC28B9"/>
    <w:rsid w:val="00FC28D1"/>
    <w:rsid w:val="00FC2D7F"/>
    <w:rsid w:val="00FC2F50"/>
    <w:rsid w:val="00FC2F55"/>
    <w:rsid w:val="00FC3079"/>
    <w:rsid w:val="00FC30A3"/>
    <w:rsid w:val="00FC30BD"/>
    <w:rsid w:val="00FC3824"/>
    <w:rsid w:val="00FC38C7"/>
    <w:rsid w:val="00FC3B0B"/>
    <w:rsid w:val="00FC3D6A"/>
    <w:rsid w:val="00FC3D8B"/>
    <w:rsid w:val="00FC3E79"/>
    <w:rsid w:val="00FC4069"/>
    <w:rsid w:val="00FC44C0"/>
    <w:rsid w:val="00FC47C9"/>
    <w:rsid w:val="00FC49C2"/>
    <w:rsid w:val="00FC4C19"/>
    <w:rsid w:val="00FC4C22"/>
    <w:rsid w:val="00FC4D90"/>
    <w:rsid w:val="00FC520D"/>
    <w:rsid w:val="00FC5721"/>
    <w:rsid w:val="00FC5939"/>
    <w:rsid w:val="00FC5944"/>
    <w:rsid w:val="00FC5D1A"/>
    <w:rsid w:val="00FC5D2D"/>
    <w:rsid w:val="00FC5FDA"/>
    <w:rsid w:val="00FC60A0"/>
    <w:rsid w:val="00FC6143"/>
    <w:rsid w:val="00FC6286"/>
    <w:rsid w:val="00FC6349"/>
    <w:rsid w:val="00FC65DE"/>
    <w:rsid w:val="00FC6665"/>
    <w:rsid w:val="00FC6915"/>
    <w:rsid w:val="00FC6950"/>
    <w:rsid w:val="00FC6F92"/>
    <w:rsid w:val="00FC7912"/>
    <w:rsid w:val="00FC7D1F"/>
    <w:rsid w:val="00FD0157"/>
    <w:rsid w:val="00FD0248"/>
    <w:rsid w:val="00FD0632"/>
    <w:rsid w:val="00FD064C"/>
    <w:rsid w:val="00FD0AFF"/>
    <w:rsid w:val="00FD0B10"/>
    <w:rsid w:val="00FD0B96"/>
    <w:rsid w:val="00FD0B9A"/>
    <w:rsid w:val="00FD0DA7"/>
    <w:rsid w:val="00FD0EE2"/>
    <w:rsid w:val="00FD1635"/>
    <w:rsid w:val="00FD16B3"/>
    <w:rsid w:val="00FD187F"/>
    <w:rsid w:val="00FD1A74"/>
    <w:rsid w:val="00FD20F4"/>
    <w:rsid w:val="00FD2155"/>
    <w:rsid w:val="00FD2359"/>
    <w:rsid w:val="00FD24E5"/>
    <w:rsid w:val="00FD28C5"/>
    <w:rsid w:val="00FD2BBA"/>
    <w:rsid w:val="00FD2C51"/>
    <w:rsid w:val="00FD3096"/>
    <w:rsid w:val="00FD32B5"/>
    <w:rsid w:val="00FD3659"/>
    <w:rsid w:val="00FD3941"/>
    <w:rsid w:val="00FD3B40"/>
    <w:rsid w:val="00FD3C4D"/>
    <w:rsid w:val="00FD444E"/>
    <w:rsid w:val="00FD4461"/>
    <w:rsid w:val="00FD45B8"/>
    <w:rsid w:val="00FD49FC"/>
    <w:rsid w:val="00FD4D51"/>
    <w:rsid w:val="00FD55CE"/>
    <w:rsid w:val="00FD5DB5"/>
    <w:rsid w:val="00FD6045"/>
    <w:rsid w:val="00FD61F7"/>
    <w:rsid w:val="00FD63A6"/>
    <w:rsid w:val="00FD6463"/>
    <w:rsid w:val="00FD6957"/>
    <w:rsid w:val="00FD6A8E"/>
    <w:rsid w:val="00FD6D91"/>
    <w:rsid w:val="00FD73E6"/>
    <w:rsid w:val="00FD74A4"/>
    <w:rsid w:val="00FD7806"/>
    <w:rsid w:val="00FD7B00"/>
    <w:rsid w:val="00FD7B30"/>
    <w:rsid w:val="00FD7D04"/>
    <w:rsid w:val="00FD7D45"/>
    <w:rsid w:val="00FD7F52"/>
    <w:rsid w:val="00FE01B1"/>
    <w:rsid w:val="00FE01E6"/>
    <w:rsid w:val="00FE0381"/>
    <w:rsid w:val="00FE0532"/>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863"/>
    <w:rsid w:val="00FE395E"/>
    <w:rsid w:val="00FE3AC6"/>
    <w:rsid w:val="00FE3DBC"/>
    <w:rsid w:val="00FE45BA"/>
    <w:rsid w:val="00FE489E"/>
    <w:rsid w:val="00FE4994"/>
    <w:rsid w:val="00FE4BA1"/>
    <w:rsid w:val="00FE4E68"/>
    <w:rsid w:val="00FE5161"/>
    <w:rsid w:val="00FE52E5"/>
    <w:rsid w:val="00FE55EA"/>
    <w:rsid w:val="00FE587A"/>
    <w:rsid w:val="00FE5951"/>
    <w:rsid w:val="00FE5B81"/>
    <w:rsid w:val="00FE5D04"/>
    <w:rsid w:val="00FE5DBC"/>
    <w:rsid w:val="00FE62EF"/>
    <w:rsid w:val="00FE642A"/>
    <w:rsid w:val="00FE646D"/>
    <w:rsid w:val="00FE6588"/>
    <w:rsid w:val="00FE6AA6"/>
    <w:rsid w:val="00FE6AC0"/>
    <w:rsid w:val="00FE6E44"/>
    <w:rsid w:val="00FE7040"/>
    <w:rsid w:val="00FE77D0"/>
    <w:rsid w:val="00FE7BF9"/>
    <w:rsid w:val="00FE7DE3"/>
    <w:rsid w:val="00FE7E81"/>
    <w:rsid w:val="00FE7F17"/>
    <w:rsid w:val="00FF02F7"/>
    <w:rsid w:val="00FF0374"/>
    <w:rsid w:val="00FF05BF"/>
    <w:rsid w:val="00FF0931"/>
    <w:rsid w:val="00FF0991"/>
    <w:rsid w:val="00FF09A0"/>
    <w:rsid w:val="00FF0C10"/>
    <w:rsid w:val="00FF0C90"/>
    <w:rsid w:val="00FF0E48"/>
    <w:rsid w:val="00FF0E89"/>
    <w:rsid w:val="00FF183B"/>
    <w:rsid w:val="00FF1D37"/>
    <w:rsid w:val="00FF1FCB"/>
    <w:rsid w:val="00FF24C9"/>
    <w:rsid w:val="00FF2627"/>
    <w:rsid w:val="00FF2749"/>
    <w:rsid w:val="00FF278D"/>
    <w:rsid w:val="00FF2AA9"/>
    <w:rsid w:val="00FF2B59"/>
    <w:rsid w:val="00FF2DE3"/>
    <w:rsid w:val="00FF30A8"/>
    <w:rsid w:val="00FF3567"/>
    <w:rsid w:val="00FF3694"/>
    <w:rsid w:val="00FF372A"/>
    <w:rsid w:val="00FF3817"/>
    <w:rsid w:val="00FF3A34"/>
    <w:rsid w:val="00FF3DF9"/>
    <w:rsid w:val="00FF4203"/>
    <w:rsid w:val="00FF4279"/>
    <w:rsid w:val="00FF462C"/>
    <w:rsid w:val="00FF464A"/>
    <w:rsid w:val="00FF4750"/>
    <w:rsid w:val="00FF486A"/>
    <w:rsid w:val="00FF4AFC"/>
    <w:rsid w:val="00FF4B41"/>
    <w:rsid w:val="00FF4C9A"/>
    <w:rsid w:val="00FF4C9D"/>
    <w:rsid w:val="00FF5308"/>
    <w:rsid w:val="00FF5686"/>
    <w:rsid w:val="00FF56F2"/>
    <w:rsid w:val="00FF573E"/>
    <w:rsid w:val="00FF5CA7"/>
    <w:rsid w:val="00FF5F8A"/>
    <w:rsid w:val="00FF5FCB"/>
    <w:rsid w:val="00FF6238"/>
    <w:rsid w:val="00FF6307"/>
    <w:rsid w:val="00FF6825"/>
    <w:rsid w:val="00FF69B0"/>
    <w:rsid w:val="00FF6AD1"/>
    <w:rsid w:val="00FF6BAE"/>
    <w:rsid w:val="00FF6D3B"/>
    <w:rsid w:val="00FF6F27"/>
    <w:rsid w:val="00FF72E3"/>
    <w:rsid w:val="00FF7304"/>
    <w:rsid w:val="00FF7445"/>
    <w:rsid w:val="00FF75A1"/>
    <w:rsid w:val="00FF76B8"/>
    <w:rsid w:val="00FF7EA3"/>
    <w:rsid w:val="0105CFA5"/>
    <w:rsid w:val="01380B23"/>
    <w:rsid w:val="013B9F4F"/>
    <w:rsid w:val="0149483F"/>
    <w:rsid w:val="01579594"/>
    <w:rsid w:val="01A591E0"/>
    <w:rsid w:val="01D28BBE"/>
    <w:rsid w:val="02310BDB"/>
    <w:rsid w:val="024B49C5"/>
    <w:rsid w:val="028CE85D"/>
    <w:rsid w:val="028E4E2F"/>
    <w:rsid w:val="02908244"/>
    <w:rsid w:val="0297721B"/>
    <w:rsid w:val="02A8B46A"/>
    <w:rsid w:val="02DD8064"/>
    <w:rsid w:val="02E9D34A"/>
    <w:rsid w:val="0303EFBE"/>
    <w:rsid w:val="0329F7BE"/>
    <w:rsid w:val="03576F23"/>
    <w:rsid w:val="0359CCA9"/>
    <w:rsid w:val="035CC3AD"/>
    <w:rsid w:val="035CD57A"/>
    <w:rsid w:val="03615AE3"/>
    <w:rsid w:val="0366CDFF"/>
    <w:rsid w:val="037D82F8"/>
    <w:rsid w:val="03B4769C"/>
    <w:rsid w:val="03D267E4"/>
    <w:rsid w:val="03E4CE1D"/>
    <w:rsid w:val="03FE58FC"/>
    <w:rsid w:val="04125CF5"/>
    <w:rsid w:val="0427CB5A"/>
    <w:rsid w:val="043EFBF2"/>
    <w:rsid w:val="0455F458"/>
    <w:rsid w:val="045835C0"/>
    <w:rsid w:val="046DCCD2"/>
    <w:rsid w:val="0470F566"/>
    <w:rsid w:val="047A024A"/>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1EA776"/>
    <w:rsid w:val="062E32C9"/>
    <w:rsid w:val="06359360"/>
    <w:rsid w:val="0644F1A2"/>
    <w:rsid w:val="066B201B"/>
    <w:rsid w:val="0670D553"/>
    <w:rsid w:val="06B63E28"/>
    <w:rsid w:val="06E6B82A"/>
    <w:rsid w:val="06E81C4A"/>
    <w:rsid w:val="06F7439D"/>
    <w:rsid w:val="06FC944C"/>
    <w:rsid w:val="06FFAA3C"/>
    <w:rsid w:val="072BB54A"/>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9B5D80D"/>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BE5FA8"/>
    <w:rsid w:val="0CC64DDC"/>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4C5A86"/>
    <w:rsid w:val="10658A6A"/>
    <w:rsid w:val="1067CB0B"/>
    <w:rsid w:val="10912EF3"/>
    <w:rsid w:val="10CDAB9D"/>
    <w:rsid w:val="10E929AC"/>
    <w:rsid w:val="111BD81F"/>
    <w:rsid w:val="1125DE1D"/>
    <w:rsid w:val="112BD26A"/>
    <w:rsid w:val="113111BC"/>
    <w:rsid w:val="11462E01"/>
    <w:rsid w:val="1147306E"/>
    <w:rsid w:val="114B2735"/>
    <w:rsid w:val="117F912C"/>
    <w:rsid w:val="11A5A670"/>
    <w:rsid w:val="11BDCE90"/>
    <w:rsid w:val="11CCCAFF"/>
    <w:rsid w:val="11EDD123"/>
    <w:rsid w:val="11F06627"/>
    <w:rsid w:val="122C3560"/>
    <w:rsid w:val="1254345B"/>
    <w:rsid w:val="12597495"/>
    <w:rsid w:val="1262BFFA"/>
    <w:rsid w:val="12840A22"/>
    <w:rsid w:val="137777F4"/>
    <w:rsid w:val="138C4D29"/>
    <w:rsid w:val="13D11CA5"/>
    <w:rsid w:val="13D8F9C0"/>
    <w:rsid w:val="13DE7134"/>
    <w:rsid w:val="13E0FAE0"/>
    <w:rsid w:val="140B9F41"/>
    <w:rsid w:val="1432695B"/>
    <w:rsid w:val="145ED819"/>
    <w:rsid w:val="14C2F33E"/>
    <w:rsid w:val="14DC5409"/>
    <w:rsid w:val="14F80326"/>
    <w:rsid w:val="14FD0062"/>
    <w:rsid w:val="152389B7"/>
    <w:rsid w:val="15289715"/>
    <w:rsid w:val="157A17DB"/>
    <w:rsid w:val="157EDD12"/>
    <w:rsid w:val="15A4593E"/>
    <w:rsid w:val="15A8C2A9"/>
    <w:rsid w:val="15B1CAF4"/>
    <w:rsid w:val="15B2462A"/>
    <w:rsid w:val="15BD6499"/>
    <w:rsid w:val="163E7A5A"/>
    <w:rsid w:val="165168CA"/>
    <w:rsid w:val="1675B451"/>
    <w:rsid w:val="16D81710"/>
    <w:rsid w:val="172E2506"/>
    <w:rsid w:val="1745AC71"/>
    <w:rsid w:val="1749888F"/>
    <w:rsid w:val="176D6DC3"/>
    <w:rsid w:val="17B3CCE7"/>
    <w:rsid w:val="17E245A8"/>
    <w:rsid w:val="17F5D93B"/>
    <w:rsid w:val="18405FD0"/>
    <w:rsid w:val="18513BF5"/>
    <w:rsid w:val="18836E85"/>
    <w:rsid w:val="18B221DB"/>
    <w:rsid w:val="18EDBB36"/>
    <w:rsid w:val="18EFBFEA"/>
    <w:rsid w:val="18F5E96F"/>
    <w:rsid w:val="18FD3462"/>
    <w:rsid w:val="1941ACB6"/>
    <w:rsid w:val="195EDDAC"/>
    <w:rsid w:val="19680986"/>
    <w:rsid w:val="197DF418"/>
    <w:rsid w:val="1A0ED09B"/>
    <w:rsid w:val="1A9A927F"/>
    <w:rsid w:val="1AD01CD6"/>
    <w:rsid w:val="1AF2D723"/>
    <w:rsid w:val="1B1E5D2C"/>
    <w:rsid w:val="1B3D7EBA"/>
    <w:rsid w:val="1B3FD4FA"/>
    <w:rsid w:val="1B8B6F5A"/>
    <w:rsid w:val="1C09D9C0"/>
    <w:rsid w:val="1C35B761"/>
    <w:rsid w:val="1C4E4AE9"/>
    <w:rsid w:val="1C6736F1"/>
    <w:rsid w:val="1C6A7617"/>
    <w:rsid w:val="1C9BCEA8"/>
    <w:rsid w:val="1D16A649"/>
    <w:rsid w:val="1D6BDD08"/>
    <w:rsid w:val="1D6E57E7"/>
    <w:rsid w:val="1D77F9E6"/>
    <w:rsid w:val="1D818591"/>
    <w:rsid w:val="1DAF0855"/>
    <w:rsid w:val="1DC567E3"/>
    <w:rsid w:val="1DE6EB38"/>
    <w:rsid w:val="1DEAE18A"/>
    <w:rsid w:val="1DF4DA4C"/>
    <w:rsid w:val="1E088EF5"/>
    <w:rsid w:val="1E2A28E3"/>
    <w:rsid w:val="1E5C2F0F"/>
    <w:rsid w:val="1E91B0E0"/>
    <w:rsid w:val="1E9C5BCB"/>
    <w:rsid w:val="1ECE9017"/>
    <w:rsid w:val="1EFF5DA1"/>
    <w:rsid w:val="1F0B9FCD"/>
    <w:rsid w:val="1F25286B"/>
    <w:rsid w:val="1FB46865"/>
    <w:rsid w:val="2003371C"/>
    <w:rsid w:val="20096C18"/>
    <w:rsid w:val="200EB9F9"/>
    <w:rsid w:val="200F0CCF"/>
    <w:rsid w:val="20350BDF"/>
    <w:rsid w:val="20479BCD"/>
    <w:rsid w:val="208E0AC4"/>
    <w:rsid w:val="20AD09D8"/>
    <w:rsid w:val="20AF90DC"/>
    <w:rsid w:val="2133D29A"/>
    <w:rsid w:val="2141EAA9"/>
    <w:rsid w:val="21885316"/>
    <w:rsid w:val="21A282F1"/>
    <w:rsid w:val="21AB3A1E"/>
    <w:rsid w:val="221CE21F"/>
    <w:rsid w:val="22516C82"/>
    <w:rsid w:val="22916C3C"/>
    <w:rsid w:val="2293D7D4"/>
    <w:rsid w:val="22949896"/>
    <w:rsid w:val="22B2BF92"/>
    <w:rsid w:val="22F920CF"/>
    <w:rsid w:val="233F132E"/>
    <w:rsid w:val="234DBEC2"/>
    <w:rsid w:val="23611915"/>
    <w:rsid w:val="2383914B"/>
    <w:rsid w:val="2385EA05"/>
    <w:rsid w:val="239B4348"/>
    <w:rsid w:val="23F0E66C"/>
    <w:rsid w:val="240EA155"/>
    <w:rsid w:val="243D8496"/>
    <w:rsid w:val="244A006D"/>
    <w:rsid w:val="245038CC"/>
    <w:rsid w:val="2484CA95"/>
    <w:rsid w:val="24A964BC"/>
    <w:rsid w:val="24D72987"/>
    <w:rsid w:val="24E537D0"/>
    <w:rsid w:val="24F6F51F"/>
    <w:rsid w:val="25029AC5"/>
    <w:rsid w:val="2508EA0E"/>
    <w:rsid w:val="25259F5F"/>
    <w:rsid w:val="2540F150"/>
    <w:rsid w:val="2577D845"/>
    <w:rsid w:val="257FD1C6"/>
    <w:rsid w:val="258707D3"/>
    <w:rsid w:val="25C1DCB0"/>
    <w:rsid w:val="2613911C"/>
    <w:rsid w:val="2616D460"/>
    <w:rsid w:val="262AA852"/>
    <w:rsid w:val="2668E4FA"/>
    <w:rsid w:val="26705AFC"/>
    <w:rsid w:val="267A9CF3"/>
    <w:rsid w:val="26871C01"/>
    <w:rsid w:val="26D93922"/>
    <w:rsid w:val="26DA791B"/>
    <w:rsid w:val="26FB3B81"/>
    <w:rsid w:val="2713D6FE"/>
    <w:rsid w:val="272F3C6D"/>
    <w:rsid w:val="2738AFEF"/>
    <w:rsid w:val="2772E19E"/>
    <w:rsid w:val="27851565"/>
    <w:rsid w:val="2789D92A"/>
    <w:rsid w:val="2791DA4A"/>
    <w:rsid w:val="27A2BF68"/>
    <w:rsid w:val="27A4BBB0"/>
    <w:rsid w:val="27CFAFF4"/>
    <w:rsid w:val="27D8F750"/>
    <w:rsid w:val="27E6C810"/>
    <w:rsid w:val="28133697"/>
    <w:rsid w:val="2839C3AB"/>
    <w:rsid w:val="286CB69F"/>
    <w:rsid w:val="2879068C"/>
    <w:rsid w:val="287F5B26"/>
    <w:rsid w:val="2891A918"/>
    <w:rsid w:val="28D9A6F7"/>
    <w:rsid w:val="2918DB19"/>
    <w:rsid w:val="2928E056"/>
    <w:rsid w:val="295D49D5"/>
    <w:rsid w:val="297539DA"/>
    <w:rsid w:val="297CDDFF"/>
    <w:rsid w:val="298D1172"/>
    <w:rsid w:val="29972601"/>
    <w:rsid w:val="299E68C2"/>
    <w:rsid w:val="29AD45F9"/>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9433E"/>
    <w:rsid w:val="2BBDD528"/>
    <w:rsid w:val="2BC4C329"/>
    <w:rsid w:val="2BC5ECA2"/>
    <w:rsid w:val="2C07D11F"/>
    <w:rsid w:val="2C4FF792"/>
    <w:rsid w:val="2C5A7878"/>
    <w:rsid w:val="2C6498F3"/>
    <w:rsid w:val="2C7DCD0A"/>
    <w:rsid w:val="2CA93953"/>
    <w:rsid w:val="2CB087A9"/>
    <w:rsid w:val="2CD9D75B"/>
    <w:rsid w:val="2CE88A1C"/>
    <w:rsid w:val="2CF60C31"/>
    <w:rsid w:val="2CF9C72E"/>
    <w:rsid w:val="2D15C2E3"/>
    <w:rsid w:val="2D2B589B"/>
    <w:rsid w:val="2D3DA463"/>
    <w:rsid w:val="2D50FA0C"/>
    <w:rsid w:val="2D756116"/>
    <w:rsid w:val="2D7E130A"/>
    <w:rsid w:val="2D7F3783"/>
    <w:rsid w:val="2D82B02A"/>
    <w:rsid w:val="2D8D898B"/>
    <w:rsid w:val="2DB2BBFD"/>
    <w:rsid w:val="2E0130CA"/>
    <w:rsid w:val="2E12305F"/>
    <w:rsid w:val="2E1428CF"/>
    <w:rsid w:val="2E166F0B"/>
    <w:rsid w:val="2E39AC31"/>
    <w:rsid w:val="2E3D2C65"/>
    <w:rsid w:val="2E457D6A"/>
    <w:rsid w:val="2E4AAD57"/>
    <w:rsid w:val="2E5C21DF"/>
    <w:rsid w:val="2E80AFAC"/>
    <w:rsid w:val="2E9451A4"/>
    <w:rsid w:val="2E9581F0"/>
    <w:rsid w:val="2EAA423E"/>
    <w:rsid w:val="2EB1E67A"/>
    <w:rsid w:val="2EBB74E5"/>
    <w:rsid w:val="2ED28869"/>
    <w:rsid w:val="2EEB07DA"/>
    <w:rsid w:val="2EFEFAC8"/>
    <w:rsid w:val="2F005612"/>
    <w:rsid w:val="2F19CBD5"/>
    <w:rsid w:val="2F396381"/>
    <w:rsid w:val="2F441B23"/>
    <w:rsid w:val="2F9AA344"/>
    <w:rsid w:val="2FA49B71"/>
    <w:rsid w:val="2FCCAA83"/>
    <w:rsid w:val="2FD0FDB7"/>
    <w:rsid w:val="2FFFEAEA"/>
    <w:rsid w:val="3006FE8A"/>
    <w:rsid w:val="300BF8E4"/>
    <w:rsid w:val="3029771B"/>
    <w:rsid w:val="3036E872"/>
    <w:rsid w:val="3097CBAA"/>
    <w:rsid w:val="3097FAAF"/>
    <w:rsid w:val="30A9F377"/>
    <w:rsid w:val="30B89B2B"/>
    <w:rsid w:val="30D79DC3"/>
    <w:rsid w:val="3107DC85"/>
    <w:rsid w:val="312CF047"/>
    <w:rsid w:val="315871AF"/>
    <w:rsid w:val="315ACF8F"/>
    <w:rsid w:val="316E3FC2"/>
    <w:rsid w:val="31B40E52"/>
    <w:rsid w:val="31D180A6"/>
    <w:rsid w:val="3284575A"/>
    <w:rsid w:val="328BB771"/>
    <w:rsid w:val="32C70786"/>
    <w:rsid w:val="32CA1108"/>
    <w:rsid w:val="32ED054B"/>
    <w:rsid w:val="32FAFBFF"/>
    <w:rsid w:val="332C0E5E"/>
    <w:rsid w:val="3334CAA5"/>
    <w:rsid w:val="33386EB6"/>
    <w:rsid w:val="333B472E"/>
    <w:rsid w:val="334CCA9C"/>
    <w:rsid w:val="33515352"/>
    <w:rsid w:val="33673A92"/>
    <w:rsid w:val="339BA42F"/>
    <w:rsid w:val="33BA89ED"/>
    <w:rsid w:val="33CAEDE1"/>
    <w:rsid w:val="33FC0C0C"/>
    <w:rsid w:val="340EDB67"/>
    <w:rsid w:val="3411B2A4"/>
    <w:rsid w:val="34297DBD"/>
    <w:rsid w:val="342B4551"/>
    <w:rsid w:val="344916C0"/>
    <w:rsid w:val="34648DA6"/>
    <w:rsid w:val="347357E7"/>
    <w:rsid w:val="34D267F8"/>
    <w:rsid w:val="34DFC30A"/>
    <w:rsid w:val="350590BC"/>
    <w:rsid w:val="354708DF"/>
    <w:rsid w:val="355030C8"/>
    <w:rsid w:val="3575DE3B"/>
    <w:rsid w:val="35A89CDB"/>
    <w:rsid w:val="35EE41F1"/>
    <w:rsid w:val="35FC8151"/>
    <w:rsid w:val="36165ED3"/>
    <w:rsid w:val="361D6609"/>
    <w:rsid w:val="363569E4"/>
    <w:rsid w:val="366F1E4C"/>
    <w:rsid w:val="3676404D"/>
    <w:rsid w:val="3695C69E"/>
    <w:rsid w:val="36AC4044"/>
    <w:rsid w:val="36ACDE46"/>
    <w:rsid w:val="36E10C92"/>
    <w:rsid w:val="36FD1331"/>
    <w:rsid w:val="3728A6F8"/>
    <w:rsid w:val="372F5B3F"/>
    <w:rsid w:val="37379F32"/>
    <w:rsid w:val="3767B4E4"/>
    <w:rsid w:val="37C24D3A"/>
    <w:rsid w:val="37CD42D9"/>
    <w:rsid w:val="37F03888"/>
    <w:rsid w:val="37FEA8A3"/>
    <w:rsid w:val="383C2811"/>
    <w:rsid w:val="384867F1"/>
    <w:rsid w:val="38680E3C"/>
    <w:rsid w:val="386EEB43"/>
    <w:rsid w:val="388D7595"/>
    <w:rsid w:val="3890569A"/>
    <w:rsid w:val="3890B6C8"/>
    <w:rsid w:val="38D9AB4F"/>
    <w:rsid w:val="38FBF4E8"/>
    <w:rsid w:val="38FC2D22"/>
    <w:rsid w:val="392889F7"/>
    <w:rsid w:val="39526C72"/>
    <w:rsid w:val="39634ACE"/>
    <w:rsid w:val="3975964C"/>
    <w:rsid w:val="39886E50"/>
    <w:rsid w:val="39AD6E38"/>
    <w:rsid w:val="39B014A2"/>
    <w:rsid w:val="39C9A102"/>
    <w:rsid w:val="39CB4BD0"/>
    <w:rsid w:val="39DA5C99"/>
    <w:rsid w:val="3A03D5C6"/>
    <w:rsid w:val="3A0B595F"/>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0A390F"/>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A0008"/>
    <w:rsid w:val="403C2123"/>
    <w:rsid w:val="404C66FF"/>
    <w:rsid w:val="40B007ED"/>
    <w:rsid w:val="40B6F22A"/>
    <w:rsid w:val="40F027EC"/>
    <w:rsid w:val="4102E749"/>
    <w:rsid w:val="411E2149"/>
    <w:rsid w:val="4124CAF1"/>
    <w:rsid w:val="412B29A4"/>
    <w:rsid w:val="4134E36F"/>
    <w:rsid w:val="413AA196"/>
    <w:rsid w:val="416F6D03"/>
    <w:rsid w:val="41FBB311"/>
    <w:rsid w:val="4216003D"/>
    <w:rsid w:val="421DEE61"/>
    <w:rsid w:val="421F3F73"/>
    <w:rsid w:val="4257566B"/>
    <w:rsid w:val="427780C7"/>
    <w:rsid w:val="427F4A07"/>
    <w:rsid w:val="42BCC608"/>
    <w:rsid w:val="42C0033B"/>
    <w:rsid w:val="43079D5E"/>
    <w:rsid w:val="430EABC5"/>
    <w:rsid w:val="4325622B"/>
    <w:rsid w:val="433D1293"/>
    <w:rsid w:val="4377621A"/>
    <w:rsid w:val="43C2D145"/>
    <w:rsid w:val="43C8A17C"/>
    <w:rsid w:val="442ABDFB"/>
    <w:rsid w:val="446CAB08"/>
    <w:rsid w:val="44B18D3D"/>
    <w:rsid w:val="44C8ED82"/>
    <w:rsid w:val="44DAAE1D"/>
    <w:rsid w:val="44E6B107"/>
    <w:rsid w:val="44ED8F8D"/>
    <w:rsid w:val="4514320A"/>
    <w:rsid w:val="452DD42A"/>
    <w:rsid w:val="455E0372"/>
    <w:rsid w:val="45605361"/>
    <w:rsid w:val="4561B736"/>
    <w:rsid w:val="45AFB938"/>
    <w:rsid w:val="45C3AAA2"/>
    <w:rsid w:val="45F42B3D"/>
    <w:rsid w:val="45F866BA"/>
    <w:rsid w:val="460CE3C9"/>
    <w:rsid w:val="462C2DA6"/>
    <w:rsid w:val="463A605A"/>
    <w:rsid w:val="4646CBF9"/>
    <w:rsid w:val="46F44953"/>
    <w:rsid w:val="46F78A46"/>
    <w:rsid w:val="470A29A5"/>
    <w:rsid w:val="47107B59"/>
    <w:rsid w:val="47671D29"/>
    <w:rsid w:val="477269C0"/>
    <w:rsid w:val="47A4C9D2"/>
    <w:rsid w:val="47BB14C0"/>
    <w:rsid w:val="47DE2990"/>
    <w:rsid w:val="47DF8DDA"/>
    <w:rsid w:val="47ED14CA"/>
    <w:rsid w:val="4830F898"/>
    <w:rsid w:val="4839EDC1"/>
    <w:rsid w:val="48498F57"/>
    <w:rsid w:val="48922048"/>
    <w:rsid w:val="48C3D85B"/>
    <w:rsid w:val="48D0E62A"/>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6DCA18"/>
    <w:rsid w:val="4AB2E9B1"/>
    <w:rsid w:val="4AE7FB4E"/>
    <w:rsid w:val="4B6E76A6"/>
    <w:rsid w:val="4B9FAAD6"/>
    <w:rsid w:val="4BBBECB2"/>
    <w:rsid w:val="4BBFC44C"/>
    <w:rsid w:val="4BCAD373"/>
    <w:rsid w:val="4BE4286A"/>
    <w:rsid w:val="4C1587F3"/>
    <w:rsid w:val="4C1F34F1"/>
    <w:rsid w:val="4C697B26"/>
    <w:rsid w:val="4CFF2659"/>
    <w:rsid w:val="4CFF7872"/>
    <w:rsid w:val="4D0F4C29"/>
    <w:rsid w:val="4D239999"/>
    <w:rsid w:val="4D53F4C6"/>
    <w:rsid w:val="4D748638"/>
    <w:rsid w:val="4D81AB6C"/>
    <w:rsid w:val="4D9D3616"/>
    <w:rsid w:val="4DA36547"/>
    <w:rsid w:val="4DB72D4B"/>
    <w:rsid w:val="4DD06D47"/>
    <w:rsid w:val="4DD2B911"/>
    <w:rsid w:val="4DE048C7"/>
    <w:rsid w:val="4E1F4F32"/>
    <w:rsid w:val="4E2F01AF"/>
    <w:rsid w:val="4E3DD6B1"/>
    <w:rsid w:val="4E48F9B0"/>
    <w:rsid w:val="4E7F4DF8"/>
    <w:rsid w:val="4EA93E7E"/>
    <w:rsid w:val="4EC332B6"/>
    <w:rsid w:val="4ED5F63A"/>
    <w:rsid w:val="4EE50437"/>
    <w:rsid w:val="4F1D61CA"/>
    <w:rsid w:val="4F3E2F6D"/>
    <w:rsid w:val="4F707344"/>
    <w:rsid w:val="4F7234BA"/>
    <w:rsid w:val="4F72B43B"/>
    <w:rsid w:val="4F9A6DE1"/>
    <w:rsid w:val="4FAB4948"/>
    <w:rsid w:val="4FAB92F5"/>
    <w:rsid w:val="4FD84583"/>
    <w:rsid w:val="4FE1F9BA"/>
    <w:rsid w:val="4FFCCE85"/>
    <w:rsid w:val="50188A2A"/>
    <w:rsid w:val="50282093"/>
    <w:rsid w:val="50371ACA"/>
    <w:rsid w:val="50533B97"/>
    <w:rsid w:val="50561790"/>
    <w:rsid w:val="5097B181"/>
    <w:rsid w:val="50B49EA6"/>
    <w:rsid w:val="50B6D190"/>
    <w:rsid w:val="50CF75FD"/>
    <w:rsid w:val="50D672B1"/>
    <w:rsid w:val="50D96B13"/>
    <w:rsid w:val="50DA1566"/>
    <w:rsid w:val="510542DC"/>
    <w:rsid w:val="511B003A"/>
    <w:rsid w:val="5126D015"/>
    <w:rsid w:val="512EF2AF"/>
    <w:rsid w:val="5158AFFE"/>
    <w:rsid w:val="51602A76"/>
    <w:rsid w:val="51AC4761"/>
    <w:rsid w:val="51ADEB8C"/>
    <w:rsid w:val="51DCFD40"/>
    <w:rsid w:val="51EDED0F"/>
    <w:rsid w:val="51F8BBBC"/>
    <w:rsid w:val="5208F3C7"/>
    <w:rsid w:val="5223A541"/>
    <w:rsid w:val="522734DA"/>
    <w:rsid w:val="52303354"/>
    <w:rsid w:val="5237C1B0"/>
    <w:rsid w:val="526E63AF"/>
    <w:rsid w:val="5274DD72"/>
    <w:rsid w:val="5289A5F6"/>
    <w:rsid w:val="52D0F4FA"/>
    <w:rsid w:val="5302D046"/>
    <w:rsid w:val="530FBA16"/>
    <w:rsid w:val="536515F7"/>
    <w:rsid w:val="5365AABB"/>
    <w:rsid w:val="53714635"/>
    <w:rsid w:val="53B84921"/>
    <w:rsid w:val="53BA9E01"/>
    <w:rsid w:val="53BF0CA0"/>
    <w:rsid w:val="53C9FCCF"/>
    <w:rsid w:val="53F78627"/>
    <w:rsid w:val="54024AD4"/>
    <w:rsid w:val="542EBEEF"/>
    <w:rsid w:val="54941056"/>
    <w:rsid w:val="5525D603"/>
    <w:rsid w:val="553A3429"/>
    <w:rsid w:val="553AA9A8"/>
    <w:rsid w:val="5554C2BA"/>
    <w:rsid w:val="558C527F"/>
    <w:rsid w:val="55B8C6E2"/>
    <w:rsid w:val="55B9EE9E"/>
    <w:rsid w:val="561F85FE"/>
    <w:rsid w:val="5629330A"/>
    <w:rsid w:val="562F063C"/>
    <w:rsid w:val="5661F169"/>
    <w:rsid w:val="5674CEE8"/>
    <w:rsid w:val="567A6629"/>
    <w:rsid w:val="569E2120"/>
    <w:rsid w:val="56F9FCE8"/>
    <w:rsid w:val="56FC1814"/>
    <w:rsid w:val="56FDF1CE"/>
    <w:rsid w:val="574CB8FB"/>
    <w:rsid w:val="5788512B"/>
    <w:rsid w:val="5796F4E1"/>
    <w:rsid w:val="57A16D5F"/>
    <w:rsid w:val="57AABD76"/>
    <w:rsid w:val="57B178E7"/>
    <w:rsid w:val="5803396D"/>
    <w:rsid w:val="58038054"/>
    <w:rsid w:val="5803CD3A"/>
    <w:rsid w:val="581FCCC6"/>
    <w:rsid w:val="58295095"/>
    <w:rsid w:val="585B7BE7"/>
    <w:rsid w:val="5870B419"/>
    <w:rsid w:val="588082F3"/>
    <w:rsid w:val="5883A0C5"/>
    <w:rsid w:val="5896025C"/>
    <w:rsid w:val="589AA17A"/>
    <w:rsid w:val="58BFF89F"/>
    <w:rsid w:val="58E6D8DE"/>
    <w:rsid w:val="58E8C5C6"/>
    <w:rsid w:val="5910945D"/>
    <w:rsid w:val="5989CDBF"/>
    <w:rsid w:val="59A1B3C3"/>
    <w:rsid w:val="59BCA7E7"/>
    <w:rsid w:val="5A16D79C"/>
    <w:rsid w:val="5A1F0ECD"/>
    <w:rsid w:val="5A383BDD"/>
    <w:rsid w:val="5A55B04A"/>
    <w:rsid w:val="5A8BDD03"/>
    <w:rsid w:val="5A8FC579"/>
    <w:rsid w:val="5A90D4C9"/>
    <w:rsid w:val="5A97FB58"/>
    <w:rsid w:val="5AA1DA5E"/>
    <w:rsid w:val="5ABFB3EE"/>
    <w:rsid w:val="5AE2C469"/>
    <w:rsid w:val="5AEACC1C"/>
    <w:rsid w:val="5AEF98D7"/>
    <w:rsid w:val="5AF008B5"/>
    <w:rsid w:val="5B019AF3"/>
    <w:rsid w:val="5B0ABCFB"/>
    <w:rsid w:val="5B0CB74B"/>
    <w:rsid w:val="5B460A64"/>
    <w:rsid w:val="5B54CE8A"/>
    <w:rsid w:val="5B729CA3"/>
    <w:rsid w:val="5BB54E85"/>
    <w:rsid w:val="5BC5C42C"/>
    <w:rsid w:val="5BD9FBEF"/>
    <w:rsid w:val="5BFF1752"/>
    <w:rsid w:val="5C40591C"/>
    <w:rsid w:val="5C5C3552"/>
    <w:rsid w:val="5C62890E"/>
    <w:rsid w:val="5C760153"/>
    <w:rsid w:val="5C9B27AB"/>
    <w:rsid w:val="5CB6E926"/>
    <w:rsid w:val="5CC59A53"/>
    <w:rsid w:val="5CFEFAB8"/>
    <w:rsid w:val="5D08B04A"/>
    <w:rsid w:val="5D13DB5D"/>
    <w:rsid w:val="5D2CEE0B"/>
    <w:rsid w:val="5D32A020"/>
    <w:rsid w:val="5D35EFE0"/>
    <w:rsid w:val="5D56E5C3"/>
    <w:rsid w:val="5DA725F1"/>
    <w:rsid w:val="5DF1C6A2"/>
    <w:rsid w:val="5E03569D"/>
    <w:rsid w:val="5E10969A"/>
    <w:rsid w:val="5E1EC4D1"/>
    <w:rsid w:val="5E8C9762"/>
    <w:rsid w:val="5EAA1130"/>
    <w:rsid w:val="5EF1D53E"/>
    <w:rsid w:val="5EFB565B"/>
    <w:rsid w:val="5F11568F"/>
    <w:rsid w:val="5F4A6F85"/>
    <w:rsid w:val="5F52CF62"/>
    <w:rsid w:val="5F70D392"/>
    <w:rsid w:val="5F7F9AAA"/>
    <w:rsid w:val="5FA53370"/>
    <w:rsid w:val="5FAD06AA"/>
    <w:rsid w:val="5FAEAE9D"/>
    <w:rsid w:val="5FC85CA6"/>
    <w:rsid w:val="5FC9EE87"/>
    <w:rsid w:val="5FCDADBF"/>
    <w:rsid w:val="5FD2BE30"/>
    <w:rsid w:val="5FEBE631"/>
    <w:rsid w:val="6015B8AE"/>
    <w:rsid w:val="601A3C51"/>
    <w:rsid w:val="601F2124"/>
    <w:rsid w:val="60467800"/>
    <w:rsid w:val="6049C40E"/>
    <w:rsid w:val="606D45E0"/>
    <w:rsid w:val="6083A459"/>
    <w:rsid w:val="60A7EEFB"/>
    <w:rsid w:val="60B1C634"/>
    <w:rsid w:val="60BF9739"/>
    <w:rsid w:val="60D64BEF"/>
    <w:rsid w:val="60FEF45A"/>
    <w:rsid w:val="61365184"/>
    <w:rsid w:val="6177185F"/>
    <w:rsid w:val="617F001A"/>
    <w:rsid w:val="618229B6"/>
    <w:rsid w:val="61829E43"/>
    <w:rsid w:val="61848C44"/>
    <w:rsid w:val="6201AFDD"/>
    <w:rsid w:val="622534BC"/>
    <w:rsid w:val="623B9F0B"/>
    <w:rsid w:val="6276B84B"/>
    <w:rsid w:val="628C43CA"/>
    <w:rsid w:val="628D8999"/>
    <w:rsid w:val="628F5610"/>
    <w:rsid w:val="62A247EE"/>
    <w:rsid w:val="62B0A797"/>
    <w:rsid w:val="62BE9BC8"/>
    <w:rsid w:val="630BF0CA"/>
    <w:rsid w:val="631D7A79"/>
    <w:rsid w:val="6347B77C"/>
    <w:rsid w:val="63805739"/>
    <w:rsid w:val="6396289E"/>
    <w:rsid w:val="63980A6E"/>
    <w:rsid w:val="639C9FA6"/>
    <w:rsid w:val="641B5D62"/>
    <w:rsid w:val="64273873"/>
    <w:rsid w:val="644414F3"/>
    <w:rsid w:val="647F353F"/>
    <w:rsid w:val="648C0197"/>
    <w:rsid w:val="648E209B"/>
    <w:rsid w:val="64B0A251"/>
    <w:rsid w:val="64C96E41"/>
    <w:rsid w:val="64CB891D"/>
    <w:rsid w:val="64D6FD1F"/>
    <w:rsid w:val="64DF8F64"/>
    <w:rsid w:val="64EE0729"/>
    <w:rsid w:val="64EE5ED1"/>
    <w:rsid w:val="64F11A8F"/>
    <w:rsid w:val="64F5ADD7"/>
    <w:rsid w:val="64F83DCC"/>
    <w:rsid w:val="6527D384"/>
    <w:rsid w:val="65564676"/>
    <w:rsid w:val="659BDD8E"/>
    <w:rsid w:val="659D03DD"/>
    <w:rsid w:val="65BF5B18"/>
    <w:rsid w:val="65CB040B"/>
    <w:rsid w:val="65E88BEB"/>
    <w:rsid w:val="65EA025A"/>
    <w:rsid w:val="660C4F78"/>
    <w:rsid w:val="663E1E06"/>
    <w:rsid w:val="66666B34"/>
    <w:rsid w:val="666D6A9A"/>
    <w:rsid w:val="666F5D7A"/>
    <w:rsid w:val="6685B4D4"/>
    <w:rsid w:val="66ABA900"/>
    <w:rsid w:val="66C95965"/>
    <w:rsid w:val="66DAE886"/>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B733D1"/>
    <w:rsid w:val="69C132D8"/>
    <w:rsid w:val="69DCF82A"/>
    <w:rsid w:val="69EBB40D"/>
    <w:rsid w:val="6A022D8E"/>
    <w:rsid w:val="6A0331F4"/>
    <w:rsid w:val="6A2EEFA6"/>
    <w:rsid w:val="6A3A980E"/>
    <w:rsid w:val="6A3ECFB1"/>
    <w:rsid w:val="6A4DD45B"/>
    <w:rsid w:val="6A6B9DFC"/>
    <w:rsid w:val="6A88C438"/>
    <w:rsid w:val="6AAB9D65"/>
    <w:rsid w:val="6AD837CC"/>
    <w:rsid w:val="6B193A42"/>
    <w:rsid w:val="6B6ED484"/>
    <w:rsid w:val="6B83B9E7"/>
    <w:rsid w:val="6BB457DF"/>
    <w:rsid w:val="6BBEEA66"/>
    <w:rsid w:val="6BDB9ED0"/>
    <w:rsid w:val="6C0B1314"/>
    <w:rsid w:val="6C0EB15D"/>
    <w:rsid w:val="6C1FCC0B"/>
    <w:rsid w:val="6C60B8A3"/>
    <w:rsid w:val="6C9E58E9"/>
    <w:rsid w:val="6CC54F56"/>
    <w:rsid w:val="6D213D6B"/>
    <w:rsid w:val="6DA8FA71"/>
    <w:rsid w:val="6DB9FC86"/>
    <w:rsid w:val="6DC3DEBC"/>
    <w:rsid w:val="6DD4B077"/>
    <w:rsid w:val="6DD69848"/>
    <w:rsid w:val="6DEEEE22"/>
    <w:rsid w:val="6DF91A92"/>
    <w:rsid w:val="6E037C48"/>
    <w:rsid w:val="6E1CBB13"/>
    <w:rsid w:val="6E35FA0A"/>
    <w:rsid w:val="6E47F22D"/>
    <w:rsid w:val="6EAA5799"/>
    <w:rsid w:val="6EACD216"/>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511919"/>
    <w:rsid w:val="7156D2A0"/>
    <w:rsid w:val="71759C9E"/>
    <w:rsid w:val="71761D35"/>
    <w:rsid w:val="7194C773"/>
    <w:rsid w:val="7199ABFC"/>
    <w:rsid w:val="71C2526C"/>
    <w:rsid w:val="71D25103"/>
    <w:rsid w:val="71DFEAB3"/>
    <w:rsid w:val="72117268"/>
    <w:rsid w:val="7228600E"/>
    <w:rsid w:val="723EA68A"/>
    <w:rsid w:val="727B0A49"/>
    <w:rsid w:val="72838004"/>
    <w:rsid w:val="72AE5B18"/>
    <w:rsid w:val="72C13B71"/>
    <w:rsid w:val="72D1D9D5"/>
    <w:rsid w:val="72E91322"/>
    <w:rsid w:val="730E4D1D"/>
    <w:rsid w:val="73A85713"/>
    <w:rsid w:val="73CD69B0"/>
    <w:rsid w:val="73D2D365"/>
    <w:rsid w:val="73D2F5EF"/>
    <w:rsid w:val="73DDC392"/>
    <w:rsid w:val="73EE0BBC"/>
    <w:rsid w:val="74101D48"/>
    <w:rsid w:val="74189A22"/>
    <w:rsid w:val="74247EB2"/>
    <w:rsid w:val="742DFB56"/>
    <w:rsid w:val="743FCE5F"/>
    <w:rsid w:val="745FF70D"/>
    <w:rsid w:val="7464F46E"/>
    <w:rsid w:val="74679D8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2284FE"/>
    <w:rsid w:val="765DFC4A"/>
    <w:rsid w:val="766828C0"/>
    <w:rsid w:val="767DA20E"/>
    <w:rsid w:val="76AFB35E"/>
    <w:rsid w:val="76B43AB5"/>
    <w:rsid w:val="76BF1061"/>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8E31BFA"/>
    <w:rsid w:val="7900E1A9"/>
    <w:rsid w:val="7909A8D5"/>
    <w:rsid w:val="791D6AFE"/>
    <w:rsid w:val="79298787"/>
    <w:rsid w:val="7937A3E7"/>
    <w:rsid w:val="79380AE8"/>
    <w:rsid w:val="7961F699"/>
    <w:rsid w:val="79742FA4"/>
    <w:rsid w:val="797F2680"/>
    <w:rsid w:val="79D10857"/>
    <w:rsid w:val="79D29020"/>
    <w:rsid w:val="79F43975"/>
    <w:rsid w:val="7A2641E0"/>
    <w:rsid w:val="7A80BFD4"/>
    <w:rsid w:val="7A863CED"/>
    <w:rsid w:val="7AC56E97"/>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76136"/>
    <w:rsid w:val="7C0B826F"/>
    <w:rsid w:val="7C203436"/>
    <w:rsid w:val="7C35C0A5"/>
    <w:rsid w:val="7C5FF865"/>
    <w:rsid w:val="7C7C2705"/>
    <w:rsid w:val="7C9FA744"/>
    <w:rsid w:val="7CCCDED1"/>
    <w:rsid w:val="7CDE179A"/>
    <w:rsid w:val="7CF19CA6"/>
    <w:rsid w:val="7D222A4F"/>
    <w:rsid w:val="7D2C407D"/>
    <w:rsid w:val="7D40CE6C"/>
    <w:rsid w:val="7D6F736B"/>
    <w:rsid w:val="7D7B4E32"/>
    <w:rsid w:val="7D8A51E4"/>
    <w:rsid w:val="7DB6F0A8"/>
    <w:rsid w:val="7E392924"/>
    <w:rsid w:val="7E4C3910"/>
    <w:rsid w:val="7E4DED69"/>
    <w:rsid w:val="7E538F47"/>
    <w:rsid w:val="7E922B15"/>
    <w:rsid w:val="7E982EA7"/>
    <w:rsid w:val="7F1302F8"/>
    <w:rsid w:val="7F4EB139"/>
    <w:rsid w:val="7F646791"/>
    <w:rsid w:val="7F64A7A0"/>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A1D865CD-9F5F-4279-894F-ABAF2107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1"/>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19021337">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998731731">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losingthegap.gov.au/sites/default/files/2022-09/ctg-national-agreement_apr-21-comm-infra-targets-updated-24-august-2022_0.pdf"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5da9939-c98c-4d51-80b0-1da53ac03a12">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55da9939-c98c-4d51-80b0-1da53ac03a12" xsi:nil="true"/>
    <lcf76f155ced4ddcb4097134ff3c332f xmlns="f249ffe7-fe6c-4782-891f-89cda19f92ad">
      <Terms xmlns="http://schemas.microsoft.com/office/infopath/2007/PartnerControls"/>
    </lcf76f155ced4ddcb4097134ff3c332f>
    <Signature xmlns="f249ffe7-fe6c-4782-891f-89cda19f92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C15DBE24DF47A11E5BF8147CA54F" ma:contentTypeVersion="22" ma:contentTypeDescription="Create a new document." ma:contentTypeScope="" ma:versionID="417633cccb7062c721be811f2821ef51">
  <xsd:schema xmlns:xsd="http://www.w3.org/2001/XMLSchema" xmlns:xs="http://www.w3.org/2001/XMLSchema" xmlns:p="http://schemas.microsoft.com/office/2006/metadata/properties" xmlns:ns2="f249ffe7-fe6c-4782-891f-89cda19f92ad" xmlns:ns3="55da9939-c98c-4d51-80b0-1da53ac03a12" targetNamespace="http://schemas.microsoft.com/office/2006/metadata/properties" ma:root="true" ma:fieldsID="47392e4e3cc8cdc27ae8f0d244b92fbc" ns2:_="" ns3:_="">
    <xsd:import namespace="f249ffe7-fe6c-4782-891f-89cda19f92ad"/>
    <xsd:import namespace="55da9939-c98c-4d51-80b0-1da53ac03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element ref="ns2:Signat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9ffe7-fe6c-4782-891f-89cda19f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ignature" ma:index="26" nillable="true" ma:displayName="Signature" ma:format="Dropdown" ma:internalName="Signature">
      <xsd:simpleType>
        <xsd:restriction base="dms:Choice">
          <xsd:enumeration value="Yes"/>
          <xsd:enumeration value="No"/>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a9939-c98c-4d51-80b0-1da53ac03a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2666ba-5f82-4b35-afa5-d8d1bc189c41}" ma:internalName="TaxCatchAll" ma:showField="CatchAllData" ma:web="55da9939-c98c-4d51-80b0-1da53ac03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55da9939-c98c-4d51-80b0-1da53ac03a12"/>
    <ds:schemaRef ds:uri="f249ffe7-fe6c-4782-891f-89cda19f92ad"/>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D2F238DC-6120-49BF-B8D3-25AD5A16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9ffe7-fe6c-4782-891f-89cda19f92ad"/>
    <ds:schemaRef ds:uri="55da9939-c98c-4d51-80b0-1da53ac03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4829</Words>
  <Characters>29537</Characters>
  <Application>Microsoft Office Word</Application>
  <DocSecurity>0</DocSecurity>
  <Lines>749</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34294</CharactersWithSpaces>
  <SharedDoc>false</SharedDoc>
  <HLinks>
    <vt:vector size="12" baseType="variant">
      <vt:variant>
        <vt:i4>1703939</vt:i4>
      </vt:variant>
      <vt:variant>
        <vt:i4>3</vt:i4>
      </vt:variant>
      <vt:variant>
        <vt:i4>0</vt:i4>
      </vt:variant>
      <vt:variant>
        <vt:i4>5</vt:i4>
      </vt:variant>
      <vt:variant>
        <vt:lpwstr>https://www.closingthegap.gov.au/sites/default/files/2022-09/ctg-national-agreement_apr-21-comm-infra-targets-updated-24-august-2022_0.pdf</vt:lpwstr>
      </vt:variant>
      <vt:variant>
        <vt:lpwstr/>
      </vt: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dc:creator>
  <cp:keywords/>
  <dc:description/>
  <cp:lastModifiedBy>Commonwealth</cp:lastModifiedBy>
  <cp:revision>28</cp:revision>
  <cp:lastPrinted>2023-12-23T04:49:00Z</cp:lastPrinted>
  <dcterms:created xsi:type="dcterms:W3CDTF">2025-09-02T07:57:00Z</dcterms:created>
  <dcterms:modified xsi:type="dcterms:W3CDTF">2025-11-27T02:57:00Z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0x0101008C1DC15DBE24DF47A11E5BF8147CA54F</vt:lpwstr>
  </property>
  <property fmtid="{D5CDD505-2E9C-101B-9397-08002B2CF9AE}" pid="3" name="MediaServiceImageTags">
    <vt:lpwstr/>
  </property>
  <property fmtid="{D5CDD505-2E9C-101B-9397-08002B2CF9AE}" pid="4" name="ClassificationContentMarkingHeaderShapeIds">
    <vt:lpwstr>59de37a5,397bea82,122d6819</vt:lpwstr>
  </property>
  <property fmtid="{D5CDD505-2E9C-101B-9397-08002B2CF9AE}" pid="5" name="ClassificationContentMarkingHeaderFontProps">
    <vt:lpwstr>#ff0000,12,ARIAL</vt:lpwstr>
  </property>
  <property fmtid="{D5CDD505-2E9C-101B-9397-08002B2CF9AE}" pid="6" name="ClassificationContentMarkingHeaderText">
    <vt:lpwstr>OFFICIAL: Sensitive</vt:lpwstr>
  </property>
  <property fmtid="{D5CDD505-2E9C-101B-9397-08002B2CF9AE}" pid="7" name="ClassificationContentMarkingFooterShapeIds">
    <vt:lpwstr>35a937fb,48f713ed,37c5889f</vt:lpwstr>
  </property>
  <property fmtid="{D5CDD505-2E9C-101B-9397-08002B2CF9AE}" pid="8" name="ClassificationContentMarkingFooterFontProps">
    <vt:lpwstr>#ff0000,12,ARIAL</vt:lpwstr>
  </property>
  <property fmtid="{D5CDD505-2E9C-101B-9397-08002B2CF9AE}" pid="9" name="ClassificationContentMarkingFooterText">
    <vt:lpwstr>OFFICIAL: Sensitive</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y fmtid="{D5CDD505-2E9C-101B-9397-08002B2CF9AE}" pid="17" name="MSIP_Label_b603dfd7-d93a-4381-a340-2995d8282205_Enabled">
    <vt:lpwstr>true</vt:lpwstr>
  </property>
  <property fmtid="{D5CDD505-2E9C-101B-9397-08002B2CF9AE}" pid="18" name="MSIP_Label_b603dfd7-d93a-4381-a340-2995d8282205_SetDate">
    <vt:lpwstr>2025-07-07T05:34:29Z</vt:lpwstr>
  </property>
  <property fmtid="{D5CDD505-2E9C-101B-9397-08002B2CF9AE}" pid="19" name="MSIP_Label_b603dfd7-d93a-4381-a340-2995d8282205_Method">
    <vt:lpwstr>Standard</vt:lpwstr>
  </property>
  <property fmtid="{D5CDD505-2E9C-101B-9397-08002B2CF9AE}" pid="20" name="MSIP_Label_b603dfd7-d93a-4381-a340-2995d8282205_Name">
    <vt:lpwstr>OFFICIAL</vt:lpwstr>
  </property>
  <property fmtid="{D5CDD505-2E9C-101B-9397-08002B2CF9AE}" pid="21" name="MSIP_Label_b603dfd7-d93a-4381-a340-2995d8282205_SiteId">
    <vt:lpwstr>05a0e69a-418a-47c1-9c25-9387261bf991</vt:lpwstr>
  </property>
  <property fmtid="{D5CDD505-2E9C-101B-9397-08002B2CF9AE}" pid="22" name="MSIP_Label_b603dfd7-d93a-4381-a340-2995d8282205_ActionId">
    <vt:lpwstr>e22bb751-d16b-4cfa-a607-0a9bd29a611c</vt:lpwstr>
  </property>
  <property fmtid="{D5CDD505-2E9C-101B-9397-08002B2CF9AE}" pid="23" name="MSIP_Label_b603dfd7-d93a-4381-a340-2995d8282205_ContentBits">
    <vt:lpwstr>0</vt:lpwstr>
  </property>
  <property fmtid="{D5CDD505-2E9C-101B-9397-08002B2CF9AE}" pid="24" name="MSIP_Label_b603dfd7-d93a-4381-a340-2995d8282205_Tag">
    <vt:lpwstr>10, 3, 0, 1</vt:lpwstr>
  </property>
</Properties>
</file>