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72B52" w14:textId="77777777" w:rsidR="00693CC1" w:rsidRDefault="00693CC1"/>
    <w:p w14:paraId="7D0562AE" w14:textId="21990D7A" w:rsidR="00C91B5F" w:rsidRPr="00F1227F" w:rsidRDefault="00317FB3" w:rsidP="00C91B5F">
      <w:pPr>
        <w:pStyle w:val="Heading9"/>
        <w:jc w:val="right"/>
        <w:rPr>
          <w:rStyle w:val="ParagraphnumberingChar"/>
          <w:rFonts w:eastAsiaTheme="majorEastAsia"/>
          <w:i w:val="0"/>
          <w:sz w:val="28"/>
          <w:szCs w:val="28"/>
        </w:rPr>
      </w:pPr>
      <w:r>
        <w:rPr>
          <w:i w:val="0"/>
          <w:sz w:val="28"/>
          <w:szCs w:val="28"/>
        </w:rPr>
        <w:t>Schedule</w:t>
      </w:r>
    </w:p>
    <w:p w14:paraId="028FB178" w14:textId="04716AF2" w:rsidR="00C91B5F" w:rsidRPr="00BE249A" w:rsidRDefault="00F217FD" w:rsidP="00C91B5F">
      <w:pPr>
        <w:pStyle w:val="Subtitle"/>
      </w:pPr>
      <w:r w:rsidRPr="00F217FD">
        <w:rPr>
          <w:rFonts w:ascii="Corbel" w:hAnsi="Corbel"/>
          <w:b w:val="0"/>
          <w:caps w:val="0"/>
          <w:color w:val="3D4B67"/>
          <w:spacing w:val="0"/>
          <w:sz w:val="40"/>
          <w:szCs w:val="40"/>
        </w:rPr>
        <w:t xml:space="preserve">Yellow crazy ant control -Wet Tropics of Queensland </w:t>
      </w:r>
      <w:r w:rsidR="00D54783">
        <w:t xml:space="preserve">FEDERATION FUNDING AGREEMENT – </w:t>
      </w:r>
      <w:r w:rsidR="00573AF6">
        <w:rPr>
          <w:lang w:val="en-US"/>
        </w:rPr>
        <w:t>Environment</w:t>
      </w:r>
    </w:p>
    <w:tbl>
      <w:tblPr>
        <w:tblW w:w="9629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691"/>
        <w:gridCol w:w="7938"/>
      </w:tblGrid>
      <w:tr w:rsidR="00C91B5F" w:rsidRPr="00F00A18" w14:paraId="2C1B1FCA" w14:textId="77777777" w:rsidTr="00FB615E">
        <w:tc>
          <w:tcPr>
            <w:tcW w:w="9629" w:type="dxa"/>
            <w:gridSpan w:val="2"/>
            <w:shd w:val="clear" w:color="auto" w:fill="DEEAF6" w:themeFill="accent1" w:themeFillTint="33"/>
          </w:tcPr>
          <w:p w14:paraId="5D980595" w14:textId="77777777" w:rsidR="00C91B5F" w:rsidRPr="00F00A18" w:rsidRDefault="00C91B5F" w:rsidP="00FB615E">
            <w:pPr>
              <w:pStyle w:val="Tableformat"/>
              <w:rPr>
                <w:b/>
                <w:color w:val="auto"/>
              </w:rPr>
            </w:pPr>
            <w:r w:rsidRPr="00F00A18">
              <w:rPr>
                <w:b/>
                <w:color w:val="auto"/>
              </w:rPr>
              <w:t>Table 1: Formalities and operation of schedule</w:t>
            </w:r>
          </w:p>
        </w:tc>
      </w:tr>
      <w:tr w:rsidR="00C91B5F" w:rsidRPr="00F00A18" w14:paraId="65A8E909" w14:textId="77777777" w:rsidTr="00317FB3">
        <w:tc>
          <w:tcPr>
            <w:tcW w:w="1691" w:type="dxa"/>
          </w:tcPr>
          <w:p w14:paraId="279F6020" w14:textId="77777777" w:rsidR="00C91B5F" w:rsidRPr="00F00A18" w:rsidRDefault="00C91B5F" w:rsidP="00FB615E">
            <w:pPr>
              <w:pStyle w:val="Tableformat"/>
              <w:rPr>
                <w:color w:val="auto"/>
              </w:rPr>
            </w:pPr>
            <w:r w:rsidRPr="00F00A18">
              <w:rPr>
                <w:color w:val="auto"/>
              </w:rPr>
              <w:t>Parties</w:t>
            </w:r>
          </w:p>
        </w:tc>
        <w:tc>
          <w:tcPr>
            <w:tcW w:w="7938" w:type="dxa"/>
          </w:tcPr>
          <w:p w14:paraId="28377A00" w14:textId="77777777" w:rsidR="00C91B5F" w:rsidRPr="00F00A18" w:rsidRDefault="00C91B5F" w:rsidP="00FB615E">
            <w:pPr>
              <w:pStyle w:val="Tableformat"/>
              <w:rPr>
                <w:color w:val="auto"/>
              </w:rPr>
            </w:pPr>
            <w:r w:rsidRPr="00F00A18">
              <w:rPr>
                <w:color w:val="auto"/>
              </w:rPr>
              <w:t>Commonwealth</w:t>
            </w:r>
          </w:p>
          <w:p w14:paraId="73502BB0" w14:textId="2A678D65" w:rsidR="00C91B5F" w:rsidRPr="00F00A18" w:rsidRDefault="00F217FD" w:rsidP="00FB615E">
            <w:pPr>
              <w:pStyle w:val="Tableformat"/>
              <w:rPr>
                <w:color w:val="auto"/>
              </w:rPr>
            </w:pPr>
            <w:r>
              <w:rPr>
                <w:color w:val="auto"/>
              </w:rPr>
              <w:t>Queensland</w:t>
            </w:r>
          </w:p>
        </w:tc>
      </w:tr>
      <w:tr w:rsidR="00C91B5F" w:rsidRPr="00F00A18" w14:paraId="0789EB7E" w14:textId="77777777" w:rsidTr="00317FB3">
        <w:tc>
          <w:tcPr>
            <w:tcW w:w="1691" w:type="dxa"/>
          </w:tcPr>
          <w:p w14:paraId="1C00DFE7" w14:textId="77777777" w:rsidR="00C91B5F" w:rsidRPr="00F00A18" w:rsidRDefault="00C91B5F" w:rsidP="00FB615E">
            <w:pPr>
              <w:pStyle w:val="Tableformat"/>
              <w:rPr>
                <w:color w:val="auto"/>
              </w:rPr>
            </w:pPr>
            <w:r w:rsidRPr="00F00A18">
              <w:rPr>
                <w:color w:val="auto"/>
              </w:rPr>
              <w:t>Duration</w:t>
            </w:r>
          </w:p>
        </w:tc>
        <w:tc>
          <w:tcPr>
            <w:tcW w:w="7938" w:type="dxa"/>
          </w:tcPr>
          <w:p w14:paraId="689A6E64" w14:textId="217DF083" w:rsidR="00C91B5F" w:rsidRPr="00F00A18" w:rsidRDefault="00C91B5F" w:rsidP="00FB615E">
            <w:pPr>
              <w:pStyle w:val="Tableformat"/>
              <w:rPr>
                <w:color w:val="auto"/>
              </w:rPr>
            </w:pPr>
            <w:r w:rsidRPr="00F00A18">
              <w:rPr>
                <w:color w:val="auto"/>
              </w:rPr>
              <w:t xml:space="preserve">This Schedule is expected to expire on </w:t>
            </w:r>
            <w:r w:rsidR="00F217FD">
              <w:rPr>
                <w:color w:val="auto"/>
              </w:rPr>
              <w:t xml:space="preserve">30 June </w:t>
            </w:r>
            <w:r w:rsidR="00F217FD" w:rsidRPr="004A0EB7">
              <w:rPr>
                <w:color w:val="000000" w:themeColor="text1"/>
              </w:rPr>
              <w:t>2028</w:t>
            </w:r>
            <w:r w:rsidRPr="004A0EB7">
              <w:rPr>
                <w:color w:val="000000" w:themeColor="text1"/>
              </w:rPr>
              <w:t>.</w:t>
            </w:r>
          </w:p>
        </w:tc>
      </w:tr>
      <w:tr w:rsidR="00C91B5F" w:rsidRPr="00F00A18" w14:paraId="516BC532" w14:textId="77777777" w:rsidTr="00317FB3">
        <w:tc>
          <w:tcPr>
            <w:tcW w:w="1691" w:type="dxa"/>
          </w:tcPr>
          <w:p w14:paraId="511BE93C" w14:textId="77777777" w:rsidR="00C91B5F" w:rsidRPr="00F00A18" w:rsidRDefault="00C91B5F" w:rsidP="00FB615E">
            <w:pPr>
              <w:pStyle w:val="Tableformat"/>
              <w:rPr>
                <w:color w:val="auto"/>
              </w:rPr>
            </w:pPr>
            <w:r w:rsidRPr="00F00A18">
              <w:rPr>
                <w:color w:val="auto"/>
              </w:rPr>
              <w:t>Purpose</w:t>
            </w:r>
          </w:p>
        </w:tc>
        <w:tc>
          <w:tcPr>
            <w:tcW w:w="7938" w:type="dxa"/>
          </w:tcPr>
          <w:p w14:paraId="36CF7FEF" w14:textId="73019AD9" w:rsidR="00C91B5F" w:rsidRPr="00F00A18" w:rsidRDefault="00F217FD" w:rsidP="00FB615E">
            <w:pPr>
              <w:pStyle w:val="Tableformat"/>
              <w:rPr>
                <w:color w:val="auto"/>
              </w:rPr>
            </w:pPr>
            <w:r w:rsidRPr="00F217FD">
              <w:rPr>
                <w:color w:val="auto"/>
              </w:rPr>
              <w:t xml:space="preserve">This Schedule will support the delivery of a program to control yellow crazy ant infestations </w:t>
            </w:r>
            <w:r w:rsidRPr="004A0EB7">
              <w:rPr>
                <w:color w:val="000000" w:themeColor="text1"/>
              </w:rPr>
              <w:t xml:space="preserve">(with the aim of eradication), </w:t>
            </w:r>
            <w:r w:rsidRPr="00F217FD">
              <w:rPr>
                <w:color w:val="auto"/>
              </w:rPr>
              <w:t>in and adjacent to the Wet Tropics of Queensland World Heritage Area.</w:t>
            </w:r>
          </w:p>
        </w:tc>
      </w:tr>
      <w:tr w:rsidR="00C91B5F" w:rsidRPr="00F00A18" w14:paraId="2C63A902" w14:textId="77777777" w:rsidTr="00DF3F48">
        <w:trPr>
          <w:trHeight w:val="1400"/>
        </w:trPr>
        <w:tc>
          <w:tcPr>
            <w:tcW w:w="1691" w:type="dxa"/>
          </w:tcPr>
          <w:p w14:paraId="2E78F30B" w14:textId="77777777" w:rsidR="00C91B5F" w:rsidRPr="00F00A18" w:rsidRDefault="00C91B5F" w:rsidP="00FB615E">
            <w:pPr>
              <w:pStyle w:val="Tableformat"/>
              <w:rPr>
                <w:color w:val="auto"/>
              </w:rPr>
            </w:pPr>
            <w:r w:rsidRPr="00F00A18">
              <w:rPr>
                <w:color w:val="auto"/>
              </w:rPr>
              <w:t>Estimated financial contributions</w:t>
            </w:r>
          </w:p>
        </w:tc>
        <w:tc>
          <w:tcPr>
            <w:tcW w:w="7938" w:type="dxa"/>
          </w:tcPr>
          <w:p w14:paraId="7110CBB4" w14:textId="340CFE7E" w:rsidR="00C91B5F" w:rsidRPr="00F00A18" w:rsidRDefault="002446D6" w:rsidP="00FB615E">
            <w:pPr>
              <w:pStyle w:val="Tableformat"/>
              <w:rPr>
                <w:color w:val="auto"/>
              </w:rPr>
            </w:pPr>
            <w:r w:rsidRPr="002446D6">
              <w:rPr>
                <w:color w:val="auto"/>
              </w:rPr>
              <w:t xml:space="preserve">The Commonwealth will provide an estimated total financial contribution to Queensland of </w:t>
            </w:r>
            <w:r w:rsidRPr="004A0EB7">
              <w:rPr>
                <w:color w:val="000000" w:themeColor="text1"/>
              </w:rPr>
              <w:t>$</w:t>
            </w:r>
            <w:r w:rsidR="00C002FC" w:rsidRPr="004A0EB7">
              <w:rPr>
                <w:color w:val="000000" w:themeColor="text1"/>
              </w:rPr>
              <w:t>18</w:t>
            </w:r>
            <w:r w:rsidRPr="004A0EB7">
              <w:rPr>
                <w:color w:val="000000" w:themeColor="text1"/>
              </w:rPr>
              <w:t xml:space="preserve">.0 million </w:t>
            </w:r>
            <w:r w:rsidRPr="002446D6">
              <w:rPr>
                <w:color w:val="auto"/>
              </w:rPr>
              <w:t>in respect of this Schedule.</w:t>
            </w:r>
          </w:p>
        </w:tc>
      </w:tr>
      <w:tr w:rsidR="00C91B5F" w:rsidRPr="00F00A18" w14:paraId="21E3D649" w14:textId="77777777" w:rsidTr="00DF3F48">
        <w:trPr>
          <w:trHeight w:val="7487"/>
        </w:trPr>
        <w:tc>
          <w:tcPr>
            <w:tcW w:w="1691" w:type="dxa"/>
          </w:tcPr>
          <w:p w14:paraId="06578BDF" w14:textId="7EB36ED1" w:rsidR="00C91B5F" w:rsidRPr="00F00A18" w:rsidRDefault="00C91B5F" w:rsidP="00FB615E">
            <w:pPr>
              <w:pStyle w:val="Tableformat"/>
              <w:rPr>
                <w:color w:val="auto"/>
              </w:rPr>
            </w:pPr>
            <w:r w:rsidRPr="00F00A18">
              <w:rPr>
                <w:color w:val="auto"/>
              </w:rPr>
              <w:t>Additional terms</w:t>
            </w:r>
          </w:p>
        </w:tc>
        <w:tc>
          <w:tcPr>
            <w:tcW w:w="7938" w:type="dxa"/>
          </w:tcPr>
          <w:p w14:paraId="679D8AD4" w14:textId="75997807" w:rsidR="00C91B5F" w:rsidRPr="00F00A18" w:rsidRDefault="002446D6" w:rsidP="00FB615E">
            <w:pPr>
              <w:pStyle w:val="Tableformat"/>
              <w:rPr>
                <w:i/>
                <w:color w:val="auto"/>
              </w:rPr>
            </w:pPr>
            <w:r>
              <w:rPr>
                <w:i/>
                <w:color w:val="auto"/>
              </w:rPr>
              <w:t>Nil</w:t>
            </w:r>
          </w:p>
        </w:tc>
      </w:tr>
    </w:tbl>
    <w:p w14:paraId="3CA07E3E" w14:textId="77777777" w:rsidR="00C91B5F" w:rsidRPr="00F00A18" w:rsidRDefault="00C91B5F" w:rsidP="00C91B5F"/>
    <w:p w14:paraId="7417F48D" w14:textId="77777777" w:rsidR="00C91B5F" w:rsidRPr="00F00A18" w:rsidRDefault="00C91B5F" w:rsidP="00C91B5F">
      <w:pPr>
        <w:sectPr w:rsidR="00C91B5F" w:rsidRPr="00F00A18" w:rsidSect="00FB615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134" w:right="1134" w:bottom="1134" w:left="1134" w:header="709" w:footer="709" w:gutter="0"/>
          <w:pgNumType w:chapStyle="9"/>
          <w:cols w:space="708"/>
          <w:titlePg/>
          <w:docGrid w:linePitch="360"/>
        </w:sectPr>
      </w:pPr>
    </w:p>
    <w:tbl>
      <w:tblPr>
        <w:tblW w:w="15031" w:type="dxa"/>
        <w:tblLook w:val="04A0" w:firstRow="1" w:lastRow="0" w:firstColumn="1" w:lastColumn="0" w:noHBand="0" w:noVBand="1"/>
      </w:tblPr>
      <w:tblGrid>
        <w:gridCol w:w="3142"/>
        <w:gridCol w:w="1400"/>
        <w:gridCol w:w="1400"/>
        <w:gridCol w:w="1400"/>
        <w:gridCol w:w="1400"/>
        <w:gridCol w:w="965"/>
        <w:gridCol w:w="435"/>
        <w:gridCol w:w="1402"/>
        <w:gridCol w:w="1583"/>
        <w:gridCol w:w="222"/>
        <w:gridCol w:w="1468"/>
        <w:gridCol w:w="222"/>
      </w:tblGrid>
      <w:tr w:rsidR="000967D9" w:rsidRPr="000967D9" w14:paraId="2020069D" w14:textId="77777777" w:rsidTr="00EC1260">
        <w:trPr>
          <w:gridAfter w:val="3"/>
          <w:wAfter w:w="1903" w:type="dxa"/>
          <w:trHeight w:val="673"/>
        </w:trPr>
        <w:tc>
          <w:tcPr>
            <w:tcW w:w="13128" w:type="dxa"/>
            <w:gridSpan w:val="9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000000" w:fill="DEEAF6"/>
            <w:vAlign w:val="center"/>
            <w:hideMark/>
          </w:tcPr>
          <w:p w14:paraId="6A2ECA9E" w14:textId="3C4DB0DE" w:rsidR="000967D9" w:rsidRPr="000967D9" w:rsidRDefault="000967D9" w:rsidP="000967D9">
            <w:pPr>
              <w:widowControl/>
              <w:rPr>
                <w:rFonts w:ascii="Corbel" w:eastAsia="Times New Roman" w:hAnsi="Corbel" w:cs="Times New Roman"/>
                <w:b/>
                <w:bCs/>
                <w:color w:val="000000"/>
                <w:sz w:val="26"/>
                <w:szCs w:val="26"/>
                <w:lang w:val="en-AU" w:eastAsia="en-AU"/>
              </w:rPr>
            </w:pPr>
            <w:r w:rsidRPr="000967D9">
              <w:rPr>
                <w:rFonts w:ascii="Corbel" w:eastAsia="Times New Roman" w:hAnsi="Corbel" w:cs="Times New Roman"/>
                <w:b/>
                <w:bCs/>
                <w:sz w:val="26"/>
                <w:szCs w:val="26"/>
                <w:lang w:eastAsia="en-AU"/>
              </w:rPr>
              <w:lastRenderedPageBreak/>
              <w:t>Table 1: Financial contribution</w:t>
            </w:r>
            <w:r w:rsidR="00492AC3">
              <w:rPr>
                <w:rFonts w:ascii="Corbel" w:eastAsia="Times New Roman" w:hAnsi="Corbel" w:cs="Times New Roman"/>
                <w:b/>
                <w:bCs/>
                <w:sz w:val="26"/>
                <w:szCs w:val="26"/>
                <w:lang w:eastAsia="en-AU"/>
              </w:rPr>
              <w:t>s</w:t>
            </w:r>
            <w:r w:rsidRPr="000967D9">
              <w:rPr>
                <w:rFonts w:ascii="Corbel" w:eastAsia="Times New Roman" w:hAnsi="Corbel" w:cs="Times New Roman"/>
                <w:b/>
                <w:bCs/>
                <w:sz w:val="26"/>
                <w:szCs w:val="26"/>
                <w:lang w:eastAsia="en-AU"/>
              </w:rPr>
              <w:t xml:space="preserve"> to the state</w:t>
            </w:r>
          </w:p>
        </w:tc>
      </w:tr>
      <w:tr w:rsidR="00B3124F" w:rsidRPr="000967D9" w14:paraId="565FAC7B" w14:textId="77777777" w:rsidTr="00EC1260">
        <w:trPr>
          <w:gridAfter w:val="3"/>
          <w:wAfter w:w="1906" w:type="dxa"/>
          <w:trHeight w:val="450"/>
        </w:trPr>
        <w:tc>
          <w:tcPr>
            <w:tcW w:w="3142" w:type="dxa"/>
            <w:vMerge w:val="restar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000000" w:fill="F2F2F2"/>
            <w:vAlign w:val="bottom"/>
            <w:hideMark/>
          </w:tcPr>
          <w:p w14:paraId="07AA6824" w14:textId="317A0A6B" w:rsidR="00B3124F" w:rsidRPr="000967D9" w:rsidRDefault="00B3124F" w:rsidP="000967D9">
            <w:pPr>
              <w:widowControl/>
              <w:rPr>
                <w:rFonts w:ascii="Corbel" w:eastAsia="Times New Roman" w:hAnsi="Corbel" w:cs="Times New Roman"/>
                <w:b/>
                <w:bCs/>
                <w:color w:val="000000"/>
                <w:sz w:val="26"/>
                <w:szCs w:val="26"/>
                <w:lang w:val="en-AU" w:eastAsia="en-AU"/>
              </w:rPr>
            </w:pPr>
            <w:r w:rsidRPr="000967D9">
              <w:rPr>
                <w:rFonts w:ascii="Corbel" w:eastAsia="Times New Roman" w:hAnsi="Corbel" w:cs="Times New Roman"/>
                <w:b/>
                <w:bCs/>
                <w:color w:val="000000"/>
                <w:sz w:val="26"/>
                <w:szCs w:val="26"/>
                <w:lang w:val="en-AU" w:eastAsia="en-AU"/>
              </w:rPr>
              <w:t>($)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000000" w:fill="F2F2F2"/>
            <w:vAlign w:val="bottom"/>
            <w:hideMark/>
          </w:tcPr>
          <w:p w14:paraId="68124416" w14:textId="7BC32CB8" w:rsidR="00B3124F" w:rsidRPr="000967D9" w:rsidRDefault="00956012" w:rsidP="00AA74EF">
            <w:pPr>
              <w:widowControl/>
              <w:rPr>
                <w:rFonts w:ascii="Corbel" w:eastAsia="Times New Roman" w:hAnsi="Corbel" w:cs="Times New Roman"/>
                <w:b/>
                <w:bCs/>
                <w:color w:val="000000"/>
                <w:sz w:val="26"/>
                <w:szCs w:val="26"/>
                <w:lang w:val="en-AU" w:eastAsia="en-AU"/>
              </w:rPr>
            </w:pPr>
            <w:r>
              <w:rPr>
                <w:rFonts w:ascii="Corbel" w:eastAsia="Times New Roman" w:hAnsi="Corbel" w:cs="Times New Roman"/>
                <w:b/>
                <w:bCs/>
                <w:color w:val="000000"/>
                <w:sz w:val="26"/>
                <w:szCs w:val="26"/>
                <w:lang w:val="en-AU" w:eastAsia="en-AU"/>
              </w:rPr>
              <w:t>2022-23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000000" w:fill="F2F2F2"/>
            <w:vAlign w:val="bottom"/>
          </w:tcPr>
          <w:p w14:paraId="1FCAF675" w14:textId="4260338C" w:rsidR="00B3124F" w:rsidRPr="000967D9" w:rsidRDefault="00956012" w:rsidP="00AA74EF">
            <w:pPr>
              <w:widowControl/>
              <w:rPr>
                <w:rFonts w:ascii="Corbel" w:eastAsia="Times New Roman" w:hAnsi="Corbel" w:cs="Times New Roman"/>
                <w:b/>
                <w:bCs/>
                <w:color w:val="000000"/>
                <w:sz w:val="26"/>
                <w:szCs w:val="26"/>
                <w:lang w:val="en-AU" w:eastAsia="en-AU"/>
              </w:rPr>
            </w:pPr>
            <w:r>
              <w:rPr>
                <w:rFonts w:ascii="Corbel" w:eastAsia="Times New Roman" w:hAnsi="Corbel" w:cs="Times New Roman"/>
                <w:b/>
                <w:bCs/>
                <w:color w:val="000000"/>
                <w:sz w:val="26"/>
                <w:szCs w:val="26"/>
                <w:lang w:val="en-AU" w:eastAsia="en-AU"/>
              </w:rPr>
              <w:t>2023-24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000000" w:fill="F2F2F2"/>
            <w:vAlign w:val="bottom"/>
          </w:tcPr>
          <w:p w14:paraId="485DA0A6" w14:textId="495D8A67" w:rsidR="00B3124F" w:rsidRPr="000967D9" w:rsidRDefault="00956012" w:rsidP="00AA74EF">
            <w:pPr>
              <w:widowControl/>
              <w:rPr>
                <w:rFonts w:ascii="Corbel" w:eastAsia="Times New Roman" w:hAnsi="Corbel" w:cs="Times New Roman"/>
                <w:b/>
                <w:bCs/>
                <w:color w:val="000000"/>
                <w:sz w:val="26"/>
                <w:szCs w:val="26"/>
                <w:lang w:val="en-AU" w:eastAsia="en-AU"/>
              </w:rPr>
            </w:pPr>
            <w:r>
              <w:rPr>
                <w:rFonts w:ascii="Corbel" w:eastAsia="Times New Roman" w:hAnsi="Corbel" w:cs="Times New Roman"/>
                <w:b/>
                <w:bCs/>
                <w:color w:val="000000"/>
                <w:sz w:val="26"/>
                <w:szCs w:val="26"/>
                <w:lang w:val="en-AU" w:eastAsia="en-AU"/>
              </w:rPr>
              <w:t>2024-25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000000" w:fill="F2F2F2"/>
            <w:vAlign w:val="bottom"/>
          </w:tcPr>
          <w:p w14:paraId="4AE8D858" w14:textId="1101DB9E" w:rsidR="00B3124F" w:rsidRPr="000967D9" w:rsidRDefault="00956012" w:rsidP="00AA74EF">
            <w:pPr>
              <w:widowControl/>
              <w:rPr>
                <w:rFonts w:ascii="Corbel" w:eastAsia="Times New Roman" w:hAnsi="Corbel" w:cs="Times New Roman"/>
                <w:b/>
                <w:bCs/>
                <w:color w:val="000000"/>
                <w:sz w:val="26"/>
                <w:szCs w:val="26"/>
                <w:lang w:val="en-AU" w:eastAsia="en-AU"/>
              </w:rPr>
            </w:pPr>
            <w:r>
              <w:rPr>
                <w:rFonts w:ascii="Corbel" w:eastAsia="Times New Roman" w:hAnsi="Corbel" w:cs="Times New Roman"/>
                <w:b/>
                <w:bCs/>
                <w:color w:val="000000"/>
                <w:sz w:val="26"/>
                <w:szCs w:val="26"/>
                <w:lang w:val="en-AU" w:eastAsia="en-AU"/>
              </w:rPr>
              <w:t>2025-26</w:t>
            </w:r>
          </w:p>
        </w:tc>
        <w:tc>
          <w:tcPr>
            <w:tcW w:w="1400" w:type="dxa"/>
            <w:gridSpan w:val="2"/>
            <w:vMerge w:val="restar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000000" w:fill="F2F2F2"/>
            <w:vAlign w:val="bottom"/>
          </w:tcPr>
          <w:p w14:paraId="2F69DBE9" w14:textId="40268157" w:rsidR="00B3124F" w:rsidRPr="00A14E62" w:rsidRDefault="00B3124F" w:rsidP="00AA74EF">
            <w:pPr>
              <w:widowControl/>
              <w:rPr>
                <w:rFonts w:ascii="Corbel" w:eastAsia="Times New Roman" w:hAnsi="Corbel" w:cs="Times New Roman"/>
                <w:b/>
                <w:bCs/>
                <w:color w:val="000000" w:themeColor="text1"/>
                <w:sz w:val="26"/>
                <w:szCs w:val="26"/>
                <w:lang w:val="en-AU" w:eastAsia="en-AU"/>
              </w:rPr>
            </w:pPr>
            <w:r w:rsidRPr="00A14E62">
              <w:rPr>
                <w:rFonts w:ascii="Corbel" w:eastAsia="Times New Roman" w:hAnsi="Corbel" w:cs="Times New Roman"/>
                <w:b/>
                <w:bCs/>
                <w:color w:val="000000" w:themeColor="text1"/>
                <w:sz w:val="26"/>
                <w:szCs w:val="26"/>
                <w:lang w:eastAsia="en-AU"/>
              </w:rPr>
              <w:t>2026-27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000000" w:fill="F2F2F2"/>
            <w:vAlign w:val="bottom"/>
            <w:hideMark/>
          </w:tcPr>
          <w:p w14:paraId="0B264148" w14:textId="14F39DFC" w:rsidR="00B3124F" w:rsidRPr="00A14E62" w:rsidRDefault="00B3124F" w:rsidP="00AA74EF">
            <w:pPr>
              <w:widowControl/>
              <w:rPr>
                <w:rFonts w:ascii="Corbel" w:eastAsia="Times New Roman" w:hAnsi="Corbel" w:cs="Times New Roman"/>
                <w:b/>
                <w:bCs/>
                <w:color w:val="000000" w:themeColor="text1"/>
                <w:sz w:val="26"/>
                <w:szCs w:val="26"/>
                <w:lang w:val="en-AU" w:eastAsia="en-AU"/>
              </w:rPr>
            </w:pPr>
            <w:r w:rsidRPr="00A14E62">
              <w:rPr>
                <w:rFonts w:ascii="Corbel" w:eastAsia="Times New Roman" w:hAnsi="Corbel" w:cs="Times New Roman"/>
                <w:b/>
                <w:bCs/>
                <w:color w:val="000000" w:themeColor="text1"/>
                <w:sz w:val="26"/>
                <w:szCs w:val="26"/>
                <w:lang w:val="en-AU" w:eastAsia="en-AU"/>
              </w:rPr>
              <w:t>2027-28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000000" w:fill="F2F2F2"/>
            <w:vAlign w:val="bottom"/>
            <w:hideMark/>
          </w:tcPr>
          <w:p w14:paraId="2908EC58" w14:textId="77777777" w:rsidR="00B3124F" w:rsidRPr="00A14E62" w:rsidRDefault="00B3124F" w:rsidP="00AA74EF">
            <w:pPr>
              <w:widowControl/>
              <w:rPr>
                <w:rFonts w:ascii="Corbel" w:eastAsia="Times New Roman" w:hAnsi="Corbel" w:cs="Times New Roman"/>
                <w:b/>
                <w:bCs/>
                <w:color w:val="000000" w:themeColor="text1"/>
                <w:sz w:val="26"/>
                <w:szCs w:val="26"/>
                <w:lang w:val="en-AU" w:eastAsia="en-AU"/>
              </w:rPr>
            </w:pPr>
            <w:r w:rsidRPr="00A14E62">
              <w:rPr>
                <w:rFonts w:ascii="Corbel" w:eastAsia="Times New Roman" w:hAnsi="Corbel" w:cs="Times New Roman"/>
                <w:b/>
                <w:bCs/>
                <w:color w:val="000000" w:themeColor="text1"/>
                <w:sz w:val="26"/>
                <w:szCs w:val="26"/>
                <w:lang w:eastAsia="en-AU"/>
              </w:rPr>
              <w:t>Total</w:t>
            </w:r>
          </w:p>
        </w:tc>
      </w:tr>
      <w:tr w:rsidR="00B3124F" w:rsidRPr="000967D9" w14:paraId="5245DA23" w14:textId="77777777" w:rsidTr="00EC1260">
        <w:trPr>
          <w:gridAfter w:val="3"/>
          <w:wAfter w:w="1906" w:type="dxa"/>
          <w:trHeight w:val="450"/>
        </w:trPr>
        <w:tc>
          <w:tcPr>
            <w:tcW w:w="314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  <w:hideMark/>
          </w:tcPr>
          <w:p w14:paraId="2F68D396" w14:textId="77777777" w:rsidR="00B3124F" w:rsidRPr="000967D9" w:rsidRDefault="00B3124F" w:rsidP="000967D9">
            <w:pPr>
              <w:widowControl/>
              <w:rPr>
                <w:rFonts w:ascii="Corbel" w:eastAsia="Times New Roman" w:hAnsi="Corbel" w:cs="Times New Roman"/>
                <w:b/>
                <w:bCs/>
                <w:color w:val="000000"/>
                <w:sz w:val="26"/>
                <w:szCs w:val="26"/>
                <w:lang w:val="en-AU" w:eastAsia="en-A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  <w:hideMark/>
          </w:tcPr>
          <w:p w14:paraId="51755D51" w14:textId="77777777" w:rsidR="00B3124F" w:rsidRPr="000967D9" w:rsidRDefault="00B3124F" w:rsidP="000967D9">
            <w:pPr>
              <w:widowControl/>
              <w:rPr>
                <w:rFonts w:ascii="Corbel" w:eastAsia="Times New Roman" w:hAnsi="Corbel" w:cs="Times New Roman"/>
                <w:b/>
                <w:bCs/>
                <w:color w:val="000000"/>
                <w:sz w:val="26"/>
                <w:szCs w:val="26"/>
                <w:lang w:val="en-AU" w:eastAsia="en-A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89D567" w14:textId="77777777" w:rsidR="00B3124F" w:rsidRPr="000967D9" w:rsidRDefault="00B3124F" w:rsidP="000967D9">
            <w:pPr>
              <w:widowControl/>
              <w:rPr>
                <w:rFonts w:ascii="Corbel" w:eastAsia="Times New Roman" w:hAnsi="Corbel" w:cs="Times New Roman"/>
                <w:b/>
                <w:bCs/>
                <w:color w:val="000000"/>
                <w:sz w:val="26"/>
                <w:szCs w:val="26"/>
                <w:lang w:val="en-AU" w:eastAsia="en-A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CC9641" w14:textId="77777777" w:rsidR="00B3124F" w:rsidRPr="000967D9" w:rsidRDefault="00B3124F" w:rsidP="000967D9">
            <w:pPr>
              <w:widowControl/>
              <w:rPr>
                <w:rFonts w:ascii="Corbel" w:eastAsia="Times New Roman" w:hAnsi="Corbel" w:cs="Times New Roman"/>
                <w:b/>
                <w:bCs/>
                <w:color w:val="000000"/>
                <w:sz w:val="26"/>
                <w:szCs w:val="26"/>
                <w:lang w:val="en-AU" w:eastAsia="en-A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ACFA2E" w14:textId="77777777" w:rsidR="00B3124F" w:rsidRPr="000967D9" w:rsidRDefault="00B3124F" w:rsidP="000967D9">
            <w:pPr>
              <w:widowControl/>
              <w:rPr>
                <w:rFonts w:ascii="Corbel" w:eastAsia="Times New Roman" w:hAnsi="Corbel" w:cs="Times New Roman"/>
                <w:b/>
                <w:bCs/>
                <w:color w:val="000000"/>
                <w:sz w:val="26"/>
                <w:szCs w:val="26"/>
                <w:lang w:val="en-AU" w:eastAsia="en-AU"/>
              </w:rPr>
            </w:pPr>
          </w:p>
        </w:tc>
        <w:tc>
          <w:tcPr>
            <w:tcW w:w="1400" w:type="dxa"/>
            <w:gridSpan w:val="2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89E05B" w14:textId="1FB3D815" w:rsidR="00B3124F" w:rsidRPr="00A14E62" w:rsidRDefault="00B3124F" w:rsidP="000967D9">
            <w:pPr>
              <w:widowControl/>
              <w:rPr>
                <w:rFonts w:ascii="Corbel" w:eastAsia="Times New Roman" w:hAnsi="Corbel" w:cs="Times New Roman"/>
                <w:b/>
                <w:bCs/>
                <w:color w:val="000000" w:themeColor="text1"/>
                <w:sz w:val="26"/>
                <w:szCs w:val="26"/>
                <w:lang w:val="en-AU" w:eastAsia="en-A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  <w:hideMark/>
          </w:tcPr>
          <w:p w14:paraId="3B70EC1C" w14:textId="77777777" w:rsidR="00B3124F" w:rsidRPr="00A14E62" w:rsidRDefault="00B3124F" w:rsidP="000967D9">
            <w:pPr>
              <w:widowControl/>
              <w:rPr>
                <w:rFonts w:ascii="Corbel" w:eastAsia="Times New Roman" w:hAnsi="Corbel" w:cs="Times New Roman"/>
                <w:b/>
                <w:bCs/>
                <w:color w:val="000000" w:themeColor="text1"/>
                <w:sz w:val="26"/>
                <w:szCs w:val="26"/>
                <w:lang w:val="en-AU" w:eastAsia="en-AU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  <w:hideMark/>
          </w:tcPr>
          <w:p w14:paraId="71A3F860" w14:textId="77777777" w:rsidR="00B3124F" w:rsidRPr="00A14E62" w:rsidRDefault="00B3124F" w:rsidP="000967D9">
            <w:pPr>
              <w:widowControl/>
              <w:rPr>
                <w:rFonts w:ascii="Corbel" w:eastAsia="Times New Roman" w:hAnsi="Corbel" w:cs="Times New Roman"/>
                <w:b/>
                <w:bCs/>
                <w:color w:val="000000" w:themeColor="text1"/>
                <w:sz w:val="26"/>
                <w:szCs w:val="26"/>
                <w:lang w:val="en-AU" w:eastAsia="en-AU"/>
              </w:rPr>
            </w:pPr>
          </w:p>
        </w:tc>
      </w:tr>
      <w:tr w:rsidR="00956012" w:rsidRPr="000967D9" w14:paraId="2889D917" w14:textId="77777777" w:rsidTr="00EC1260">
        <w:trPr>
          <w:gridAfter w:val="3"/>
          <w:wAfter w:w="1906" w:type="dxa"/>
          <w:trHeight w:val="297"/>
        </w:trPr>
        <w:tc>
          <w:tcPr>
            <w:tcW w:w="3142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  <w:hideMark/>
          </w:tcPr>
          <w:p w14:paraId="5CCE4588" w14:textId="77777777" w:rsidR="00956012" w:rsidRPr="000967D9" w:rsidRDefault="00956012" w:rsidP="00956012">
            <w:pPr>
              <w:widowControl/>
              <w:rPr>
                <w:rFonts w:ascii="Corbel" w:eastAsia="Times New Roman" w:hAnsi="Corbel" w:cs="Times New Roman"/>
                <w:b/>
                <w:bCs/>
                <w:sz w:val="20"/>
                <w:szCs w:val="20"/>
                <w:lang w:val="en-AU" w:eastAsia="en-AU"/>
              </w:rPr>
            </w:pPr>
            <w:r w:rsidRPr="000967D9">
              <w:rPr>
                <w:rFonts w:ascii="Corbel" w:eastAsia="Times New Roman" w:hAnsi="Corbel" w:cs="Times New Roman"/>
                <w:b/>
                <w:bCs/>
                <w:sz w:val="20"/>
                <w:szCs w:val="20"/>
                <w:lang w:eastAsia="en-AU"/>
              </w:rPr>
              <w:t>Estimated total budget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vAlign w:val="center"/>
          </w:tcPr>
          <w:p w14:paraId="3D74C6D1" w14:textId="7C77B28E" w:rsidR="00956012" w:rsidRPr="000967D9" w:rsidRDefault="00956012" w:rsidP="00956012">
            <w:pPr>
              <w:widowControl/>
              <w:jc w:val="right"/>
              <w:rPr>
                <w:rFonts w:ascii="Corbel" w:eastAsia="Times New Roman" w:hAnsi="Corbel" w:cs="Times New Roman"/>
                <w:b/>
                <w:bCs/>
                <w:sz w:val="20"/>
                <w:szCs w:val="20"/>
                <w:lang w:val="en-AU" w:eastAsia="en-AU"/>
              </w:rPr>
            </w:pPr>
            <w:r>
              <w:rPr>
                <w:rFonts w:ascii="Corbel" w:eastAsia="Times New Roman" w:hAnsi="Corbel" w:cs="Times New Roman"/>
                <w:b/>
                <w:bCs/>
                <w:sz w:val="20"/>
                <w:szCs w:val="20"/>
                <w:lang w:eastAsia="en-AU"/>
              </w:rPr>
              <w:t>6</w:t>
            </w:r>
            <w:r w:rsidRPr="000967D9">
              <w:rPr>
                <w:rFonts w:ascii="Corbel" w:eastAsia="Times New Roman" w:hAnsi="Corbel" w:cs="Times New Roman"/>
                <w:b/>
                <w:bCs/>
                <w:sz w:val="20"/>
                <w:szCs w:val="20"/>
                <w:lang w:eastAsia="en-AU"/>
              </w:rPr>
              <w:t>,000,000.00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vAlign w:val="center"/>
          </w:tcPr>
          <w:p w14:paraId="43FC1BA3" w14:textId="3E8DDE4B" w:rsidR="00956012" w:rsidRPr="000967D9" w:rsidRDefault="00956012" w:rsidP="00956012">
            <w:pPr>
              <w:widowControl/>
              <w:jc w:val="right"/>
              <w:rPr>
                <w:rFonts w:ascii="Corbel" w:eastAsia="Times New Roman" w:hAnsi="Corbel" w:cs="Times New Roman"/>
                <w:b/>
                <w:bCs/>
                <w:sz w:val="20"/>
                <w:szCs w:val="20"/>
                <w:lang w:val="en-AU" w:eastAsia="en-AU"/>
              </w:rPr>
            </w:pPr>
            <w:r>
              <w:rPr>
                <w:rFonts w:ascii="Corbel" w:eastAsia="Times New Roman" w:hAnsi="Corbel" w:cs="Times New Roman"/>
                <w:b/>
                <w:bCs/>
                <w:sz w:val="20"/>
                <w:szCs w:val="20"/>
                <w:lang w:eastAsia="en-AU"/>
              </w:rPr>
              <w:t>6</w:t>
            </w:r>
            <w:r w:rsidRPr="000967D9">
              <w:rPr>
                <w:rFonts w:ascii="Corbel" w:eastAsia="Times New Roman" w:hAnsi="Corbel" w:cs="Times New Roman"/>
                <w:b/>
                <w:bCs/>
                <w:sz w:val="20"/>
                <w:szCs w:val="20"/>
                <w:lang w:eastAsia="en-AU"/>
              </w:rPr>
              <w:t>,000,000.00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vAlign w:val="center"/>
          </w:tcPr>
          <w:p w14:paraId="39BD22A4" w14:textId="43D1C168" w:rsidR="00956012" w:rsidRPr="000967D9" w:rsidRDefault="00956012" w:rsidP="00956012">
            <w:pPr>
              <w:widowControl/>
              <w:jc w:val="right"/>
              <w:rPr>
                <w:rFonts w:ascii="Corbel" w:eastAsia="Times New Roman" w:hAnsi="Corbel" w:cs="Times New Roman"/>
                <w:b/>
                <w:bCs/>
                <w:sz w:val="20"/>
                <w:szCs w:val="20"/>
                <w:lang w:val="en-AU" w:eastAsia="en-AU"/>
              </w:rPr>
            </w:pPr>
            <w:r>
              <w:rPr>
                <w:rFonts w:ascii="Corbel" w:eastAsia="Times New Roman" w:hAnsi="Corbel" w:cs="Times New Roman"/>
                <w:b/>
                <w:bCs/>
                <w:sz w:val="20"/>
                <w:szCs w:val="20"/>
                <w:lang w:eastAsia="en-AU"/>
              </w:rPr>
              <w:t>6</w:t>
            </w:r>
            <w:r w:rsidRPr="000967D9">
              <w:rPr>
                <w:rFonts w:ascii="Corbel" w:eastAsia="Times New Roman" w:hAnsi="Corbel" w:cs="Times New Roman"/>
                <w:b/>
                <w:bCs/>
                <w:sz w:val="20"/>
                <w:szCs w:val="20"/>
                <w:lang w:eastAsia="en-AU"/>
              </w:rPr>
              <w:t>,000,000.00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vAlign w:val="center"/>
          </w:tcPr>
          <w:p w14:paraId="27E6D308" w14:textId="65B4CB11" w:rsidR="00956012" w:rsidRPr="000967D9" w:rsidRDefault="00956012" w:rsidP="00956012">
            <w:pPr>
              <w:widowControl/>
              <w:jc w:val="right"/>
              <w:rPr>
                <w:rFonts w:ascii="Corbel" w:eastAsia="Times New Roman" w:hAnsi="Corbel" w:cs="Times New Roman"/>
                <w:b/>
                <w:bCs/>
                <w:sz w:val="20"/>
                <w:szCs w:val="20"/>
                <w:lang w:val="en-AU" w:eastAsia="en-AU"/>
              </w:rPr>
            </w:pPr>
            <w:r>
              <w:rPr>
                <w:rFonts w:ascii="Corbel" w:eastAsia="Times New Roman" w:hAnsi="Corbel" w:cs="Times New Roman"/>
                <w:b/>
                <w:bCs/>
                <w:sz w:val="20"/>
                <w:szCs w:val="20"/>
                <w:lang w:eastAsia="en-AU"/>
              </w:rPr>
              <w:t>6</w:t>
            </w:r>
            <w:r w:rsidRPr="000967D9">
              <w:rPr>
                <w:rFonts w:ascii="Corbel" w:eastAsia="Times New Roman" w:hAnsi="Corbel" w:cs="Times New Roman"/>
                <w:b/>
                <w:bCs/>
                <w:sz w:val="20"/>
                <w:szCs w:val="20"/>
                <w:lang w:eastAsia="en-AU"/>
              </w:rPr>
              <w:t>,000,000.00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vAlign w:val="center"/>
          </w:tcPr>
          <w:p w14:paraId="704E63EC" w14:textId="36B24BDD" w:rsidR="00956012" w:rsidRPr="00A14E62" w:rsidRDefault="00956012" w:rsidP="00956012">
            <w:pPr>
              <w:widowControl/>
              <w:jc w:val="right"/>
              <w:rPr>
                <w:rFonts w:ascii="Corbel" w:eastAsia="Times New Roman" w:hAnsi="Corbel" w:cs="Times New Roman"/>
                <w:b/>
                <w:bCs/>
                <w:color w:val="000000" w:themeColor="text1"/>
                <w:sz w:val="20"/>
                <w:szCs w:val="20"/>
                <w:lang w:val="en-AU" w:eastAsia="en-AU"/>
              </w:rPr>
            </w:pPr>
            <w:r w:rsidRPr="00A14E62">
              <w:rPr>
                <w:rFonts w:ascii="Corbel" w:eastAsia="Times New Roman" w:hAnsi="Corbel" w:cs="Times New Roman"/>
                <w:b/>
                <w:bCs/>
                <w:color w:val="000000" w:themeColor="text1"/>
                <w:sz w:val="20"/>
                <w:szCs w:val="20"/>
                <w:lang w:eastAsia="en-AU"/>
              </w:rPr>
              <w:t>6,000,000.00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vAlign w:val="center"/>
            <w:hideMark/>
          </w:tcPr>
          <w:p w14:paraId="0A5C35B2" w14:textId="65368593" w:rsidR="00956012" w:rsidRPr="00A14E62" w:rsidRDefault="00956012" w:rsidP="00956012">
            <w:pPr>
              <w:widowControl/>
              <w:jc w:val="right"/>
              <w:rPr>
                <w:rFonts w:ascii="Corbel" w:eastAsia="Times New Roman" w:hAnsi="Corbel" w:cs="Times New Roman"/>
                <w:b/>
                <w:bCs/>
                <w:color w:val="000000" w:themeColor="text1"/>
                <w:sz w:val="20"/>
                <w:szCs w:val="20"/>
                <w:lang w:val="en-AU" w:eastAsia="en-AU"/>
              </w:rPr>
            </w:pPr>
            <w:r w:rsidRPr="00A14E62">
              <w:rPr>
                <w:rFonts w:ascii="Corbel" w:eastAsia="Times New Roman" w:hAnsi="Corbel" w:cs="Times New Roman"/>
                <w:b/>
                <w:bCs/>
                <w:color w:val="000000" w:themeColor="text1"/>
                <w:sz w:val="20"/>
                <w:szCs w:val="20"/>
                <w:lang w:eastAsia="en-AU"/>
              </w:rPr>
              <w:t>6,000,000.00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vAlign w:val="center"/>
            <w:hideMark/>
          </w:tcPr>
          <w:p w14:paraId="0C7C062C" w14:textId="7B4DAB13" w:rsidR="00956012" w:rsidRPr="00A14E62" w:rsidRDefault="00F9413B" w:rsidP="00956012">
            <w:pPr>
              <w:widowControl/>
              <w:jc w:val="right"/>
              <w:rPr>
                <w:rFonts w:ascii="Corbel" w:eastAsia="Times New Roman" w:hAnsi="Corbel" w:cs="Times New Roman"/>
                <w:b/>
                <w:bCs/>
                <w:color w:val="000000" w:themeColor="text1"/>
                <w:sz w:val="20"/>
                <w:szCs w:val="20"/>
                <w:lang w:val="en-AU" w:eastAsia="en-AU"/>
              </w:rPr>
            </w:pPr>
            <w:r w:rsidRPr="00A14E62">
              <w:rPr>
                <w:rFonts w:ascii="Corbel" w:eastAsia="Times New Roman" w:hAnsi="Corbel" w:cs="Times New Roman"/>
                <w:b/>
                <w:bCs/>
                <w:color w:val="000000" w:themeColor="text1"/>
                <w:sz w:val="20"/>
                <w:szCs w:val="20"/>
                <w:lang w:eastAsia="en-AU"/>
              </w:rPr>
              <w:t>36</w:t>
            </w:r>
            <w:r w:rsidR="00956012" w:rsidRPr="00A14E62">
              <w:rPr>
                <w:rFonts w:ascii="Corbel" w:eastAsia="Times New Roman" w:hAnsi="Corbel" w:cs="Times New Roman"/>
                <w:b/>
                <w:bCs/>
                <w:color w:val="000000" w:themeColor="text1"/>
                <w:sz w:val="20"/>
                <w:szCs w:val="20"/>
                <w:lang w:eastAsia="en-AU"/>
              </w:rPr>
              <w:t>,000,000.00</w:t>
            </w:r>
          </w:p>
        </w:tc>
      </w:tr>
      <w:tr w:rsidR="00956012" w:rsidRPr="000967D9" w14:paraId="0E5D9B97" w14:textId="77777777" w:rsidTr="00EC1260">
        <w:trPr>
          <w:gridAfter w:val="3"/>
          <w:wAfter w:w="1906" w:type="dxa"/>
          <w:trHeight w:val="524"/>
        </w:trPr>
        <w:tc>
          <w:tcPr>
            <w:tcW w:w="3142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  <w:hideMark/>
          </w:tcPr>
          <w:p w14:paraId="4B5A0878" w14:textId="77777777" w:rsidR="00956012" w:rsidRPr="000967D9" w:rsidRDefault="00956012" w:rsidP="00956012">
            <w:pPr>
              <w:widowControl/>
              <w:rPr>
                <w:rFonts w:ascii="Corbel" w:eastAsia="Times New Roman" w:hAnsi="Corbel" w:cs="Times New Roman"/>
                <w:sz w:val="20"/>
                <w:szCs w:val="20"/>
                <w:lang w:val="en-AU" w:eastAsia="en-AU"/>
              </w:rPr>
            </w:pPr>
            <w:r w:rsidRPr="000967D9">
              <w:rPr>
                <w:rFonts w:ascii="Corbel" w:eastAsia="Times New Roman" w:hAnsi="Corbel" w:cs="Times New Roman"/>
                <w:sz w:val="20"/>
                <w:szCs w:val="20"/>
                <w:lang w:eastAsia="en-AU"/>
              </w:rPr>
              <w:t xml:space="preserve">Less estimated National Partnership Payments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vAlign w:val="center"/>
          </w:tcPr>
          <w:p w14:paraId="41F02EA0" w14:textId="61CB9B16" w:rsidR="00956012" w:rsidRPr="000967D9" w:rsidRDefault="00956012" w:rsidP="00956012">
            <w:pPr>
              <w:widowControl/>
              <w:jc w:val="right"/>
              <w:rPr>
                <w:rFonts w:ascii="Corbel" w:eastAsia="Times New Roman" w:hAnsi="Corbel" w:cs="Times New Roman"/>
                <w:sz w:val="20"/>
                <w:szCs w:val="20"/>
                <w:lang w:val="en-AU" w:eastAsia="en-AU"/>
              </w:rPr>
            </w:pPr>
            <w:r>
              <w:rPr>
                <w:rFonts w:ascii="Corbel" w:eastAsia="Times New Roman" w:hAnsi="Corbel" w:cs="Times New Roman"/>
                <w:sz w:val="20"/>
                <w:szCs w:val="20"/>
                <w:lang w:eastAsia="en-AU"/>
              </w:rPr>
              <w:t>3</w:t>
            </w:r>
            <w:r w:rsidRPr="000967D9">
              <w:rPr>
                <w:rFonts w:ascii="Corbel" w:eastAsia="Times New Roman" w:hAnsi="Corbel" w:cs="Times New Roman"/>
                <w:sz w:val="20"/>
                <w:szCs w:val="20"/>
                <w:lang w:eastAsia="en-AU"/>
              </w:rPr>
              <w:t>,000,000.00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vAlign w:val="center"/>
          </w:tcPr>
          <w:p w14:paraId="363977AF" w14:textId="1FEEDDB3" w:rsidR="00956012" w:rsidRPr="000967D9" w:rsidRDefault="00956012" w:rsidP="00956012">
            <w:pPr>
              <w:widowControl/>
              <w:jc w:val="right"/>
              <w:rPr>
                <w:rFonts w:ascii="Corbel" w:eastAsia="Times New Roman" w:hAnsi="Corbel" w:cs="Times New Roman"/>
                <w:sz w:val="20"/>
                <w:szCs w:val="20"/>
                <w:lang w:val="en-AU" w:eastAsia="en-AU"/>
              </w:rPr>
            </w:pPr>
            <w:r>
              <w:rPr>
                <w:rFonts w:ascii="Corbel" w:eastAsia="Times New Roman" w:hAnsi="Corbel" w:cs="Times New Roman"/>
                <w:sz w:val="20"/>
                <w:szCs w:val="20"/>
                <w:lang w:eastAsia="en-AU"/>
              </w:rPr>
              <w:t>3</w:t>
            </w:r>
            <w:r w:rsidRPr="000967D9">
              <w:rPr>
                <w:rFonts w:ascii="Corbel" w:eastAsia="Times New Roman" w:hAnsi="Corbel" w:cs="Times New Roman"/>
                <w:sz w:val="20"/>
                <w:szCs w:val="20"/>
                <w:lang w:eastAsia="en-AU"/>
              </w:rPr>
              <w:t>,000,000.00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vAlign w:val="center"/>
          </w:tcPr>
          <w:p w14:paraId="55B139F5" w14:textId="5E891C66" w:rsidR="00956012" w:rsidRPr="000967D9" w:rsidRDefault="00956012" w:rsidP="00956012">
            <w:pPr>
              <w:widowControl/>
              <w:jc w:val="right"/>
              <w:rPr>
                <w:rFonts w:ascii="Corbel" w:eastAsia="Times New Roman" w:hAnsi="Corbel" w:cs="Times New Roman"/>
                <w:sz w:val="20"/>
                <w:szCs w:val="20"/>
                <w:lang w:val="en-AU" w:eastAsia="en-AU"/>
              </w:rPr>
            </w:pPr>
            <w:r>
              <w:rPr>
                <w:rFonts w:ascii="Corbel" w:eastAsia="Times New Roman" w:hAnsi="Corbel" w:cs="Times New Roman"/>
                <w:sz w:val="20"/>
                <w:szCs w:val="20"/>
                <w:lang w:eastAsia="en-AU"/>
              </w:rPr>
              <w:t>3</w:t>
            </w:r>
            <w:r w:rsidRPr="000967D9">
              <w:rPr>
                <w:rFonts w:ascii="Corbel" w:eastAsia="Times New Roman" w:hAnsi="Corbel" w:cs="Times New Roman"/>
                <w:sz w:val="20"/>
                <w:szCs w:val="20"/>
                <w:lang w:eastAsia="en-AU"/>
              </w:rPr>
              <w:t>,000,000.00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vAlign w:val="center"/>
          </w:tcPr>
          <w:p w14:paraId="0B094D7D" w14:textId="4B06E47A" w:rsidR="00956012" w:rsidRPr="000967D9" w:rsidRDefault="00956012" w:rsidP="00956012">
            <w:pPr>
              <w:widowControl/>
              <w:jc w:val="right"/>
              <w:rPr>
                <w:rFonts w:ascii="Corbel" w:eastAsia="Times New Roman" w:hAnsi="Corbel" w:cs="Times New Roman"/>
                <w:sz w:val="20"/>
                <w:szCs w:val="20"/>
                <w:lang w:val="en-AU" w:eastAsia="en-AU"/>
              </w:rPr>
            </w:pPr>
            <w:r>
              <w:rPr>
                <w:rFonts w:ascii="Corbel" w:eastAsia="Times New Roman" w:hAnsi="Corbel" w:cs="Times New Roman"/>
                <w:sz w:val="20"/>
                <w:szCs w:val="20"/>
                <w:lang w:eastAsia="en-AU"/>
              </w:rPr>
              <w:t>3</w:t>
            </w:r>
            <w:r w:rsidRPr="000967D9">
              <w:rPr>
                <w:rFonts w:ascii="Corbel" w:eastAsia="Times New Roman" w:hAnsi="Corbel" w:cs="Times New Roman"/>
                <w:sz w:val="20"/>
                <w:szCs w:val="20"/>
                <w:lang w:eastAsia="en-AU"/>
              </w:rPr>
              <w:t>,000,000.00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vAlign w:val="center"/>
          </w:tcPr>
          <w:p w14:paraId="5803B783" w14:textId="71152D88" w:rsidR="00956012" w:rsidRPr="00A14E62" w:rsidRDefault="00956012" w:rsidP="00956012">
            <w:pPr>
              <w:widowControl/>
              <w:jc w:val="right"/>
              <w:rPr>
                <w:rFonts w:ascii="Corbel" w:eastAsia="Times New Roman" w:hAnsi="Corbel" w:cs="Times New Roman"/>
                <w:color w:val="000000" w:themeColor="text1"/>
                <w:sz w:val="20"/>
                <w:szCs w:val="20"/>
                <w:lang w:val="en-AU" w:eastAsia="en-AU"/>
              </w:rPr>
            </w:pPr>
            <w:r w:rsidRPr="00A14E62">
              <w:rPr>
                <w:rFonts w:ascii="Corbel" w:eastAsia="Times New Roman" w:hAnsi="Corbel" w:cs="Times New Roman"/>
                <w:color w:val="000000" w:themeColor="text1"/>
                <w:sz w:val="20"/>
                <w:szCs w:val="20"/>
                <w:lang w:eastAsia="en-AU"/>
              </w:rPr>
              <w:t>3,000,000.00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vAlign w:val="center"/>
            <w:hideMark/>
          </w:tcPr>
          <w:p w14:paraId="21A40737" w14:textId="736402A7" w:rsidR="00956012" w:rsidRPr="00A14E62" w:rsidRDefault="00956012" w:rsidP="00956012">
            <w:pPr>
              <w:widowControl/>
              <w:jc w:val="right"/>
              <w:rPr>
                <w:rFonts w:ascii="Corbel" w:eastAsia="Times New Roman" w:hAnsi="Corbel" w:cs="Times New Roman"/>
                <w:color w:val="000000" w:themeColor="text1"/>
                <w:sz w:val="20"/>
                <w:szCs w:val="20"/>
                <w:lang w:val="en-AU" w:eastAsia="en-AU"/>
              </w:rPr>
            </w:pPr>
            <w:r w:rsidRPr="00A14E62">
              <w:rPr>
                <w:rFonts w:ascii="Corbel" w:eastAsia="Times New Roman" w:hAnsi="Corbel" w:cs="Times New Roman"/>
                <w:color w:val="000000" w:themeColor="text1"/>
                <w:sz w:val="20"/>
                <w:szCs w:val="20"/>
                <w:lang w:eastAsia="en-AU"/>
              </w:rPr>
              <w:t>3,000,000.00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vAlign w:val="center"/>
            <w:hideMark/>
          </w:tcPr>
          <w:p w14:paraId="30D33329" w14:textId="4508E7F3" w:rsidR="00956012" w:rsidRPr="00A14E62" w:rsidRDefault="00942AF6" w:rsidP="00956012">
            <w:pPr>
              <w:widowControl/>
              <w:jc w:val="right"/>
              <w:rPr>
                <w:rFonts w:ascii="Corbel" w:eastAsia="Times New Roman" w:hAnsi="Corbel" w:cs="Times New Roman"/>
                <w:color w:val="000000" w:themeColor="text1"/>
                <w:sz w:val="20"/>
                <w:szCs w:val="20"/>
                <w:lang w:val="en-AU" w:eastAsia="en-AU"/>
              </w:rPr>
            </w:pPr>
            <w:r w:rsidRPr="00A14E62">
              <w:rPr>
                <w:rFonts w:ascii="Corbel" w:eastAsia="Times New Roman" w:hAnsi="Corbel" w:cs="Times New Roman"/>
                <w:color w:val="000000" w:themeColor="text1"/>
                <w:sz w:val="20"/>
                <w:szCs w:val="20"/>
                <w:lang w:eastAsia="en-AU"/>
              </w:rPr>
              <w:t>18</w:t>
            </w:r>
            <w:r w:rsidR="00956012" w:rsidRPr="00A14E62">
              <w:rPr>
                <w:rFonts w:ascii="Corbel" w:eastAsia="Times New Roman" w:hAnsi="Corbel" w:cs="Times New Roman"/>
                <w:color w:val="000000" w:themeColor="text1"/>
                <w:sz w:val="20"/>
                <w:szCs w:val="20"/>
                <w:lang w:eastAsia="en-AU"/>
              </w:rPr>
              <w:t>,000</w:t>
            </w:r>
            <w:r w:rsidR="009B7D95" w:rsidRPr="00A14E62">
              <w:rPr>
                <w:rFonts w:ascii="Corbel" w:eastAsia="Times New Roman" w:hAnsi="Corbel" w:cs="Times New Roman"/>
                <w:color w:val="000000" w:themeColor="text1"/>
                <w:sz w:val="20"/>
                <w:szCs w:val="20"/>
                <w:lang w:eastAsia="en-AU"/>
              </w:rPr>
              <w:t>,</w:t>
            </w:r>
            <w:r w:rsidR="00956012" w:rsidRPr="00A14E62">
              <w:rPr>
                <w:rFonts w:ascii="Corbel" w:eastAsia="Times New Roman" w:hAnsi="Corbel" w:cs="Times New Roman"/>
                <w:color w:val="000000" w:themeColor="text1"/>
                <w:sz w:val="20"/>
                <w:szCs w:val="20"/>
                <w:lang w:eastAsia="en-AU"/>
              </w:rPr>
              <w:t>000.00</w:t>
            </w:r>
          </w:p>
        </w:tc>
      </w:tr>
      <w:tr w:rsidR="00956012" w:rsidRPr="000967D9" w14:paraId="72254293" w14:textId="77777777" w:rsidTr="00EC1260">
        <w:trPr>
          <w:gridAfter w:val="3"/>
          <w:wAfter w:w="1906" w:type="dxa"/>
          <w:cantSplit/>
          <w:trHeight w:val="297"/>
        </w:trPr>
        <w:tc>
          <w:tcPr>
            <w:tcW w:w="3142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  <w:hideMark/>
          </w:tcPr>
          <w:p w14:paraId="7BD48510" w14:textId="40A807AB" w:rsidR="00956012" w:rsidRPr="000967D9" w:rsidRDefault="00956012" w:rsidP="00956012">
            <w:pPr>
              <w:widowControl/>
              <w:rPr>
                <w:rFonts w:ascii="Corbel" w:eastAsia="Times New Roman" w:hAnsi="Corbel" w:cs="Times New Roman"/>
                <w:sz w:val="20"/>
                <w:szCs w:val="20"/>
                <w:lang w:val="en-AU" w:eastAsia="en-AU"/>
              </w:rPr>
            </w:pPr>
            <w:r w:rsidRPr="000967D9">
              <w:rPr>
                <w:rFonts w:ascii="Corbel" w:eastAsia="Times New Roman" w:hAnsi="Corbel" w:cs="Times New Roman"/>
                <w:sz w:val="20"/>
                <w:szCs w:val="20"/>
                <w:lang w:eastAsia="en-AU"/>
              </w:rPr>
              <w:t>Balance of non-Commonwealth contributions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vAlign w:val="center"/>
          </w:tcPr>
          <w:p w14:paraId="029A23BC" w14:textId="3BEEF9C5" w:rsidR="00956012" w:rsidRPr="000967D9" w:rsidRDefault="00956012" w:rsidP="00956012">
            <w:pPr>
              <w:widowControl/>
              <w:jc w:val="right"/>
              <w:rPr>
                <w:rFonts w:ascii="Corbel" w:eastAsia="Times New Roman" w:hAnsi="Corbel" w:cs="Times New Roman"/>
                <w:sz w:val="20"/>
                <w:szCs w:val="20"/>
                <w:lang w:val="en-AU" w:eastAsia="en-AU"/>
              </w:rPr>
            </w:pPr>
            <w:r>
              <w:rPr>
                <w:rFonts w:ascii="Corbel" w:eastAsia="Times New Roman" w:hAnsi="Corbel" w:cs="Times New Roman"/>
                <w:sz w:val="20"/>
                <w:szCs w:val="20"/>
                <w:lang w:eastAsia="en-AU"/>
              </w:rPr>
              <w:t>3</w:t>
            </w:r>
            <w:r w:rsidRPr="000967D9">
              <w:rPr>
                <w:rFonts w:ascii="Corbel" w:eastAsia="Times New Roman" w:hAnsi="Corbel" w:cs="Times New Roman"/>
                <w:sz w:val="20"/>
                <w:szCs w:val="20"/>
                <w:lang w:eastAsia="en-AU"/>
              </w:rPr>
              <w:t>,000,000.00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vAlign w:val="center"/>
          </w:tcPr>
          <w:p w14:paraId="6E599FE9" w14:textId="16829682" w:rsidR="00956012" w:rsidRPr="000967D9" w:rsidRDefault="00956012" w:rsidP="00956012">
            <w:pPr>
              <w:widowControl/>
              <w:jc w:val="right"/>
              <w:rPr>
                <w:rFonts w:ascii="Corbel" w:eastAsia="Times New Roman" w:hAnsi="Corbel" w:cs="Times New Roman"/>
                <w:sz w:val="20"/>
                <w:szCs w:val="20"/>
                <w:lang w:val="en-AU" w:eastAsia="en-AU"/>
              </w:rPr>
            </w:pPr>
            <w:r>
              <w:rPr>
                <w:rFonts w:ascii="Corbel" w:eastAsia="Times New Roman" w:hAnsi="Corbel" w:cs="Times New Roman"/>
                <w:sz w:val="20"/>
                <w:szCs w:val="20"/>
                <w:lang w:eastAsia="en-AU"/>
              </w:rPr>
              <w:t>3</w:t>
            </w:r>
            <w:r w:rsidRPr="000967D9">
              <w:rPr>
                <w:rFonts w:ascii="Corbel" w:eastAsia="Times New Roman" w:hAnsi="Corbel" w:cs="Times New Roman"/>
                <w:sz w:val="20"/>
                <w:szCs w:val="20"/>
                <w:lang w:eastAsia="en-AU"/>
              </w:rPr>
              <w:t>,000,000.00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vAlign w:val="center"/>
          </w:tcPr>
          <w:p w14:paraId="7F58ABD3" w14:textId="7FDC9B92" w:rsidR="00956012" w:rsidRPr="000967D9" w:rsidRDefault="00956012" w:rsidP="00956012">
            <w:pPr>
              <w:widowControl/>
              <w:jc w:val="right"/>
              <w:rPr>
                <w:rFonts w:ascii="Corbel" w:eastAsia="Times New Roman" w:hAnsi="Corbel" w:cs="Times New Roman"/>
                <w:sz w:val="20"/>
                <w:szCs w:val="20"/>
                <w:lang w:val="en-AU" w:eastAsia="en-AU"/>
              </w:rPr>
            </w:pPr>
            <w:r>
              <w:rPr>
                <w:rFonts w:ascii="Corbel" w:eastAsia="Times New Roman" w:hAnsi="Corbel" w:cs="Times New Roman"/>
                <w:sz w:val="20"/>
                <w:szCs w:val="20"/>
                <w:lang w:eastAsia="en-AU"/>
              </w:rPr>
              <w:t>3</w:t>
            </w:r>
            <w:r w:rsidRPr="000967D9">
              <w:rPr>
                <w:rFonts w:ascii="Corbel" w:eastAsia="Times New Roman" w:hAnsi="Corbel" w:cs="Times New Roman"/>
                <w:sz w:val="20"/>
                <w:szCs w:val="20"/>
                <w:lang w:eastAsia="en-AU"/>
              </w:rPr>
              <w:t>,000,000.00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vAlign w:val="center"/>
          </w:tcPr>
          <w:p w14:paraId="07C4AA14" w14:textId="5C42EBD5" w:rsidR="00956012" w:rsidRPr="000967D9" w:rsidRDefault="00956012" w:rsidP="00956012">
            <w:pPr>
              <w:widowControl/>
              <w:jc w:val="right"/>
              <w:rPr>
                <w:rFonts w:ascii="Corbel" w:eastAsia="Times New Roman" w:hAnsi="Corbel" w:cs="Times New Roman"/>
                <w:sz w:val="20"/>
                <w:szCs w:val="20"/>
                <w:lang w:val="en-AU" w:eastAsia="en-AU"/>
              </w:rPr>
            </w:pPr>
            <w:r>
              <w:rPr>
                <w:rFonts w:ascii="Corbel" w:eastAsia="Times New Roman" w:hAnsi="Corbel" w:cs="Times New Roman"/>
                <w:sz w:val="20"/>
                <w:szCs w:val="20"/>
                <w:lang w:eastAsia="en-AU"/>
              </w:rPr>
              <w:t>3</w:t>
            </w:r>
            <w:r w:rsidRPr="000967D9">
              <w:rPr>
                <w:rFonts w:ascii="Corbel" w:eastAsia="Times New Roman" w:hAnsi="Corbel" w:cs="Times New Roman"/>
                <w:sz w:val="20"/>
                <w:szCs w:val="20"/>
                <w:lang w:eastAsia="en-AU"/>
              </w:rPr>
              <w:t>,000,000.00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vAlign w:val="center"/>
          </w:tcPr>
          <w:p w14:paraId="2301A8DB" w14:textId="5480A8DA" w:rsidR="00956012" w:rsidRPr="00A14E62" w:rsidRDefault="00956012" w:rsidP="00956012">
            <w:pPr>
              <w:widowControl/>
              <w:jc w:val="right"/>
              <w:rPr>
                <w:rFonts w:ascii="Corbel" w:eastAsia="Times New Roman" w:hAnsi="Corbel" w:cs="Times New Roman"/>
                <w:color w:val="000000" w:themeColor="text1"/>
                <w:sz w:val="20"/>
                <w:szCs w:val="20"/>
                <w:lang w:val="en-AU" w:eastAsia="en-AU"/>
              </w:rPr>
            </w:pPr>
            <w:r w:rsidRPr="00A14E62">
              <w:rPr>
                <w:rFonts w:ascii="Corbel" w:eastAsia="Times New Roman" w:hAnsi="Corbel" w:cs="Times New Roman"/>
                <w:color w:val="000000" w:themeColor="text1"/>
                <w:sz w:val="20"/>
                <w:szCs w:val="20"/>
                <w:lang w:eastAsia="en-AU"/>
              </w:rPr>
              <w:t>3,000,000.00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vAlign w:val="center"/>
            <w:hideMark/>
          </w:tcPr>
          <w:p w14:paraId="11B79EB8" w14:textId="71A77DC0" w:rsidR="00956012" w:rsidRPr="00A14E62" w:rsidRDefault="00956012" w:rsidP="00956012">
            <w:pPr>
              <w:widowControl/>
              <w:jc w:val="right"/>
              <w:rPr>
                <w:rFonts w:ascii="Corbel" w:eastAsia="Times New Roman" w:hAnsi="Corbel" w:cs="Times New Roman"/>
                <w:color w:val="000000" w:themeColor="text1"/>
                <w:sz w:val="20"/>
                <w:szCs w:val="20"/>
                <w:lang w:val="en-AU" w:eastAsia="en-AU"/>
              </w:rPr>
            </w:pPr>
            <w:r w:rsidRPr="00A14E62">
              <w:rPr>
                <w:rFonts w:ascii="Corbel" w:eastAsia="Times New Roman" w:hAnsi="Corbel" w:cs="Times New Roman"/>
                <w:color w:val="000000" w:themeColor="text1"/>
                <w:sz w:val="20"/>
                <w:szCs w:val="20"/>
                <w:lang w:eastAsia="en-AU"/>
              </w:rPr>
              <w:t>3,000,000.00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vAlign w:val="center"/>
            <w:hideMark/>
          </w:tcPr>
          <w:p w14:paraId="0AD39D22" w14:textId="08FEC4F3" w:rsidR="00956012" w:rsidRPr="00A14E62" w:rsidRDefault="00942AF6" w:rsidP="00956012">
            <w:pPr>
              <w:widowControl/>
              <w:jc w:val="right"/>
              <w:rPr>
                <w:rFonts w:ascii="Corbel" w:eastAsia="Times New Roman" w:hAnsi="Corbel" w:cs="Times New Roman"/>
                <w:color w:val="000000" w:themeColor="text1"/>
                <w:sz w:val="20"/>
                <w:szCs w:val="20"/>
                <w:lang w:val="en-AU" w:eastAsia="en-AU"/>
              </w:rPr>
            </w:pPr>
            <w:r w:rsidRPr="00A14E62">
              <w:rPr>
                <w:rFonts w:ascii="Corbel" w:eastAsia="Times New Roman" w:hAnsi="Corbel" w:cs="Times New Roman"/>
                <w:color w:val="000000" w:themeColor="text1"/>
                <w:sz w:val="20"/>
                <w:szCs w:val="20"/>
                <w:lang w:eastAsia="en-AU"/>
              </w:rPr>
              <w:t>18</w:t>
            </w:r>
            <w:r w:rsidR="00956012" w:rsidRPr="00A14E62">
              <w:rPr>
                <w:rFonts w:ascii="Corbel" w:eastAsia="Times New Roman" w:hAnsi="Corbel" w:cs="Times New Roman"/>
                <w:color w:val="000000" w:themeColor="text1"/>
                <w:sz w:val="20"/>
                <w:szCs w:val="20"/>
                <w:lang w:eastAsia="en-AU"/>
              </w:rPr>
              <w:t>,000</w:t>
            </w:r>
            <w:r w:rsidR="009B7D95" w:rsidRPr="00A14E62">
              <w:rPr>
                <w:rFonts w:ascii="Corbel" w:eastAsia="Times New Roman" w:hAnsi="Corbel" w:cs="Times New Roman"/>
                <w:color w:val="000000" w:themeColor="text1"/>
                <w:sz w:val="20"/>
                <w:szCs w:val="20"/>
                <w:lang w:eastAsia="en-AU"/>
              </w:rPr>
              <w:t>,</w:t>
            </w:r>
            <w:r w:rsidR="00956012" w:rsidRPr="00A14E62">
              <w:rPr>
                <w:rFonts w:ascii="Corbel" w:eastAsia="Times New Roman" w:hAnsi="Corbel" w:cs="Times New Roman"/>
                <w:color w:val="000000" w:themeColor="text1"/>
                <w:sz w:val="20"/>
                <w:szCs w:val="20"/>
                <w:lang w:eastAsia="en-AU"/>
              </w:rPr>
              <w:t>000.00</w:t>
            </w:r>
          </w:p>
        </w:tc>
      </w:tr>
      <w:tr w:rsidR="00956012" w:rsidRPr="000967D9" w14:paraId="3259A76F" w14:textId="77777777" w:rsidTr="00EC1260">
        <w:trPr>
          <w:gridAfter w:val="3"/>
          <w:wAfter w:w="1904" w:type="dxa"/>
          <w:cantSplit/>
          <w:trHeight w:val="297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7F013" w14:textId="4A3752F8" w:rsidR="00956012" w:rsidRPr="000967D9" w:rsidRDefault="00956012" w:rsidP="00956012">
            <w:pPr>
              <w:widowControl/>
              <w:rPr>
                <w:rFonts w:ascii="Corbel" w:eastAsia="Times New Roman" w:hAnsi="Corbel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656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41C752" w14:textId="4776C218" w:rsidR="00956012" w:rsidRPr="00A14E62" w:rsidRDefault="00956012" w:rsidP="00956012">
            <w:pPr>
              <w:widowControl/>
              <w:jc w:val="right"/>
              <w:rPr>
                <w:rFonts w:ascii="Corbel" w:eastAsia="Times New Roman" w:hAnsi="Corbel" w:cs="Times New Roman"/>
                <w:color w:val="000000" w:themeColor="text1"/>
                <w:sz w:val="20"/>
                <w:szCs w:val="20"/>
                <w:lang w:val="en-AU" w:eastAsia="en-AU"/>
              </w:rPr>
            </w:pPr>
          </w:p>
        </w:tc>
        <w:tc>
          <w:tcPr>
            <w:tcW w:w="18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885408" w14:textId="3200EFEE" w:rsidR="00956012" w:rsidRPr="00A14E62" w:rsidRDefault="00956012" w:rsidP="00956012">
            <w:pPr>
              <w:widowControl/>
              <w:jc w:val="right"/>
              <w:rPr>
                <w:rFonts w:ascii="Corbel" w:eastAsia="Times New Roman" w:hAnsi="Corbel" w:cs="Times New Roman"/>
                <w:color w:val="000000" w:themeColor="text1"/>
                <w:sz w:val="20"/>
                <w:szCs w:val="20"/>
                <w:lang w:val="en-AU" w:eastAsia="en-AU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CEBF25" w14:textId="690155CD" w:rsidR="00956012" w:rsidRPr="00A14E62" w:rsidRDefault="00956012" w:rsidP="00956012">
            <w:pPr>
              <w:widowControl/>
              <w:jc w:val="right"/>
              <w:rPr>
                <w:rFonts w:ascii="Corbel" w:eastAsia="Times New Roman" w:hAnsi="Corbel" w:cs="Times New Roman"/>
                <w:color w:val="000000" w:themeColor="text1"/>
                <w:sz w:val="20"/>
                <w:szCs w:val="20"/>
                <w:lang w:val="en-AU" w:eastAsia="en-AU"/>
              </w:rPr>
            </w:pPr>
          </w:p>
        </w:tc>
      </w:tr>
      <w:tr w:rsidR="00956012" w:rsidRPr="000967D9" w14:paraId="2B63E200" w14:textId="77777777" w:rsidTr="00EC1260">
        <w:trPr>
          <w:trHeight w:val="286"/>
        </w:trPr>
        <w:tc>
          <w:tcPr>
            <w:tcW w:w="9707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92059" w14:textId="28F77C23" w:rsidR="00956012" w:rsidRPr="000967D9" w:rsidRDefault="00956012" w:rsidP="00956012">
            <w:pPr>
              <w:widowControl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AU"/>
              </w:rPr>
            </w:pPr>
          </w:p>
        </w:tc>
        <w:tc>
          <w:tcPr>
            <w:tcW w:w="18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DAB3B3" w14:textId="77777777" w:rsidR="00956012" w:rsidRPr="000967D9" w:rsidRDefault="00956012" w:rsidP="00956012">
            <w:pPr>
              <w:widowControl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AU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2CAACD" w14:textId="77777777" w:rsidR="00956012" w:rsidRPr="000967D9" w:rsidRDefault="00956012" w:rsidP="0095601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14CF9" w14:textId="77777777" w:rsidR="00956012" w:rsidRPr="000967D9" w:rsidRDefault="00956012" w:rsidP="0095601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29F69" w14:textId="77777777" w:rsidR="00956012" w:rsidRPr="000967D9" w:rsidRDefault="00956012" w:rsidP="0095601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A4666" w14:textId="77777777" w:rsidR="00956012" w:rsidRPr="000967D9" w:rsidRDefault="00956012" w:rsidP="0095601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</w:tr>
    </w:tbl>
    <w:p w14:paraId="199DE0C4" w14:textId="5779549D" w:rsidR="00FE74A0" w:rsidRDefault="008732E9">
      <w:r>
        <w:rPr>
          <w:iCs/>
        </w:rPr>
        <w:br w:type="page"/>
      </w:r>
    </w:p>
    <w:tbl>
      <w:tblPr>
        <w:tblW w:w="5000" w:type="pct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3128"/>
        <w:gridCol w:w="7324"/>
        <w:gridCol w:w="1853"/>
        <w:gridCol w:w="1633"/>
      </w:tblGrid>
      <w:tr w:rsidR="00C91B5F" w:rsidRPr="00F00A18" w14:paraId="666D7A2C" w14:textId="77777777" w:rsidTr="00884F8D">
        <w:tc>
          <w:tcPr>
            <w:tcW w:w="13938" w:type="dxa"/>
            <w:gridSpan w:val="4"/>
            <w:shd w:val="clear" w:color="auto" w:fill="DEEAF6" w:themeFill="accent1" w:themeFillTint="33"/>
          </w:tcPr>
          <w:p w14:paraId="560DB1DE" w14:textId="68C2F0D4" w:rsidR="00C91B5F" w:rsidRPr="00F00A18" w:rsidRDefault="00C91B5F" w:rsidP="00FB615E">
            <w:pPr>
              <w:pStyle w:val="Tableformat"/>
              <w:rPr>
                <w:b/>
                <w:color w:val="auto"/>
              </w:rPr>
            </w:pPr>
            <w:r w:rsidRPr="00F00A18">
              <w:rPr>
                <w:b/>
                <w:color w:val="auto"/>
              </w:rPr>
              <w:lastRenderedPageBreak/>
              <w:t>Table 2: Performance requirements, reporting and payment summary</w:t>
            </w:r>
          </w:p>
        </w:tc>
      </w:tr>
      <w:tr w:rsidR="00C91B5F" w:rsidRPr="00F00A18" w14:paraId="45D97D64" w14:textId="77777777" w:rsidTr="00884F8D">
        <w:tc>
          <w:tcPr>
            <w:tcW w:w="3128" w:type="dxa"/>
            <w:shd w:val="clear" w:color="auto" w:fill="F2F2F2" w:themeFill="background1" w:themeFillShade="F2"/>
          </w:tcPr>
          <w:p w14:paraId="10F4D2BD" w14:textId="0176601E" w:rsidR="00C91B5F" w:rsidRPr="00F00A18" w:rsidRDefault="00C91B5F" w:rsidP="00FB615E">
            <w:pPr>
              <w:pStyle w:val="Tableformat"/>
              <w:rPr>
                <w:b/>
                <w:color w:val="auto"/>
              </w:rPr>
            </w:pPr>
            <w:r w:rsidRPr="00F00A18">
              <w:rPr>
                <w:b/>
                <w:color w:val="auto"/>
              </w:rPr>
              <w:t>Output</w:t>
            </w:r>
            <w:r w:rsidRPr="00F00A18">
              <w:rPr>
                <w:b/>
                <w:color w:val="auto"/>
              </w:rPr>
              <w:br/>
            </w:r>
          </w:p>
        </w:tc>
        <w:tc>
          <w:tcPr>
            <w:tcW w:w="7324" w:type="dxa"/>
            <w:shd w:val="clear" w:color="auto" w:fill="F2F2F2" w:themeFill="background1" w:themeFillShade="F2"/>
          </w:tcPr>
          <w:p w14:paraId="1B454D97" w14:textId="77777777" w:rsidR="00C91B5F" w:rsidRPr="00F00A18" w:rsidRDefault="00C91B5F" w:rsidP="00FB615E">
            <w:pPr>
              <w:pStyle w:val="Tableformat"/>
              <w:rPr>
                <w:b/>
                <w:color w:val="auto"/>
              </w:rPr>
            </w:pPr>
            <w:r w:rsidRPr="00F00A18">
              <w:rPr>
                <w:b/>
                <w:color w:val="auto"/>
              </w:rPr>
              <w:t>Performance milestones</w:t>
            </w:r>
          </w:p>
        </w:tc>
        <w:tc>
          <w:tcPr>
            <w:tcW w:w="1853" w:type="dxa"/>
            <w:shd w:val="clear" w:color="auto" w:fill="F2F2F2" w:themeFill="background1" w:themeFillShade="F2"/>
          </w:tcPr>
          <w:p w14:paraId="4CBE64C9" w14:textId="77777777" w:rsidR="00C91B5F" w:rsidRPr="00F00A18" w:rsidRDefault="00C91B5F" w:rsidP="00FB615E">
            <w:pPr>
              <w:pStyle w:val="Tableformat"/>
              <w:rPr>
                <w:b/>
                <w:color w:val="auto"/>
              </w:rPr>
            </w:pPr>
            <w:r w:rsidRPr="00F00A18">
              <w:rPr>
                <w:b/>
                <w:color w:val="auto"/>
              </w:rPr>
              <w:t>Report due</w:t>
            </w:r>
          </w:p>
        </w:tc>
        <w:tc>
          <w:tcPr>
            <w:tcW w:w="1633" w:type="dxa"/>
            <w:shd w:val="clear" w:color="auto" w:fill="F2F2F2" w:themeFill="background1" w:themeFillShade="F2"/>
          </w:tcPr>
          <w:p w14:paraId="3F2D3F12" w14:textId="77777777" w:rsidR="00C91B5F" w:rsidRPr="00F00A18" w:rsidRDefault="00C91B5F" w:rsidP="00FB615E">
            <w:pPr>
              <w:pStyle w:val="Tableformat"/>
              <w:rPr>
                <w:b/>
                <w:color w:val="auto"/>
              </w:rPr>
            </w:pPr>
            <w:r w:rsidRPr="00F00A18">
              <w:rPr>
                <w:b/>
                <w:color w:val="auto"/>
              </w:rPr>
              <w:t>Payment</w:t>
            </w:r>
          </w:p>
        </w:tc>
      </w:tr>
      <w:tr w:rsidR="004F4F43" w:rsidRPr="00F00A18" w14:paraId="2EEA2145" w14:textId="77777777" w:rsidTr="00884F8D">
        <w:tc>
          <w:tcPr>
            <w:tcW w:w="3128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</w:tcPr>
          <w:p w14:paraId="7590D9BD" w14:textId="16B040DC" w:rsidR="004F4F43" w:rsidRPr="00E960B3" w:rsidRDefault="004F4F43" w:rsidP="004F4F43">
            <w:pPr>
              <w:pStyle w:val="Milestonetable"/>
              <w:rPr>
                <w:color w:val="auto"/>
              </w:rPr>
            </w:pPr>
            <w:r w:rsidRPr="00E960B3">
              <w:rPr>
                <w:color w:val="auto"/>
              </w:rPr>
              <w:t xml:space="preserve">Delivery of a program to control </w:t>
            </w:r>
            <w:r w:rsidRPr="00A14E62">
              <w:rPr>
                <w:color w:val="000000" w:themeColor="text1"/>
              </w:rPr>
              <w:t xml:space="preserve">yellow crazy ants (with the aim of eradication) in </w:t>
            </w:r>
            <w:r w:rsidRPr="00E960B3">
              <w:rPr>
                <w:color w:val="auto"/>
              </w:rPr>
              <w:t>and adjacent to the Wet Tropics of Queensland World Heritage Area.</w:t>
            </w:r>
          </w:p>
        </w:tc>
        <w:tc>
          <w:tcPr>
            <w:tcW w:w="732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69024AA" w14:textId="77777777" w:rsidR="004F4F43" w:rsidRPr="003A27D3" w:rsidRDefault="004F4F43" w:rsidP="004F4F43">
            <w:pPr>
              <w:spacing w:line="218" w:lineRule="exact"/>
              <w:textAlignment w:val="baseline"/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</w:pPr>
            <w:r w:rsidRPr="003A27D3"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  <w:t>Commonwealth acceptance of:</w:t>
            </w:r>
          </w:p>
          <w:p w14:paraId="72DB6A84" w14:textId="35FA2ACC" w:rsidR="004F4F43" w:rsidRPr="003A27D3" w:rsidRDefault="004F4F43" w:rsidP="004F4F43">
            <w:pPr>
              <w:pStyle w:val="ListParagraph"/>
              <w:numPr>
                <w:ilvl w:val="0"/>
                <w:numId w:val="9"/>
              </w:numPr>
              <w:tabs>
                <w:tab w:val="left" w:pos="720"/>
              </w:tabs>
              <w:spacing w:before="13" w:line="235" w:lineRule="exact"/>
              <w:textAlignment w:val="baseline"/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</w:pPr>
            <w:r w:rsidRPr="003A27D3"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  <w:t>a four-year (2023 -2026) Project Plan for control of yellow crazy ants in the Wet Tropics.</w:t>
            </w:r>
          </w:p>
          <w:p w14:paraId="50FE174E" w14:textId="66924535" w:rsidR="004F4F43" w:rsidRPr="003A27D3" w:rsidRDefault="004F4F43" w:rsidP="004F4F43">
            <w:pPr>
              <w:pStyle w:val="Milestonetable"/>
              <w:numPr>
                <w:ilvl w:val="0"/>
                <w:numId w:val="9"/>
              </w:numPr>
              <w:rPr>
                <w:color w:val="auto"/>
              </w:rPr>
            </w:pPr>
            <w:r w:rsidRPr="003A27D3">
              <w:rPr>
                <w:color w:val="auto"/>
              </w:rPr>
              <w:t xml:space="preserve">a 2022-23 Annual Implementation Plan detailing project scope, project schedule, communication plan, high level design plans and </w:t>
            </w:r>
            <w:proofErr w:type="gramStart"/>
            <w:r w:rsidRPr="003A27D3">
              <w:rPr>
                <w:color w:val="auto"/>
              </w:rPr>
              <w:t>a risk</w:t>
            </w:r>
            <w:proofErr w:type="gramEnd"/>
            <w:r w:rsidRPr="003A27D3">
              <w:rPr>
                <w:color w:val="auto"/>
              </w:rPr>
              <w:t xml:space="preserve"> management plan.</w:t>
            </w:r>
          </w:p>
        </w:tc>
        <w:tc>
          <w:tcPr>
            <w:tcW w:w="18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ED0E314" w14:textId="0A139E6B" w:rsidR="004F4F43" w:rsidRPr="006F4EEB" w:rsidRDefault="004F4F43" w:rsidP="004F4F43">
            <w:pPr>
              <w:pStyle w:val="Milestonetable"/>
              <w:rPr>
                <w:color w:val="auto"/>
              </w:rPr>
            </w:pPr>
            <w:r>
              <w:rPr>
                <w:color w:val="auto"/>
              </w:rPr>
              <w:t>30/04/2023</w:t>
            </w:r>
          </w:p>
        </w:tc>
        <w:tc>
          <w:tcPr>
            <w:tcW w:w="16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4FD070" w14:textId="77777777" w:rsidR="004F4F43" w:rsidRDefault="004F4F43" w:rsidP="004F4F43">
            <w:pPr>
              <w:pStyle w:val="Milestonetable"/>
              <w:jc w:val="right"/>
              <w:rPr>
                <w:color w:val="auto"/>
              </w:rPr>
            </w:pPr>
            <w:r w:rsidRPr="00F00A18">
              <w:rPr>
                <w:color w:val="auto"/>
              </w:rPr>
              <w:t>$</w:t>
            </w:r>
            <w:r>
              <w:rPr>
                <w:color w:val="auto"/>
              </w:rPr>
              <w:t>3,000,000.00</w:t>
            </w:r>
          </w:p>
          <w:p w14:paraId="6EA444A3" w14:textId="7B07D632" w:rsidR="00573A00" w:rsidRPr="00F00A18" w:rsidRDefault="00573A00" w:rsidP="004F4F43">
            <w:pPr>
              <w:pStyle w:val="Milestonetable"/>
              <w:jc w:val="right"/>
              <w:rPr>
                <w:color w:val="auto"/>
              </w:rPr>
            </w:pPr>
            <w:r>
              <w:rPr>
                <w:color w:val="auto"/>
              </w:rPr>
              <w:t>(paid)</w:t>
            </w:r>
          </w:p>
        </w:tc>
      </w:tr>
      <w:tr w:rsidR="004F4F43" w:rsidRPr="00F00A18" w14:paraId="0DEA4221" w14:textId="77777777" w:rsidTr="00FB615E">
        <w:tc>
          <w:tcPr>
            <w:tcW w:w="3128" w:type="dxa"/>
            <w:vMerge/>
            <w:tcBorders>
              <w:left w:val="single" w:sz="8" w:space="0" w:color="4F81BD"/>
              <w:right w:val="single" w:sz="8" w:space="0" w:color="4F81BD"/>
            </w:tcBorders>
          </w:tcPr>
          <w:p w14:paraId="4C41EC7A" w14:textId="04F5E7E8" w:rsidR="004F4F43" w:rsidRPr="00E960B3" w:rsidRDefault="004F4F43" w:rsidP="004F4F43">
            <w:pPr>
              <w:pStyle w:val="Milestonetable"/>
              <w:rPr>
                <w:color w:val="auto"/>
              </w:rPr>
            </w:pPr>
          </w:p>
        </w:tc>
        <w:tc>
          <w:tcPr>
            <w:tcW w:w="732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475FAD1" w14:textId="77777777" w:rsidR="004F4F43" w:rsidRPr="003A27D3" w:rsidRDefault="004F4F43" w:rsidP="004F4F43">
            <w:pPr>
              <w:widowControl/>
              <w:numPr>
                <w:ilvl w:val="0"/>
                <w:numId w:val="8"/>
              </w:numPr>
              <w:tabs>
                <w:tab w:val="clear" w:pos="576"/>
                <w:tab w:val="left" w:pos="720"/>
              </w:tabs>
              <w:spacing w:line="231" w:lineRule="exact"/>
              <w:ind w:left="720" w:right="504" w:hanging="576"/>
              <w:textAlignment w:val="baseline"/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</w:pPr>
            <w:r w:rsidRPr="003A27D3"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  <w:t>Evidence that completion of scheduled stages/deliverables is in accordance with the agreed four-year Project Plan and the 2022-23 Annual Implementation Plan.</w:t>
            </w:r>
          </w:p>
          <w:p w14:paraId="609EA383" w14:textId="60E7B911" w:rsidR="004F4F43" w:rsidRPr="003A27D3" w:rsidRDefault="004F4F43" w:rsidP="004F4F43">
            <w:pPr>
              <w:widowControl/>
              <w:numPr>
                <w:ilvl w:val="0"/>
                <w:numId w:val="8"/>
              </w:numPr>
              <w:tabs>
                <w:tab w:val="clear" w:pos="576"/>
                <w:tab w:val="left" w:pos="720"/>
              </w:tabs>
              <w:spacing w:before="9" w:line="218" w:lineRule="exact"/>
              <w:ind w:left="720" w:hanging="576"/>
              <w:textAlignment w:val="baseline"/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</w:pPr>
            <w:r w:rsidRPr="003A27D3"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  <w:t>Commonwealth acceptance of:</w:t>
            </w:r>
          </w:p>
          <w:p w14:paraId="4DD02578" w14:textId="304A5C24" w:rsidR="004F4F43" w:rsidRPr="003A27D3" w:rsidRDefault="004F4F43" w:rsidP="004F4F43">
            <w:pPr>
              <w:pStyle w:val="ListParagraph"/>
              <w:numPr>
                <w:ilvl w:val="0"/>
                <w:numId w:val="10"/>
              </w:numPr>
              <w:tabs>
                <w:tab w:val="left" w:pos="1080"/>
              </w:tabs>
              <w:spacing w:before="90" w:line="216" w:lineRule="exact"/>
              <w:textAlignment w:val="baseline"/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</w:pPr>
            <w:r w:rsidRPr="003A27D3"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  <w:t xml:space="preserve">reviewed and </w:t>
            </w:r>
            <w:proofErr w:type="gramStart"/>
            <w:r w:rsidRPr="003A27D3"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  <w:t>updated</w:t>
            </w:r>
            <w:proofErr w:type="gramEnd"/>
            <w:r w:rsidRPr="003A27D3"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  <w:t xml:space="preserve"> four-year Project Plan.</w:t>
            </w:r>
          </w:p>
          <w:p w14:paraId="1819E6EE" w14:textId="4EF624BB" w:rsidR="004F4F43" w:rsidRPr="003A27D3" w:rsidRDefault="004F4F43" w:rsidP="004F4F43">
            <w:pPr>
              <w:pStyle w:val="ListParagraph"/>
              <w:numPr>
                <w:ilvl w:val="0"/>
                <w:numId w:val="10"/>
              </w:numPr>
              <w:tabs>
                <w:tab w:val="left" w:pos="1080"/>
              </w:tabs>
              <w:spacing w:before="90" w:line="216" w:lineRule="exact"/>
              <w:textAlignment w:val="baseline"/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</w:pPr>
            <w:r w:rsidRPr="003A27D3"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  <w:t>a 2023-24 Annual Implementation Plan detailing project scope, project schedule, communication plan, high level design plans and a risk management plan.</w:t>
            </w:r>
          </w:p>
        </w:tc>
        <w:tc>
          <w:tcPr>
            <w:tcW w:w="18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BCED70" w14:textId="6E18CDE0" w:rsidR="004F4F43" w:rsidRPr="006F4EEB" w:rsidRDefault="004F4F43" w:rsidP="004F4F43">
            <w:pPr>
              <w:pStyle w:val="Milestonetable"/>
              <w:rPr>
                <w:color w:val="auto"/>
              </w:rPr>
            </w:pPr>
            <w:r>
              <w:rPr>
                <w:color w:val="auto"/>
              </w:rPr>
              <w:t>25/08/2023</w:t>
            </w:r>
          </w:p>
        </w:tc>
        <w:tc>
          <w:tcPr>
            <w:tcW w:w="16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A5AC64" w14:textId="77777777" w:rsidR="004F4F43" w:rsidRDefault="004F4F43" w:rsidP="004F4F43">
            <w:pPr>
              <w:pStyle w:val="Milestonetable"/>
              <w:jc w:val="right"/>
              <w:rPr>
                <w:color w:val="auto"/>
              </w:rPr>
            </w:pPr>
            <w:r w:rsidRPr="00F00A18">
              <w:rPr>
                <w:color w:val="auto"/>
              </w:rPr>
              <w:t>$</w:t>
            </w:r>
            <w:r>
              <w:rPr>
                <w:color w:val="auto"/>
              </w:rPr>
              <w:t>3,000,000.00</w:t>
            </w:r>
          </w:p>
          <w:p w14:paraId="4EEDA546" w14:textId="75BCF8D3" w:rsidR="00573A00" w:rsidRPr="00F00A18" w:rsidRDefault="00573A00" w:rsidP="004F4F43">
            <w:pPr>
              <w:pStyle w:val="Milestonetable"/>
              <w:jc w:val="right"/>
              <w:rPr>
                <w:color w:val="auto"/>
              </w:rPr>
            </w:pPr>
            <w:r>
              <w:rPr>
                <w:color w:val="auto"/>
              </w:rPr>
              <w:t>(paid)</w:t>
            </w:r>
          </w:p>
        </w:tc>
      </w:tr>
      <w:tr w:rsidR="004F4F43" w:rsidRPr="00F00A18" w14:paraId="413D818B" w14:textId="77777777" w:rsidTr="00FB615E">
        <w:tc>
          <w:tcPr>
            <w:tcW w:w="3128" w:type="dxa"/>
            <w:vMerge/>
            <w:tcBorders>
              <w:left w:val="single" w:sz="8" w:space="0" w:color="4F81BD"/>
              <w:right w:val="single" w:sz="8" w:space="0" w:color="4F81BD"/>
            </w:tcBorders>
          </w:tcPr>
          <w:p w14:paraId="13972D4E" w14:textId="65ADCD7B" w:rsidR="004F4F43" w:rsidRPr="00E960B3" w:rsidRDefault="004F4F43" w:rsidP="004F4F43">
            <w:pPr>
              <w:pStyle w:val="Milestonetable"/>
              <w:rPr>
                <w:color w:val="auto"/>
              </w:rPr>
            </w:pPr>
          </w:p>
        </w:tc>
        <w:tc>
          <w:tcPr>
            <w:tcW w:w="732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CB39395" w14:textId="77777777" w:rsidR="004F4F43" w:rsidRPr="003A27D3" w:rsidRDefault="004F4F43" w:rsidP="004F4F43">
            <w:pPr>
              <w:widowControl/>
              <w:numPr>
                <w:ilvl w:val="0"/>
                <w:numId w:val="8"/>
              </w:numPr>
              <w:tabs>
                <w:tab w:val="clear" w:pos="576"/>
                <w:tab w:val="left" w:pos="720"/>
              </w:tabs>
              <w:spacing w:line="233" w:lineRule="exact"/>
              <w:ind w:left="720" w:right="504" w:hanging="576"/>
              <w:textAlignment w:val="baseline"/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</w:pPr>
            <w:r w:rsidRPr="003A27D3"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  <w:t>Evidence that completion of scheduled stages/deliverables is in accordance with the agreed four-year Project Plan and the 2023-24 Annual Implementation Plan.</w:t>
            </w:r>
          </w:p>
          <w:p w14:paraId="00317EDE" w14:textId="5E7C4873" w:rsidR="004F4F43" w:rsidRPr="003A27D3" w:rsidRDefault="004F4F43" w:rsidP="004F4F43">
            <w:pPr>
              <w:widowControl/>
              <w:numPr>
                <w:ilvl w:val="0"/>
                <w:numId w:val="8"/>
              </w:numPr>
              <w:tabs>
                <w:tab w:val="clear" w:pos="576"/>
                <w:tab w:val="left" w:pos="720"/>
              </w:tabs>
              <w:spacing w:before="17" w:line="217" w:lineRule="exact"/>
              <w:ind w:left="720" w:hanging="576"/>
              <w:textAlignment w:val="baseline"/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</w:pPr>
            <w:r w:rsidRPr="003A27D3"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  <w:t>Commonwealth acceptance of:</w:t>
            </w:r>
          </w:p>
          <w:p w14:paraId="05DCC5EC" w14:textId="55D1AF92" w:rsidR="004F4F43" w:rsidRPr="003A27D3" w:rsidRDefault="004F4F43" w:rsidP="004F4F43">
            <w:pPr>
              <w:pStyle w:val="ListParagraph"/>
              <w:numPr>
                <w:ilvl w:val="0"/>
                <w:numId w:val="10"/>
              </w:numPr>
              <w:tabs>
                <w:tab w:val="left" w:pos="1080"/>
              </w:tabs>
              <w:spacing w:before="90" w:line="216" w:lineRule="exact"/>
              <w:textAlignment w:val="baseline"/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</w:pPr>
            <w:r w:rsidRPr="003A27D3"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  <w:t xml:space="preserve">reviewed and </w:t>
            </w:r>
            <w:proofErr w:type="gramStart"/>
            <w:r w:rsidRPr="003A27D3"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  <w:t>updated</w:t>
            </w:r>
            <w:proofErr w:type="gramEnd"/>
            <w:r w:rsidRPr="003A27D3"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  <w:t xml:space="preserve"> four-year Project Plan.</w:t>
            </w:r>
          </w:p>
          <w:p w14:paraId="29B1BEFC" w14:textId="7C5B17E2" w:rsidR="004F4F43" w:rsidRPr="003A27D3" w:rsidRDefault="004F4F43" w:rsidP="004F4F43">
            <w:pPr>
              <w:pStyle w:val="ListParagraph"/>
              <w:numPr>
                <w:ilvl w:val="0"/>
                <w:numId w:val="10"/>
              </w:numPr>
              <w:tabs>
                <w:tab w:val="left" w:pos="1080"/>
              </w:tabs>
              <w:spacing w:before="90" w:line="216" w:lineRule="exact"/>
              <w:textAlignment w:val="baseline"/>
              <w:rPr>
                <w:rFonts w:ascii="Corbel" w:hAnsi="Corbel"/>
                <w:sz w:val="20"/>
                <w:szCs w:val="20"/>
              </w:rPr>
            </w:pPr>
            <w:r w:rsidRPr="003A27D3"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  <w:t xml:space="preserve">a 2024-25 Annual Implementation Plan detailing project scope, project schedule, communication plan, high level design plans and </w:t>
            </w:r>
            <w:proofErr w:type="gramStart"/>
            <w:r w:rsidRPr="003A27D3"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  <w:t>a risk</w:t>
            </w:r>
            <w:proofErr w:type="gramEnd"/>
            <w:r w:rsidRPr="003A27D3"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  <w:t xml:space="preserve"> management plan.</w:t>
            </w:r>
          </w:p>
        </w:tc>
        <w:tc>
          <w:tcPr>
            <w:tcW w:w="18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F8A57C" w14:textId="0D45CCF5" w:rsidR="004F4F43" w:rsidRPr="006F4EEB" w:rsidRDefault="004F4F43" w:rsidP="004F4F43">
            <w:pPr>
              <w:pStyle w:val="Milestonetable"/>
              <w:rPr>
                <w:color w:val="auto"/>
              </w:rPr>
            </w:pPr>
            <w:r>
              <w:rPr>
                <w:color w:val="auto"/>
              </w:rPr>
              <w:t>25/08/2024</w:t>
            </w:r>
          </w:p>
        </w:tc>
        <w:tc>
          <w:tcPr>
            <w:tcW w:w="16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58AC591" w14:textId="77777777" w:rsidR="004F4F43" w:rsidRDefault="004F4F43" w:rsidP="004F4F43">
            <w:pPr>
              <w:pStyle w:val="Milestonetable"/>
              <w:jc w:val="right"/>
              <w:rPr>
                <w:color w:val="auto"/>
              </w:rPr>
            </w:pPr>
            <w:r w:rsidRPr="00F00A18">
              <w:rPr>
                <w:color w:val="auto"/>
              </w:rPr>
              <w:t>$</w:t>
            </w:r>
            <w:r>
              <w:rPr>
                <w:color w:val="auto"/>
              </w:rPr>
              <w:t>3,000,000.00</w:t>
            </w:r>
          </w:p>
          <w:p w14:paraId="37F15B04" w14:textId="37ED71F3" w:rsidR="00573A00" w:rsidRPr="00F00A18" w:rsidRDefault="00573A00" w:rsidP="004F4F43">
            <w:pPr>
              <w:pStyle w:val="Milestonetable"/>
              <w:jc w:val="right"/>
              <w:rPr>
                <w:color w:val="auto"/>
              </w:rPr>
            </w:pPr>
            <w:r>
              <w:rPr>
                <w:color w:val="auto"/>
              </w:rPr>
              <w:t>(paid)</w:t>
            </w:r>
          </w:p>
        </w:tc>
      </w:tr>
      <w:tr w:rsidR="004F4F43" w:rsidRPr="00F00A18" w14:paraId="3C792D2F" w14:textId="77777777" w:rsidTr="00FB615E">
        <w:tc>
          <w:tcPr>
            <w:tcW w:w="3128" w:type="dxa"/>
            <w:vMerge/>
            <w:tcBorders>
              <w:left w:val="single" w:sz="8" w:space="0" w:color="4F81BD"/>
              <w:right w:val="single" w:sz="8" w:space="0" w:color="4F81BD"/>
            </w:tcBorders>
          </w:tcPr>
          <w:p w14:paraId="67AF3B97" w14:textId="6009B8FA" w:rsidR="004F4F43" w:rsidRPr="00E960B3" w:rsidRDefault="004F4F43" w:rsidP="004F4F43">
            <w:pPr>
              <w:pStyle w:val="Milestonetable"/>
              <w:rPr>
                <w:color w:val="auto"/>
              </w:rPr>
            </w:pPr>
          </w:p>
        </w:tc>
        <w:tc>
          <w:tcPr>
            <w:tcW w:w="732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FE8700" w14:textId="77777777" w:rsidR="004F4F43" w:rsidRPr="003A27D3" w:rsidRDefault="004F4F43" w:rsidP="004F4F43">
            <w:pPr>
              <w:widowControl/>
              <w:numPr>
                <w:ilvl w:val="0"/>
                <w:numId w:val="8"/>
              </w:numPr>
              <w:tabs>
                <w:tab w:val="clear" w:pos="576"/>
                <w:tab w:val="left" w:pos="720"/>
              </w:tabs>
              <w:spacing w:line="234" w:lineRule="exact"/>
              <w:ind w:left="720" w:right="504" w:hanging="576"/>
              <w:textAlignment w:val="baseline"/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</w:pPr>
            <w:r w:rsidRPr="003A27D3"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  <w:t>Evidence that completion of scheduled stages/deliverables is in accordance with the agreed four-year Project Plan and the 2024-25 Annual Implementation Plan.</w:t>
            </w:r>
          </w:p>
          <w:p w14:paraId="758DE481" w14:textId="77777777" w:rsidR="004F4F43" w:rsidRPr="003A27D3" w:rsidRDefault="004F4F43" w:rsidP="004F4F43">
            <w:pPr>
              <w:widowControl/>
              <w:numPr>
                <w:ilvl w:val="0"/>
                <w:numId w:val="8"/>
              </w:numPr>
              <w:tabs>
                <w:tab w:val="clear" w:pos="576"/>
                <w:tab w:val="left" w:pos="720"/>
              </w:tabs>
              <w:spacing w:before="17" w:line="217" w:lineRule="exact"/>
              <w:ind w:left="720" w:hanging="576"/>
              <w:textAlignment w:val="baseline"/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</w:pPr>
            <w:r w:rsidRPr="003A27D3"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  <w:t>Commonwealth acceptance of:</w:t>
            </w:r>
          </w:p>
          <w:p w14:paraId="5F8427DD" w14:textId="0391EA09" w:rsidR="004F4F43" w:rsidRPr="003A27D3" w:rsidRDefault="004F4F43" w:rsidP="004F4F43">
            <w:pPr>
              <w:pStyle w:val="ListParagraph"/>
              <w:numPr>
                <w:ilvl w:val="0"/>
                <w:numId w:val="10"/>
              </w:numPr>
              <w:tabs>
                <w:tab w:val="left" w:pos="1080"/>
              </w:tabs>
              <w:spacing w:before="90" w:line="216" w:lineRule="exact"/>
              <w:textAlignment w:val="baseline"/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</w:pPr>
            <w:r w:rsidRPr="003A27D3"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  <w:t xml:space="preserve">reviewed and </w:t>
            </w:r>
            <w:proofErr w:type="gramStart"/>
            <w:r w:rsidRPr="003A27D3"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  <w:t>updated</w:t>
            </w:r>
            <w:proofErr w:type="gramEnd"/>
            <w:r w:rsidRPr="003A27D3"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  <w:t xml:space="preserve"> four-year Project Plan.</w:t>
            </w:r>
          </w:p>
          <w:p w14:paraId="488E07AA" w14:textId="5DD76C4E" w:rsidR="004F4F43" w:rsidRPr="003A27D3" w:rsidRDefault="004F4F43" w:rsidP="004F4F43">
            <w:pPr>
              <w:pStyle w:val="ListParagraph"/>
              <w:numPr>
                <w:ilvl w:val="0"/>
                <w:numId w:val="10"/>
              </w:numPr>
              <w:tabs>
                <w:tab w:val="left" w:pos="1080"/>
              </w:tabs>
              <w:spacing w:before="90" w:line="216" w:lineRule="exact"/>
              <w:textAlignment w:val="baseline"/>
              <w:rPr>
                <w:rFonts w:ascii="Corbel" w:hAnsi="Corbel"/>
                <w:sz w:val="20"/>
                <w:szCs w:val="20"/>
              </w:rPr>
            </w:pPr>
            <w:r w:rsidRPr="003A27D3"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  <w:t xml:space="preserve">a 2025-26 Annual Implementation Plan detailing project scope, project schedule, communication plan, high level design plans and </w:t>
            </w:r>
            <w:proofErr w:type="gramStart"/>
            <w:r w:rsidRPr="003A27D3"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  <w:t>a risk</w:t>
            </w:r>
            <w:proofErr w:type="gramEnd"/>
            <w:r w:rsidRPr="003A27D3">
              <w:rPr>
                <w:rFonts w:ascii="Corbel" w:eastAsia="Times New Roman" w:hAnsi="Corbel" w:cs="Arial"/>
                <w:iCs/>
                <w:sz w:val="20"/>
                <w:szCs w:val="20"/>
                <w:lang w:eastAsia="en-AU"/>
              </w:rPr>
              <w:t xml:space="preserve"> management plan.</w:t>
            </w:r>
          </w:p>
        </w:tc>
        <w:tc>
          <w:tcPr>
            <w:tcW w:w="18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C8EF9C" w14:textId="140C7AD8" w:rsidR="004F4F43" w:rsidRPr="006F4EEB" w:rsidRDefault="004F4F43" w:rsidP="004F4F43">
            <w:pPr>
              <w:pStyle w:val="Milestonetable"/>
              <w:rPr>
                <w:color w:val="auto"/>
              </w:rPr>
            </w:pPr>
            <w:r>
              <w:rPr>
                <w:color w:val="auto"/>
              </w:rPr>
              <w:t>25/08/2025</w:t>
            </w:r>
          </w:p>
        </w:tc>
        <w:tc>
          <w:tcPr>
            <w:tcW w:w="16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D6E601" w14:textId="77777777" w:rsidR="004F4F43" w:rsidRDefault="004F4F43" w:rsidP="004F4F43">
            <w:pPr>
              <w:pStyle w:val="Milestonetable"/>
              <w:jc w:val="right"/>
              <w:rPr>
                <w:color w:val="auto"/>
              </w:rPr>
            </w:pPr>
            <w:r w:rsidRPr="00F00A18">
              <w:rPr>
                <w:color w:val="auto"/>
              </w:rPr>
              <w:t>$</w:t>
            </w:r>
            <w:r>
              <w:rPr>
                <w:color w:val="auto"/>
              </w:rPr>
              <w:t>3,000,000.00</w:t>
            </w:r>
          </w:p>
          <w:p w14:paraId="369CE7E6" w14:textId="5A0D9D1B" w:rsidR="00573A00" w:rsidRPr="00F00A18" w:rsidRDefault="00573A00" w:rsidP="004F4F43">
            <w:pPr>
              <w:pStyle w:val="Milestonetable"/>
              <w:jc w:val="right"/>
              <w:rPr>
                <w:color w:val="auto"/>
              </w:rPr>
            </w:pPr>
            <w:r>
              <w:rPr>
                <w:color w:val="auto"/>
              </w:rPr>
              <w:t>(paid)</w:t>
            </w:r>
          </w:p>
        </w:tc>
      </w:tr>
      <w:tr w:rsidR="008353CC" w:rsidRPr="00F00A18" w14:paraId="521E0793" w14:textId="77777777" w:rsidTr="00FB615E">
        <w:tc>
          <w:tcPr>
            <w:tcW w:w="3128" w:type="dxa"/>
            <w:vMerge/>
            <w:tcBorders>
              <w:left w:val="single" w:sz="8" w:space="0" w:color="4F81BD"/>
              <w:right w:val="single" w:sz="8" w:space="0" w:color="4F81BD"/>
            </w:tcBorders>
          </w:tcPr>
          <w:p w14:paraId="4C8E1BC5" w14:textId="77777777" w:rsidR="008353CC" w:rsidRPr="00E960B3" w:rsidRDefault="008353CC" w:rsidP="004F4F43">
            <w:pPr>
              <w:pStyle w:val="Milestonetable"/>
              <w:rPr>
                <w:color w:val="auto"/>
              </w:rPr>
            </w:pPr>
          </w:p>
        </w:tc>
        <w:tc>
          <w:tcPr>
            <w:tcW w:w="732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CC275E" w14:textId="6C1AB3BA" w:rsidR="008353CC" w:rsidRPr="00A14E62" w:rsidRDefault="00DB5D47" w:rsidP="008353CC">
            <w:pPr>
              <w:widowControl/>
              <w:tabs>
                <w:tab w:val="left" w:pos="720"/>
              </w:tabs>
              <w:spacing w:line="234" w:lineRule="exact"/>
              <w:ind w:right="504"/>
              <w:textAlignment w:val="baseline"/>
              <w:rPr>
                <w:rFonts w:ascii="Corbel" w:eastAsia="Times New Roman" w:hAnsi="Corbel" w:cs="Arial"/>
                <w:iCs/>
                <w:color w:val="000000" w:themeColor="text1"/>
                <w:sz w:val="20"/>
                <w:szCs w:val="20"/>
                <w:lang w:eastAsia="en-AU"/>
              </w:rPr>
            </w:pPr>
            <w:r w:rsidRPr="00A14E62">
              <w:rPr>
                <w:rFonts w:ascii="Corbel" w:eastAsia="Times New Roman" w:hAnsi="Corbel" w:cs="Arial"/>
                <w:iCs/>
                <w:color w:val="000000" w:themeColor="text1"/>
                <w:sz w:val="20"/>
                <w:szCs w:val="20"/>
                <w:lang w:eastAsia="en-AU"/>
              </w:rPr>
              <w:t xml:space="preserve">Final report detailing actual performance against all outstanding deliverables from the agreed </w:t>
            </w:r>
            <w:r w:rsidR="004102FA" w:rsidRPr="00A14E62">
              <w:rPr>
                <w:rFonts w:ascii="Corbel" w:eastAsia="Times New Roman" w:hAnsi="Corbel" w:cs="Arial"/>
                <w:iCs/>
                <w:color w:val="000000" w:themeColor="text1"/>
                <w:sz w:val="20"/>
                <w:szCs w:val="20"/>
                <w:lang w:eastAsia="en-AU"/>
              </w:rPr>
              <w:t>four-year (2023 -2026) Project Plan for control of yellow crazy ants in the Wet Tropics.</w:t>
            </w:r>
          </w:p>
        </w:tc>
        <w:tc>
          <w:tcPr>
            <w:tcW w:w="18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0EE99B" w14:textId="460E3342" w:rsidR="008353CC" w:rsidRPr="00A14E62" w:rsidRDefault="00835071" w:rsidP="004F4F43">
            <w:pPr>
              <w:pStyle w:val="Milestonetable"/>
              <w:rPr>
                <w:color w:val="000000" w:themeColor="text1"/>
              </w:rPr>
            </w:pPr>
            <w:r w:rsidRPr="00A14E62">
              <w:rPr>
                <w:color w:val="000000" w:themeColor="text1"/>
              </w:rPr>
              <w:t>09/08/2026</w:t>
            </w:r>
          </w:p>
        </w:tc>
        <w:tc>
          <w:tcPr>
            <w:tcW w:w="16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24E2CF" w14:textId="2FC6060B" w:rsidR="008353CC" w:rsidRPr="00A14E62" w:rsidRDefault="00835071" w:rsidP="004F4F43">
            <w:pPr>
              <w:pStyle w:val="Milestonetable"/>
              <w:jc w:val="right"/>
              <w:rPr>
                <w:color w:val="000000" w:themeColor="text1"/>
              </w:rPr>
            </w:pPr>
            <w:r w:rsidRPr="00A14E62">
              <w:rPr>
                <w:color w:val="000000" w:themeColor="text1"/>
              </w:rPr>
              <w:t>Nil</w:t>
            </w:r>
          </w:p>
        </w:tc>
      </w:tr>
      <w:tr w:rsidR="00E54DC2" w:rsidRPr="00F00A18" w14:paraId="6D142D4F" w14:textId="77777777" w:rsidTr="00FB615E">
        <w:tc>
          <w:tcPr>
            <w:tcW w:w="3128" w:type="dxa"/>
            <w:vMerge/>
            <w:tcBorders>
              <w:left w:val="single" w:sz="8" w:space="0" w:color="4F81BD"/>
              <w:right w:val="single" w:sz="8" w:space="0" w:color="4F81BD"/>
            </w:tcBorders>
          </w:tcPr>
          <w:p w14:paraId="43AC35BA" w14:textId="5754A074" w:rsidR="00E54DC2" w:rsidRPr="00F00A18" w:rsidRDefault="00E54DC2" w:rsidP="00E960B3">
            <w:pPr>
              <w:pStyle w:val="Milestonetable"/>
              <w:rPr>
                <w:color w:val="auto"/>
              </w:rPr>
            </w:pPr>
          </w:p>
        </w:tc>
        <w:tc>
          <w:tcPr>
            <w:tcW w:w="732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1B57B2" w14:textId="77777777" w:rsidR="00E54DC2" w:rsidRPr="00A14E62" w:rsidRDefault="00E54DC2" w:rsidP="00E960B3">
            <w:pPr>
              <w:pStyle w:val="Milestonetable"/>
              <w:rPr>
                <w:color w:val="000000" w:themeColor="text1"/>
              </w:rPr>
            </w:pPr>
            <w:r w:rsidRPr="00A14E62">
              <w:rPr>
                <w:color w:val="000000" w:themeColor="text1"/>
              </w:rPr>
              <w:t xml:space="preserve">Commonwealth acceptance of: </w:t>
            </w:r>
          </w:p>
          <w:p w14:paraId="14002E8B" w14:textId="05840359" w:rsidR="00E54DC2" w:rsidRPr="00A14E62" w:rsidRDefault="00E54DC2" w:rsidP="00A14E62">
            <w:pPr>
              <w:widowControl/>
              <w:numPr>
                <w:ilvl w:val="0"/>
                <w:numId w:val="8"/>
              </w:numPr>
              <w:tabs>
                <w:tab w:val="clear" w:pos="576"/>
                <w:tab w:val="left" w:pos="720"/>
              </w:tabs>
              <w:spacing w:line="233" w:lineRule="exact"/>
              <w:ind w:left="720" w:right="504" w:hanging="576"/>
              <w:textAlignment w:val="baseline"/>
              <w:rPr>
                <w:color w:val="000000" w:themeColor="text1"/>
              </w:rPr>
            </w:pPr>
            <w:r w:rsidRPr="00A14E62">
              <w:rPr>
                <w:rFonts w:ascii="Corbel" w:hAnsi="Corbel"/>
                <w:color w:val="000000" w:themeColor="text1"/>
                <w:sz w:val="20"/>
                <w:szCs w:val="20"/>
              </w:rPr>
              <w:t>A two-year (2026-2028) Project Plan for control of yellow crazy ants in the Wet Tropics.</w:t>
            </w:r>
          </w:p>
          <w:p w14:paraId="4095F697" w14:textId="7ED3243B" w:rsidR="00E54DC2" w:rsidRPr="00A14E62" w:rsidRDefault="00E54DC2" w:rsidP="00A14E62">
            <w:pPr>
              <w:widowControl/>
              <w:numPr>
                <w:ilvl w:val="0"/>
                <w:numId w:val="8"/>
              </w:numPr>
              <w:tabs>
                <w:tab w:val="clear" w:pos="576"/>
                <w:tab w:val="left" w:pos="720"/>
              </w:tabs>
              <w:spacing w:line="233" w:lineRule="exact"/>
              <w:ind w:left="720" w:right="504" w:hanging="576"/>
              <w:textAlignment w:val="baseline"/>
              <w:rPr>
                <w:color w:val="000000" w:themeColor="text1"/>
              </w:rPr>
            </w:pPr>
            <w:r w:rsidRPr="00A14E62">
              <w:rPr>
                <w:rFonts w:ascii="Corbel" w:hAnsi="Corbel"/>
                <w:color w:val="000000" w:themeColor="text1"/>
                <w:sz w:val="20"/>
                <w:szCs w:val="20"/>
              </w:rPr>
              <w:t>A 2026-27 Annual Implementation Plan detailing project scope, project schedule, communication plan, high level design plan and risk management plan.</w:t>
            </w:r>
          </w:p>
        </w:tc>
        <w:tc>
          <w:tcPr>
            <w:tcW w:w="18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421C669" w14:textId="7854FBD1" w:rsidR="00E54DC2" w:rsidRPr="00A14E62" w:rsidRDefault="00E54DC2" w:rsidP="00E960B3">
            <w:pPr>
              <w:pStyle w:val="Milestonetable"/>
              <w:rPr>
                <w:color w:val="000000" w:themeColor="text1"/>
              </w:rPr>
            </w:pPr>
            <w:r w:rsidRPr="00A14E62">
              <w:rPr>
                <w:color w:val="000000" w:themeColor="text1"/>
              </w:rPr>
              <w:t>25/10/2026</w:t>
            </w:r>
          </w:p>
        </w:tc>
        <w:tc>
          <w:tcPr>
            <w:tcW w:w="16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C595E5" w14:textId="64ED263A" w:rsidR="00E54DC2" w:rsidRPr="00A14E62" w:rsidRDefault="00E54DC2" w:rsidP="00E960B3">
            <w:pPr>
              <w:pStyle w:val="Milestonetable"/>
              <w:jc w:val="right"/>
              <w:rPr>
                <w:color w:val="000000" w:themeColor="text1"/>
              </w:rPr>
            </w:pPr>
            <w:r w:rsidRPr="00A14E62">
              <w:rPr>
                <w:color w:val="000000" w:themeColor="text1"/>
              </w:rPr>
              <w:t>$3,000,000.00</w:t>
            </w:r>
          </w:p>
        </w:tc>
      </w:tr>
      <w:tr w:rsidR="00E54DC2" w:rsidRPr="00F00A18" w14:paraId="02A510C6" w14:textId="77777777" w:rsidTr="00884F8D">
        <w:tc>
          <w:tcPr>
            <w:tcW w:w="3128" w:type="dxa"/>
            <w:vMerge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A1B159A" w14:textId="77777777" w:rsidR="00E54DC2" w:rsidRPr="00F00A18" w:rsidRDefault="00E54DC2" w:rsidP="00E960B3">
            <w:pPr>
              <w:pStyle w:val="Milestonetable"/>
              <w:rPr>
                <w:color w:val="auto"/>
              </w:rPr>
            </w:pPr>
          </w:p>
        </w:tc>
        <w:tc>
          <w:tcPr>
            <w:tcW w:w="732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D32D2EB" w14:textId="72A8836E" w:rsidR="00E54DC2" w:rsidRPr="00A14E62" w:rsidRDefault="00E54DC2" w:rsidP="00A14E62">
            <w:pPr>
              <w:widowControl/>
              <w:numPr>
                <w:ilvl w:val="0"/>
                <w:numId w:val="8"/>
              </w:numPr>
              <w:tabs>
                <w:tab w:val="clear" w:pos="576"/>
                <w:tab w:val="left" w:pos="720"/>
              </w:tabs>
              <w:spacing w:line="233" w:lineRule="exact"/>
              <w:ind w:left="720" w:right="504" w:hanging="576"/>
              <w:textAlignment w:val="baseline"/>
              <w:rPr>
                <w:color w:val="000000" w:themeColor="text1"/>
              </w:rPr>
            </w:pPr>
            <w:r w:rsidRPr="00A14E62">
              <w:rPr>
                <w:rFonts w:ascii="Corbel" w:hAnsi="Corbel"/>
                <w:color w:val="000000" w:themeColor="text1"/>
                <w:sz w:val="20"/>
                <w:szCs w:val="20"/>
              </w:rPr>
              <w:t>Evidence that completion of scheduled stages / deliverables is in accordance with the agreed two-year Project Plan and the 2026-27 Annual Implementation Plan.</w:t>
            </w:r>
          </w:p>
          <w:p w14:paraId="71D2288E" w14:textId="7D854EA0" w:rsidR="00E54DC2" w:rsidRPr="00A14E62" w:rsidRDefault="00E54DC2" w:rsidP="00A14E62">
            <w:pPr>
              <w:widowControl/>
              <w:numPr>
                <w:ilvl w:val="0"/>
                <w:numId w:val="8"/>
              </w:numPr>
              <w:tabs>
                <w:tab w:val="clear" w:pos="576"/>
                <w:tab w:val="left" w:pos="720"/>
              </w:tabs>
              <w:spacing w:line="233" w:lineRule="exact"/>
              <w:ind w:left="720" w:right="504" w:hanging="576"/>
              <w:textAlignment w:val="baseline"/>
              <w:rPr>
                <w:color w:val="000000" w:themeColor="text1"/>
              </w:rPr>
            </w:pPr>
            <w:r w:rsidRPr="00A14E62">
              <w:rPr>
                <w:rFonts w:ascii="Corbel" w:hAnsi="Corbel"/>
                <w:color w:val="000000" w:themeColor="text1"/>
                <w:sz w:val="20"/>
                <w:szCs w:val="20"/>
              </w:rPr>
              <w:t xml:space="preserve">Commonwealth acceptance of: </w:t>
            </w:r>
          </w:p>
          <w:p w14:paraId="266ACFB7" w14:textId="49B6D585" w:rsidR="00E54DC2" w:rsidRPr="00A14E62" w:rsidRDefault="00E54DC2" w:rsidP="00E54DC2">
            <w:pPr>
              <w:pStyle w:val="ListParagraph"/>
              <w:numPr>
                <w:ilvl w:val="0"/>
                <w:numId w:val="10"/>
              </w:numPr>
              <w:tabs>
                <w:tab w:val="left" w:pos="1080"/>
              </w:tabs>
              <w:spacing w:before="90" w:line="216" w:lineRule="exact"/>
              <w:textAlignment w:val="baseline"/>
              <w:rPr>
                <w:rFonts w:ascii="Corbel" w:eastAsia="Times New Roman" w:hAnsi="Corbel" w:cs="Arial"/>
                <w:iCs/>
                <w:color w:val="000000" w:themeColor="text1"/>
                <w:sz w:val="20"/>
                <w:szCs w:val="20"/>
                <w:lang w:eastAsia="en-AU"/>
              </w:rPr>
            </w:pPr>
            <w:r w:rsidRPr="00A14E62">
              <w:rPr>
                <w:rFonts w:ascii="Corbel" w:eastAsia="Times New Roman" w:hAnsi="Corbel" w:cs="Arial"/>
                <w:iCs/>
                <w:color w:val="000000" w:themeColor="text1"/>
                <w:sz w:val="20"/>
                <w:szCs w:val="20"/>
                <w:lang w:eastAsia="en-AU"/>
              </w:rPr>
              <w:t>Reviewed and updated two-year Project Plan.</w:t>
            </w:r>
          </w:p>
          <w:p w14:paraId="3C188FFC" w14:textId="2CAD2983" w:rsidR="00E54DC2" w:rsidRPr="00A14E62" w:rsidRDefault="00E54DC2" w:rsidP="00E54DC2">
            <w:pPr>
              <w:pStyle w:val="ListParagraph"/>
              <w:numPr>
                <w:ilvl w:val="0"/>
                <w:numId w:val="10"/>
              </w:numPr>
              <w:tabs>
                <w:tab w:val="left" w:pos="1080"/>
              </w:tabs>
              <w:spacing w:before="90" w:line="216" w:lineRule="exact"/>
              <w:textAlignment w:val="baseline"/>
              <w:rPr>
                <w:rFonts w:ascii="Corbel" w:hAnsi="Corbel"/>
                <w:color w:val="000000" w:themeColor="text1"/>
                <w:sz w:val="20"/>
                <w:szCs w:val="20"/>
              </w:rPr>
            </w:pPr>
            <w:r w:rsidRPr="00A14E62">
              <w:rPr>
                <w:rFonts w:ascii="Corbel" w:eastAsia="Times New Roman" w:hAnsi="Corbel" w:cs="Arial"/>
                <w:iCs/>
                <w:color w:val="000000" w:themeColor="text1"/>
                <w:sz w:val="20"/>
                <w:szCs w:val="20"/>
                <w:lang w:eastAsia="en-AU"/>
              </w:rPr>
              <w:t xml:space="preserve">A 2027-28 Annual Implementation Plan detailing project scope, project schedule, communication plan, high level design plan and </w:t>
            </w:r>
            <w:proofErr w:type="gramStart"/>
            <w:r w:rsidRPr="00A14E62">
              <w:rPr>
                <w:rFonts w:ascii="Corbel" w:eastAsia="Times New Roman" w:hAnsi="Corbel" w:cs="Arial"/>
                <w:iCs/>
                <w:color w:val="000000" w:themeColor="text1"/>
                <w:sz w:val="20"/>
                <w:szCs w:val="20"/>
                <w:lang w:eastAsia="en-AU"/>
              </w:rPr>
              <w:t>a risk</w:t>
            </w:r>
            <w:proofErr w:type="gramEnd"/>
            <w:r w:rsidRPr="00A14E62">
              <w:rPr>
                <w:rFonts w:ascii="Corbel" w:eastAsia="Times New Roman" w:hAnsi="Corbel" w:cs="Arial"/>
                <w:iCs/>
                <w:color w:val="000000" w:themeColor="text1"/>
                <w:sz w:val="20"/>
                <w:szCs w:val="20"/>
                <w:lang w:eastAsia="en-AU"/>
              </w:rPr>
              <w:t xml:space="preserve"> management plan.</w:t>
            </w:r>
          </w:p>
        </w:tc>
        <w:tc>
          <w:tcPr>
            <w:tcW w:w="18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55884A0" w14:textId="553CEFF8" w:rsidR="00E54DC2" w:rsidRPr="00A14E62" w:rsidRDefault="00E54DC2" w:rsidP="00E960B3">
            <w:pPr>
              <w:pStyle w:val="Milestonetable"/>
              <w:rPr>
                <w:color w:val="000000" w:themeColor="text1"/>
              </w:rPr>
            </w:pPr>
            <w:r w:rsidRPr="00A14E62">
              <w:rPr>
                <w:color w:val="000000" w:themeColor="text1"/>
              </w:rPr>
              <w:t>27/08/2027</w:t>
            </w:r>
          </w:p>
        </w:tc>
        <w:tc>
          <w:tcPr>
            <w:tcW w:w="16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E4ABF0" w14:textId="6A352526" w:rsidR="00E54DC2" w:rsidRPr="00A14E62" w:rsidRDefault="00E54DC2" w:rsidP="00E960B3">
            <w:pPr>
              <w:pStyle w:val="Milestonetable"/>
              <w:jc w:val="right"/>
              <w:rPr>
                <w:color w:val="000000" w:themeColor="text1"/>
              </w:rPr>
            </w:pPr>
            <w:r w:rsidRPr="00A14E62">
              <w:rPr>
                <w:color w:val="000000" w:themeColor="text1"/>
              </w:rPr>
              <w:t>$3,000,000.00</w:t>
            </w:r>
          </w:p>
        </w:tc>
      </w:tr>
      <w:tr w:rsidR="00E960B3" w:rsidRPr="00F00A18" w14:paraId="31168209" w14:textId="77777777" w:rsidTr="00884F8D">
        <w:tc>
          <w:tcPr>
            <w:tcW w:w="31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8135B4" w14:textId="77777777" w:rsidR="00E960B3" w:rsidRPr="00F00A18" w:rsidRDefault="00E960B3" w:rsidP="00E960B3">
            <w:pPr>
              <w:pStyle w:val="Milestonetable"/>
              <w:rPr>
                <w:color w:val="auto"/>
              </w:rPr>
            </w:pPr>
          </w:p>
        </w:tc>
        <w:tc>
          <w:tcPr>
            <w:tcW w:w="732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F5EF98" w14:textId="3260256E" w:rsidR="00E960B3" w:rsidRPr="00A14E62" w:rsidRDefault="00E960B3" w:rsidP="00E54DC2">
            <w:pPr>
              <w:pStyle w:val="Milestonetable"/>
              <w:rPr>
                <w:color w:val="000000" w:themeColor="text1"/>
              </w:rPr>
            </w:pPr>
            <w:r w:rsidRPr="00A14E62">
              <w:rPr>
                <w:color w:val="000000" w:themeColor="text1"/>
              </w:rPr>
              <w:t>Final report detailing evidence of completion of scheduled stages / deliverables is in accordance with the agreed two-year Project Plan and the 2027-28 Annual Implementation Plan</w:t>
            </w:r>
          </w:p>
        </w:tc>
        <w:tc>
          <w:tcPr>
            <w:tcW w:w="18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F5635A" w14:textId="23ADD9C6" w:rsidR="00E960B3" w:rsidRPr="00A14E62" w:rsidRDefault="00E960B3" w:rsidP="00E960B3">
            <w:pPr>
              <w:pStyle w:val="Milestonetable"/>
              <w:rPr>
                <w:color w:val="000000" w:themeColor="text1"/>
              </w:rPr>
            </w:pPr>
            <w:r w:rsidRPr="00A14E62">
              <w:rPr>
                <w:color w:val="000000" w:themeColor="text1"/>
              </w:rPr>
              <w:t>11/08/2028</w:t>
            </w:r>
          </w:p>
        </w:tc>
        <w:tc>
          <w:tcPr>
            <w:tcW w:w="16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F131F6" w14:textId="5E531094" w:rsidR="00E960B3" w:rsidRPr="00A14E62" w:rsidRDefault="00E960B3" w:rsidP="00E960B3">
            <w:pPr>
              <w:pStyle w:val="Milestonetable"/>
              <w:jc w:val="right"/>
              <w:rPr>
                <w:color w:val="000000" w:themeColor="text1"/>
              </w:rPr>
            </w:pPr>
            <w:r w:rsidRPr="00A14E62">
              <w:rPr>
                <w:color w:val="000000" w:themeColor="text1"/>
              </w:rPr>
              <w:t>Nil</w:t>
            </w:r>
          </w:p>
        </w:tc>
      </w:tr>
    </w:tbl>
    <w:p w14:paraId="3CA5FCAF" w14:textId="77777777" w:rsidR="00C91B5F" w:rsidRDefault="00C91B5F" w:rsidP="00C91B5F"/>
    <w:p w14:paraId="36DCCE09" w14:textId="77777777" w:rsidR="00895F55" w:rsidRDefault="00895F55" w:rsidP="00C91B5F"/>
    <w:p w14:paraId="52597EB3" w14:textId="77777777" w:rsidR="00895F55" w:rsidRDefault="00895F55" w:rsidP="00C91B5F"/>
    <w:p w14:paraId="193B56E2" w14:textId="77777777" w:rsidR="00895F55" w:rsidRDefault="00895F55" w:rsidP="00C91B5F"/>
    <w:p w14:paraId="2743FEE3" w14:textId="77777777" w:rsidR="00031923" w:rsidRDefault="00031923" w:rsidP="00C91B5F"/>
    <w:p w14:paraId="1FD04BD5" w14:textId="77777777" w:rsidR="00031923" w:rsidRDefault="00031923" w:rsidP="00C91B5F"/>
    <w:p w14:paraId="3F62F36C" w14:textId="77777777" w:rsidR="00031923" w:rsidRDefault="00031923" w:rsidP="00C91B5F"/>
    <w:p w14:paraId="6D95155F" w14:textId="77777777" w:rsidR="00031923" w:rsidRDefault="00031923" w:rsidP="00C91B5F"/>
    <w:p w14:paraId="44BF6364" w14:textId="77777777" w:rsidR="00031923" w:rsidRDefault="00031923" w:rsidP="00C91B5F"/>
    <w:p w14:paraId="2D7FC8BD" w14:textId="77777777" w:rsidR="00895F55" w:rsidRDefault="00895F55" w:rsidP="00C91B5F"/>
    <w:p w14:paraId="5D3468B2" w14:textId="77777777" w:rsidR="00895F55" w:rsidRDefault="00895F55" w:rsidP="00C91B5F"/>
    <w:p w14:paraId="519A6B01" w14:textId="77777777" w:rsidR="00895F55" w:rsidRDefault="00895F55" w:rsidP="00C91B5F"/>
    <w:p w14:paraId="442789C7" w14:textId="77777777" w:rsidR="00895F55" w:rsidRDefault="00895F55" w:rsidP="00C91B5F"/>
    <w:p w14:paraId="3C047799" w14:textId="77777777" w:rsidR="00895F55" w:rsidRDefault="00895F55" w:rsidP="00C91B5F"/>
    <w:p w14:paraId="7A592289" w14:textId="77777777" w:rsidR="00895F55" w:rsidRDefault="00895F55" w:rsidP="00C91B5F"/>
    <w:p w14:paraId="673500F4" w14:textId="46EC3D22" w:rsidR="00C91B5F" w:rsidRDefault="00CF0614" w:rsidP="002446D6">
      <w:r w:rsidRPr="00CF0614">
        <w:rPr>
          <w:noProof/>
          <w:lang w:val="en-GB"/>
        </w:rPr>
        <w:drawing>
          <wp:inline distT="0" distB="0" distL="0" distR="0" wp14:anchorId="6FF215A5" wp14:editId="3535420B">
            <wp:extent cx="8655495" cy="2819545"/>
            <wp:effectExtent l="0" t="0" r="0" b="0"/>
            <wp:docPr id="10640679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06793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655495" cy="281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1B5F">
        <w:rPr>
          <w:lang w:val="en-GB"/>
        </w:rPr>
        <w:t xml:space="preserve"> </w:t>
      </w:r>
    </w:p>
    <w:sectPr w:rsidR="00C91B5F" w:rsidSect="00895F55">
      <w:headerReference w:type="even" r:id="rId14"/>
      <w:headerReference w:type="default" r:id="rId15"/>
      <w:headerReference w:type="first" r:id="rId16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0E2D2" w14:textId="77777777" w:rsidR="00B71713" w:rsidRDefault="00B71713">
      <w:r>
        <w:separator/>
      </w:r>
    </w:p>
  </w:endnote>
  <w:endnote w:type="continuationSeparator" w:id="0">
    <w:p w14:paraId="1DBCA896" w14:textId="77777777" w:rsidR="00B71713" w:rsidRDefault="00B71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F6331" w14:textId="66F9DBF0" w:rsidR="00693CC1" w:rsidRDefault="00F217FD">
    <w:pPr>
      <w:pStyle w:val="FooterEven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1A778412" wp14:editId="38C8526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291398179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AF456B" w14:textId="6406EDA4" w:rsidR="00F217FD" w:rsidRPr="00F217FD" w:rsidRDefault="00F217FD" w:rsidP="00F217FD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217F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778412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alt="OFFICIAL" style="position:absolute;margin-left:0;margin-top:0;width:49pt;height:29.6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rqfZbw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49AF456B" w14:textId="6406EDA4" w:rsidR="00F217FD" w:rsidRPr="00F217FD" w:rsidRDefault="00F217FD" w:rsidP="00F217FD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F217FD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B6E73">
      <w:t>Page D-2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3E401" w14:textId="4D9C9BA1" w:rsidR="00693CC1" w:rsidRDefault="00693CC1" w:rsidP="00FB615E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BF7E4" w14:textId="6C41F430" w:rsidR="00693CC1" w:rsidRPr="00CA24B0" w:rsidRDefault="00693CC1" w:rsidP="00FB615E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1A78F" w14:textId="77777777" w:rsidR="00B71713" w:rsidRDefault="00B71713">
      <w:r>
        <w:separator/>
      </w:r>
    </w:p>
  </w:footnote>
  <w:footnote w:type="continuationSeparator" w:id="0">
    <w:p w14:paraId="7A815B3B" w14:textId="77777777" w:rsidR="00B71713" w:rsidRDefault="00B71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5453C" w14:textId="6CE4C433" w:rsidR="00F217FD" w:rsidRDefault="00F217F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F47D92E" wp14:editId="5FB9245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75352228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17DA5B" w14:textId="3A20D8C9" w:rsidR="00F217FD" w:rsidRPr="00F217FD" w:rsidRDefault="00F217FD" w:rsidP="00F217FD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217F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47D92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textbox style="mso-fit-shape-to-text:t" inset="0,15pt,0,0">
                <w:txbxContent>
                  <w:p w14:paraId="7C17DA5B" w14:textId="3A20D8C9" w:rsidR="00F217FD" w:rsidRPr="00F217FD" w:rsidRDefault="00F217FD" w:rsidP="00F217FD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F217FD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0FCF2" w14:textId="20527429" w:rsidR="00F217FD" w:rsidRDefault="00F217F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63F1B65" wp14:editId="6FC53B8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2132031865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491567" w14:textId="7CC6DC04" w:rsidR="00F217FD" w:rsidRPr="00F217FD" w:rsidRDefault="00F217FD" w:rsidP="00F217FD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217F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3F1B6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29.6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" filled="f" stroked="f">
              <v:textbox style="mso-fit-shape-to-text:t" inset="0,15pt,0,0">
                <w:txbxContent>
                  <w:p w14:paraId="46491567" w14:textId="7CC6DC04" w:rsidR="00F217FD" w:rsidRPr="00F217FD" w:rsidRDefault="00F217FD" w:rsidP="00F217FD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F217FD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D3E06" w14:textId="1A045FCE" w:rsidR="00693CC1" w:rsidRDefault="00693CC1" w:rsidP="00FB615E">
    <w:pPr>
      <w:pStyle w:val="HeaderOdd"/>
      <w:tabs>
        <w:tab w:val="num" w:pos="1134"/>
      </w:tabs>
      <w:rPr>
        <w:color w:val="800000"/>
        <w:sz w:val="30"/>
        <w:szCs w:val="30"/>
      </w:rPr>
    </w:pPr>
  </w:p>
  <w:p w14:paraId="3621292C" w14:textId="77777777" w:rsidR="00693CC1" w:rsidRDefault="00693CC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DDB65" w14:textId="6F6DE889" w:rsidR="00884E8F" w:rsidRDefault="00F217F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667EC6AE" wp14:editId="71D1CA4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74729581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AC6436" w14:textId="748D466D" w:rsidR="00F217FD" w:rsidRPr="00F217FD" w:rsidRDefault="00F217FD" w:rsidP="00F217FD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217F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7EC6A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OFFICIAL" style="position:absolute;margin-left:0;margin-top:0;width:49pt;height:29.6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" filled="f" stroked="f">
              <v:textbox style="mso-fit-shape-to-text:t" inset="0,15pt,0,0">
                <w:txbxContent>
                  <w:p w14:paraId="54AC6436" w14:textId="748D466D" w:rsidR="00F217FD" w:rsidRPr="00F217FD" w:rsidRDefault="00F217FD" w:rsidP="00F217FD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F217FD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B0810" w14:textId="7E59381E" w:rsidR="00884E8F" w:rsidRDefault="00884E8F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AF2C9" w14:textId="5F317D53" w:rsidR="00884E8F" w:rsidRDefault="00F217F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8A1C4AE" wp14:editId="634F2CAB">
              <wp:simplePos x="720725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98452896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E01A6A" w14:textId="06622D27" w:rsidR="00F217FD" w:rsidRPr="00F217FD" w:rsidRDefault="00F217FD" w:rsidP="00F217FD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217F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A1C4A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OFFICIAL" style="position:absolute;margin-left:0;margin-top:0;width:49pt;height:29.6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XuMnVg0CAAAcBAAA&#10;DgAAAAAAAAAAAAAAAAAuAgAAZHJzL2Uyb0RvYy54bWxQSwECLQAUAAYACAAAACEAinsHsNkAAAAD&#10;AQAADwAAAAAAAAAAAAAAAABnBAAAZHJzL2Rvd25yZXYueG1sUEsFBgAAAAAEAAQA8wAAAG0FAAAA&#10;AA==&#10;" filled="f" stroked="f">
              <v:textbox style="mso-fit-shape-to-text:t" inset="0,15pt,0,0">
                <w:txbxContent>
                  <w:p w14:paraId="4EE01A6A" w14:textId="06622D27" w:rsidR="00F217FD" w:rsidRPr="00F217FD" w:rsidRDefault="00F217FD" w:rsidP="00F217FD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F217FD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57463"/>
    <w:multiLevelType w:val="hybridMultilevel"/>
    <w:tmpl w:val="FE84C0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A4ACB"/>
    <w:multiLevelType w:val="hybridMultilevel"/>
    <w:tmpl w:val="045A56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970889"/>
    <w:multiLevelType w:val="hybridMultilevel"/>
    <w:tmpl w:val="193A187E"/>
    <w:lvl w:ilvl="0" w:tplc="0302D446">
      <w:start w:val="2025"/>
      <w:numFmt w:val="bullet"/>
      <w:lvlText w:val="-"/>
      <w:lvlJc w:val="left"/>
      <w:pPr>
        <w:ind w:left="720" w:hanging="360"/>
      </w:pPr>
      <w:rPr>
        <w:rFonts w:ascii="Corbel" w:eastAsia="Times New Roman" w:hAnsi="Corbe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C75C01"/>
    <w:multiLevelType w:val="multilevel"/>
    <w:tmpl w:val="C248E3D6"/>
    <w:lvl w:ilvl="0">
      <w:numFmt w:val="bullet"/>
      <w:lvlText w:val="·"/>
      <w:lvlJc w:val="left"/>
      <w:pPr>
        <w:tabs>
          <w:tab w:val="left" w:pos="576"/>
        </w:tabs>
      </w:pPr>
      <w:rPr>
        <w:rFonts w:ascii="Symbol" w:eastAsia="Symbol" w:hAnsi="Symbol"/>
        <w:color w:val="000000"/>
        <w:spacing w:val="0"/>
        <w:w w:val="100"/>
        <w:sz w:val="17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6F46D1A"/>
    <w:multiLevelType w:val="hybridMultilevel"/>
    <w:tmpl w:val="9B603D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CC3482"/>
    <w:multiLevelType w:val="hybridMultilevel"/>
    <w:tmpl w:val="469E68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5535E3"/>
    <w:multiLevelType w:val="hybridMultilevel"/>
    <w:tmpl w:val="74ECEE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15666B"/>
    <w:multiLevelType w:val="hybridMultilevel"/>
    <w:tmpl w:val="472E1EA6"/>
    <w:lvl w:ilvl="0" w:tplc="192646DE">
      <w:start w:val="3"/>
      <w:numFmt w:val="bullet"/>
      <w:lvlText w:val="-"/>
      <w:lvlJc w:val="left"/>
      <w:pPr>
        <w:ind w:left="249" w:hanging="360"/>
      </w:pPr>
      <w:rPr>
        <w:rFonts w:ascii="Corbel" w:eastAsia="Times New Roman" w:hAnsi="Corbe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96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68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0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12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4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56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28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09" w:hanging="360"/>
      </w:pPr>
      <w:rPr>
        <w:rFonts w:ascii="Wingdings" w:hAnsi="Wingdings" w:hint="default"/>
      </w:rPr>
    </w:lvl>
  </w:abstractNum>
  <w:abstractNum w:abstractNumId="8" w15:restartNumberingAfterBreak="0">
    <w:nsid w:val="6F241637"/>
    <w:multiLevelType w:val="hybridMultilevel"/>
    <w:tmpl w:val="D65E4CE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8854AAC"/>
    <w:multiLevelType w:val="multilevel"/>
    <w:tmpl w:val="1750A43A"/>
    <w:lvl w:ilvl="0">
      <w:start w:val="1"/>
      <w:numFmt w:val="decimal"/>
      <w:pStyle w:val="Paragraphnumbering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sz w:val="23"/>
        <w:szCs w:val="23"/>
      </w:rPr>
    </w:lvl>
    <w:lvl w:ilvl="1">
      <w:start w:val="1"/>
      <w:numFmt w:val="lowerLetter"/>
      <w:lvlText w:val="%2."/>
      <w:lvlJc w:val="left"/>
      <w:pPr>
        <w:tabs>
          <w:tab w:val="num" w:pos="924"/>
        </w:tabs>
        <w:ind w:left="924" w:hanging="357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tabs>
          <w:tab w:val="num" w:pos="1281"/>
        </w:tabs>
        <w:ind w:left="1281" w:hanging="357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639"/>
        </w:tabs>
        <w:ind w:left="1639" w:hanging="358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num w:numId="1" w16cid:durableId="1037123785">
    <w:abstractNumId w:val="9"/>
  </w:num>
  <w:num w:numId="2" w16cid:durableId="895555638">
    <w:abstractNumId w:val="7"/>
  </w:num>
  <w:num w:numId="3" w16cid:durableId="102573803">
    <w:abstractNumId w:val="8"/>
  </w:num>
  <w:num w:numId="4" w16cid:durableId="1289581472">
    <w:abstractNumId w:val="1"/>
  </w:num>
  <w:num w:numId="5" w16cid:durableId="401220925">
    <w:abstractNumId w:val="5"/>
  </w:num>
  <w:num w:numId="6" w16cid:durableId="78410973">
    <w:abstractNumId w:val="0"/>
  </w:num>
  <w:num w:numId="7" w16cid:durableId="1530607010">
    <w:abstractNumId w:val="4"/>
  </w:num>
  <w:num w:numId="8" w16cid:durableId="1594045310">
    <w:abstractNumId w:val="3"/>
  </w:num>
  <w:num w:numId="9" w16cid:durableId="1471904891">
    <w:abstractNumId w:val="6"/>
  </w:num>
  <w:num w:numId="10" w16cid:durableId="19089569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B5F"/>
    <w:rsid w:val="000272A2"/>
    <w:rsid w:val="00031923"/>
    <w:rsid w:val="00077A50"/>
    <w:rsid w:val="00083090"/>
    <w:rsid w:val="000871D7"/>
    <w:rsid w:val="000967D9"/>
    <w:rsid w:val="000A6734"/>
    <w:rsid w:val="000C16C9"/>
    <w:rsid w:val="000E057A"/>
    <w:rsid w:val="000F17F6"/>
    <w:rsid w:val="000F7E14"/>
    <w:rsid w:val="00101F13"/>
    <w:rsid w:val="001141F9"/>
    <w:rsid w:val="001358EB"/>
    <w:rsid w:val="00147589"/>
    <w:rsid w:val="00152DDA"/>
    <w:rsid w:val="00164A1E"/>
    <w:rsid w:val="001761FF"/>
    <w:rsid w:val="00177709"/>
    <w:rsid w:val="00185DA3"/>
    <w:rsid w:val="001B13F5"/>
    <w:rsid w:val="001D3DF1"/>
    <w:rsid w:val="001F79F7"/>
    <w:rsid w:val="002235E6"/>
    <w:rsid w:val="002446D6"/>
    <w:rsid w:val="00245434"/>
    <w:rsid w:val="002751DF"/>
    <w:rsid w:val="0029210B"/>
    <w:rsid w:val="002958D2"/>
    <w:rsid w:val="002A39DD"/>
    <w:rsid w:val="002D469C"/>
    <w:rsid w:val="00300122"/>
    <w:rsid w:val="003026C0"/>
    <w:rsid w:val="00316DFD"/>
    <w:rsid w:val="00317FB3"/>
    <w:rsid w:val="003215AE"/>
    <w:rsid w:val="00345A01"/>
    <w:rsid w:val="0035520C"/>
    <w:rsid w:val="00375AF8"/>
    <w:rsid w:val="00377BFB"/>
    <w:rsid w:val="003862B1"/>
    <w:rsid w:val="003A27D3"/>
    <w:rsid w:val="003C279E"/>
    <w:rsid w:val="003D2464"/>
    <w:rsid w:val="003F5A4A"/>
    <w:rsid w:val="004019CA"/>
    <w:rsid w:val="004102FA"/>
    <w:rsid w:val="00411DE8"/>
    <w:rsid w:val="004325E0"/>
    <w:rsid w:val="00435115"/>
    <w:rsid w:val="004417F3"/>
    <w:rsid w:val="00460FA4"/>
    <w:rsid w:val="00480597"/>
    <w:rsid w:val="00483925"/>
    <w:rsid w:val="004852DB"/>
    <w:rsid w:val="00486412"/>
    <w:rsid w:val="00492AC3"/>
    <w:rsid w:val="004A0EB7"/>
    <w:rsid w:val="004A61DA"/>
    <w:rsid w:val="004E1F9F"/>
    <w:rsid w:val="004E2534"/>
    <w:rsid w:val="004E326F"/>
    <w:rsid w:val="004F4F43"/>
    <w:rsid w:val="0050514C"/>
    <w:rsid w:val="00505785"/>
    <w:rsid w:val="0052563A"/>
    <w:rsid w:val="00526C52"/>
    <w:rsid w:val="005516F7"/>
    <w:rsid w:val="005518C3"/>
    <w:rsid w:val="00555127"/>
    <w:rsid w:val="00560276"/>
    <w:rsid w:val="00573A00"/>
    <w:rsid w:val="00573AF6"/>
    <w:rsid w:val="005742FB"/>
    <w:rsid w:val="005D7747"/>
    <w:rsid w:val="006208EC"/>
    <w:rsid w:val="006339C9"/>
    <w:rsid w:val="0064121C"/>
    <w:rsid w:val="0064363D"/>
    <w:rsid w:val="00657053"/>
    <w:rsid w:val="006625C8"/>
    <w:rsid w:val="0067749A"/>
    <w:rsid w:val="00693CC1"/>
    <w:rsid w:val="00696B07"/>
    <w:rsid w:val="006A0572"/>
    <w:rsid w:val="006B0181"/>
    <w:rsid w:val="006B6E73"/>
    <w:rsid w:val="006E6F4C"/>
    <w:rsid w:val="006F4EEB"/>
    <w:rsid w:val="007165BD"/>
    <w:rsid w:val="007405A2"/>
    <w:rsid w:val="00753513"/>
    <w:rsid w:val="00753D32"/>
    <w:rsid w:val="00763D3A"/>
    <w:rsid w:val="008178A7"/>
    <w:rsid w:val="00835071"/>
    <w:rsid w:val="008353CC"/>
    <w:rsid w:val="00855275"/>
    <w:rsid w:val="0086550D"/>
    <w:rsid w:val="008732E9"/>
    <w:rsid w:val="00876F45"/>
    <w:rsid w:val="00881CCA"/>
    <w:rsid w:val="00884E8F"/>
    <w:rsid w:val="00884F8D"/>
    <w:rsid w:val="00895F55"/>
    <w:rsid w:val="00895F5C"/>
    <w:rsid w:val="008A2DBB"/>
    <w:rsid w:val="008E0F8A"/>
    <w:rsid w:val="008E62E2"/>
    <w:rsid w:val="008F2C5B"/>
    <w:rsid w:val="00920FA3"/>
    <w:rsid w:val="009251B1"/>
    <w:rsid w:val="009424C5"/>
    <w:rsid w:val="00942AF6"/>
    <w:rsid w:val="0094362A"/>
    <w:rsid w:val="009540A7"/>
    <w:rsid w:val="00955C13"/>
    <w:rsid w:val="00956012"/>
    <w:rsid w:val="009569B7"/>
    <w:rsid w:val="00960E73"/>
    <w:rsid w:val="009843A6"/>
    <w:rsid w:val="009B7D95"/>
    <w:rsid w:val="009C3443"/>
    <w:rsid w:val="009D5BA6"/>
    <w:rsid w:val="009F7DA6"/>
    <w:rsid w:val="00A020B2"/>
    <w:rsid w:val="00A022B5"/>
    <w:rsid w:val="00A14E62"/>
    <w:rsid w:val="00A44CDD"/>
    <w:rsid w:val="00A65C44"/>
    <w:rsid w:val="00A7101C"/>
    <w:rsid w:val="00A827F3"/>
    <w:rsid w:val="00A82C5A"/>
    <w:rsid w:val="00AA0DBE"/>
    <w:rsid w:val="00AA74EF"/>
    <w:rsid w:val="00AB1D36"/>
    <w:rsid w:val="00B1514A"/>
    <w:rsid w:val="00B22E7C"/>
    <w:rsid w:val="00B3124F"/>
    <w:rsid w:val="00B55D23"/>
    <w:rsid w:val="00B6190E"/>
    <w:rsid w:val="00B63981"/>
    <w:rsid w:val="00B71713"/>
    <w:rsid w:val="00B92736"/>
    <w:rsid w:val="00BA0155"/>
    <w:rsid w:val="00BA165C"/>
    <w:rsid w:val="00BB0778"/>
    <w:rsid w:val="00BC79EC"/>
    <w:rsid w:val="00BC7A23"/>
    <w:rsid w:val="00BD6E01"/>
    <w:rsid w:val="00C002FC"/>
    <w:rsid w:val="00C17294"/>
    <w:rsid w:val="00C3525B"/>
    <w:rsid w:val="00C358A3"/>
    <w:rsid w:val="00C607C2"/>
    <w:rsid w:val="00C704D2"/>
    <w:rsid w:val="00C77E4A"/>
    <w:rsid w:val="00C91B5F"/>
    <w:rsid w:val="00C9688C"/>
    <w:rsid w:val="00CA5125"/>
    <w:rsid w:val="00CA54E0"/>
    <w:rsid w:val="00CD57E3"/>
    <w:rsid w:val="00CF0614"/>
    <w:rsid w:val="00CF0B25"/>
    <w:rsid w:val="00D42130"/>
    <w:rsid w:val="00D54783"/>
    <w:rsid w:val="00D72A49"/>
    <w:rsid w:val="00DA04B4"/>
    <w:rsid w:val="00DA301D"/>
    <w:rsid w:val="00DB5D47"/>
    <w:rsid w:val="00DB76A1"/>
    <w:rsid w:val="00DC45B3"/>
    <w:rsid w:val="00DE0037"/>
    <w:rsid w:val="00DE4C85"/>
    <w:rsid w:val="00DE581B"/>
    <w:rsid w:val="00DF3A92"/>
    <w:rsid w:val="00DF3F48"/>
    <w:rsid w:val="00DF7A43"/>
    <w:rsid w:val="00E1406C"/>
    <w:rsid w:val="00E22C03"/>
    <w:rsid w:val="00E54604"/>
    <w:rsid w:val="00E54DC2"/>
    <w:rsid w:val="00E9362E"/>
    <w:rsid w:val="00E960B3"/>
    <w:rsid w:val="00EB0F9A"/>
    <w:rsid w:val="00EC1260"/>
    <w:rsid w:val="00ED1E4C"/>
    <w:rsid w:val="00ED5694"/>
    <w:rsid w:val="00F217FD"/>
    <w:rsid w:val="00F31E2C"/>
    <w:rsid w:val="00F74D71"/>
    <w:rsid w:val="00F9413B"/>
    <w:rsid w:val="00FA3B8E"/>
    <w:rsid w:val="00FB615E"/>
    <w:rsid w:val="00FC4EBA"/>
    <w:rsid w:val="00FE74A0"/>
    <w:rsid w:val="00FF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0156E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91B5F"/>
    <w:pPr>
      <w:widowControl w:val="0"/>
      <w:spacing w:after="0" w:line="240" w:lineRule="auto"/>
    </w:pPr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B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B5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uiPriority w:val="9"/>
    <w:semiHidden/>
    <w:rsid w:val="00C91B5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ListParagraph">
    <w:name w:val="List Paragraph"/>
    <w:basedOn w:val="Normal"/>
    <w:uiPriority w:val="34"/>
    <w:qFormat/>
    <w:rsid w:val="00C91B5F"/>
  </w:style>
  <w:style w:type="paragraph" w:styleId="Header">
    <w:name w:val="header"/>
    <w:basedOn w:val="Normal"/>
    <w:link w:val="HeaderChar"/>
    <w:uiPriority w:val="99"/>
    <w:unhideWhenUsed/>
    <w:rsid w:val="00C91B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1B5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C91B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1B5F"/>
    <w:rPr>
      <w:lang w:val="en-US"/>
    </w:rPr>
  </w:style>
  <w:style w:type="paragraph" w:customStyle="1" w:styleId="SingleParagraph">
    <w:name w:val="Single Paragraph"/>
    <w:basedOn w:val="Normal"/>
    <w:rsid w:val="00C91B5F"/>
    <w:pPr>
      <w:widowControl/>
      <w:spacing w:line="260" w:lineRule="exact"/>
      <w:jc w:val="both"/>
    </w:pPr>
    <w:rPr>
      <w:rFonts w:ascii="Corbel" w:eastAsia="Times New Roman" w:hAnsi="Corbel" w:cs="Times New Roman"/>
      <w:color w:val="000000"/>
      <w:sz w:val="23"/>
      <w:szCs w:val="20"/>
      <w:lang w:val="en-AU" w:eastAsia="en-AU"/>
    </w:rPr>
  </w:style>
  <w:style w:type="character" w:customStyle="1" w:styleId="Bold">
    <w:name w:val="Bold"/>
    <w:rsid w:val="00C91B5F"/>
    <w:rPr>
      <w:b/>
    </w:rPr>
  </w:style>
  <w:style w:type="paragraph" w:customStyle="1" w:styleId="FooterEven">
    <w:name w:val="Footer Even"/>
    <w:basedOn w:val="Footer"/>
    <w:rsid w:val="00C91B5F"/>
    <w:pPr>
      <w:widowControl/>
      <w:tabs>
        <w:tab w:val="clear" w:pos="4513"/>
        <w:tab w:val="clear" w:pos="9026"/>
      </w:tabs>
    </w:pPr>
    <w:rPr>
      <w:rFonts w:ascii="Corbel" w:eastAsia="Times New Roman" w:hAnsi="Corbel" w:cs="Times New Roman"/>
      <w:color w:val="3D4B67"/>
      <w:sz w:val="18"/>
      <w:szCs w:val="20"/>
      <w:lang w:val="en-AU" w:eastAsia="en-AU"/>
    </w:rPr>
  </w:style>
  <w:style w:type="paragraph" w:customStyle="1" w:styleId="HeaderOdd">
    <w:name w:val="Header Odd"/>
    <w:basedOn w:val="Header"/>
    <w:rsid w:val="00C91B5F"/>
    <w:pPr>
      <w:keepNext/>
      <w:widowControl/>
      <w:tabs>
        <w:tab w:val="clear" w:pos="4513"/>
        <w:tab w:val="clear" w:pos="9026"/>
      </w:tabs>
      <w:jc w:val="right"/>
    </w:pPr>
    <w:rPr>
      <w:rFonts w:ascii="Corbel" w:eastAsia="Times New Roman" w:hAnsi="Corbel" w:cs="Times New Roman"/>
      <w:color w:val="3D4B67"/>
      <w:sz w:val="18"/>
      <w:szCs w:val="20"/>
      <w:lang w:val="en-AU" w:eastAsia="en-AU"/>
    </w:rPr>
  </w:style>
  <w:style w:type="paragraph" w:styleId="Subtitle">
    <w:name w:val="Subtitle"/>
    <w:basedOn w:val="Normal"/>
    <w:link w:val="SubtitleChar"/>
    <w:uiPriority w:val="11"/>
    <w:qFormat/>
    <w:rsid w:val="00C91B5F"/>
    <w:pPr>
      <w:widowControl/>
      <w:spacing w:after="300"/>
    </w:pPr>
    <w:rPr>
      <w:rFonts w:ascii="Consolas" w:eastAsia="Times New Roman" w:hAnsi="Consolas" w:cs="Times New Roman"/>
      <w:b/>
      <w:caps/>
      <w:color w:val="C7823E"/>
      <w:spacing w:val="50"/>
      <w:sz w:val="24"/>
      <w:lang w:val="en-AU"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C91B5F"/>
    <w:rPr>
      <w:rFonts w:ascii="Consolas" w:eastAsia="Times New Roman" w:hAnsi="Consolas" w:cs="Times New Roman"/>
      <w:b/>
      <w:caps/>
      <w:color w:val="C7823E"/>
      <w:spacing w:val="50"/>
      <w:sz w:val="24"/>
      <w:lang w:eastAsia="ja-JP"/>
    </w:rPr>
  </w:style>
  <w:style w:type="paragraph" w:styleId="Title">
    <w:name w:val="Title"/>
    <w:basedOn w:val="Normal"/>
    <w:next w:val="Subtitle"/>
    <w:link w:val="TitleChar"/>
    <w:uiPriority w:val="10"/>
    <w:qFormat/>
    <w:rsid w:val="00C91B5F"/>
    <w:pPr>
      <w:widowControl/>
    </w:pPr>
    <w:rPr>
      <w:rFonts w:ascii="Corbel" w:eastAsia="Times New Roman" w:hAnsi="Corbel" w:cs="Times New Roman"/>
      <w:color w:val="3D4B67"/>
      <w:sz w:val="40"/>
      <w:szCs w:val="40"/>
      <w:lang w:val="en-AU" w:eastAsia="ja-JP"/>
    </w:rPr>
  </w:style>
  <w:style w:type="character" w:customStyle="1" w:styleId="TitleChar">
    <w:name w:val="Title Char"/>
    <w:basedOn w:val="DefaultParagraphFont"/>
    <w:link w:val="Title"/>
    <w:uiPriority w:val="10"/>
    <w:rsid w:val="00C91B5F"/>
    <w:rPr>
      <w:rFonts w:ascii="Corbel" w:eastAsia="Times New Roman" w:hAnsi="Corbel" w:cs="Times New Roman"/>
      <w:color w:val="3D4B67"/>
      <w:sz w:val="40"/>
      <w:szCs w:val="40"/>
      <w:lang w:eastAsia="ja-JP"/>
    </w:rPr>
  </w:style>
  <w:style w:type="paragraph" w:customStyle="1" w:styleId="Signed">
    <w:name w:val="Signed"/>
    <w:basedOn w:val="Normal"/>
    <w:rsid w:val="00C91B5F"/>
    <w:pPr>
      <w:widowControl/>
      <w:spacing w:after="120"/>
      <w:jc w:val="both"/>
    </w:pPr>
    <w:rPr>
      <w:rFonts w:ascii="Book Antiqua" w:eastAsia="Times New Roman" w:hAnsi="Book Antiqua" w:cs="Times New Roman"/>
      <w:bCs/>
      <w:i/>
      <w:color w:val="000000"/>
      <w:szCs w:val="20"/>
      <w:lang w:val="en-AU" w:eastAsia="en-AU"/>
    </w:rPr>
  </w:style>
  <w:style w:type="paragraph" w:customStyle="1" w:styleId="Position">
    <w:name w:val="Position"/>
    <w:basedOn w:val="Normal"/>
    <w:rsid w:val="00C91B5F"/>
    <w:pPr>
      <w:widowControl/>
      <w:spacing w:after="120" w:line="260" w:lineRule="exact"/>
      <w:jc w:val="both"/>
    </w:pPr>
    <w:rPr>
      <w:rFonts w:ascii="Corbel" w:eastAsia="Times New Roman" w:hAnsi="Corbel" w:cs="Times New Roman"/>
      <w:bCs/>
      <w:color w:val="000000"/>
      <w:sz w:val="20"/>
      <w:szCs w:val="20"/>
      <w:lang w:val="en-AU" w:eastAsia="en-AU"/>
    </w:rPr>
  </w:style>
  <w:style w:type="character" w:customStyle="1" w:styleId="SignedBold">
    <w:name w:val="SignedBold"/>
    <w:rsid w:val="00C91B5F"/>
    <w:rPr>
      <w:b/>
      <w:i/>
    </w:rPr>
  </w:style>
  <w:style w:type="paragraph" w:customStyle="1" w:styleId="LineForSignature">
    <w:name w:val="LineForSignature"/>
    <w:basedOn w:val="Normal"/>
    <w:rsid w:val="00C91B5F"/>
    <w:pPr>
      <w:widowControl/>
      <w:tabs>
        <w:tab w:val="left" w:leader="underscore" w:pos="3686"/>
      </w:tabs>
      <w:spacing w:before="360" w:after="60" w:line="260" w:lineRule="exact"/>
      <w:jc w:val="both"/>
    </w:pPr>
    <w:rPr>
      <w:rFonts w:ascii="Book Antiqua" w:eastAsia="Times New Roman" w:hAnsi="Book Antiqua" w:cs="Times New Roman"/>
      <w:color w:val="C0C0C0"/>
      <w:sz w:val="23"/>
      <w:szCs w:val="20"/>
      <w:lang w:val="en-GB" w:eastAsia="en-AU"/>
    </w:rPr>
  </w:style>
  <w:style w:type="paragraph" w:customStyle="1" w:styleId="Paragraphnumbering">
    <w:name w:val="Paragraph numbering"/>
    <w:basedOn w:val="Normal"/>
    <w:link w:val="ParagraphnumberingChar"/>
    <w:qFormat/>
    <w:rsid w:val="00C91B5F"/>
    <w:pPr>
      <w:widowControl/>
      <w:numPr>
        <w:numId w:val="1"/>
      </w:numPr>
      <w:spacing w:after="240" w:line="260" w:lineRule="exact"/>
      <w:jc w:val="both"/>
    </w:pPr>
    <w:rPr>
      <w:rFonts w:ascii="Corbel" w:eastAsia="Times New Roman" w:hAnsi="Corbel" w:cs="Times New Roman"/>
      <w:color w:val="000000"/>
      <w:sz w:val="23"/>
      <w:szCs w:val="20"/>
      <w:lang w:val="en-AU" w:eastAsia="en-AU"/>
    </w:rPr>
  </w:style>
  <w:style w:type="character" w:customStyle="1" w:styleId="ParagraphnumberingChar">
    <w:name w:val="Paragraph numbering Char"/>
    <w:basedOn w:val="DefaultParagraphFont"/>
    <w:link w:val="Paragraphnumbering"/>
    <w:rsid w:val="00C91B5F"/>
    <w:rPr>
      <w:rFonts w:ascii="Corbel" w:eastAsia="Times New Roman" w:hAnsi="Corbel" w:cs="Times New Roman"/>
      <w:color w:val="000000"/>
      <w:sz w:val="23"/>
      <w:szCs w:val="20"/>
      <w:lang w:eastAsia="en-AU"/>
    </w:rPr>
  </w:style>
  <w:style w:type="paragraph" w:customStyle="1" w:styleId="Tableformat">
    <w:name w:val="Table format"/>
    <w:basedOn w:val="Heading2"/>
    <w:link w:val="TableformatChar"/>
    <w:qFormat/>
    <w:rsid w:val="00C91B5F"/>
    <w:pPr>
      <w:keepNext w:val="0"/>
      <w:keepLines w:val="0"/>
      <w:widowControl/>
      <w:spacing w:before="80" w:after="80"/>
    </w:pPr>
    <w:rPr>
      <w:rFonts w:ascii="Corbel" w:eastAsia="Times New Roman" w:hAnsi="Corbel" w:cs="Arial"/>
      <w:iCs/>
      <w:lang w:eastAsia="en-AU"/>
    </w:rPr>
  </w:style>
  <w:style w:type="character" w:customStyle="1" w:styleId="TableformatChar">
    <w:name w:val="Table format Char"/>
    <w:basedOn w:val="Heading2Char"/>
    <w:link w:val="Tableformat"/>
    <w:rsid w:val="00C91B5F"/>
    <w:rPr>
      <w:rFonts w:ascii="Corbel" w:eastAsia="Times New Roman" w:hAnsi="Corbel" w:cs="Arial"/>
      <w:iCs/>
      <w:color w:val="2E74B5" w:themeColor="accent1" w:themeShade="BF"/>
      <w:sz w:val="26"/>
      <w:szCs w:val="26"/>
      <w:lang w:val="en-US" w:eastAsia="en-AU"/>
    </w:rPr>
  </w:style>
  <w:style w:type="paragraph" w:customStyle="1" w:styleId="Milestonetable">
    <w:name w:val="Milestone table"/>
    <w:basedOn w:val="Tableformat"/>
    <w:link w:val="MilestonetableChar"/>
    <w:qFormat/>
    <w:rsid w:val="00C91B5F"/>
    <w:pPr>
      <w:spacing w:before="60" w:after="60"/>
    </w:pPr>
    <w:rPr>
      <w:sz w:val="20"/>
      <w:szCs w:val="20"/>
    </w:rPr>
  </w:style>
  <w:style w:type="character" w:customStyle="1" w:styleId="MilestonetableChar">
    <w:name w:val="Milestone table Char"/>
    <w:basedOn w:val="TableformatChar"/>
    <w:link w:val="Milestonetable"/>
    <w:rsid w:val="00C91B5F"/>
    <w:rPr>
      <w:rFonts w:ascii="Corbel" w:eastAsia="Times New Roman" w:hAnsi="Corbel" w:cs="Arial"/>
      <w:iCs/>
      <w:color w:val="2E74B5" w:themeColor="accent1" w:themeShade="BF"/>
      <w:sz w:val="20"/>
      <w:szCs w:val="20"/>
      <w:lang w:val="en-US" w:eastAsia="en-A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B5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styleId="Revision">
    <w:name w:val="Revision"/>
    <w:hidden/>
    <w:uiPriority w:val="99"/>
    <w:semiHidden/>
    <w:rsid w:val="006B0181"/>
    <w:pPr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B01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018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0181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01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0181"/>
    <w:rPr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696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2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560</Words>
  <Characters>3545</Characters>
  <Application>Microsoft Office Word</Application>
  <DocSecurity>0</DocSecurity>
  <Lines>186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2026-09-17T06:40:00Z</dcterms:created>
  <dcterms:modified xsi:type="dcterms:W3CDTF">2026-09-17T06:40:00Z</dcterms:modified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f932d64-9ab1-4d9b-81d2-a3a8b82dd47d_Enabled">
    <vt:lpwstr>true</vt:lpwstr>
  </property>
  <property fmtid="{D5CDD505-2E9C-101B-9397-08002B2CF9AE}" pid="3" name="MSIP_Label_4f932d64-9ab1-4d9b-81d2-a3a8b82dd47d_SetDate">
    <vt:lpwstr>2026-09-17T06:40:38Z</vt:lpwstr>
  </property>
  <property fmtid="{D5CDD505-2E9C-101B-9397-08002B2CF9AE}" pid="4" name="MSIP_Label_4f932d64-9ab1-4d9b-81d2-a3a8b82dd47d_Method">
    <vt:lpwstr>Privileged</vt:lpwstr>
  </property>
  <property fmtid="{D5CDD505-2E9C-101B-9397-08002B2CF9AE}" pid="5" name="MSIP_Label_4f932d64-9ab1-4d9b-81d2-a3a8b82dd47d_Name">
    <vt:lpwstr>OFFICIAL No Visual Marking</vt:lpwstr>
  </property>
  <property fmtid="{D5CDD505-2E9C-101B-9397-08002B2CF9AE}" pid="6" name="MSIP_Label_4f932d64-9ab1-4d9b-81d2-a3a8b82dd47d_SiteId">
    <vt:lpwstr>214f1646-2021-47cc-8397-e3d3a7ba7d9d</vt:lpwstr>
  </property>
  <property fmtid="{D5CDD505-2E9C-101B-9397-08002B2CF9AE}" pid="7" name="MSIP_Label_4f932d64-9ab1-4d9b-81d2-a3a8b82dd47d_ActionId">
    <vt:lpwstr>88678238-b08d-42a8-bace-746b799f1bf2</vt:lpwstr>
  </property>
  <property fmtid="{D5CDD505-2E9C-101B-9397-08002B2CF9AE}" pid="8" name="MSIP_Label_4f932d64-9ab1-4d9b-81d2-a3a8b82dd47d_ContentBits">
    <vt:lpwstr>0</vt:lpwstr>
  </property>
  <property fmtid="{D5CDD505-2E9C-101B-9397-08002B2CF9AE}" pid="9" name="MSIP_Label_4f932d64-9ab1-4d9b-81d2-a3a8b82dd47d_Tag">
    <vt:lpwstr>10, 0, 1, 1</vt:lpwstr>
  </property>
</Properties>
</file>